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B1B53" w14:textId="0534CA87" w:rsidR="0050306C" w:rsidRDefault="002A51E4" w:rsidP="00862E5F">
      <w:pPr>
        <w:pStyle w:val="Title"/>
      </w:pPr>
      <w:r>
        <w:t xml:space="preserve">Current </w:t>
      </w:r>
      <w:r w:rsidR="00000000">
        <w:t>Workflow Analysis Report</w:t>
      </w:r>
    </w:p>
    <w:p w14:paraId="1753EAC3" w14:textId="77777777" w:rsidR="0050306C" w:rsidRDefault="00000000" w:rsidP="00862E5F">
      <w:pPr>
        <w:pStyle w:val="Heading1"/>
        <w:spacing w:line="240" w:lineRule="auto"/>
      </w:pPr>
      <w:r>
        <w:t>Executive Summary</w:t>
      </w:r>
    </w:p>
    <w:p w14:paraId="096209BE" w14:textId="77777777" w:rsidR="0050306C" w:rsidRDefault="00000000" w:rsidP="00862E5F">
      <w:pPr>
        <w:spacing w:line="240" w:lineRule="auto"/>
      </w:pPr>
      <w:r>
        <w:t>This document presents a high-level analysis of the current Autosys job scheduling environment. Our goal is to simplify, modernize, and migrate the workflows to an AWS-based solution. The following insights and opportunities were identified through the analysis of over 2,100 jobs and 148 workflows.</w:t>
      </w:r>
    </w:p>
    <w:p w14:paraId="111C7BC4" w14:textId="77777777" w:rsidR="0050306C" w:rsidRDefault="00000000" w:rsidP="00862E5F">
      <w:pPr>
        <w:pStyle w:val="Heading1"/>
        <w:spacing w:line="240" w:lineRule="auto"/>
      </w:pPr>
      <w:r>
        <w:t>Overall Job and Workflow Statistics</w:t>
      </w:r>
    </w:p>
    <w:p w14:paraId="0CC4DB75" w14:textId="7FAAA763" w:rsidR="0050306C" w:rsidRDefault="00000000" w:rsidP="00862E5F">
      <w:pPr>
        <w:spacing w:line="240" w:lineRule="auto"/>
      </w:pPr>
      <w:r>
        <w:t>• Total individual jobs: 2,135</w:t>
      </w:r>
    </w:p>
    <w:p w14:paraId="7723D564" w14:textId="5CEFD412" w:rsidR="0050306C" w:rsidRDefault="00000000" w:rsidP="00862E5F">
      <w:pPr>
        <w:spacing w:line="240" w:lineRule="auto"/>
      </w:pPr>
      <w:r>
        <w:t>• Total workflows: 148</w:t>
      </w:r>
    </w:p>
    <w:p w14:paraId="7323E1DB" w14:textId="77777777" w:rsidR="00862E5F" w:rsidRDefault="00862E5F" w:rsidP="00862E5F">
      <w:pPr>
        <w:spacing w:line="240" w:lineRule="auto"/>
      </w:pPr>
    </w:p>
    <w:p w14:paraId="79DCCCBB" w14:textId="6B147AF5" w:rsidR="00862E5F" w:rsidRDefault="00862E5F" w:rsidP="00862E5F">
      <w:pPr>
        <w:spacing w:line="240" w:lineRule="auto"/>
      </w:pPr>
      <w:r>
        <w:rPr>
          <w:noProof/>
        </w:rPr>
        <w:drawing>
          <wp:inline distT="0" distB="0" distL="0" distR="0" wp14:anchorId="0BBE095C" wp14:editId="54155D64">
            <wp:extent cx="295275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s_execution_time_grap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36" cy="19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5EE1" w14:textId="06108A66" w:rsidR="0050306C" w:rsidRDefault="00000000" w:rsidP="00862E5F">
      <w:pPr>
        <w:pStyle w:val="Heading2"/>
        <w:spacing w:line="240" w:lineRule="auto"/>
      </w:pPr>
      <w:r>
        <w:t>Jobs Execution Over Time</w:t>
      </w:r>
    </w:p>
    <w:p w14:paraId="064AB9D4" w14:textId="5A3D0DC3" w:rsidR="0050306C" w:rsidRDefault="00000000" w:rsidP="00862E5F">
      <w:pPr>
        <w:pStyle w:val="ListParagraph"/>
        <w:numPr>
          <w:ilvl w:val="0"/>
          <w:numId w:val="10"/>
        </w:numPr>
        <w:spacing w:line="240" w:lineRule="auto"/>
      </w:pPr>
      <w:r>
        <w:rPr>
          <w:rFonts w:ascii="Segoe UI Symbol" w:hAnsi="Segoe UI Symbol" w:cs="Segoe UI Symbol"/>
        </w:rPr>
        <w:t>✓</w:t>
      </w:r>
      <w:r>
        <w:t xml:space="preserve"> Last 1 month: 1,200 jobs</w:t>
      </w:r>
    </w:p>
    <w:p w14:paraId="7BC7B68E" w14:textId="30E8E228" w:rsidR="0050306C" w:rsidRDefault="00000000" w:rsidP="00862E5F">
      <w:pPr>
        <w:pStyle w:val="ListParagraph"/>
        <w:numPr>
          <w:ilvl w:val="0"/>
          <w:numId w:val="10"/>
        </w:numPr>
        <w:spacing w:line="240" w:lineRule="auto"/>
      </w:pPr>
      <w:r w:rsidRPr="00862E5F">
        <w:rPr>
          <w:rFonts w:ascii="Segoe UI Symbol" w:hAnsi="Segoe UI Symbol" w:cs="Segoe UI Symbol"/>
        </w:rPr>
        <w:t>✓</w:t>
      </w:r>
      <w:r>
        <w:t xml:space="preserve"> Last 3 months: 1,342 jobs</w:t>
      </w:r>
    </w:p>
    <w:p w14:paraId="37B35CCC" w14:textId="41F1AE4D" w:rsidR="0050306C" w:rsidRDefault="00000000" w:rsidP="00862E5F">
      <w:pPr>
        <w:pStyle w:val="ListParagraph"/>
        <w:numPr>
          <w:ilvl w:val="0"/>
          <w:numId w:val="10"/>
        </w:numPr>
        <w:spacing w:line="240" w:lineRule="auto"/>
      </w:pPr>
      <w:r w:rsidRPr="00862E5F">
        <w:rPr>
          <w:rFonts w:ascii="Segoe UI Symbol" w:hAnsi="Segoe UI Symbol" w:cs="Segoe UI Symbol"/>
        </w:rPr>
        <w:t>✓</w:t>
      </w:r>
      <w:r>
        <w:t xml:space="preserve"> Last 6 months: 1,404 jobs</w:t>
      </w:r>
    </w:p>
    <w:p w14:paraId="76FBD7A5" w14:textId="1A560C4C" w:rsidR="0050306C" w:rsidRDefault="00000000" w:rsidP="00862E5F">
      <w:pPr>
        <w:pStyle w:val="ListParagraph"/>
        <w:numPr>
          <w:ilvl w:val="0"/>
          <w:numId w:val="10"/>
        </w:numPr>
        <w:spacing w:line="240" w:lineRule="auto"/>
      </w:pPr>
      <w:r w:rsidRPr="00862E5F">
        <w:rPr>
          <w:rFonts w:ascii="Segoe UI Symbol" w:hAnsi="Segoe UI Symbol" w:cs="Segoe UI Symbol"/>
        </w:rPr>
        <w:t>✓</w:t>
      </w:r>
      <w:r>
        <w:t xml:space="preserve"> Last 1 year: 1,418 jobs</w:t>
      </w:r>
    </w:p>
    <w:p w14:paraId="300AC73E" w14:textId="08D72305" w:rsidR="00862E5F" w:rsidRDefault="00862E5F" w:rsidP="00862E5F">
      <w:pPr>
        <w:spacing w:line="240" w:lineRule="auto"/>
      </w:pPr>
    </w:p>
    <w:p w14:paraId="0DE45442" w14:textId="74BF8019" w:rsidR="00862E5F" w:rsidRDefault="00862E5F" w:rsidP="00862E5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1A223A2" wp14:editId="3034340E">
            <wp:extent cx="3175000" cy="21166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s_execution_time_grap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204" cy="2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D778" w14:textId="140FB9A8" w:rsidR="0050306C" w:rsidRDefault="00000000" w:rsidP="00862E5F">
      <w:pPr>
        <w:pStyle w:val="Heading2"/>
        <w:spacing w:line="240" w:lineRule="auto"/>
      </w:pPr>
      <w:r>
        <w:t>Workflows Execution Over Time</w:t>
      </w:r>
    </w:p>
    <w:p w14:paraId="5432DA41" w14:textId="77777777" w:rsidR="0050306C" w:rsidRDefault="00000000" w:rsidP="00862E5F">
      <w:pPr>
        <w:pStyle w:val="ListParagraph"/>
        <w:numPr>
          <w:ilvl w:val="0"/>
          <w:numId w:val="11"/>
        </w:numPr>
        <w:spacing w:line="240" w:lineRule="auto"/>
      </w:pPr>
      <w:r>
        <w:rPr>
          <w:rFonts w:ascii="Segoe UI Symbol" w:hAnsi="Segoe UI Symbol" w:cs="Segoe UI Symbol"/>
        </w:rPr>
        <w:t>✓</w:t>
      </w:r>
      <w:r>
        <w:t xml:space="preserve"> Last 1 month: 80 workflows</w:t>
      </w:r>
    </w:p>
    <w:p w14:paraId="3DEBCA47" w14:textId="77777777" w:rsidR="0050306C" w:rsidRDefault="00000000" w:rsidP="00862E5F">
      <w:pPr>
        <w:pStyle w:val="ListParagraph"/>
        <w:numPr>
          <w:ilvl w:val="0"/>
          <w:numId w:val="11"/>
        </w:numPr>
        <w:spacing w:line="240" w:lineRule="auto"/>
      </w:pPr>
      <w:r w:rsidRPr="00862E5F">
        <w:rPr>
          <w:rFonts w:ascii="Segoe UI Symbol" w:hAnsi="Segoe UI Symbol" w:cs="Segoe UI Symbol"/>
        </w:rPr>
        <w:t>✓</w:t>
      </w:r>
      <w:r>
        <w:t xml:space="preserve"> Last 3 months: 82 workflows</w:t>
      </w:r>
    </w:p>
    <w:p w14:paraId="19BBD764" w14:textId="77777777" w:rsidR="0050306C" w:rsidRDefault="00000000" w:rsidP="00862E5F">
      <w:pPr>
        <w:pStyle w:val="ListParagraph"/>
        <w:numPr>
          <w:ilvl w:val="0"/>
          <w:numId w:val="11"/>
        </w:numPr>
        <w:spacing w:line="240" w:lineRule="auto"/>
      </w:pPr>
      <w:r w:rsidRPr="00862E5F">
        <w:rPr>
          <w:rFonts w:ascii="Segoe UI Symbol" w:hAnsi="Segoe UI Symbol" w:cs="Segoe UI Symbol"/>
        </w:rPr>
        <w:t>✓</w:t>
      </w:r>
      <w:r>
        <w:t xml:space="preserve"> Last 6 months: 83 workflows</w:t>
      </w:r>
    </w:p>
    <w:p w14:paraId="5642E9C0" w14:textId="77777777" w:rsidR="0050306C" w:rsidRDefault="00000000" w:rsidP="00862E5F">
      <w:pPr>
        <w:pStyle w:val="ListParagraph"/>
        <w:numPr>
          <w:ilvl w:val="0"/>
          <w:numId w:val="11"/>
        </w:numPr>
        <w:spacing w:line="240" w:lineRule="auto"/>
      </w:pPr>
      <w:r w:rsidRPr="00862E5F">
        <w:rPr>
          <w:rFonts w:ascii="Segoe UI Symbol" w:hAnsi="Segoe UI Symbol" w:cs="Segoe UI Symbol"/>
        </w:rPr>
        <w:t>✓</w:t>
      </w:r>
      <w:r>
        <w:t xml:space="preserve"> Last 1 year: 87 workflows</w:t>
      </w:r>
    </w:p>
    <w:p w14:paraId="600E3D18" w14:textId="77777777" w:rsidR="0050306C" w:rsidRDefault="00000000" w:rsidP="00862E5F">
      <w:pPr>
        <w:pStyle w:val="Heading1"/>
        <w:spacing w:line="240" w:lineRule="auto"/>
      </w:pPr>
      <w:r>
        <w:t>Job Distribution per Workflow</w:t>
      </w:r>
    </w:p>
    <w:p w14:paraId="1D4AB376" w14:textId="77777777" w:rsidR="0050306C" w:rsidRDefault="00000000" w:rsidP="00862E5F">
      <w:pPr>
        <w:spacing w:line="240" w:lineRule="auto"/>
      </w:pPr>
      <w:r>
        <w:t>• Maximum jobs in one workflow: 149 (cdm_ips_update_source_system_for_salesconnect)</w:t>
      </w:r>
    </w:p>
    <w:p w14:paraId="55D3855D" w14:textId="77777777" w:rsidR="0050306C" w:rsidRDefault="00000000" w:rsidP="00862E5F">
      <w:pPr>
        <w:spacing w:line="240" w:lineRule="auto"/>
      </w:pPr>
      <w:r>
        <w:t>• Minimum jobs in one workflow: 1 (cdm_inv_box_batch_delay_mail_ta2000)</w:t>
      </w:r>
    </w:p>
    <w:p w14:paraId="2EB03646" w14:textId="77777777" w:rsidR="0050306C" w:rsidRDefault="00000000" w:rsidP="00862E5F">
      <w:pPr>
        <w:pStyle w:val="Heading1"/>
        <w:spacing w:line="240" w:lineRule="auto"/>
      </w:pPr>
      <w:r>
        <w:t>Top 3 Largest Workflows</w:t>
      </w:r>
    </w:p>
    <w:p w14:paraId="391EEE14" w14:textId="6B8D7F81" w:rsidR="0050306C" w:rsidRDefault="00000000" w:rsidP="00862E5F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cdm_ips_update_source_system_for_salesconnect</w:t>
      </w:r>
      <w:proofErr w:type="spellEnd"/>
      <w:r>
        <w:t>: 149 jobs</w:t>
      </w:r>
    </w:p>
    <w:p w14:paraId="72A03627" w14:textId="6993AD74" w:rsidR="0050306C" w:rsidRDefault="00000000" w:rsidP="00862E5F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cdm_preland_dst_ta_customer_gap_od</w:t>
      </w:r>
      <w:proofErr w:type="spellEnd"/>
      <w:r>
        <w:t>: 71 jobs</w:t>
      </w:r>
    </w:p>
    <w:p w14:paraId="074A5B8D" w14:textId="401CE6B7" w:rsidR="0050306C" w:rsidRDefault="00000000" w:rsidP="00862E5F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cdm_exec_publish_reject_records_mail</w:t>
      </w:r>
      <w:proofErr w:type="spellEnd"/>
      <w:r>
        <w:t>: 52 jobs</w:t>
      </w:r>
    </w:p>
    <w:p w14:paraId="4AA6DA8F" w14:textId="77777777" w:rsidR="0050306C" w:rsidRDefault="00000000" w:rsidP="00862E5F">
      <w:pPr>
        <w:pStyle w:val="Heading1"/>
        <w:spacing w:line="240" w:lineRule="auto"/>
      </w:pPr>
      <w:r>
        <w:t>Jobs Never Run</w:t>
      </w:r>
    </w:p>
    <w:p w14:paraId="7E1B6B79" w14:textId="77777777" w:rsidR="0050306C" w:rsidRDefault="00000000" w:rsidP="00862E5F">
      <w:pPr>
        <w:spacing w:line="240" w:lineRule="auto"/>
      </w:pPr>
      <w:r>
        <w:t>• Total jobs that have never run: 291 (12.7% of all jobs)</w:t>
      </w:r>
    </w:p>
    <w:p w14:paraId="7CF704C1" w14:textId="77777777" w:rsidR="0050306C" w:rsidRDefault="00000000" w:rsidP="00862E5F">
      <w:pPr>
        <w:pStyle w:val="Heading1"/>
        <w:spacing w:line="240" w:lineRule="auto"/>
      </w:pPr>
      <w:r>
        <w:t>Source System Analysis</w:t>
      </w:r>
    </w:p>
    <w:p w14:paraId="2B7E4D6F" w14:textId="77777777" w:rsidR="0050306C" w:rsidRDefault="00000000" w:rsidP="00862E5F">
      <w:pPr>
        <w:spacing w:line="240" w:lineRule="auto"/>
      </w:pPr>
      <w:r>
        <w:t>• 21 unique sources identified</w:t>
      </w:r>
    </w:p>
    <w:p w14:paraId="276D75C4" w14:textId="77777777" w:rsidR="0050306C" w:rsidRDefault="00000000" w:rsidP="00862E5F">
      <w:pPr>
        <w:spacing w:line="240" w:lineRule="auto"/>
      </w:pPr>
      <w:r>
        <w:rPr>
          <w:rFonts w:ascii="Segoe UI Symbol" w:hAnsi="Segoe UI Symbol" w:cs="Segoe UI Symbol"/>
        </w:rPr>
        <w:t>✓</w:t>
      </w:r>
      <w:r>
        <w:t xml:space="preserve"> MDM is the largest source: 15.2% of jobs</w:t>
      </w:r>
    </w:p>
    <w:p w14:paraId="2D4B9CE6" w14:textId="77777777" w:rsidR="0050306C" w:rsidRDefault="00000000" w:rsidP="00862E5F">
      <w:pPr>
        <w:spacing w:line="240" w:lineRule="auto"/>
      </w:pPr>
      <w:r>
        <w:rPr>
          <w:rFonts w:ascii="Segoe UI Symbol" w:hAnsi="Segoe UI Symbol" w:cs="Segoe UI Symbol"/>
        </w:rPr>
        <w:t>✓</w:t>
      </w:r>
      <w:r>
        <w:t xml:space="preserve"> SALESFORCE is the second largest: 6.1%</w:t>
      </w:r>
    </w:p>
    <w:p w14:paraId="48CEDBFA" w14:textId="77777777" w:rsidR="0050306C" w:rsidRDefault="00000000" w:rsidP="00862E5F">
      <w:pPr>
        <w:spacing w:line="240" w:lineRule="auto"/>
      </w:pPr>
      <w:r>
        <w:rPr>
          <w:rFonts w:ascii="Segoe UI Symbol" w:hAnsi="Segoe UI Symbol" w:cs="Segoe UI Symbol"/>
        </w:rPr>
        <w:t>✓</w:t>
      </w:r>
      <w:r>
        <w:t xml:space="preserve"> TRAC and DST: 5.5% and 5.2% respectively</w:t>
      </w:r>
    </w:p>
    <w:p w14:paraId="42D9D70B" w14:textId="77777777" w:rsidR="0050306C" w:rsidRDefault="00000000" w:rsidP="00862E5F">
      <w:pPr>
        <w:pStyle w:val="Heading1"/>
        <w:spacing w:line="240" w:lineRule="auto"/>
      </w:pPr>
      <w:r>
        <w:t>Job Categories by Operation Type</w:t>
      </w:r>
    </w:p>
    <w:p w14:paraId="3A1B96F1" w14:textId="77777777" w:rsidR="0050306C" w:rsidRDefault="00000000" w:rsidP="00862E5F">
      <w:pPr>
        <w:spacing w:line="240" w:lineRule="auto"/>
      </w:pPr>
      <w:r>
        <w:t>✓ LANDING: 18.7%</w:t>
      </w:r>
    </w:p>
    <w:p w14:paraId="4F7A5C23" w14:textId="77777777" w:rsidR="0050306C" w:rsidRDefault="00000000" w:rsidP="00862E5F">
      <w:pPr>
        <w:spacing w:line="240" w:lineRule="auto"/>
      </w:pPr>
      <w:r>
        <w:lastRenderedPageBreak/>
        <w:t>✓ MERGE: 9.0%</w:t>
      </w:r>
    </w:p>
    <w:p w14:paraId="242D9A96" w14:textId="77777777" w:rsidR="0050306C" w:rsidRDefault="00000000" w:rsidP="00862E5F">
      <w:pPr>
        <w:spacing w:line="240" w:lineRule="auto"/>
      </w:pPr>
      <w:r>
        <w:t>✓ DATA_LOADING and PUBLISHING: 8.6% each</w:t>
      </w:r>
    </w:p>
    <w:p w14:paraId="0490273D" w14:textId="77777777" w:rsidR="0050306C" w:rsidRDefault="00000000" w:rsidP="00862E5F">
      <w:pPr>
        <w:pStyle w:val="Heading1"/>
        <w:spacing w:line="240" w:lineRule="auto"/>
      </w:pPr>
      <w:r>
        <w:t>Job Categories by Business Domain</w:t>
      </w:r>
    </w:p>
    <w:p w14:paraId="293E1239" w14:textId="77777777" w:rsidR="0050306C" w:rsidRDefault="00000000" w:rsidP="00862E5F">
      <w:pPr>
        <w:spacing w:line="240" w:lineRule="auto"/>
      </w:pPr>
      <w:r>
        <w:t>✓ PARTY_MANAGEMENT: 31.2%</w:t>
      </w:r>
    </w:p>
    <w:p w14:paraId="4D4DDDFD" w14:textId="77777777" w:rsidR="0050306C" w:rsidRDefault="00000000" w:rsidP="00862E5F">
      <w:pPr>
        <w:spacing w:line="240" w:lineRule="auto"/>
      </w:pPr>
      <w:r>
        <w:t>✓ MASTER_DATA_MANAGEMENT: 20.1%</w:t>
      </w:r>
    </w:p>
    <w:p w14:paraId="3F49FF1D" w14:textId="77777777" w:rsidR="0050306C" w:rsidRDefault="00000000" w:rsidP="00862E5F">
      <w:pPr>
        <w:spacing w:line="240" w:lineRule="auto"/>
      </w:pPr>
      <w:r>
        <w:t>✓ TRADING: 5.3%</w:t>
      </w:r>
    </w:p>
    <w:p w14:paraId="14CCCAF6" w14:textId="77777777" w:rsidR="0050306C" w:rsidRDefault="00000000" w:rsidP="00862E5F">
      <w:pPr>
        <w:pStyle w:val="Heading1"/>
        <w:spacing w:line="240" w:lineRule="auto"/>
      </w:pPr>
      <w:r>
        <w:t>Job Execution Frequency</w:t>
      </w:r>
    </w:p>
    <w:p w14:paraId="0F930787" w14:textId="77777777" w:rsidR="0050306C" w:rsidRDefault="00000000" w:rsidP="00862E5F">
      <w:pPr>
        <w:spacing w:line="240" w:lineRule="auto"/>
      </w:pPr>
      <w:r>
        <w:t>✓ Daily jobs: 48 (2.1%)</w:t>
      </w:r>
    </w:p>
    <w:p w14:paraId="16947673" w14:textId="77777777" w:rsidR="0050306C" w:rsidRDefault="00000000" w:rsidP="00862E5F">
      <w:pPr>
        <w:spacing w:line="240" w:lineRule="auto"/>
      </w:pPr>
      <w:r>
        <w:t>✓ Weekly jobs: 100 (4.4%)</w:t>
      </w:r>
    </w:p>
    <w:p w14:paraId="5890DA4A" w14:textId="77777777" w:rsidR="0050306C" w:rsidRDefault="00000000" w:rsidP="00862E5F">
      <w:pPr>
        <w:spacing w:line="240" w:lineRule="auto"/>
      </w:pPr>
      <w:r>
        <w:t>✓ Monthly jobs: 6 (0.3%)</w:t>
      </w:r>
    </w:p>
    <w:p w14:paraId="7BDE134B" w14:textId="77777777" w:rsidR="0043453E" w:rsidRDefault="0043453E" w:rsidP="00862E5F">
      <w:pPr>
        <w:pStyle w:val="Heading1"/>
        <w:spacing w:line="240" w:lineRule="auto"/>
      </w:pPr>
    </w:p>
    <w:p w14:paraId="73095EF6" w14:textId="77777777" w:rsidR="0043453E" w:rsidRDefault="0043453E" w:rsidP="00862E5F">
      <w:pPr>
        <w:pStyle w:val="Title"/>
      </w:pPr>
      <w:r>
        <w:t>Optimization and Migration Strategy with Key Stats</w:t>
      </w:r>
    </w:p>
    <w:p w14:paraId="2012B357" w14:textId="1A58A3A2" w:rsidR="0043453E" w:rsidRDefault="0043453E" w:rsidP="00862E5F">
      <w:pPr>
        <w:pStyle w:val="Heading1"/>
        <w:numPr>
          <w:ilvl w:val="0"/>
          <w:numId w:val="17"/>
        </w:numPr>
        <w:spacing w:line="240" w:lineRule="auto"/>
      </w:pPr>
      <w:r>
        <w:t>Workflow Consolidation</w:t>
      </w:r>
    </w:p>
    <w:p w14:paraId="25787CCE" w14:textId="77777777" w:rsidR="00862E5F" w:rsidRPr="00862E5F" w:rsidRDefault="00862E5F" w:rsidP="00862E5F"/>
    <w:p w14:paraId="0876D5C5" w14:textId="77777777" w:rsidR="0043453E" w:rsidRDefault="0043453E" w:rsidP="00862E5F">
      <w:pPr>
        <w:spacing w:line="240" w:lineRule="auto"/>
      </w:pPr>
      <w:r>
        <w:t>✓ A total of 148 workflows were analyzed.</w:t>
      </w:r>
    </w:p>
    <w:p w14:paraId="51F38CC7" w14:textId="77777777" w:rsidR="0043453E" w:rsidRDefault="0043453E" w:rsidP="00862E5F">
      <w:pPr>
        <w:spacing w:line="240" w:lineRule="auto"/>
      </w:pPr>
      <w:r>
        <w:t>✓ The largest workflow ('</w:t>
      </w:r>
      <w:proofErr w:type="spellStart"/>
      <w:r>
        <w:t>cdm_ips_update_source_system_for_salesconnect</w:t>
      </w:r>
      <w:proofErr w:type="spellEnd"/>
      <w:r>
        <w:t>') has 149 child jobs.</w:t>
      </w:r>
    </w:p>
    <w:p w14:paraId="076CA090" w14:textId="77777777" w:rsidR="0043453E" w:rsidRDefault="0043453E" w:rsidP="00862E5F">
      <w:pPr>
        <w:spacing w:line="240" w:lineRule="auto"/>
      </w:pPr>
      <w:r>
        <w:t>✓ Other workflows like '</w:t>
      </w:r>
      <w:proofErr w:type="spellStart"/>
      <w:r>
        <w:t>cdm_preland_dst_ta_customer_gap_od</w:t>
      </w:r>
      <w:proofErr w:type="spellEnd"/>
      <w:r>
        <w:t>' have 71 jobs, and many others have 35+ jobs.</w:t>
      </w:r>
    </w:p>
    <w:p w14:paraId="6D5867DC" w14:textId="77777777" w:rsidR="0043453E" w:rsidRDefault="0043453E" w:rsidP="00862E5F">
      <w:pPr>
        <w:spacing w:line="240" w:lineRule="auto"/>
      </w:pPr>
      <w:r>
        <w:t>→ These workflows can be consolidated using reusable frameworks and parameterization.</w:t>
      </w:r>
    </w:p>
    <w:p w14:paraId="739561EC" w14:textId="3D950BCD" w:rsidR="0043453E" w:rsidRDefault="0043453E" w:rsidP="00862E5F">
      <w:pPr>
        <w:pStyle w:val="Heading1"/>
        <w:numPr>
          <w:ilvl w:val="0"/>
          <w:numId w:val="17"/>
        </w:numPr>
        <w:spacing w:line="240" w:lineRule="auto"/>
      </w:pPr>
      <w:r>
        <w:t>Cross-Source Integration</w:t>
      </w:r>
    </w:p>
    <w:p w14:paraId="42010E79" w14:textId="77777777" w:rsidR="00862E5F" w:rsidRPr="00862E5F" w:rsidRDefault="00862E5F" w:rsidP="00862E5F">
      <w:pPr>
        <w:pStyle w:val="ListParagraph"/>
      </w:pPr>
    </w:p>
    <w:p w14:paraId="44DA9671" w14:textId="77777777" w:rsidR="0043453E" w:rsidRDefault="0043453E" w:rsidP="00862E5F">
      <w:pPr>
        <w:spacing w:line="240" w:lineRule="auto"/>
      </w:pPr>
      <w:r>
        <w:rPr>
          <w:rFonts w:ascii="Segoe UI Symbol" w:hAnsi="Segoe UI Symbol" w:cs="Segoe UI Symbol"/>
        </w:rPr>
        <w:t>✓</w:t>
      </w:r>
      <w:r>
        <w:t xml:space="preserve"> 21 unique source systems identified.</w:t>
      </w:r>
    </w:p>
    <w:p w14:paraId="10CA42B2" w14:textId="77777777" w:rsidR="0043453E" w:rsidRDefault="0043453E" w:rsidP="00862E5F">
      <w:pPr>
        <w:spacing w:line="240" w:lineRule="auto"/>
      </w:pPr>
      <w:r>
        <w:lastRenderedPageBreak/>
        <w:t>✓ PARTY_MANAGEMENT jobs span across multiple sources and make up 31.2% of total jobs.</w:t>
      </w:r>
    </w:p>
    <w:p w14:paraId="3A6D71BE" w14:textId="77777777" w:rsidR="0043453E" w:rsidRDefault="0043453E" w:rsidP="00862E5F">
      <w:pPr>
        <w:spacing w:line="240" w:lineRule="auto"/>
      </w:pPr>
      <w:r>
        <w:t>✓ DATA_LOADING spans 9 sources with 93 jobs; MATCHING spans 4 sources with 25 jobs.</w:t>
      </w:r>
    </w:p>
    <w:p w14:paraId="13B16004" w14:textId="77777777" w:rsidR="0043453E" w:rsidRDefault="0043453E" w:rsidP="00862E5F">
      <w:pPr>
        <w:spacing w:line="240" w:lineRule="auto"/>
      </w:pPr>
      <w:r>
        <w:t>→ Unify similar logic into shared modules for improved reusability and monitoring.</w:t>
      </w:r>
    </w:p>
    <w:p w14:paraId="16BD32B4" w14:textId="56470921" w:rsidR="0043453E" w:rsidRDefault="0043453E" w:rsidP="00862E5F">
      <w:pPr>
        <w:pStyle w:val="Heading1"/>
        <w:numPr>
          <w:ilvl w:val="0"/>
          <w:numId w:val="17"/>
        </w:numPr>
        <w:spacing w:line="240" w:lineRule="auto"/>
      </w:pPr>
      <w:r>
        <w:t>Execution Frequency Optimization</w:t>
      </w:r>
    </w:p>
    <w:p w14:paraId="6D6BA933" w14:textId="77777777" w:rsidR="00862E5F" w:rsidRPr="00862E5F" w:rsidRDefault="00862E5F" w:rsidP="00862E5F">
      <w:pPr>
        <w:pStyle w:val="ListParagraph"/>
      </w:pPr>
    </w:p>
    <w:p w14:paraId="734ECE2C" w14:textId="77777777" w:rsidR="0043453E" w:rsidRDefault="0043453E" w:rsidP="00862E5F">
      <w:pPr>
        <w:spacing w:line="240" w:lineRule="auto"/>
      </w:pPr>
      <w:r>
        <w:rPr>
          <w:rFonts w:ascii="Segoe UI Symbol" w:hAnsi="Segoe UI Symbol" w:cs="Segoe UI Symbol"/>
        </w:rPr>
        <w:t>✓</w:t>
      </w:r>
      <w:r>
        <w:t xml:space="preserve"> Only 48 jobs (2.1%) run daily and 100 jobs (4.4%) run weekly.</w:t>
      </w:r>
    </w:p>
    <w:p w14:paraId="31486353" w14:textId="77777777" w:rsidR="0043453E" w:rsidRDefault="0043453E" w:rsidP="00862E5F">
      <w:pPr>
        <w:spacing w:line="240" w:lineRule="auto"/>
      </w:pPr>
      <w:r>
        <w:t>→ Consolidate and batch these jobs wherever logic and timing allow.</w:t>
      </w:r>
    </w:p>
    <w:p w14:paraId="41172C03" w14:textId="77777777" w:rsidR="0043453E" w:rsidRDefault="0043453E" w:rsidP="00862E5F">
      <w:pPr>
        <w:spacing w:line="240" w:lineRule="auto"/>
      </w:pPr>
      <w:r>
        <w:t>→ Run short-duration jobs (average 18.7s) in parallel to reduce total workflow execution time.</w:t>
      </w:r>
    </w:p>
    <w:p w14:paraId="31004628" w14:textId="01FA53C9" w:rsidR="0043453E" w:rsidRDefault="0043453E" w:rsidP="00862E5F">
      <w:pPr>
        <w:pStyle w:val="Heading1"/>
        <w:numPr>
          <w:ilvl w:val="0"/>
          <w:numId w:val="17"/>
        </w:numPr>
        <w:spacing w:line="240" w:lineRule="auto"/>
      </w:pPr>
      <w:r>
        <w:t>Architectural Improvements</w:t>
      </w:r>
    </w:p>
    <w:p w14:paraId="53446598" w14:textId="77777777" w:rsidR="00862E5F" w:rsidRPr="00862E5F" w:rsidRDefault="00862E5F" w:rsidP="00862E5F">
      <w:pPr>
        <w:pStyle w:val="ListParagraph"/>
      </w:pPr>
    </w:p>
    <w:p w14:paraId="729048EA" w14:textId="77777777" w:rsidR="0043453E" w:rsidRDefault="0043453E" w:rsidP="00862E5F">
      <w:pPr>
        <w:spacing w:line="240" w:lineRule="auto"/>
      </w:pPr>
      <w:r>
        <w:rPr>
          <w:rFonts w:ascii="Segoe UI Symbol" w:hAnsi="Segoe UI Symbol" w:cs="Segoe UI Symbol"/>
        </w:rPr>
        <w:t>✓</w:t>
      </w:r>
      <w:r>
        <w:t xml:space="preserve"> Replace static job chains with parameterized job templates.</w:t>
      </w:r>
    </w:p>
    <w:p w14:paraId="244A37CA" w14:textId="77777777" w:rsidR="0043453E" w:rsidRDefault="0043453E" w:rsidP="00862E5F">
      <w:pPr>
        <w:spacing w:line="240" w:lineRule="auto"/>
      </w:pPr>
      <w:r>
        <w:t>✓ Create a centralized data loading and matching framework to serve multiple sources.</w:t>
      </w:r>
    </w:p>
    <w:p w14:paraId="4E4B00BF" w14:textId="77777777" w:rsidR="0043453E" w:rsidRDefault="0043453E" w:rsidP="00862E5F">
      <w:pPr>
        <w:spacing w:line="240" w:lineRule="auto"/>
      </w:pPr>
      <w:r>
        <w:t>→ Simplify large workflows and improve maintainability with modular code structure.</w:t>
      </w:r>
    </w:p>
    <w:p w14:paraId="2E687A5A" w14:textId="08243294" w:rsidR="0043453E" w:rsidRDefault="0043453E" w:rsidP="00862E5F">
      <w:pPr>
        <w:pStyle w:val="Heading1"/>
        <w:numPr>
          <w:ilvl w:val="0"/>
          <w:numId w:val="17"/>
        </w:numPr>
        <w:spacing w:line="240" w:lineRule="auto"/>
      </w:pPr>
      <w:r>
        <w:t>Technical Debt Reduction</w:t>
      </w:r>
    </w:p>
    <w:p w14:paraId="25F6CD06" w14:textId="77777777" w:rsidR="00862E5F" w:rsidRPr="00862E5F" w:rsidRDefault="00862E5F" w:rsidP="00862E5F">
      <w:pPr>
        <w:pStyle w:val="ListParagraph"/>
      </w:pPr>
    </w:p>
    <w:p w14:paraId="792A95CD" w14:textId="77777777" w:rsidR="0043453E" w:rsidRDefault="0043453E" w:rsidP="00862E5F">
      <w:pPr>
        <w:spacing w:line="240" w:lineRule="auto"/>
      </w:pPr>
      <w:r>
        <w:rPr>
          <w:rFonts w:ascii="Segoe UI Symbol" w:hAnsi="Segoe UI Symbol" w:cs="Segoe UI Symbol"/>
        </w:rPr>
        <w:t>✓</w:t>
      </w:r>
      <w:r>
        <w:t xml:space="preserve"> 291 jobs (12.7%) have never been executed and can be removed or archived.</w:t>
      </w:r>
    </w:p>
    <w:p w14:paraId="71C1C1C5" w14:textId="77777777" w:rsidR="0043453E" w:rsidRDefault="0043453E" w:rsidP="00862E5F">
      <w:pPr>
        <w:spacing w:line="240" w:lineRule="auto"/>
      </w:pPr>
      <w:r>
        <w:t>✓ 36.4% of jobs are categorized under 'OTHER_SOURCE' with unclear ownership.</w:t>
      </w:r>
    </w:p>
    <w:p w14:paraId="31339CC7" w14:textId="77777777" w:rsidR="0043453E" w:rsidRDefault="0043453E" w:rsidP="00862E5F">
      <w:pPr>
        <w:spacing w:line="240" w:lineRule="auto"/>
      </w:pPr>
      <w:r>
        <w:t>→ Clean up unused jobs, fix source tagging, and apply consistent naming conventions.</w:t>
      </w:r>
    </w:p>
    <w:p w14:paraId="24123BA9" w14:textId="04D902FB" w:rsidR="0043453E" w:rsidRDefault="0043453E" w:rsidP="00862E5F">
      <w:pPr>
        <w:pStyle w:val="Heading1"/>
        <w:numPr>
          <w:ilvl w:val="0"/>
          <w:numId w:val="17"/>
        </w:numPr>
        <w:spacing w:line="240" w:lineRule="auto"/>
      </w:pPr>
      <w:r>
        <w:t>Modernization Opportunities</w:t>
      </w:r>
    </w:p>
    <w:p w14:paraId="6D0C1D9D" w14:textId="77777777" w:rsidR="00862E5F" w:rsidRPr="00862E5F" w:rsidRDefault="00862E5F" w:rsidP="00862E5F">
      <w:pPr>
        <w:pStyle w:val="ListParagraph"/>
      </w:pPr>
    </w:p>
    <w:p w14:paraId="6A87932A" w14:textId="77777777" w:rsidR="0043453E" w:rsidRDefault="0043453E" w:rsidP="00862E5F">
      <w:pPr>
        <w:spacing w:line="240" w:lineRule="auto"/>
      </w:pPr>
      <w:r>
        <w:rPr>
          <w:rFonts w:ascii="Segoe UI Symbol" w:hAnsi="Segoe UI Symbol" w:cs="Segoe UI Symbol"/>
        </w:rPr>
        <w:t>✓</w:t>
      </w:r>
      <w:r>
        <w:t xml:space="preserve"> Move from file-based ETL to streaming pipelines for real-time ingestion.</w:t>
      </w:r>
    </w:p>
    <w:p w14:paraId="6E25AB1D" w14:textId="77777777" w:rsidR="0043453E" w:rsidRDefault="0043453E" w:rsidP="00862E5F">
      <w:pPr>
        <w:spacing w:line="240" w:lineRule="auto"/>
      </w:pPr>
      <w:r>
        <w:rPr>
          <w:rFonts w:ascii="Segoe UI Symbol" w:hAnsi="Segoe UI Symbol" w:cs="Segoe UI Symbol"/>
        </w:rPr>
        <w:t>✓</w:t>
      </w:r>
      <w:r>
        <w:t xml:space="preserve"> Introduce microservices and event-driven Lambda triggers for small, frequent tasks.</w:t>
      </w:r>
    </w:p>
    <w:p w14:paraId="36227737" w14:textId="77777777" w:rsidR="0043453E" w:rsidRDefault="0043453E" w:rsidP="00862E5F">
      <w:pPr>
        <w:spacing w:line="240" w:lineRule="auto"/>
      </w:pPr>
      <w:r>
        <w:t>→ Improve system responsiveness and reduce maintenance cost.</w:t>
      </w:r>
    </w:p>
    <w:p w14:paraId="19B2DAA9" w14:textId="77777777" w:rsidR="00DC76FF" w:rsidRDefault="00DC76FF" w:rsidP="0043453E"/>
    <w:p w14:paraId="03B2E530" w14:textId="77777777" w:rsidR="00DC76FF" w:rsidRPr="00DC76FF" w:rsidRDefault="00DC76FF" w:rsidP="00DC76FF">
      <w:pPr>
        <w:rPr>
          <w:b/>
          <w:bCs/>
        </w:rPr>
      </w:pPr>
      <w:r w:rsidRPr="00DC76FF">
        <w:rPr>
          <w:rFonts w:ascii="Segoe UI Emoji" w:hAnsi="Segoe UI Emoji" w:cs="Segoe UI Emoji"/>
          <w:b/>
          <w:bCs/>
        </w:rPr>
        <w:t>🛠️</w:t>
      </w:r>
      <w:r w:rsidRPr="00DC76FF">
        <w:rPr>
          <w:b/>
          <w:bCs/>
        </w:rPr>
        <w:t xml:space="preserve"> Migrating Informatica Jobs to AWS Glue</w:t>
      </w:r>
    </w:p>
    <w:p w14:paraId="010F09DB" w14:textId="77777777" w:rsidR="00DC76FF" w:rsidRPr="00DC76FF" w:rsidRDefault="00DC76FF" w:rsidP="00DC76FF">
      <w:r w:rsidRPr="00DC76FF">
        <w:lastRenderedPageBreak/>
        <w:t>AWS Glue is a fully managed serverless ETL (Extract, Transform, Load) service that enables easy migration and modernization of traditional Informatica PowerCenter jobs.</w:t>
      </w:r>
    </w:p>
    <w:p w14:paraId="38F9B880" w14:textId="77777777" w:rsidR="00DC76FF" w:rsidRPr="00DC76FF" w:rsidRDefault="00DC76FF" w:rsidP="00DC76FF">
      <w:pPr>
        <w:rPr>
          <w:b/>
          <w:bCs/>
          <w:i/>
          <w:iCs/>
        </w:rPr>
      </w:pPr>
      <w:r w:rsidRPr="00DC76FF">
        <w:rPr>
          <w:b/>
          <w:bCs/>
          <w:i/>
          <w:iCs/>
        </w:rPr>
        <w:t>Key Migration Highlights:</w:t>
      </w:r>
    </w:p>
    <w:p w14:paraId="5F27EB34" w14:textId="490199D1" w:rsidR="00DC76FF" w:rsidRPr="00DC76FF" w:rsidRDefault="00DC76FF" w:rsidP="00862E5F">
      <w:pPr>
        <w:pStyle w:val="ListParagraph"/>
        <w:numPr>
          <w:ilvl w:val="0"/>
          <w:numId w:val="15"/>
        </w:numPr>
      </w:pPr>
      <w:r w:rsidRPr="00DC76FF">
        <w:t xml:space="preserve">Convert Informatica mappings and logic into </w:t>
      </w:r>
      <w:proofErr w:type="spellStart"/>
      <w:r w:rsidRPr="00DC76FF">
        <w:t>PySpark</w:t>
      </w:r>
      <w:proofErr w:type="spellEnd"/>
      <w:r w:rsidRPr="00DC76FF">
        <w:t xml:space="preserve"> scripts using Glue Studio or script-based transformation.</w:t>
      </w:r>
    </w:p>
    <w:p w14:paraId="197713FE" w14:textId="58DD174F" w:rsidR="00DC76FF" w:rsidRPr="00DC76FF" w:rsidRDefault="00DC76FF" w:rsidP="00862E5F">
      <w:pPr>
        <w:pStyle w:val="ListParagraph"/>
        <w:numPr>
          <w:ilvl w:val="0"/>
          <w:numId w:val="15"/>
        </w:numPr>
      </w:pPr>
      <w:r w:rsidRPr="00DC76FF">
        <w:t>Use AWS Glue Workflows to orchestrate complex job sequences.</w:t>
      </w:r>
    </w:p>
    <w:p w14:paraId="0846B28C" w14:textId="1208E5B0" w:rsidR="00DC76FF" w:rsidRPr="00DC76FF" w:rsidRDefault="00DC76FF" w:rsidP="00862E5F">
      <w:pPr>
        <w:pStyle w:val="ListParagraph"/>
        <w:numPr>
          <w:ilvl w:val="0"/>
          <w:numId w:val="15"/>
        </w:numPr>
      </w:pPr>
      <w:r w:rsidRPr="00DC76FF">
        <w:t>Leverage the AWS Glue Data Catalog for schema discovery and job metadata management.</w:t>
      </w:r>
    </w:p>
    <w:p w14:paraId="1B3C4BF9" w14:textId="7904ECB1" w:rsidR="00DC76FF" w:rsidRPr="00DC76FF" w:rsidRDefault="00DC76FF" w:rsidP="00862E5F">
      <w:pPr>
        <w:pStyle w:val="ListParagraph"/>
        <w:numPr>
          <w:ilvl w:val="0"/>
          <w:numId w:val="15"/>
        </w:numPr>
      </w:pPr>
      <w:r w:rsidRPr="00DC76FF">
        <w:t>Utilize Job Bookmarks to track incremental loads and avoid duplicate processing.</w:t>
      </w:r>
    </w:p>
    <w:p w14:paraId="733B6240" w14:textId="3B3F29F0" w:rsidR="00DC76FF" w:rsidRPr="00DC76FF" w:rsidRDefault="00DC76FF" w:rsidP="00862E5F">
      <w:pPr>
        <w:pStyle w:val="ListParagraph"/>
        <w:numPr>
          <w:ilvl w:val="0"/>
          <w:numId w:val="15"/>
        </w:numPr>
      </w:pPr>
      <w:r w:rsidRPr="00DC76FF">
        <w:t xml:space="preserve"> Replace legacy schedulers with event-based triggers for dynamic execution.</w:t>
      </w:r>
    </w:p>
    <w:p w14:paraId="48352670" w14:textId="77777777" w:rsidR="00DC76FF" w:rsidRPr="00DC76FF" w:rsidRDefault="00DC76FF" w:rsidP="00862E5F">
      <w:pPr>
        <w:pStyle w:val="ListParagraph"/>
        <w:numPr>
          <w:ilvl w:val="0"/>
          <w:numId w:val="15"/>
        </w:numPr>
      </w:pPr>
      <w:r w:rsidRPr="00DC76FF">
        <w:t>Benefits: Reduced infrastructure management, seamless scalability, cost-efficiency, and deep AWS service integration.</w:t>
      </w:r>
    </w:p>
    <w:p w14:paraId="3A1073D3" w14:textId="77777777" w:rsidR="00DC76FF" w:rsidRPr="00DC76FF" w:rsidRDefault="00DC76FF" w:rsidP="00DC76FF">
      <w:pPr>
        <w:rPr>
          <w:b/>
          <w:bCs/>
        </w:rPr>
      </w:pPr>
      <w:r w:rsidRPr="00DC76FF">
        <w:rPr>
          <w:rFonts w:ascii="Segoe UI Emoji" w:hAnsi="Segoe UI Emoji" w:cs="Segoe UI Emoji"/>
          <w:b/>
          <w:bCs/>
        </w:rPr>
        <w:t>📊</w:t>
      </w:r>
      <w:r w:rsidRPr="00DC76FF">
        <w:rPr>
          <w:b/>
          <w:bCs/>
        </w:rPr>
        <w:t xml:space="preserve"> Migrating Autosys Workflows to AWS Airflow (MWAA)</w:t>
      </w:r>
    </w:p>
    <w:p w14:paraId="24383707" w14:textId="77777777" w:rsidR="00DC76FF" w:rsidRPr="00DC76FF" w:rsidRDefault="00DC76FF" w:rsidP="00DC76FF">
      <w:r w:rsidRPr="00DC76FF">
        <w:t>AWS Managed Workflows for Apache Airflow (MWAA) provides a scalable and cost-effective way to orchestrate complex workflows. It serves as a modern replacement for Autosys job scheduling.</w:t>
      </w:r>
    </w:p>
    <w:p w14:paraId="1BA3C510" w14:textId="77777777" w:rsidR="00DC76FF" w:rsidRPr="00DC76FF" w:rsidRDefault="00DC76FF" w:rsidP="00DC76FF">
      <w:pPr>
        <w:rPr>
          <w:b/>
          <w:bCs/>
          <w:i/>
          <w:iCs/>
        </w:rPr>
      </w:pPr>
      <w:r w:rsidRPr="00DC76FF">
        <w:rPr>
          <w:b/>
          <w:bCs/>
          <w:i/>
          <w:iCs/>
        </w:rPr>
        <w:t>Key Migration Highlights:</w:t>
      </w:r>
    </w:p>
    <w:p w14:paraId="74CBAF28" w14:textId="2FC9119A" w:rsidR="00DC76FF" w:rsidRPr="00DC76FF" w:rsidRDefault="00DC76FF" w:rsidP="00862E5F">
      <w:pPr>
        <w:pStyle w:val="ListParagraph"/>
        <w:numPr>
          <w:ilvl w:val="0"/>
          <w:numId w:val="16"/>
        </w:numPr>
      </w:pPr>
      <w:r w:rsidRPr="00DC76FF">
        <w:t>Convert Autosys job chains into DAGs (Directed Acyclic Graphs) using Airflow’s Python-based configuration.</w:t>
      </w:r>
    </w:p>
    <w:p w14:paraId="450B8226" w14:textId="2B8AB258" w:rsidR="00DC76FF" w:rsidRPr="00DC76FF" w:rsidRDefault="00DC76FF" w:rsidP="00862E5F">
      <w:pPr>
        <w:pStyle w:val="ListParagraph"/>
        <w:numPr>
          <w:ilvl w:val="0"/>
          <w:numId w:val="16"/>
        </w:numPr>
      </w:pPr>
      <w:r w:rsidRPr="00DC76FF">
        <w:t xml:space="preserve">Use built-in Airflow Operators such as </w:t>
      </w:r>
      <w:proofErr w:type="spellStart"/>
      <w:r w:rsidRPr="00DC76FF">
        <w:t>BashOperator</w:t>
      </w:r>
      <w:proofErr w:type="spellEnd"/>
      <w:r w:rsidRPr="00DC76FF">
        <w:t xml:space="preserve">, </w:t>
      </w:r>
      <w:proofErr w:type="spellStart"/>
      <w:r w:rsidRPr="00DC76FF">
        <w:t>PythonOperator</w:t>
      </w:r>
      <w:proofErr w:type="spellEnd"/>
      <w:r w:rsidRPr="00DC76FF">
        <w:t>, and custom plugins for execution.</w:t>
      </w:r>
    </w:p>
    <w:p w14:paraId="658CC5F1" w14:textId="1428661A" w:rsidR="00DC76FF" w:rsidRPr="00DC76FF" w:rsidRDefault="00DC76FF" w:rsidP="00862E5F">
      <w:pPr>
        <w:pStyle w:val="ListParagraph"/>
        <w:numPr>
          <w:ilvl w:val="0"/>
          <w:numId w:val="16"/>
        </w:numPr>
      </w:pPr>
      <w:r w:rsidRPr="00DC76FF">
        <w:t>Integrate with AWS services like Glue, Lambda, Redshift, and EMR seamlessly.</w:t>
      </w:r>
    </w:p>
    <w:p w14:paraId="64929C18" w14:textId="1E71E155" w:rsidR="00DC76FF" w:rsidRPr="00DC76FF" w:rsidRDefault="00DC76FF" w:rsidP="00862E5F">
      <w:pPr>
        <w:pStyle w:val="ListParagraph"/>
        <w:numPr>
          <w:ilvl w:val="0"/>
          <w:numId w:val="16"/>
        </w:numPr>
      </w:pPr>
      <w:r w:rsidRPr="00DC76FF">
        <w:t>Enable centralized monitoring, alerting, and retry mechanisms using Airflow UI and CloudWatch.</w:t>
      </w:r>
    </w:p>
    <w:p w14:paraId="677B33FC" w14:textId="7F381BA9" w:rsidR="00DC76FF" w:rsidRPr="00DC76FF" w:rsidRDefault="00DC76FF" w:rsidP="00862E5F">
      <w:pPr>
        <w:pStyle w:val="ListParagraph"/>
        <w:numPr>
          <w:ilvl w:val="0"/>
          <w:numId w:val="16"/>
        </w:numPr>
      </w:pPr>
      <w:r w:rsidRPr="00DC76FF">
        <w:t xml:space="preserve"> Use Airflow Variables, </w:t>
      </w:r>
      <w:proofErr w:type="spellStart"/>
      <w:r w:rsidRPr="00DC76FF">
        <w:t>XComs</w:t>
      </w:r>
      <w:proofErr w:type="spellEnd"/>
      <w:r w:rsidRPr="00DC76FF">
        <w:t>, and Connections to handle dynamic task flows and parameter passing.</w:t>
      </w:r>
    </w:p>
    <w:p w14:paraId="7C8640A1" w14:textId="77777777" w:rsidR="00DC76FF" w:rsidRPr="00DC76FF" w:rsidRDefault="00DC76FF" w:rsidP="00862E5F">
      <w:pPr>
        <w:pStyle w:val="ListParagraph"/>
        <w:numPr>
          <w:ilvl w:val="0"/>
          <w:numId w:val="16"/>
        </w:numPr>
      </w:pPr>
      <w:r w:rsidRPr="00DC76FF">
        <w:t>Benefits: Enhanced observability, dynamic workflow control, reduced manual scheduling, and cloud-native orchestration.</w:t>
      </w:r>
    </w:p>
    <w:p w14:paraId="536B1F7B" w14:textId="77777777" w:rsidR="00DC76FF" w:rsidRDefault="00DC76FF" w:rsidP="0043453E"/>
    <w:p w14:paraId="6344403C" w14:textId="6E09BF0D" w:rsidR="0043453E" w:rsidRDefault="0043453E" w:rsidP="00862E5F">
      <w:pPr>
        <w:pStyle w:val="Heading1"/>
        <w:numPr>
          <w:ilvl w:val="0"/>
          <w:numId w:val="17"/>
        </w:numPr>
      </w:pPr>
      <w:r>
        <w:t>Specific Consolidation Targets</w:t>
      </w:r>
    </w:p>
    <w:p w14:paraId="21BD1635" w14:textId="77777777" w:rsidR="00862E5F" w:rsidRPr="00862E5F" w:rsidRDefault="00862E5F" w:rsidP="00862E5F">
      <w:pPr>
        <w:pStyle w:val="ListParagraph"/>
      </w:pPr>
    </w:p>
    <w:p w14:paraId="4C613409" w14:textId="77777777" w:rsidR="0043453E" w:rsidRDefault="0043453E" w:rsidP="0043453E">
      <w:r>
        <w:rPr>
          <w:rFonts w:ascii="Segoe UI Symbol" w:hAnsi="Segoe UI Symbol" w:cs="Segoe UI Symbol"/>
        </w:rPr>
        <w:t>✓</w:t>
      </w:r>
      <w:r>
        <w:t xml:space="preserve"> BRIGHTSCOPE jobs (33 operations) follow similar patterns and can be merged into a single configurable pipeline.</w:t>
      </w:r>
    </w:p>
    <w:p w14:paraId="481608DF" w14:textId="77777777" w:rsidR="0043453E" w:rsidRDefault="0043453E" w:rsidP="0043453E">
      <w:r>
        <w:lastRenderedPageBreak/>
        <w:t>✓ SALESFORCE has 12+ similar data loading jobs ideal for parameterization.</w:t>
      </w:r>
    </w:p>
    <w:p w14:paraId="105F376B" w14:textId="77777777" w:rsidR="0043453E" w:rsidRDefault="0043453E" w:rsidP="0043453E">
      <w:r>
        <w:t>✓ 'OTHER_OPERATION' contains 70+ jobs that lack classification and can be refactored.</w:t>
      </w:r>
    </w:p>
    <w:p w14:paraId="2FDDC6A2" w14:textId="77777777" w:rsidR="0043453E" w:rsidRDefault="0043453E" w:rsidP="0043453E">
      <w:r>
        <w:t>→ Targeted consolidation will simplify operations and reduce execution overhead.</w:t>
      </w:r>
    </w:p>
    <w:p w14:paraId="67A127A3" w14:textId="77777777" w:rsidR="0043453E" w:rsidRDefault="0043453E" w:rsidP="0043453E">
      <w:pPr>
        <w:pStyle w:val="Heading1"/>
      </w:pPr>
    </w:p>
    <w:p w14:paraId="00D82D3D" w14:textId="0D5E1E91" w:rsidR="0050306C" w:rsidRDefault="0050306C"/>
    <w:sectPr w:rsidR="005030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FB5027"/>
    <w:multiLevelType w:val="hybridMultilevel"/>
    <w:tmpl w:val="4088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246FF"/>
    <w:multiLevelType w:val="hybridMultilevel"/>
    <w:tmpl w:val="CF5EF6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54493C"/>
    <w:multiLevelType w:val="hybridMultilevel"/>
    <w:tmpl w:val="88665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1DD6"/>
    <w:multiLevelType w:val="hybridMultilevel"/>
    <w:tmpl w:val="B48A9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578D6"/>
    <w:multiLevelType w:val="hybridMultilevel"/>
    <w:tmpl w:val="1D8C0B8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FE79CB"/>
    <w:multiLevelType w:val="hybridMultilevel"/>
    <w:tmpl w:val="63B0D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00F83"/>
    <w:multiLevelType w:val="hybridMultilevel"/>
    <w:tmpl w:val="077A1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7396"/>
    <w:multiLevelType w:val="hybridMultilevel"/>
    <w:tmpl w:val="70609AD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6142641">
    <w:abstractNumId w:val="8"/>
  </w:num>
  <w:num w:numId="2" w16cid:durableId="559437710">
    <w:abstractNumId w:val="6"/>
  </w:num>
  <w:num w:numId="3" w16cid:durableId="537855047">
    <w:abstractNumId w:val="5"/>
  </w:num>
  <w:num w:numId="4" w16cid:durableId="1515605607">
    <w:abstractNumId w:val="4"/>
  </w:num>
  <w:num w:numId="5" w16cid:durableId="1061251862">
    <w:abstractNumId w:val="7"/>
  </w:num>
  <w:num w:numId="6" w16cid:durableId="899174977">
    <w:abstractNumId w:val="3"/>
  </w:num>
  <w:num w:numId="7" w16cid:durableId="697656662">
    <w:abstractNumId w:val="2"/>
  </w:num>
  <w:num w:numId="8" w16cid:durableId="2105108422">
    <w:abstractNumId w:val="1"/>
  </w:num>
  <w:num w:numId="9" w16cid:durableId="323515438">
    <w:abstractNumId w:val="0"/>
  </w:num>
  <w:num w:numId="10" w16cid:durableId="249890793">
    <w:abstractNumId w:val="11"/>
  </w:num>
  <w:num w:numId="11" w16cid:durableId="2033261133">
    <w:abstractNumId w:val="14"/>
  </w:num>
  <w:num w:numId="12" w16cid:durableId="785390870">
    <w:abstractNumId w:val="9"/>
  </w:num>
  <w:num w:numId="13" w16cid:durableId="435829996">
    <w:abstractNumId w:val="12"/>
  </w:num>
  <w:num w:numId="14" w16cid:durableId="91558983">
    <w:abstractNumId w:val="10"/>
  </w:num>
  <w:num w:numId="15" w16cid:durableId="276450149">
    <w:abstractNumId w:val="16"/>
  </w:num>
  <w:num w:numId="16" w16cid:durableId="452092598">
    <w:abstractNumId w:val="13"/>
  </w:num>
  <w:num w:numId="17" w16cid:durableId="10278295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350"/>
    <w:rsid w:val="0006063C"/>
    <w:rsid w:val="0015074B"/>
    <w:rsid w:val="001F343B"/>
    <w:rsid w:val="0029639D"/>
    <w:rsid w:val="002A51E4"/>
    <w:rsid w:val="00326F90"/>
    <w:rsid w:val="0043453E"/>
    <w:rsid w:val="004B79CF"/>
    <w:rsid w:val="0050306C"/>
    <w:rsid w:val="006239EA"/>
    <w:rsid w:val="00862E5F"/>
    <w:rsid w:val="00AA1D8D"/>
    <w:rsid w:val="00B47730"/>
    <w:rsid w:val="00CB0664"/>
    <w:rsid w:val="00DC76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CA2E4"/>
  <w14:defaultImageDpi w14:val="300"/>
  <w15:docId w15:val="{1AF28990-F1AC-4C92-A38A-F69FBA34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2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shinde</cp:lastModifiedBy>
  <cp:revision>2</cp:revision>
  <dcterms:created xsi:type="dcterms:W3CDTF">2025-04-24T09:29:00Z</dcterms:created>
  <dcterms:modified xsi:type="dcterms:W3CDTF">2025-04-24T09:29:00Z</dcterms:modified>
  <cp:category/>
</cp:coreProperties>
</file>