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Calibri" w:eastAsia="Calibri" w:hAnsi="Calibri" w:cs="Calibri"/>
          <w:color w:val="000000"/>
          <w:kern w:val="2"/>
          <w:sz w:val="22"/>
          <w:szCs w:val="24"/>
          <w14:ligatures w14:val="standardContextual"/>
        </w:rPr>
        <w:id w:val="348761065"/>
        <w:docPartObj>
          <w:docPartGallery w:val="Table of Contents"/>
          <w:docPartUnique/>
        </w:docPartObj>
      </w:sdtPr>
      <w:sdtEndPr>
        <w:rPr>
          <w:b/>
          <w:bCs/>
          <w:noProof/>
        </w:rPr>
      </w:sdtEndPr>
      <w:sdtContent>
        <w:p w14:paraId="72F48E8A" w14:textId="54DBAC10" w:rsidR="00DF4012" w:rsidRDefault="00DF4012">
          <w:pPr>
            <w:pStyle w:val="TOCHeading"/>
          </w:pPr>
          <w:r>
            <w:t>Table of Contents</w:t>
          </w:r>
        </w:p>
        <w:p w14:paraId="6BCC356C" w14:textId="1F546EBB" w:rsidR="00A22665" w:rsidRDefault="00DF4012">
          <w:pPr>
            <w:pStyle w:val="TOC1"/>
            <w:tabs>
              <w:tab w:val="right" w:leader="dot" w:pos="9350"/>
            </w:tabs>
            <w:rPr>
              <w:rFonts w:asciiTheme="minorHAnsi" w:eastAsiaTheme="minorEastAsia" w:hAnsiTheme="minorHAnsi" w:cstheme="minorBidi"/>
              <w:noProof/>
              <w:color w:val="auto"/>
              <w:sz w:val="24"/>
            </w:rPr>
          </w:pPr>
          <w:r>
            <w:fldChar w:fldCharType="begin"/>
          </w:r>
          <w:r>
            <w:instrText xml:space="preserve"> TOC \o "1-3" \h \z \u </w:instrText>
          </w:r>
          <w:r>
            <w:fldChar w:fldCharType="separate"/>
          </w:r>
          <w:hyperlink w:anchor="_Toc197599913" w:history="1">
            <w:r w:rsidR="00A22665" w:rsidRPr="00636B2B">
              <w:rPr>
                <w:rStyle w:val="Hyperlink"/>
                <w:noProof/>
              </w:rPr>
              <w:t>Version History</w:t>
            </w:r>
            <w:r w:rsidR="00A22665">
              <w:rPr>
                <w:noProof/>
                <w:webHidden/>
              </w:rPr>
              <w:tab/>
            </w:r>
            <w:r w:rsidR="00A22665">
              <w:rPr>
                <w:noProof/>
                <w:webHidden/>
              </w:rPr>
              <w:fldChar w:fldCharType="begin"/>
            </w:r>
            <w:r w:rsidR="00A22665">
              <w:rPr>
                <w:noProof/>
                <w:webHidden/>
              </w:rPr>
              <w:instrText xml:space="preserve"> PAGEREF _Toc197599913 \h </w:instrText>
            </w:r>
            <w:r w:rsidR="00A22665">
              <w:rPr>
                <w:noProof/>
                <w:webHidden/>
              </w:rPr>
            </w:r>
            <w:r w:rsidR="00A22665">
              <w:rPr>
                <w:noProof/>
                <w:webHidden/>
              </w:rPr>
              <w:fldChar w:fldCharType="separate"/>
            </w:r>
            <w:r w:rsidR="00A22665">
              <w:rPr>
                <w:noProof/>
                <w:webHidden/>
              </w:rPr>
              <w:t>3</w:t>
            </w:r>
            <w:r w:rsidR="00A22665">
              <w:rPr>
                <w:noProof/>
                <w:webHidden/>
              </w:rPr>
              <w:fldChar w:fldCharType="end"/>
            </w:r>
          </w:hyperlink>
        </w:p>
        <w:p w14:paraId="142A71DD" w14:textId="05744EC0" w:rsidR="00A22665" w:rsidRDefault="00A22665">
          <w:pPr>
            <w:pStyle w:val="TOC1"/>
            <w:tabs>
              <w:tab w:val="right" w:leader="dot" w:pos="9350"/>
            </w:tabs>
            <w:rPr>
              <w:rFonts w:asciiTheme="minorHAnsi" w:eastAsiaTheme="minorEastAsia" w:hAnsiTheme="minorHAnsi" w:cstheme="minorBidi"/>
              <w:noProof/>
              <w:color w:val="auto"/>
              <w:sz w:val="24"/>
            </w:rPr>
          </w:pPr>
          <w:hyperlink w:anchor="_Toc197599914" w:history="1">
            <w:r w:rsidRPr="00636B2B">
              <w:rPr>
                <w:rStyle w:val="Hyperlink"/>
                <w:noProof/>
              </w:rPr>
              <w:t>Executive Summary</w:t>
            </w:r>
            <w:r>
              <w:rPr>
                <w:noProof/>
                <w:webHidden/>
              </w:rPr>
              <w:tab/>
            </w:r>
            <w:r>
              <w:rPr>
                <w:noProof/>
                <w:webHidden/>
              </w:rPr>
              <w:fldChar w:fldCharType="begin"/>
            </w:r>
            <w:r>
              <w:rPr>
                <w:noProof/>
                <w:webHidden/>
              </w:rPr>
              <w:instrText xml:space="preserve"> PAGEREF _Toc197599914 \h </w:instrText>
            </w:r>
            <w:r>
              <w:rPr>
                <w:noProof/>
                <w:webHidden/>
              </w:rPr>
            </w:r>
            <w:r>
              <w:rPr>
                <w:noProof/>
                <w:webHidden/>
              </w:rPr>
              <w:fldChar w:fldCharType="separate"/>
            </w:r>
            <w:r>
              <w:rPr>
                <w:noProof/>
                <w:webHidden/>
              </w:rPr>
              <w:t>4</w:t>
            </w:r>
            <w:r>
              <w:rPr>
                <w:noProof/>
                <w:webHidden/>
              </w:rPr>
              <w:fldChar w:fldCharType="end"/>
            </w:r>
          </w:hyperlink>
        </w:p>
        <w:p w14:paraId="3B5EE80D" w14:textId="2046F77B" w:rsidR="00A22665" w:rsidRDefault="00A22665">
          <w:pPr>
            <w:pStyle w:val="TOC2"/>
            <w:tabs>
              <w:tab w:val="right" w:leader="dot" w:pos="9350"/>
            </w:tabs>
            <w:rPr>
              <w:rFonts w:asciiTheme="minorHAnsi" w:eastAsiaTheme="minorEastAsia" w:hAnsiTheme="minorHAnsi" w:cstheme="minorBidi"/>
              <w:noProof/>
              <w:color w:val="auto"/>
              <w:sz w:val="24"/>
            </w:rPr>
          </w:pPr>
          <w:hyperlink w:anchor="_Toc197599915" w:history="1">
            <w:r w:rsidRPr="00636B2B">
              <w:rPr>
                <w:rStyle w:val="Hyperlink"/>
                <w:noProof/>
              </w:rPr>
              <w:t>Scope &amp; Objective</w:t>
            </w:r>
            <w:r>
              <w:rPr>
                <w:noProof/>
                <w:webHidden/>
              </w:rPr>
              <w:tab/>
            </w:r>
            <w:r>
              <w:rPr>
                <w:noProof/>
                <w:webHidden/>
              </w:rPr>
              <w:fldChar w:fldCharType="begin"/>
            </w:r>
            <w:r>
              <w:rPr>
                <w:noProof/>
                <w:webHidden/>
              </w:rPr>
              <w:instrText xml:space="preserve"> PAGEREF _Toc197599915 \h </w:instrText>
            </w:r>
            <w:r>
              <w:rPr>
                <w:noProof/>
                <w:webHidden/>
              </w:rPr>
            </w:r>
            <w:r>
              <w:rPr>
                <w:noProof/>
                <w:webHidden/>
              </w:rPr>
              <w:fldChar w:fldCharType="separate"/>
            </w:r>
            <w:r>
              <w:rPr>
                <w:noProof/>
                <w:webHidden/>
              </w:rPr>
              <w:t>4</w:t>
            </w:r>
            <w:r>
              <w:rPr>
                <w:noProof/>
                <w:webHidden/>
              </w:rPr>
              <w:fldChar w:fldCharType="end"/>
            </w:r>
          </w:hyperlink>
        </w:p>
        <w:p w14:paraId="42F9207A" w14:textId="41973839" w:rsidR="00A22665" w:rsidRDefault="00A22665">
          <w:pPr>
            <w:pStyle w:val="TOC1"/>
            <w:tabs>
              <w:tab w:val="right" w:leader="dot" w:pos="9350"/>
            </w:tabs>
            <w:rPr>
              <w:rFonts w:asciiTheme="minorHAnsi" w:eastAsiaTheme="minorEastAsia" w:hAnsiTheme="minorHAnsi" w:cstheme="minorBidi"/>
              <w:noProof/>
              <w:color w:val="auto"/>
              <w:sz w:val="24"/>
            </w:rPr>
          </w:pPr>
          <w:hyperlink w:anchor="_Toc197599916" w:history="1">
            <w:r w:rsidRPr="00636B2B">
              <w:rPr>
                <w:rStyle w:val="Hyperlink"/>
                <w:noProof/>
              </w:rPr>
              <w:t>Assessment Methodology</w:t>
            </w:r>
            <w:r>
              <w:rPr>
                <w:noProof/>
                <w:webHidden/>
              </w:rPr>
              <w:tab/>
            </w:r>
            <w:r>
              <w:rPr>
                <w:noProof/>
                <w:webHidden/>
              </w:rPr>
              <w:fldChar w:fldCharType="begin"/>
            </w:r>
            <w:r>
              <w:rPr>
                <w:noProof/>
                <w:webHidden/>
              </w:rPr>
              <w:instrText xml:space="preserve"> PAGEREF _Toc197599916 \h </w:instrText>
            </w:r>
            <w:r>
              <w:rPr>
                <w:noProof/>
                <w:webHidden/>
              </w:rPr>
            </w:r>
            <w:r>
              <w:rPr>
                <w:noProof/>
                <w:webHidden/>
              </w:rPr>
              <w:fldChar w:fldCharType="separate"/>
            </w:r>
            <w:r>
              <w:rPr>
                <w:noProof/>
                <w:webHidden/>
              </w:rPr>
              <w:t>4</w:t>
            </w:r>
            <w:r>
              <w:rPr>
                <w:noProof/>
                <w:webHidden/>
              </w:rPr>
              <w:fldChar w:fldCharType="end"/>
            </w:r>
          </w:hyperlink>
        </w:p>
        <w:p w14:paraId="6A5FB56B" w14:textId="74239B87" w:rsidR="00A22665" w:rsidRDefault="00A22665">
          <w:pPr>
            <w:pStyle w:val="TOC1"/>
            <w:tabs>
              <w:tab w:val="right" w:leader="dot" w:pos="9350"/>
            </w:tabs>
            <w:rPr>
              <w:rFonts w:asciiTheme="minorHAnsi" w:eastAsiaTheme="minorEastAsia" w:hAnsiTheme="minorHAnsi" w:cstheme="minorBidi"/>
              <w:noProof/>
              <w:color w:val="auto"/>
              <w:sz w:val="24"/>
            </w:rPr>
          </w:pPr>
          <w:hyperlink w:anchor="_Toc197599917" w:history="1">
            <w:r w:rsidRPr="00636B2B">
              <w:rPr>
                <w:rStyle w:val="Hyperlink"/>
                <w:noProof/>
              </w:rPr>
              <w:t>Inventory Breakdown</w:t>
            </w:r>
            <w:r>
              <w:rPr>
                <w:noProof/>
                <w:webHidden/>
              </w:rPr>
              <w:tab/>
            </w:r>
            <w:r>
              <w:rPr>
                <w:noProof/>
                <w:webHidden/>
              </w:rPr>
              <w:fldChar w:fldCharType="begin"/>
            </w:r>
            <w:r>
              <w:rPr>
                <w:noProof/>
                <w:webHidden/>
              </w:rPr>
              <w:instrText xml:space="preserve"> PAGEREF _Toc197599917 \h </w:instrText>
            </w:r>
            <w:r>
              <w:rPr>
                <w:noProof/>
                <w:webHidden/>
              </w:rPr>
            </w:r>
            <w:r>
              <w:rPr>
                <w:noProof/>
                <w:webHidden/>
              </w:rPr>
              <w:fldChar w:fldCharType="separate"/>
            </w:r>
            <w:r>
              <w:rPr>
                <w:noProof/>
                <w:webHidden/>
              </w:rPr>
              <w:t>7</w:t>
            </w:r>
            <w:r>
              <w:rPr>
                <w:noProof/>
                <w:webHidden/>
              </w:rPr>
              <w:fldChar w:fldCharType="end"/>
            </w:r>
          </w:hyperlink>
        </w:p>
        <w:p w14:paraId="74BFC68D" w14:textId="5473A9D3" w:rsidR="00A22665" w:rsidRDefault="00A22665">
          <w:pPr>
            <w:pStyle w:val="TOC1"/>
            <w:tabs>
              <w:tab w:val="right" w:leader="dot" w:pos="9350"/>
            </w:tabs>
            <w:rPr>
              <w:rFonts w:asciiTheme="minorHAnsi" w:eastAsiaTheme="minorEastAsia" w:hAnsiTheme="minorHAnsi" w:cstheme="minorBidi"/>
              <w:noProof/>
              <w:color w:val="auto"/>
              <w:sz w:val="24"/>
            </w:rPr>
          </w:pPr>
          <w:hyperlink w:anchor="_Toc197599918" w:history="1">
            <w:r w:rsidRPr="00636B2B">
              <w:rPr>
                <w:rStyle w:val="Hyperlink"/>
                <w:noProof/>
              </w:rPr>
              <w:t>Inbound Jobs categorization based on ETL layers</w:t>
            </w:r>
            <w:r>
              <w:rPr>
                <w:noProof/>
                <w:webHidden/>
              </w:rPr>
              <w:tab/>
            </w:r>
            <w:r>
              <w:rPr>
                <w:noProof/>
                <w:webHidden/>
              </w:rPr>
              <w:fldChar w:fldCharType="begin"/>
            </w:r>
            <w:r>
              <w:rPr>
                <w:noProof/>
                <w:webHidden/>
              </w:rPr>
              <w:instrText xml:space="preserve"> PAGEREF _Toc197599918 \h </w:instrText>
            </w:r>
            <w:r>
              <w:rPr>
                <w:noProof/>
                <w:webHidden/>
              </w:rPr>
            </w:r>
            <w:r>
              <w:rPr>
                <w:noProof/>
                <w:webHidden/>
              </w:rPr>
              <w:fldChar w:fldCharType="separate"/>
            </w:r>
            <w:r>
              <w:rPr>
                <w:noProof/>
                <w:webHidden/>
              </w:rPr>
              <w:t>8</w:t>
            </w:r>
            <w:r>
              <w:rPr>
                <w:noProof/>
                <w:webHidden/>
              </w:rPr>
              <w:fldChar w:fldCharType="end"/>
            </w:r>
          </w:hyperlink>
        </w:p>
        <w:p w14:paraId="7C30F2A6" w14:textId="4BCDC610" w:rsidR="00A22665" w:rsidRDefault="00A22665">
          <w:pPr>
            <w:pStyle w:val="TOC1"/>
            <w:tabs>
              <w:tab w:val="right" w:leader="dot" w:pos="9350"/>
            </w:tabs>
            <w:rPr>
              <w:rFonts w:asciiTheme="minorHAnsi" w:eastAsiaTheme="minorEastAsia" w:hAnsiTheme="minorHAnsi" w:cstheme="minorBidi"/>
              <w:noProof/>
              <w:color w:val="auto"/>
              <w:sz w:val="24"/>
            </w:rPr>
          </w:pPr>
          <w:hyperlink w:anchor="_Toc197599919" w:history="1">
            <w:r w:rsidRPr="00636B2B">
              <w:rPr>
                <w:rStyle w:val="Hyperlink"/>
                <w:noProof/>
              </w:rPr>
              <w:t>Mapping Complexity Description</w:t>
            </w:r>
            <w:r>
              <w:rPr>
                <w:noProof/>
                <w:webHidden/>
              </w:rPr>
              <w:tab/>
            </w:r>
            <w:r>
              <w:rPr>
                <w:noProof/>
                <w:webHidden/>
              </w:rPr>
              <w:fldChar w:fldCharType="begin"/>
            </w:r>
            <w:r>
              <w:rPr>
                <w:noProof/>
                <w:webHidden/>
              </w:rPr>
              <w:instrText xml:space="preserve"> PAGEREF _Toc197599919 \h </w:instrText>
            </w:r>
            <w:r>
              <w:rPr>
                <w:noProof/>
                <w:webHidden/>
              </w:rPr>
            </w:r>
            <w:r>
              <w:rPr>
                <w:noProof/>
                <w:webHidden/>
              </w:rPr>
              <w:fldChar w:fldCharType="separate"/>
            </w:r>
            <w:r>
              <w:rPr>
                <w:noProof/>
                <w:webHidden/>
              </w:rPr>
              <w:t>9</w:t>
            </w:r>
            <w:r>
              <w:rPr>
                <w:noProof/>
                <w:webHidden/>
              </w:rPr>
              <w:fldChar w:fldCharType="end"/>
            </w:r>
          </w:hyperlink>
        </w:p>
        <w:p w14:paraId="7CD9CC01" w14:textId="2255BA6D" w:rsidR="00A22665" w:rsidRDefault="00A22665">
          <w:pPr>
            <w:pStyle w:val="TOC1"/>
            <w:tabs>
              <w:tab w:val="right" w:leader="dot" w:pos="9350"/>
            </w:tabs>
            <w:rPr>
              <w:rFonts w:asciiTheme="minorHAnsi" w:eastAsiaTheme="minorEastAsia" w:hAnsiTheme="minorHAnsi" w:cstheme="minorBidi"/>
              <w:noProof/>
              <w:color w:val="auto"/>
              <w:sz w:val="24"/>
            </w:rPr>
          </w:pPr>
          <w:hyperlink w:anchor="_Toc197599920" w:history="1">
            <w:r w:rsidRPr="00636B2B">
              <w:rPr>
                <w:rStyle w:val="Hyperlink"/>
                <w:noProof/>
              </w:rPr>
              <w:t>Initialize layers Jobs Analysis Report</w:t>
            </w:r>
            <w:r>
              <w:rPr>
                <w:noProof/>
                <w:webHidden/>
              </w:rPr>
              <w:tab/>
            </w:r>
            <w:r>
              <w:rPr>
                <w:noProof/>
                <w:webHidden/>
              </w:rPr>
              <w:fldChar w:fldCharType="begin"/>
            </w:r>
            <w:r>
              <w:rPr>
                <w:noProof/>
                <w:webHidden/>
              </w:rPr>
              <w:instrText xml:space="preserve"> PAGEREF _Toc197599920 \h </w:instrText>
            </w:r>
            <w:r>
              <w:rPr>
                <w:noProof/>
                <w:webHidden/>
              </w:rPr>
            </w:r>
            <w:r>
              <w:rPr>
                <w:noProof/>
                <w:webHidden/>
              </w:rPr>
              <w:fldChar w:fldCharType="separate"/>
            </w:r>
            <w:r>
              <w:rPr>
                <w:noProof/>
                <w:webHidden/>
              </w:rPr>
              <w:t>10</w:t>
            </w:r>
            <w:r>
              <w:rPr>
                <w:noProof/>
                <w:webHidden/>
              </w:rPr>
              <w:fldChar w:fldCharType="end"/>
            </w:r>
          </w:hyperlink>
        </w:p>
        <w:p w14:paraId="4A742C63" w14:textId="5D33A4DD" w:rsidR="00A22665" w:rsidRDefault="00A22665">
          <w:pPr>
            <w:pStyle w:val="TOC1"/>
            <w:tabs>
              <w:tab w:val="right" w:leader="dot" w:pos="9350"/>
            </w:tabs>
            <w:rPr>
              <w:rFonts w:asciiTheme="minorHAnsi" w:eastAsiaTheme="minorEastAsia" w:hAnsiTheme="minorHAnsi" w:cstheme="minorBidi"/>
              <w:noProof/>
              <w:color w:val="auto"/>
              <w:sz w:val="24"/>
            </w:rPr>
          </w:pPr>
          <w:hyperlink w:anchor="_Toc197599921" w:history="1">
            <w:r w:rsidRPr="00636B2B">
              <w:rPr>
                <w:rStyle w:val="Hyperlink"/>
                <w:noProof/>
              </w:rPr>
              <w:t>Preland layers Jobs Analysis Report</w:t>
            </w:r>
            <w:r>
              <w:rPr>
                <w:noProof/>
                <w:webHidden/>
              </w:rPr>
              <w:tab/>
            </w:r>
            <w:r>
              <w:rPr>
                <w:noProof/>
                <w:webHidden/>
              </w:rPr>
              <w:fldChar w:fldCharType="begin"/>
            </w:r>
            <w:r>
              <w:rPr>
                <w:noProof/>
                <w:webHidden/>
              </w:rPr>
              <w:instrText xml:space="preserve"> PAGEREF _Toc197599921 \h </w:instrText>
            </w:r>
            <w:r>
              <w:rPr>
                <w:noProof/>
                <w:webHidden/>
              </w:rPr>
            </w:r>
            <w:r>
              <w:rPr>
                <w:noProof/>
                <w:webHidden/>
              </w:rPr>
              <w:fldChar w:fldCharType="separate"/>
            </w:r>
            <w:r>
              <w:rPr>
                <w:noProof/>
                <w:webHidden/>
              </w:rPr>
              <w:t>11</w:t>
            </w:r>
            <w:r>
              <w:rPr>
                <w:noProof/>
                <w:webHidden/>
              </w:rPr>
              <w:fldChar w:fldCharType="end"/>
            </w:r>
          </w:hyperlink>
        </w:p>
        <w:p w14:paraId="65D7ACB3" w14:textId="66641043" w:rsidR="00A22665" w:rsidRDefault="00A22665">
          <w:pPr>
            <w:pStyle w:val="TOC1"/>
            <w:tabs>
              <w:tab w:val="right" w:leader="dot" w:pos="9350"/>
            </w:tabs>
            <w:rPr>
              <w:rFonts w:asciiTheme="minorHAnsi" w:eastAsiaTheme="minorEastAsia" w:hAnsiTheme="minorHAnsi" w:cstheme="minorBidi"/>
              <w:noProof/>
              <w:color w:val="auto"/>
              <w:sz w:val="24"/>
            </w:rPr>
          </w:pPr>
          <w:hyperlink w:anchor="_Toc197599922" w:history="1">
            <w:r w:rsidRPr="00636B2B">
              <w:rPr>
                <w:rStyle w:val="Hyperlink"/>
                <w:noProof/>
              </w:rPr>
              <w:t>Today layers Jobs Analysis Report</w:t>
            </w:r>
            <w:r>
              <w:rPr>
                <w:noProof/>
                <w:webHidden/>
              </w:rPr>
              <w:tab/>
            </w:r>
            <w:r>
              <w:rPr>
                <w:noProof/>
                <w:webHidden/>
              </w:rPr>
              <w:fldChar w:fldCharType="begin"/>
            </w:r>
            <w:r>
              <w:rPr>
                <w:noProof/>
                <w:webHidden/>
              </w:rPr>
              <w:instrText xml:space="preserve"> PAGEREF _Toc197599922 \h </w:instrText>
            </w:r>
            <w:r>
              <w:rPr>
                <w:noProof/>
                <w:webHidden/>
              </w:rPr>
            </w:r>
            <w:r>
              <w:rPr>
                <w:noProof/>
                <w:webHidden/>
              </w:rPr>
              <w:fldChar w:fldCharType="separate"/>
            </w:r>
            <w:r>
              <w:rPr>
                <w:noProof/>
                <w:webHidden/>
              </w:rPr>
              <w:t>12</w:t>
            </w:r>
            <w:r>
              <w:rPr>
                <w:noProof/>
                <w:webHidden/>
              </w:rPr>
              <w:fldChar w:fldCharType="end"/>
            </w:r>
          </w:hyperlink>
        </w:p>
        <w:p w14:paraId="1E094DF5" w14:textId="2725D110" w:rsidR="00A22665" w:rsidRDefault="00A22665">
          <w:pPr>
            <w:pStyle w:val="TOC1"/>
            <w:tabs>
              <w:tab w:val="right" w:leader="dot" w:pos="9350"/>
            </w:tabs>
            <w:rPr>
              <w:rFonts w:asciiTheme="minorHAnsi" w:eastAsiaTheme="minorEastAsia" w:hAnsiTheme="minorHAnsi" w:cstheme="minorBidi"/>
              <w:noProof/>
              <w:color w:val="auto"/>
              <w:sz w:val="24"/>
            </w:rPr>
          </w:pPr>
          <w:hyperlink w:anchor="_Toc197599923" w:history="1">
            <w:r w:rsidRPr="00636B2B">
              <w:rPr>
                <w:rStyle w:val="Hyperlink"/>
                <w:noProof/>
              </w:rPr>
              <w:t>Delta Layer Job Analysis</w:t>
            </w:r>
            <w:r>
              <w:rPr>
                <w:noProof/>
                <w:webHidden/>
              </w:rPr>
              <w:tab/>
            </w:r>
            <w:r>
              <w:rPr>
                <w:noProof/>
                <w:webHidden/>
              </w:rPr>
              <w:fldChar w:fldCharType="begin"/>
            </w:r>
            <w:r>
              <w:rPr>
                <w:noProof/>
                <w:webHidden/>
              </w:rPr>
              <w:instrText xml:space="preserve"> PAGEREF _Toc197599923 \h </w:instrText>
            </w:r>
            <w:r>
              <w:rPr>
                <w:noProof/>
                <w:webHidden/>
              </w:rPr>
            </w:r>
            <w:r>
              <w:rPr>
                <w:noProof/>
                <w:webHidden/>
              </w:rPr>
              <w:fldChar w:fldCharType="separate"/>
            </w:r>
            <w:r>
              <w:rPr>
                <w:noProof/>
                <w:webHidden/>
              </w:rPr>
              <w:t>13</w:t>
            </w:r>
            <w:r>
              <w:rPr>
                <w:noProof/>
                <w:webHidden/>
              </w:rPr>
              <w:fldChar w:fldCharType="end"/>
            </w:r>
          </w:hyperlink>
        </w:p>
        <w:p w14:paraId="66007E4D" w14:textId="04AB6853" w:rsidR="00A22665" w:rsidRDefault="00A22665">
          <w:pPr>
            <w:pStyle w:val="TOC1"/>
            <w:tabs>
              <w:tab w:val="right" w:leader="dot" w:pos="9350"/>
            </w:tabs>
            <w:rPr>
              <w:rFonts w:asciiTheme="minorHAnsi" w:eastAsiaTheme="minorEastAsia" w:hAnsiTheme="minorHAnsi" w:cstheme="minorBidi"/>
              <w:noProof/>
              <w:color w:val="auto"/>
              <w:sz w:val="24"/>
            </w:rPr>
          </w:pPr>
          <w:hyperlink w:anchor="_Toc197599924" w:history="1">
            <w:r w:rsidRPr="00636B2B">
              <w:rPr>
                <w:rStyle w:val="Hyperlink"/>
                <w:noProof/>
              </w:rPr>
              <w:t>Source system wise job count</w:t>
            </w:r>
            <w:r>
              <w:rPr>
                <w:noProof/>
                <w:webHidden/>
              </w:rPr>
              <w:tab/>
            </w:r>
            <w:r>
              <w:rPr>
                <w:noProof/>
                <w:webHidden/>
              </w:rPr>
              <w:fldChar w:fldCharType="begin"/>
            </w:r>
            <w:r>
              <w:rPr>
                <w:noProof/>
                <w:webHidden/>
              </w:rPr>
              <w:instrText xml:space="preserve"> PAGEREF _Toc197599924 \h </w:instrText>
            </w:r>
            <w:r>
              <w:rPr>
                <w:noProof/>
                <w:webHidden/>
              </w:rPr>
            </w:r>
            <w:r>
              <w:rPr>
                <w:noProof/>
                <w:webHidden/>
              </w:rPr>
              <w:fldChar w:fldCharType="separate"/>
            </w:r>
            <w:r>
              <w:rPr>
                <w:noProof/>
                <w:webHidden/>
              </w:rPr>
              <w:t>14</w:t>
            </w:r>
            <w:r>
              <w:rPr>
                <w:noProof/>
                <w:webHidden/>
              </w:rPr>
              <w:fldChar w:fldCharType="end"/>
            </w:r>
          </w:hyperlink>
        </w:p>
        <w:p w14:paraId="3BFA490F" w14:textId="65206C66" w:rsidR="00A22665" w:rsidRDefault="00A22665">
          <w:pPr>
            <w:pStyle w:val="TOC1"/>
            <w:tabs>
              <w:tab w:val="right" w:leader="dot" w:pos="9350"/>
            </w:tabs>
            <w:rPr>
              <w:rFonts w:asciiTheme="minorHAnsi" w:eastAsiaTheme="minorEastAsia" w:hAnsiTheme="minorHAnsi" w:cstheme="minorBidi"/>
              <w:noProof/>
              <w:color w:val="auto"/>
              <w:sz w:val="24"/>
            </w:rPr>
          </w:pPr>
          <w:hyperlink w:anchor="_Toc197599925" w:history="1">
            <w:r w:rsidRPr="00636B2B">
              <w:rPr>
                <w:rStyle w:val="Hyperlink"/>
                <w:noProof/>
              </w:rPr>
              <w:t>Jobs that did not run after Sep 2024</w:t>
            </w:r>
            <w:r>
              <w:rPr>
                <w:noProof/>
                <w:webHidden/>
              </w:rPr>
              <w:tab/>
            </w:r>
            <w:r>
              <w:rPr>
                <w:noProof/>
                <w:webHidden/>
              </w:rPr>
              <w:fldChar w:fldCharType="begin"/>
            </w:r>
            <w:r>
              <w:rPr>
                <w:noProof/>
                <w:webHidden/>
              </w:rPr>
              <w:instrText xml:space="preserve"> PAGEREF _Toc197599925 \h </w:instrText>
            </w:r>
            <w:r>
              <w:rPr>
                <w:noProof/>
                <w:webHidden/>
              </w:rPr>
            </w:r>
            <w:r>
              <w:rPr>
                <w:noProof/>
                <w:webHidden/>
              </w:rPr>
              <w:fldChar w:fldCharType="separate"/>
            </w:r>
            <w:r>
              <w:rPr>
                <w:noProof/>
                <w:webHidden/>
              </w:rPr>
              <w:t>15</w:t>
            </w:r>
            <w:r>
              <w:rPr>
                <w:noProof/>
                <w:webHidden/>
              </w:rPr>
              <w:fldChar w:fldCharType="end"/>
            </w:r>
          </w:hyperlink>
        </w:p>
        <w:p w14:paraId="0BD18C4F" w14:textId="47C3402F" w:rsidR="00A22665" w:rsidRDefault="00A22665">
          <w:pPr>
            <w:pStyle w:val="TOC1"/>
            <w:tabs>
              <w:tab w:val="right" w:leader="dot" w:pos="9350"/>
            </w:tabs>
            <w:rPr>
              <w:rFonts w:asciiTheme="minorHAnsi" w:eastAsiaTheme="minorEastAsia" w:hAnsiTheme="minorHAnsi" w:cstheme="minorBidi"/>
              <w:noProof/>
              <w:color w:val="auto"/>
              <w:sz w:val="24"/>
            </w:rPr>
          </w:pPr>
          <w:hyperlink w:anchor="_Toc197599926" w:history="1">
            <w:r w:rsidRPr="00636B2B">
              <w:rPr>
                <w:rStyle w:val="Hyperlink"/>
                <w:noProof/>
              </w:rPr>
              <w:t>Last 1 year Incident Analysis –</w:t>
            </w:r>
            <w:r>
              <w:rPr>
                <w:noProof/>
                <w:webHidden/>
              </w:rPr>
              <w:tab/>
            </w:r>
            <w:r>
              <w:rPr>
                <w:noProof/>
                <w:webHidden/>
              </w:rPr>
              <w:fldChar w:fldCharType="begin"/>
            </w:r>
            <w:r>
              <w:rPr>
                <w:noProof/>
                <w:webHidden/>
              </w:rPr>
              <w:instrText xml:space="preserve"> PAGEREF _Toc197599926 \h </w:instrText>
            </w:r>
            <w:r>
              <w:rPr>
                <w:noProof/>
                <w:webHidden/>
              </w:rPr>
            </w:r>
            <w:r>
              <w:rPr>
                <w:noProof/>
                <w:webHidden/>
              </w:rPr>
              <w:fldChar w:fldCharType="separate"/>
            </w:r>
            <w:r>
              <w:rPr>
                <w:noProof/>
                <w:webHidden/>
              </w:rPr>
              <w:t>16</w:t>
            </w:r>
            <w:r>
              <w:rPr>
                <w:noProof/>
                <w:webHidden/>
              </w:rPr>
              <w:fldChar w:fldCharType="end"/>
            </w:r>
          </w:hyperlink>
        </w:p>
        <w:p w14:paraId="01006D99" w14:textId="43A44010" w:rsidR="00A22665" w:rsidRDefault="00A22665">
          <w:pPr>
            <w:pStyle w:val="TOC1"/>
            <w:tabs>
              <w:tab w:val="right" w:leader="dot" w:pos="9350"/>
            </w:tabs>
            <w:rPr>
              <w:rFonts w:asciiTheme="minorHAnsi" w:eastAsiaTheme="minorEastAsia" w:hAnsiTheme="minorHAnsi" w:cstheme="minorBidi"/>
              <w:noProof/>
              <w:color w:val="auto"/>
              <w:sz w:val="24"/>
            </w:rPr>
          </w:pPr>
          <w:hyperlink w:anchor="_Toc197599927" w:history="1">
            <w:r w:rsidRPr="00636B2B">
              <w:rPr>
                <w:rStyle w:val="Hyperlink"/>
                <w:noProof/>
              </w:rPr>
              <w:t>High Level Inbound Dataflow</w:t>
            </w:r>
            <w:r>
              <w:rPr>
                <w:noProof/>
                <w:webHidden/>
              </w:rPr>
              <w:tab/>
            </w:r>
            <w:r>
              <w:rPr>
                <w:noProof/>
                <w:webHidden/>
              </w:rPr>
              <w:fldChar w:fldCharType="begin"/>
            </w:r>
            <w:r>
              <w:rPr>
                <w:noProof/>
                <w:webHidden/>
              </w:rPr>
              <w:instrText xml:space="preserve"> PAGEREF _Toc197599927 \h </w:instrText>
            </w:r>
            <w:r>
              <w:rPr>
                <w:noProof/>
                <w:webHidden/>
              </w:rPr>
            </w:r>
            <w:r>
              <w:rPr>
                <w:noProof/>
                <w:webHidden/>
              </w:rPr>
              <w:fldChar w:fldCharType="separate"/>
            </w:r>
            <w:r>
              <w:rPr>
                <w:noProof/>
                <w:webHidden/>
              </w:rPr>
              <w:t>17</w:t>
            </w:r>
            <w:r>
              <w:rPr>
                <w:noProof/>
                <w:webHidden/>
              </w:rPr>
              <w:fldChar w:fldCharType="end"/>
            </w:r>
          </w:hyperlink>
        </w:p>
        <w:p w14:paraId="08793138" w14:textId="42423038" w:rsidR="00A22665" w:rsidRDefault="00A22665">
          <w:pPr>
            <w:pStyle w:val="TOC1"/>
            <w:tabs>
              <w:tab w:val="right" w:leader="dot" w:pos="9350"/>
            </w:tabs>
            <w:rPr>
              <w:rFonts w:asciiTheme="minorHAnsi" w:eastAsiaTheme="minorEastAsia" w:hAnsiTheme="minorHAnsi" w:cstheme="minorBidi"/>
              <w:noProof/>
              <w:color w:val="auto"/>
              <w:sz w:val="24"/>
            </w:rPr>
          </w:pPr>
          <w:hyperlink w:anchor="_Toc197599928" w:history="1">
            <w:r w:rsidRPr="00636B2B">
              <w:rPr>
                <w:rStyle w:val="Hyperlink"/>
                <w:noProof/>
              </w:rPr>
              <w:t>Metadata driven common ingestion framework</w:t>
            </w:r>
            <w:r>
              <w:rPr>
                <w:noProof/>
                <w:webHidden/>
              </w:rPr>
              <w:tab/>
            </w:r>
            <w:r>
              <w:rPr>
                <w:noProof/>
                <w:webHidden/>
              </w:rPr>
              <w:fldChar w:fldCharType="begin"/>
            </w:r>
            <w:r>
              <w:rPr>
                <w:noProof/>
                <w:webHidden/>
              </w:rPr>
              <w:instrText xml:space="preserve"> PAGEREF _Toc197599928 \h </w:instrText>
            </w:r>
            <w:r>
              <w:rPr>
                <w:noProof/>
                <w:webHidden/>
              </w:rPr>
            </w:r>
            <w:r>
              <w:rPr>
                <w:noProof/>
                <w:webHidden/>
              </w:rPr>
              <w:fldChar w:fldCharType="separate"/>
            </w:r>
            <w:r>
              <w:rPr>
                <w:noProof/>
                <w:webHidden/>
              </w:rPr>
              <w:t>18</w:t>
            </w:r>
            <w:r>
              <w:rPr>
                <w:noProof/>
                <w:webHidden/>
              </w:rPr>
              <w:fldChar w:fldCharType="end"/>
            </w:r>
          </w:hyperlink>
        </w:p>
        <w:p w14:paraId="2C61F262" w14:textId="3919B4D3" w:rsidR="00A22665" w:rsidRDefault="00A22665">
          <w:pPr>
            <w:pStyle w:val="TOC1"/>
            <w:tabs>
              <w:tab w:val="right" w:leader="dot" w:pos="9350"/>
            </w:tabs>
            <w:rPr>
              <w:rFonts w:asciiTheme="minorHAnsi" w:eastAsiaTheme="minorEastAsia" w:hAnsiTheme="minorHAnsi" w:cstheme="minorBidi"/>
              <w:noProof/>
              <w:color w:val="auto"/>
              <w:sz w:val="24"/>
            </w:rPr>
          </w:pPr>
          <w:hyperlink w:anchor="_Toc197599929" w:history="1">
            <w:r w:rsidRPr="00636B2B">
              <w:rPr>
                <w:rStyle w:val="Hyperlink"/>
                <w:noProof/>
              </w:rPr>
              <w:t>Modernization Approach</w:t>
            </w:r>
            <w:r>
              <w:rPr>
                <w:noProof/>
                <w:webHidden/>
              </w:rPr>
              <w:tab/>
            </w:r>
            <w:r>
              <w:rPr>
                <w:noProof/>
                <w:webHidden/>
              </w:rPr>
              <w:fldChar w:fldCharType="begin"/>
            </w:r>
            <w:r>
              <w:rPr>
                <w:noProof/>
                <w:webHidden/>
              </w:rPr>
              <w:instrText xml:space="preserve"> PAGEREF _Toc197599929 \h </w:instrText>
            </w:r>
            <w:r>
              <w:rPr>
                <w:noProof/>
                <w:webHidden/>
              </w:rPr>
            </w:r>
            <w:r>
              <w:rPr>
                <w:noProof/>
                <w:webHidden/>
              </w:rPr>
              <w:fldChar w:fldCharType="separate"/>
            </w:r>
            <w:r>
              <w:rPr>
                <w:noProof/>
                <w:webHidden/>
              </w:rPr>
              <w:t>19</w:t>
            </w:r>
            <w:r>
              <w:rPr>
                <w:noProof/>
                <w:webHidden/>
              </w:rPr>
              <w:fldChar w:fldCharType="end"/>
            </w:r>
          </w:hyperlink>
        </w:p>
        <w:p w14:paraId="449C720E" w14:textId="2A2179FD" w:rsidR="00A22665" w:rsidRDefault="00A22665">
          <w:pPr>
            <w:pStyle w:val="TOC3"/>
            <w:tabs>
              <w:tab w:val="right" w:leader="dot" w:pos="9350"/>
            </w:tabs>
            <w:rPr>
              <w:rFonts w:asciiTheme="minorHAnsi" w:eastAsiaTheme="minorEastAsia" w:hAnsiTheme="minorHAnsi" w:cstheme="minorBidi"/>
              <w:noProof/>
              <w:color w:val="auto"/>
              <w:sz w:val="24"/>
            </w:rPr>
          </w:pPr>
          <w:hyperlink w:anchor="_Toc197599930" w:history="1">
            <w:r w:rsidRPr="00636B2B">
              <w:rPr>
                <w:rStyle w:val="Hyperlink"/>
                <w:b/>
                <w:bCs/>
                <w:noProof/>
              </w:rPr>
              <w:t>Data switch Approach</w:t>
            </w:r>
            <w:r>
              <w:rPr>
                <w:noProof/>
                <w:webHidden/>
              </w:rPr>
              <w:tab/>
            </w:r>
            <w:r>
              <w:rPr>
                <w:noProof/>
                <w:webHidden/>
              </w:rPr>
              <w:fldChar w:fldCharType="begin"/>
            </w:r>
            <w:r>
              <w:rPr>
                <w:noProof/>
                <w:webHidden/>
              </w:rPr>
              <w:instrText xml:space="preserve"> PAGEREF _Toc197599930 \h </w:instrText>
            </w:r>
            <w:r>
              <w:rPr>
                <w:noProof/>
                <w:webHidden/>
              </w:rPr>
            </w:r>
            <w:r>
              <w:rPr>
                <w:noProof/>
                <w:webHidden/>
              </w:rPr>
              <w:fldChar w:fldCharType="separate"/>
            </w:r>
            <w:r>
              <w:rPr>
                <w:noProof/>
                <w:webHidden/>
              </w:rPr>
              <w:t>19</w:t>
            </w:r>
            <w:r>
              <w:rPr>
                <w:noProof/>
                <w:webHidden/>
              </w:rPr>
              <w:fldChar w:fldCharType="end"/>
            </w:r>
          </w:hyperlink>
        </w:p>
        <w:p w14:paraId="40D05A1E" w14:textId="304BEF80" w:rsidR="00A22665" w:rsidRDefault="00A22665">
          <w:pPr>
            <w:pStyle w:val="TOC3"/>
            <w:tabs>
              <w:tab w:val="right" w:leader="dot" w:pos="9350"/>
            </w:tabs>
            <w:rPr>
              <w:rFonts w:asciiTheme="minorHAnsi" w:eastAsiaTheme="minorEastAsia" w:hAnsiTheme="minorHAnsi" w:cstheme="minorBidi"/>
              <w:noProof/>
              <w:color w:val="auto"/>
              <w:sz w:val="24"/>
            </w:rPr>
          </w:pPr>
          <w:hyperlink w:anchor="_Toc197599931" w:history="1">
            <w:r w:rsidRPr="00636B2B">
              <w:rPr>
                <w:rStyle w:val="Hyperlink"/>
                <w:b/>
                <w:bCs/>
                <w:noProof/>
              </w:rPr>
              <w:t>Custom Framework Approach</w:t>
            </w:r>
            <w:r>
              <w:rPr>
                <w:noProof/>
                <w:webHidden/>
              </w:rPr>
              <w:tab/>
            </w:r>
            <w:r>
              <w:rPr>
                <w:noProof/>
                <w:webHidden/>
              </w:rPr>
              <w:fldChar w:fldCharType="begin"/>
            </w:r>
            <w:r>
              <w:rPr>
                <w:noProof/>
                <w:webHidden/>
              </w:rPr>
              <w:instrText xml:space="preserve"> PAGEREF _Toc197599931 \h </w:instrText>
            </w:r>
            <w:r>
              <w:rPr>
                <w:noProof/>
                <w:webHidden/>
              </w:rPr>
            </w:r>
            <w:r>
              <w:rPr>
                <w:noProof/>
                <w:webHidden/>
              </w:rPr>
              <w:fldChar w:fldCharType="separate"/>
            </w:r>
            <w:r>
              <w:rPr>
                <w:noProof/>
                <w:webHidden/>
              </w:rPr>
              <w:t>19</w:t>
            </w:r>
            <w:r>
              <w:rPr>
                <w:noProof/>
                <w:webHidden/>
              </w:rPr>
              <w:fldChar w:fldCharType="end"/>
            </w:r>
          </w:hyperlink>
        </w:p>
        <w:p w14:paraId="141DF696" w14:textId="7B32E596" w:rsidR="00A22665" w:rsidRDefault="00A22665">
          <w:pPr>
            <w:pStyle w:val="TOC3"/>
            <w:tabs>
              <w:tab w:val="right" w:leader="dot" w:pos="9350"/>
            </w:tabs>
            <w:rPr>
              <w:rFonts w:asciiTheme="minorHAnsi" w:eastAsiaTheme="minorEastAsia" w:hAnsiTheme="minorHAnsi" w:cstheme="minorBidi"/>
              <w:noProof/>
              <w:color w:val="auto"/>
              <w:sz w:val="24"/>
            </w:rPr>
          </w:pPr>
          <w:hyperlink w:anchor="_Toc197599932" w:history="1">
            <w:r w:rsidRPr="00636B2B">
              <w:rPr>
                <w:rStyle w:val="Hyperlink"/>
                <w:b/>
                <w:bCs/>
                <w:noProof/>
              </w:rPr>
              <w:t>Pros:</w:t>
            </w:r>
            <w:r>
              <w:rPr>
                <w:noProof/>
                <w:webHidden/>
              </w:rPr>
              <w:tab/>
            </w:r>
            <w:r>
              <w:rPr>
                <w:noProof/>
                <w:webHidden/>
              </w:rPr>
              <w:fldChar w:fldCharType="begin"/>
            </w:r>
            <w:r>
              <w:rPr>
                <w:noProof/>
                <w:webHidden/>
              </w:rPr>
              <w:instrText xml:space="preserve"> PAGEREF _Toc197599932 \h </w:instrText>
            </w:r>
            <w:r>
              <w:rPr>
                <w:noProof/>
                <w:webHidden/>
              </w:rPr>
            </w:r>
            <w:r>
              <w:rPr>
                <w:noProof/>
                <w:webHidden/>
              </w:rPr>
              <w:fldChar w:fldCharType="separate"/>
            </w:r>
            <w:r>
              <w:rPr>
                <w:noProof/>
                <w:webHidden/>
              </w:rPr>
              <w:t>19</w:t>
            </w:r>
            <w:r>
              <w:rPr>
                <w:noProof/>
                <w:webHidden/>
              </w:rPr>
              <w:fldChar w:fldCharType="end"/>
            </w:r>
          </w:hyperlink>
        </w:p>
        <w:p w14:paraId="5C89891F" w14:textId="218B80C7" w:rsidR="00A22665" w:rsidRDefault="00A22665">
          <w:pPr>
            <w:pStyle w:val="TOC1"/>
            <w:tabs>
              <w:tab w:val="right" w:leader="dot" w:pos="9350"/>
            </w:tabs>
            <w:rPr>
              <w:rFonts w:asciiTheme="minorHAnsi" w:eastAsiaTheme="minorEastAsia" w:hAnsiTheme="minorHAnsi" w:cstheme="minorBidi"/>
              <w:noProof/>
              <w:color w:val="auto"/>
              <w:sz w:val="24"/>
            </w:rPr>
          </w:pPr>
          <w:hyperlink w:anchor="_Toc197599933" w:history="1">
            <w:r w:rsidRPr="00636B2B">
              <w:rPr>
                <w:rStyle w:val="Hyperlink"/>
                <w:noProof/>
              </w:rPr>
              <w:t>Target State Architecture and Recommendations</w:t>
            </w:r>
            <w:r>
              <w:rPr>
                <w:noProof/>
                <w:webHidden/>
              </w:rPr>
              <w:tab/>
            </w:r>
            <w:r>
              <w:rPr>
                <w:noProof/>
                <w:webHidden/>
              </w:rPr>
              <w:fldChar w:fldCharType="begin"/>
            </w:r>
            <w:r>
              <w:rPr>
                <w:noProof/>
                <w:webHidden/>
              </w:rPr>
              <w:instrText xml:space="preserve"> PAGEREF _Toc197599933 \h </w:instrText>
            </w:r>
            <w:r>
              <w:rPr>
                <w:noProof/>
                <w:webHidden/>
              </w:rPr>
            </w:r>
            <w:r>
              <w:rPr>
                <w:noProof/>
                <w:webHidden/>
              </w:rPr>
              <w:fldChar w:fldCharType="separate"/>
            </w:r>
            <w:r>
              <w:rPr>
                <w:noProof/>
                <w:webHidden/>
              </w:rPr>
              <w:t>20</w:t>
            </w:r>
            <w:r>
              <w:rPr>
                <w:noProof/>
                <w:webHidden/>
              </w:rPr>
              <w:fldChar w:fldCharType="end"/>
            </w:r>
          </w:hyperlink>
        </w:p>
        <w:p w14:paraId="235E3FAF" w14:textId="04FB7C64" w:rsidR="00A22665" w:rsidRDefault="00A22665">
          <w:pPr>
            <w:pStyle w:val="TOC1"/>
            <w:tabs>
              <w:tab w:val="right" w:leader="dot" w:pos="9350"/>
            </w:tabs>
            <w:rPr>
              <w:rFonts w:asciiTheme="minorHAnsi" w:eastAsiaTheme="minorEastAsia" w:hAnsiTheme="minorHAnsi" w:cstheme="minorBidi"/>
              <w:noProof/>
              <w:color w:val="auto"/>
              <w:sz w:val="24"/>
            </w:rPr>
          </w:pPr>
          <w:hyperlink w:anchor="_Toc197599934" w:history="1">
            <w:r w:rsidRPr="00636B2B">
              <w:rPr>
                <w:rStyle w:val="Hyperlink"/>
                <w:noProof/>
              </w:rPr>
              <w:t>Cloud Modernization Migration Strategy</w:t>
            </w:r>
            <w:r>
              <w:rPr>
                <w:noProof/>
                <w:webHidden/>
              </w:rPr>
              <w:tab/>
            </w:r>
            <w:r>
              <w:rPr>
                <w:noProof/>
                <w:webHidden/>
              </w:rPr>
              <w:fldChar w:fldCharType="begin"/>
            </w:r>
            <w:r>
              <w:rPr>
                <w:noProof/>
                <w:webHidden/>
              </w:rPr>
              <w:instrText xml:space="preserve"> PAGEREF _Toc197599934 \h </w:instrText>
            </w:r>
            <w:r>
              <w:rPr>
                <w:noProof/>
                <w:webHidden/>
              </w:rPr>
            </w:r>
            <w:r>
              <w:rPr>
                <w:noProof/>
                <w:webHidden/>
              </w:rPr>
              <w:fldChar w:fldCharType="separate"/>
            </w:r>
            <w:r>
              <w:rPr>
                <w:noProof/>
                <w:webHidden/>
              </w:rPr>
              <w:t>21</w:t>
            </w:r>
            <w:r>
              <w:rPr>
                <w:noProof/>
                <w:webHidden/>
              </w:rPr>
              <w:fldChar w:fldCharType="end"/>
            </w:r>
          </w:hyperlink>
        </w:p>
        <w:p w14:paraId="71BDD2BF" w14:textId="38DFBBAB" w:rsidR="00A22665" w:rsidRDefault="00A22665">
          <w:pPr>
            <w:pStyle w:val="TOC1"/>
            <w:tabs>
              <w:tab w:val="right" w:leader="dot" w:pos="9350"/>
            </w:tabs>
            <w:rPr>
              <w:rFonts w:asciiTheme="minorHAnsi" w:eastAsiaTheme="minorEastAsia" w:hAnsiTheme="minorHAnsi" w:cstheme="minorBidi"/>
              <w:noProof/>
              <w:color w:val="auto"/>
              <w:sz w:val="24"/>
            </w:rPr>
          </w:pPr>
          <w:hyperlink w:anchor="_Toc197599935" w:history="1">
            <w:r w:rsidRPr="00636B2B">
              <w:rPr>
                <w:rStyle w:val="Hyperlink"/>
                <w:noProof/>
              </w:rPr>
              <w:t>Migrating Informatica Jobs to AWS Glue</w:t>
            </w:r>
            <w:r>
              <w:rPr>
                <w:noProof/>
                <w:webHidden/>
              </w:rPr>
              <w:tab/>
            </w:r>
            <w:r>
              <w:rPr>
                <w:noProof/>
                <w:webHidden/>
              </w:rPr>
              <w:fldChar w:fldCharType="begin"/>
            </w:r>
            <w:r>
              <w:rPr>
                <w:noProof/>
                <w:webHidden/>
              </w:rPr>
              <w:instrText xml:space="preserve"> PAGEREF _Toc197599935 \h </w:instrText>
            </w:r>
            <w:r>
              <w:rPr>
                <w:noProof/>
                <w:webHidden/>
              </w:rPr>
            </w:r>
            <w:r>
              <w:rPr>
                <w:noProof/>
                <w:webHidden/>
              </w:rPr>
              <w:fldChar w:fldCharType="separate"/>
            </w:r>
            <w:r>
              <w:rPr>
                <w:noProof/>
                <w:webHidden/>
              </w:rPr>
              <w:t>22</w:t>
            </w:r>
            <w:r>
              <w:rPr>
                <w:noProof/>
                <w:webHidden/>
              </w:rPr>
              <w:fldChar w:fldCharType="end"/>
            </w:r>
          </w:hyperlink>
        </w:p>
        <w:p w14:paraId="1A4ACFBE" w14:textId="10C5E35B" w:rsidR="00A22665" w:rsidRDefault="00A22665">
          <w:pPr>
            <w:pStyle w:val="TOC1"/>
            <w:tabs>
              <w:tab w:val="right" w:leader="dot" w:pos="9350"/>
            </w:tabs>
            <w:rPr>
              <w:rFonts w:asciiTheme="minorHAnsi" w:eastAsiaTheme="minorEastAsia" w:hAnsiTheme="minorHAnsi" w:cstheme="minorBidi"/>
              <w:noProof/>
              <w:color w:val="auto"/>
              <w:sz w:val="24"/>
            </w:rPr>
          </w:pPr>
          <w:hyperlink w:anchor="_Toc197599936" w:history="1">
            <w:r w:rsidRPr="00636B2B">
              <w:rPr>
                <w:rStyle w:val="Hyperlink"/>
                <w:noProof/>
              </w:rPr>
              <w:t>Business Impact &amp; Benefits</w:t>
            </w:r>
            <w:r>
              <w:rPr>
                <w:noProof/>
                <w:webHidden/>
              </w:rPr>
              <w:tab/>
            </w:r>
            <w:r>
              <w:rPr>
                <w:noProof/>
                <w:webHidden/>
              </w:rPr>
              <w:fldChar w:fldCharType="begin"/>
            </w:r>
            <w:r>
              <w:rPr>
                <w:noProof/>
                <w:webHidden/>
              </w:rPr>
              <w:instrText xml:space="preserve"> PAGEREF _Toc197599936 \h </w:instrText>
            </w:r>
            <w:r>
              <w:rPr>
                <w:noProof/>
                <w:webHidden/>
              </w:rPr>
            </w:r>
            <w:r>
              <w:rPr>
                <w:noProof/>
                <w:webHidden/>
              </w:rPr>
              <w:fldChar w:fldCharType="separate"/>
            </w:r>
            <w:r>
              <w:rPr>
                <w:noProof/>
                <w:webHidden/>
              </w:rPr>
              <w:t>22</w:t>
            </w:r>
            <w:r>
              <w:rPr>
                <w:noProof/>
                <w:webHidden/>
              </w:rPr>
              <w:fldChar w:fldCharType="end"/>
            </w:r>
          </w:hyperlink>
        </w:p>
        <w:p w14:paraId="4310644B" w14:textId="2B7200FD" w:rsidR="00A22665" w:rsidRDefault="00A22665">
          <w:pPr>
            <w:pStyle w:val="TOC1"/>
            <w:tabs>
              <w:tab w:val="right" w:leader="dot" w:pos="9350"/>
            </w:tabs>
            <w:rPr>
              <w:rFonts w:asciiTheme="minorHAnsi" w:eastAsiaTheme="minorEastAsia" w:hAnsiTheme="minorHAnsi" w:cstheme="minorBidi"/>
              <w:noProof/>
              <w:color w:val="auto"/>
              <w:sz w:val="24"/>
            </w:rPr>
          </w:pPr>
          <w:hyperlink w:anchor="_Toc197599937" w:history="1">
            <w:r w:rsidRPr="00636B2B">
              <w:rPr>
                <w:rStyle w:val="Hyperlink"/>
                <w:noProof/>
              </w:rPr>
              <w:t>Appendix</w:t>
            </w:r>
            <w:r>
              <w:rPr>
                <w:noProof/>
                <w:webHidden/>
              </w:rPr>
              <w:tab/>
            </w:r>
            <w:r>
              <w:rPr>
                <w:noProof/>
                <w:webHidden/>
              </w:rPr>
              <w:fldChar w:fldCharType="begin"/>
            </w:r>
            <w:r>
              <w:rPr>
                <w:noProof/>
                <w:webHidden/>
              </w:rPr>
              <w:instrText xml:space="preserve"> PAGEREF _Toc197599937 \h </w:instrText>
            </w:r>
            <w:r>
              <w:rPr>
                <w:noProof/>
                <w:webHidden/>
              </w:rPr>
            </w:r>
            <w:r>
              <w:rPr>
                <w:noProof/>
                <w:webHidden/>
              </w:rPr>
              <w:fldChar w:fldCharType="separate"/>
            </w:r>
            <w:r>
              <w:rPr>
                <w:noProof/>
                <w:webHidden/>
              </w:rPr>
              <w:t>25</w:t>
            </w:r>
            <w:r>
              <w:rPr>
                <w:noProof/>
                <w:webHidden/>
              </w:rPr>
              <w:fldChar w:fldCharType="end"/>
            </w:r>
          </w:hyperlink>
        </w:p>
        <w:p w14:paraId="2B0D2611" w14:textId="66E47AE5" w:rsidR="00DF4012" w:rsidRDefault="00DF4012">
          <w:r>
            <w:rPr>
              <w:b/>
              <w:bCs/>
              <w:noProof/>
            </w:rPr>
            <w:fldChar w:fldCharType="end"/>
          </w:r>
        </w:p>
      </w:sdtContent>
    </w:sdt>
    <w:p w14:paraId="69C04668" w14:textId="77777777" w:rsidR="000406CE" w:rsidRDefault="000406CE" w:rsidP="60B9C74B">
      <w:pPr>
        <w:spacing w:line="257" w:lineRule="auto"/>
        <w:rPr>
          <w:b/>
          <w:bCs/>
          <w:color w:val="44546A"/>
          <w:szCs w:val="22"/>
        </w:rPr>
      </w:pPr>
    </w:p>
    <w:p w14:paraId="1319E092" w14:textId="77777777" w:rsidR="009B41E4" w:rsidRDefault="009B41E4" w:rsidP="60B9C74B">
      <w:pPr>
        <w:spacing w:line="257" w:lineRule="auto"/>
        <w:rPr>
          <w:b/>
          <w:bCs/>
          <w:color w:val="44546A"/>
          <w:szCs w:val="22"/>
        </w:rPr>
      </w:pPr>
    </w:p>
    <w:p w14:paraId="6435F5C7" w14:textId="77777777" w:rsidR="009B41E4" w:rsidRDefault="009B41E4" w:rsidP="60B9C74B">
      <w:pPr>
        <w:spacing w:line="257" w:lineRule="auto"/>
        <w:rPr>
          <w:b/>
          <w:bCs/>
          <w:color w:val="44546A"/>
          <w:szCs w:val="22"/>
        </w:rPr>
      </w:pPr>
    </w:p>
    <w:p w14:paraId="59630470" w14:textId="77777777" w:rsidR="009B41E4" w:rsidRDefault="009B41E4" w:rsidP="60B9C74B">
      <w:pPr>
        <w:spacing w:line="257" w:lineRule="auto"/>
        <w:rPr>
          <w:b/>
          <w:bCs/>
          <w:color w:val="44546A"/>
          <w:szCs w:val="22"/>
        </w:rPr>
      </w:pPr>
    </w:p>
    <w:p w14:paraId="3D9DF92E" w14:textId="77777777" w:rsidR="009B41E4" w:rsidRDefault="009B41E4" w:rsidP="60B9C74B">
      <w:pPr>
        <w:spacing w:line="257" w:lineRule="auto"/>
        <w:rPr>
          <w:b/>
          <w:bCs/>
          <w:color w:val="44546A"/>
          <w:szCs w:val="22"/>
        </w:rPr>
      </w:pPr>
    </w:p>
    <w:p w14:paraId="04380757" w14:textId="77777777" w:rsidR="009B41E4" w:rsidRDefault="009B41E4" w:rsidP="60B9C74B">
      <w:pPr>
        <w:spacing w:line="257" w:lineRule="auto"/>
        <w:rPr>
          <w:b/>
          <w:bCs/>
          <w:color w:val="44546A"/>
          <w:szCs w:val="22"/>
        </w:rPr>
      </w:pPr>
    </w:p>
    <w:p w14:paraId="01366AEE" w14:textId="77777777" w:rsidR="009B41E4" w:rsidRDefault="009B41E4" w:rsidP="60B9C74B">
      <w:pPr>
        <w:spacing w:line="257" w:lineRule="auto"/>
        <w:rPr>
          <w:b/>
          <w:bCs/>
          <w:color w:val="44546A"/>
          <w:szCs w:val="22"/>
        </w:rPr>
      </w:pPr>
    </w:p>
    <w:p w14:paraId="009687D4" w14:textId="77777777" w:rsidR="009B41E4" w:rsidRDefault="009B41E4">
      <w:pPr>
        <w:spacing w:line="278" w:lineRule="auto"/>
        <w:rPr>
          <w:rFonts w:asciiTheme="majorHAnsi" w:eastAsiaTheme="majorEastAsia" w:hAnsiTheme="majorHAnsi" w:cstheme="majorBidi"/>
          <w:color w:val="0F4761" w:themeColor="accent1" w:themeShade="BF"/>
          <w:sz w:val="40"/>
          <w:szCs w:val="40"/>
        </w:rPr>
      </w:pPr>
      <w:r>
        <w:br w:type="page"/>
      </w:r>
    </w:p>
    <w:p w14:paraId="666DB960" w14:textId="57F21F84" w:rsidR="009B41E4" w:rsidRDefault="009B41E4" w:rsidP="000406CE">
      <w:pPr>
        <w:pStyle w:val="Heading1"/>
      </w:pPr>
      <w:bookmarkStart w:id="0" w:name="_Toc197599913"/>
      <w:r>
        <w:t>Version History</w:t>
      </w:r>
      <w:bookmarkEnd w:id="0"/>
    </w:p>
    <w:tbl>
      <w:tblPr>
        <w:tblStyle w:val="TableGrid"/>
        <w:tblW w:w="0" w:type="auto"/>
        <w:tblLook w:val="04A0" w:firstRow="1" w:lastRow="0" w:firstColumn="1" w:lastColumn="0" w:noHBand="0" w:noVBand="1"/>
      </w:tblPr>
      <w:tblGrid>
        <w:gridCol w:w="753"/>
        <w:gridCol w:w="2879"/>
        <w:gridCol w:w="1757"/>
        <w:gridCol w:w="1577"/>
        <w:gridCol w:w="2384"/>
      </w:tblGrid>
      <w:tr w:rsidR="001C07A1" w:rsidRPr="001C07A1" w14:paraId="205958CB" w14:textId="77777777" w:rsidTr="009B41E4">
        <w:tc>
          <w:tcPr>
            <w:tcW w:w="805" w:type="dxa"/>
          </w:tcPr>
          <w:p w14:paraId="26D7A362" w14:textId="743CC1E5" w:rsidR="009B41E4" w:rsidRPr="001C07A1" w:rsidRDefault="009B41E4" w:rsidP="009B41E4">
            <w:pPr>
              <w:rPr>
                <w:b/>
                <w:bCs/>
              </w:rPr>
            </w:pPr>
            <w:bookmarkStart w:id="1" w:name="_Hlk197096660"/>
            <w:r w:rsidRPr="001C07A1">
              <w:rPr>
                <w:b/>
                <w:bCs/>
              </w:rPr>
              <w:t>Date</w:t>
            </w:r>
          </w:p>
        </w:tc>
        <w:tc>
          <w:tcPr>
            <w:tcW w:w="2750" w:type="dxa"/>
          </w:tcPr>
          <w:p w14:paraId="7ED0118D" w14:textId="26D079A6" w:rsidR="009B41E4" w:rsidRPr="001C07A1" w:rsidRDefault="009B41E4" w:rsidP="009B41E4">
            <w:pPr>
              <w:rPr>
                <w:b/>
                <w:bCs/>
              </w:rPr>
            </w:pPr>
            <w:r w:rsidRPr="001C07A1">
              <w:rPr>
                <w:b/>
                <w:bCs/>
              </w:rPr>
              <w:t>Name</w:t>
            </w:r>
          </w:p>
        </w:tc>
        <w:tc>
          <w:tcPr>
            <w:tcW w:w="2004" w:type="dxa"/>
          </w:tcPr>
          <w:p w14:paraId="0F3E37F3" w14:textId="16C8A439" w:rsidR="009B41E4" w:rsidRPr="001C07A1" w:rsidRDefault="009B41E4" w:rsidP="009B41E4">
            <w:pPr>
              <w:rPr>
                <w:b/>
                <w:bCs/>
              </w:rPr>
            </w:pPr>
            <w:r w:rsidRPr="001C07A1">
              <w:rPr>
                <w:b/>
                <w:bCs/>
              </w:rPr>
              <w:t>Description</w:t>
            </w:r>
          </w:p>
        </w:tc>
        <w:tc>
          <w:tcPr>
            <w:tcW w:w="1913" w:type="dxa"/>
          </w:tcPr>
          <w:p w14:paraId="60F52424" w14:textId="71A1D7AD" w:rsidR="009B41E4" w:rsidRPr="001C07A1" w:rsidRDefault="009B41E4" w:rsidP="009B41E4">
            <w:pPr>
              <w:rPr>
                <w:b/>
                <w:bCs/>
              </w:rPr>
            </w:pPr>
            <w:r w:rsidRPr="001C07A1">
              <w:rPr>
                <w:b/>
                <w:bCs/>
              </w:rPr>
              <w:t>Version</w:t>
            </w:r>
          </w:p>
        </w:tc>
        <w:tc>
          <w:tcPr>
            <w:tcW w:w="1878" w:type="dxa"/>
          </w:tcPr>
          <w:p w14:paraId="37786221" w14:textId="4B5199F4" w:rsidR="009B41E4" w:rsidRPr="001C07A1" w:rsidRDefault="009B41E4" w:rsidP="009B41E4">
            <w:pPr>
              <w:rPr>
                <w:b/>
                <w:bCs/>
              </w:rPr>
            </w:pPr>
            <w:r w:rsidRPr="001C07A1">
              <w:rPr>
                <w:b/>
                <w:bCs/>
              </w:rPr>
              <w:t>Revied By</w:t>
            </w:r>
          </w:p>
        </w:tc>
      </w:tr>
      <w:tr w:rsidR="001C07A1" w14:paraId="4B7D70A0" w14:textId="77777777" w:rsidTr="009B41E4">
        <w:tc>
          <w:tcPr>
            <w:tcW w:w="805" w:type="dxa"/>
          </w:tcPr>
          <w:p w14:paraId="7C5E19F8" w14:textId="4BBEFF7C" w:rsidR="009B41E4" w:rsidRDefault="009B41E4" w:rsidP="009B41E4">
            <w:r>
              <w:t>4/</w:t>
            </w:r>
            <w:r w:rsidR="001C07A1">
              <w:t>01</w:t>
            </w:r>
          </w:p>
        </w:tc>
        <w:tc>
          <w:tcPr>
            <w:tcW w:w="2750" w:type="dxa"/>
          </w:tcPr>
          <w:p w14:paraId="1EB01E31" w14:textId="7372DC69" w:rsidR="009B41E4" w:rsidRDefault="009B41E4" w:rsidP="009B41E4">
            <w:r>
              <w:t>Kuntal</w:t>
            </w:r>
          </w:p>
        </w:tc>
        <w:tc>
          <w:tcPr>
            <w:tcW w:w="2004" w:type="dxa"/>
          </w:tcPr>
          <w:p w14:paraId="65830B59" w14:textId="5B915995" w:rsidR="009B41E4" w:rsidRDefault="009B41E4" w:rsidP="009B41E4">
            <w:r>
              <w:t>Initial Draft</w:t>
            </w:r>
          </w:p>
        </w:tc>
        <w:tc>
          <w:tcPr>
            <w:tcW w:w="1913" w:type="dxa"/>
          </w:tcPr>
          <w:p w14:paraId="6F575575" w14:textId="1E6AD314" w:rsidR="009B41E4" w:rsidRDefault="009B41E4" w:rsidP="009B41E4">
            <w:r>
              <w:t>0.1</w:t>
            </w:r>
          </w:p>
        </w:tc>
        <w:tc>
          <w:tcPr>
            <w:tcW w:w="1878" w:type="dxa"/>
          </w:tcPr>
          <w:p w14:paraId="04765A93" w14:textId="4579F61B" w:rsidR="009B41E4" w:rsidRDefault="001C07A1" w:rsidP="009B41E4">
            <w:r>
              <w:t>Das/Nagesh</w:t>
            </w:r>
            <w:r w:rsidR="00A22665">
              <w:t>/Arindam</w:t>
            </w:r>
          </w:p>
        </w:tc>
      </w:tr>
      <w:tr w:rsidR="009B41E4" w14:paraId="3BCCCA99" w14:textId="77777777" w:rsidTr="009B41E4">
        <w:tc>
          <w:tcPr>
            <w:tcW w:w="805" w:type="dxa"/>
          </w:tcPr>
          <w:p w14:paraId="03E36113" w14:textId="0EEA0B1B" w:rsidR="009B41E4" w:rsidRDefault="001C07A1" w:rsidP="009B41E4">
            <w:r>
              <w:t>4/7</w:t>
            </w:r>
          </w:p>
        </w:tc>
        <w:tc>
          <w:tcPr>
            <w:tcW w:w="2750" w:type="dxa"/>
          </w:tcPr>
          <w:p w14:paraId="450FD345" w14:textId="56E123F6" w:rsidR="009B41E4" w:rsidRDefault="001C07A1" w:rsidP="009B41E4">
            <w:r>
              <w:t>Yesudas John</w:t>
            </w:r>
          </w:p>
        </w:tc>
        <w:tc>
          <w:tcPr>
            <w:tcW w:w="2004" w:type="dxa"/>
          </w:tcPr>
          <w:p w14:paraId="0B28CED8" w14:textId="3C2AA574" w:rsidR="009B41E4" w:rsidRDefault="001C07A1" w:rsidP="009B41E4">
            <w:r>
              <w:t>Pradipta review comments</w:t>
            </w:r>
          </w:p>
        </w:tc>
        <w:tc>
          <w:tcPr>
            <w:tcW w:w="1913" w:type="dxa"/>
          </w:tcPr>
          <w:p w14:paraId="3793E09A" w14:textId="77777777" w:rsidR="009B41E4" w:rsidRDefault="009B41E4" w:rsidP="009B41E4"/>
        </w:tc>
        <w:tc>
          <w:tcPr>
            <w:tcW w:w="1878" w:type="dxa"/>
          </w:tcPr>
          <w:p w14:paraId="3F1C4D43" w14:textId="6386CB26" w:rsidR="009B41E4" w:rsidRDefault="001C07A1" w:rsidP="009B41E4">
            <w:r>
              <w:t>Nagesh/Samse</w:t>
            </w:r>
            <w:r w:rsidR="00A22665">
              <w:t>/Arindam</w:t>
            </w:r>
          </w:p>
        </w:tc>
      </w:tr>
      <w:tr w:rsidR="001C07A1" w14:paraId="22560EA1" w14:textId="77777777" w:rsidTr="009B41E4">
        <w:tc>
          <w:tcPr>
            <w:tcW w:w="805" w:type="dxa"/>
          </w:tcPr>
          <w:p w14:paraId="33A19E54" w14:textId="450AD085" w:rsidR="009B41E4" w:rsidRDefault="001C07A1" w:rsidP="009B41E4">
            <w:r>
              <w:t>5</w:t>
            </w:r>
            <w:r w:rsidR="009B41E4">
              <w:t>/</w:t>
            </w:r>
            <w:r>
              <w:t>1</w:t>
            </w:r>
          </w:p>
        </w:tc>
        <w:tc>
          <w:tcPr>
            <w:tcW w:w="2750" w:type="dxa"/>
          </w:tcPr>
          <w:p w14:paraId="26567EF2" w14:textId="4AEE572E" w:rsidR="009B41E4" w:rsidRDefault="009B41E4" w:rsidP="009B41E4">
            <w:r>
              <w:t>Kuntal/Nikhil/Pradi</w:t>
            </w:r>
            <w:r w:rsidR="001C07A1">
              <w:t>p/Arindam</w:t>
            </w:r>
          </w:p>
        </w:tc>
        <w:tc>
          <w:tcPr>
            <w:tcW w:w="2004" w:type="dxa"/>
          </w:tcPr>
          <w:p w14:paraId="5F50D511" w14:textId="5A8D7C4D" w:rsidR="009B41E4" w:rsidRDefault="009B41E4" w:rsidP="009B41E4">
            <w:r>
              <w:t>Inventory Details</w:t>
            </w:r>
          </w:p>
        </w:tc>
        <w:tc>
          <w:tcPr>
            <w:tcW w:w="1913" w:type="dxa"/>
          </w:tcPr>
          <w:p w14:paraId="3B0ACE22" w14:textId="39CE1948" w:rsidR="009B41E4" w:rsidRDefault="009B41E4" w:rsidP="009B41E4">
            <w:r>
              <w:t>0.</w:t>
            </w:r>
            <w:r w:rsidR="001C07A1">
              <w:t>5</w:t>
            </w:r>
          </w:p>
        </w:tc>
        <w:tc>
          <w:tcPr>
            <w:tcW w:w="1878" w:type="dxa"/>
          </w:tcPr>
          <w:p w14:paraId="2892C9D7" w14:textId="3A209FBB" w:rsidR="009B41E4" w:rsidRDefault="009B41E4" w:rsidP="009B41E4">
            <w:r>
              <w:t>Nagesh/</w:t>
            </w:r>
            <w:r w:rsidR="001C07A1">
              <w:t>Samse</w:t>
            </w:r>
          </w:p>
        </w:tc>
      </w:tr>
      <w:tr w:rsidR="001C07A1" w14:paraId="7E1A0601" w14:textId="77777777" w:rsidTr="009B41E4">
        <w:tc>
          <w:tcPr>
            <w:tcW w:w="805" w:type="dxa"/>
          </w:tcPr>
          <w:p w14:paraId="7FDF948D" w14:textId="6A23443F" w:rsidR="009B41E4" w:rsidRDefault="00576D3D" w:rsidP="009B41E4">
            <w:r>
              <w:t>5/5</w:t>
            </w:r>
          </w:p>
        </w:tc>
        <w:tc>
          <w:tcPr>
            <w:tcW w:w="2750" w:type="dxa"/>
          </w:tcPr>
          <w:p w14:paraId="3F52ED38" w14:textId="25C9B5E1" w:rsidR="009B41E4" w:rsidRDefault="00576D3D" w:rsidP="009B41E4">
            <w:r>
              <w:t>Nikhil</w:t>
            </w:r>
            <w:r w:rsidR="00542B78">
              <w:t>/Kuntal/Pradip</w:t>
            </w:r>
          </w:p>
        </w:tc>
        <w:tc>
          <w:tcPr>
            <w:tcW w:w="2004" w:type="dxa"/>
          </w:tcPr>
          <w:p w14:paraId="6B634AE4" w14:textId="4B5399CE" w:rsidR="009B41E4" w:rsidRDefault="00576D3D" w:rsidP="009B41E4">
            <w:r>
              <w:t>Business Impact &amp; Benefits</w:t>
            </w:r>
            <w:r w:rsidR="00542B78">
              <w:t>, Data Collection Approach &amp; Redundant Jobs</w:t>
            </w:r>
          </w:p>
        </w:tc>
        <w:tc>
          <w:tcPr>
            <w:tcW w:w="1913" w:type="dxa"/>
          </w:tcPr>
          <w:p w14:paraId="5B3D0CF4" w14:textId="761B17A6" w:rsidR="009B41E4" w:rsidRDefault="00576D3D" w:rsidP="009B41E4">
            <w:r>
              <w:t>0.6</w:t>
            </w:r>
          </w:p>
        </w:tc>
        <w:tc>
          <w:tcPr>
            <w:tcW w:w="1878" w:type="dxa"/>
          </w:tcPr>
          <w:p w14:paraId="5026DDDB" w14:textId="68AD1940" w:rsidR="009B41E4" w:rsidRDefault="00A00657" w:rsidP="009B41E4">
            <w:r>
              <w:t>Nagesh/Arindam</w:t>
            </w:r>
          </w:p>
        </w:tc>
      </w:tr>
      <w:tr w:rsidR="001C5F1F" w14:paraId="7ABA293A" w14:textId="77777777" w:rsidTr="009B41E4">
        <w:tc>
          <w:tcPr>
            <w:tcW w:w="805" w:type="dxa"/>
          </w:tcPr>
          <w:p w14:paraId="507ECA62" w14:textId="6FF71E0C" w:rsidR="001C5F1F" w:rsidRDefault="001C5F1F" w:rsidP="009B41E4">
            <w:r>
              <w:t>5/7</w:t>
            </w:r>
          </w:p>
        </w:tc>
        <w:tc>
          <w:tcPr>
            <w:tcW w:w="2750" w:type="dxa"/>
          </w:tcPr>
          <w:p w14:paraId="2B26E081" w14:textId="19A7C4BB" w:rsidR="001C5F1F" w:rsidRDefault="001C5F1F" w:rsidP="009B41E4">
            <w:r>
              <w:t>Nikhil/Kuntal/Pradip</w:t>
            </w:r>
          </w:p>
        </w:tc>
        <w:tc>
          <w:tcPr>
            <w:tcW w:w="2004" w:type="dxa"/>
          </w:tcPr>
          <w:p w14:paraId="0D7F729C" w14:textId="4927E7BB" w:rsidR="001C5F1F" w:rsidRDefault="001C5F1F" w:rsidP="009B41E4">
            <w:r>
              <w:t>Job and Incident Analysis</w:t>
            </w:r>
          </w:p>
        </w:tc>
        <w:tc>
          <w:tcPr>
            <w:tcW w:w="1913" w:type="dxa"/>
          </w:tcPr>
          <w:p w14:paraId="6D5C718F" w14:textId="22856141" w:rsidR="001C5F1F" w:rsidRDefault="001C5F1F" w:rsidP="009B41E4">
            <w:r>
              <w:t>0.7</w:t>
            </w:r>
          </w:p>
        </w:tc>
        <w:tc>
          <w:tcPr>
            <w:tcW w:w="1878" w:type="dxa"/>
          </w:tcPr>
          <w:p w14:paraId="0E7D5F35" w14:textId="77777777" w:rsidR="001C5F1F" w:rsidRDefault="001C5F1F" w:rsidP="009B41E4"/>
        </w:tc>
      </w:tr>
      <w:tr w:rsidR="00051366" w14:paraId="206BE58A" w14:textId="77777777" w:rsidTr="009B41E4">
        <w:tc>
          <w:tcPr>
            <w:tcW w:w="805" w:type="dxa"/>
          </w:tcPr>
          <w:p w14:paraId="1C5AE866" w14:textId="30BF577D" w:rsidR="00051366" w:rsidRDefault="00051366" w:rsidP="009B41E4">
            <w:r>
              <w:t>5/14</w:t>
            </w:r>
          </w:p>
        </w:tc>
        <w:tc>
          <w:tcPr>
            <w:tcW w:w="2750" w:type="dxa"/>
          </w:tcPr>
          <w:p w14:paraId="669246ED" w14:textId="7EB91951" w:rsidR="00051366" w:rsidRDefault="00051366" w:rsidP="009B41E4">
            <w:r>
              <w:t>Kuntal/Pradip</w:t>
            </w:r>
          </w:p>
        </w:tc>
        <w:tc>
          <w:tcPr>
            <w:tcW w:w="2004" w:type="dxa"/>
          </w:tcPr>
          <w:p w14:paraId="14B7E2F1" w14:textId="2BB5EF7A" w:rsidR="00051366" w:rsidRDefault="00051366" w:rsidP="009B41E4">
            <w:r>
              <w:t>Job Analysis</w:t>
            </w:r>
          </w:p>
        </w:tc>
        <w:tc>
          <w:tcPr>
            <w:tcW w:w="1913" w:type="dxa"/>
          </w:tcPr>
          <w:p w14:paraId="6D8A0027" w14:textId="1A74F6C8" w:rsidR="00051366" w:rsidRDefault="00051366" w:rsidP="009B41E4">
            <w:r>
              <w:t>0.8</w:t>
            </w:r>
          </w:p>
        </w:tc>
        <w:tc>
          <w:tcPr>
            <w:tcW w:w="1878" w:type="dxa"/>
          </w:tcPr>
          <w:p w14:paraId="6234D8BE" w14:textId="77777777" w:rsidR="00051366" w:rsidRDefault="00051366" w:rsidP="009B41E4"/>
        </w:tc>
      </w:tr>
      <w:bookmarkEnd w:id="1"/>
    </w:tbl>
    <w:p w14:paraId="3C39B94F" w14:textId="77777777" w:rsidR="009B41E4" w:rsidRDefault="009B41E4" w:rsidP="009B41E4"/>
    <w:p w14:paraId="744FD402" w14:textId="77777777" w:rsidR="009B41E4" w:rsidRDefault="009B41E4">
      <w:pPr>
        <w:spacing w:line="278" w:lineRule="auto"/>
        <w:rPr>
          <w:rFonts w:asciiTheme="majorHAnsi" w:eastAsiaTheme="majorEastAsia" w:hAnsiTheme="majorHAnsi" w:cstheme="majorBidi"/>
          <w:color w:val="0F4761" w:themeColor="accent1" w:themeShade="BF"/>
          <w:sz w:val="40"/>
          <w:szCs w:val="40"/>
        </w:rPr>
      </w:pPr>
      <w:r>
        <w:br w:type="page"/>
      </w:r>
    </w:p>
    <w:p w14:paraId="215E29A3" w14:textId="1A6D75E0" w:rsidR="00167EFE" w:rsidRPr="00650886" w:rsidRDefault="00167EFE" w:rsidP="000406CE">
      <w:pPr>
        <w:pStyle w:val="Heading1"/>
      </w:pPr>
      <w:bookmarkStart w:id="2" w:name="_Toc197599914"/>
      <w:r w:rsidRPr="60B9C74B">
        <w:t>Executive Summary</w:t>
      </w:r>
      <w:bookmarkEnd w:id="2"/>
    </w:p>
    <w:p w14:paraId="4A34115C" w14:textId="30FDA31C" w:rsidR="00513E70" w:rsidRPr="00650886" w:rsidRDefault="22919671" w:rsidP="000406CE">
      <w:pPr>
        <w:spacing w:after="0" w:line="257" w:lineRule="auto"/>
        <w:ind w:left="720"/>
        <w:jc w:val="both"/>
        <w:rPr>
          <w:color w:val="000000" w:themeColor="text1"/>
        </w:rPr>
      </w:pPr>
      <w:r w:rsidRPr="294B3A39">
        <w:rPr>
          <w:color w:val="000000" w:themeColor="text1"/>
        </w:rPr>
        <w:t>This assessment comprehensively analyzes the existing ETL Assets (Informatica PowerCenter workflows and mappings) Autosys Jobs (File Watcher, Event Driven Jobs) span across multiple layers (file-</w:t>
      </w:r>
      <w:r w:rsidR="352865A6" w:rsidRPr="294B3A39">
        <w:rPr>
          <w:color w:val="000000" w:themeColor="text1"/>
        </w:rPr>
        <w:t>P</w:t>
      </w:r>
      <w:r w:rsidRPr="294B3A39">
        <w:rPr>
          <w:color w:val="000000" w:themeColor="text1"/>
        </w:rPr>
        <w:t>reland-today-delta-publish around CDM and SFDC. Our detailed analysis highlights significant opportunities to streamline operations, enhance system efficiency, and reduce technical debt.</w:t>
      </w:r>
    </w:p>
    <w:p w14:paraId="51053ED4" w14:textId="5E781CE9" w:rsidR="00513E70" w:rsidRPr="00650886" w:rsidRDefault="28EDFE64" w:rsidP="000406CE">
      <w:pPr>
        <w:spacing w:line="257" w:lineRule="auto"/>
        <w:ind w:left="720"/>
        <w:jc w:val="both"/>
      </w:pPr>
      <w:r w:rsidRPr="60B9C74B">
        <w:rPr>
          <w:color w:val="000000" w:themeColor="text1"/>
          <w:szCs w:val="22"/>
        </w:rPr>
        <w:t xml:space="preserve">The recommended approach is a hybrid migration strategy, leveraging </w:t>
      </w:r>
      <w:proofErr w:type="spellStart"/>
      <w:r w:rsidRPr="60B9C74B">
        <w:rPr>
          <w:color w:val="000000" w:themeColor="text1"/>
          <w:szCs w:val="22"/>
        </w:rPr>
        <w:t>PySpark</w:t>
      </w:r>
      <w:proofErr w:type="spellEnd"/>
      <w:r w:rsidRPr="60B9C74B">
        <w:rPr>
          <w:color w:val="000000" w:themeColor="text1"/>
          <w:szCs w:val="22"/>
        </w:rPr>
        <w:t>, AWS Glue, and AWS Managed Workflows for Apache Airflow (MWAA). This strategy prioritizes high-frequency and high-impact jobs, ensuring rapid performance improvements, better scalability, and easier maintainability.</w:t>
      </w:r>
    </w:p>
    <w:p w14:paraId="3F1FFAFD" w14:textId="434C6A1B" w:rsidR="00167EFE" w:rsidRPr="00650886" w:rsidRDefault="00167EFE" w:rsidP="000406CE">
      <w:pPr>
        <w:pStyle w:val="Heading2"/>
      </w:pPr>
      <w:bookmarkStart w:id="3" w:name="_Toc197599915"/>
      <w:r w:rsidRPr="60B9C74B">
        <w:t>Scope &amp; Objective</w:t>
      </w:r>
      <w:bookmarkEnd w:id="3"/>
    </w:p>
    <w:p w14:paraId="08C64ED1" w14:textId="2B062A7D" w:rsidR="00513E70" w:rsidRPr="00650886" w:rsidRDefault="28EDFE64" w:rsidP="60B9C74B">
      <w:pPr>
        <w:pStyle w:val="ListParagraph"/>
        <w:numPr>
          <w:ilvl w:val="0"/>
          <w:numId w:val="44"/>
        </w:numPr>
        <w:spacing w:after="0" w:line="276" w:lineRule="auto"/>
        <w:ind w:left="1080"/>
        <w:rPr>
          <w:color w:val="000000" w:themeColor="text1"/>
          <w:szCs w:val="22"/>
        </w:rPr>
      </w:pPr>
      <w:r w:rsidRPr="60B9C74B">
        <w:rPr>
          <w:b/>
          <w:bCs/>
          <w:color w:val="000000" w:themeColor="text1"/>
          <w:szCs w:val="22"/>
        </w:rPr>
        <w:t>Scope:</w:t>
      </w:r>
      <w:r w:rsidRPr="60B9C74B">
        <w:rPr>
          <w:color w:val="000000" w:themeColor="text1"/>
          <w:szCs w:val="22"/>
        </w:rPr>
        <w:t xml:space="preserve"> The assessment encompasses the entire ETL integration landscape involving Salesforce (SFDC) and Customer Data Management (CDM), specifically targeting workflows and mappings currently executed in the on-premises Informatica PowerCenter Production environment.</w:t>
      </w:r>
    </w:p>
    <w:p w14:paraId="3537C48E" w14:textId="41ACD4D4" w:rsidR="00513E70" w:rsidRPr="00650886" w:rsidRDefault="00513E70" w:rsidP="60B9C74B">
      <w:pPr>
        <w:pStyle w:val="ListParagraph"/>
        <w:numPr>
          <w:ilvl w:val="0"/>
          <w:numId w:val="44"/>
        </w:numPr>
        <w:spacing w:after="0" w:line="276" w:lineRule="auto"/>
        <w:ind w:left="1080"/>
        <w:rPr>
          <w:color w:val="000000" w:themeColor="text1"/>
          <w:szCs w:val="22"/>
        </w:rPr>
      </w:pPr>
      <w:r w:rsidRPr="60B9C74B">
        <w:rPr>
          <w:b/>
          <w:bCs/>
          <w:color w:val="000000" w:themeColor="text1"/>
          <w:szCs w:val="22"/>
        </w:rPr>
        <w:t>Objective:</w:t>
      </w:r>
      <w:r w:rsidRPr="60B9C74B">
        <w:rPr>
          <w:color w:val="000000" w:themeColor="text1"/>
          <w:szCs w:val="22"/>
        </w:rPr>
        <w:t xml:space="preserve"> </w:t>
      </w:r>
    </w:p>
    <w:p w14:paraId="0ADC5A17" w14:textId="714AC462" w:rsidR="00513E70" w:rsidRPr="00650886" w:rsidRDefault="28EDFE64" w:rsidP="60B9C74B">
      <w:pPr>
        <w:pStyle w:val="ListParagraph"/>
        <w:numPr>
          <w:ilvl w:val="1"/>
          <w:numId w:val="43"/>
        </w:numPr>
        <w:spacing w:after="0" w:line="276" w:lineRule="auto"/>
        <w:rPr>
          <w:color w:val="000000" w:themeColor="text1"/>
          <w:szCs w:val="22"/>
        </w:rPr>
      </w:pPr>
      <w:r w:rsidRPr="60B9C74B">
        <w:rPr>
          <w:color w:val="000000" w:themeColor="text1"/>
          <w:szCs w:val="22"/>
        </w:rPr>
        <w:t xml:space="preserve">Perform an in-depth inventory analysis of Informatica PowerCenter ETL components to identify optimal migration candidates to AWS. </w:t>
      </w:r>
    </w:p>
    <w:p w14:paraId="5053DC17" w14:textId="2369700C" w:rsidR="00513E70" w:rsidRPr="00650886" w:rsidRDefault="28EDFE64" w:rsidP="60B9C74B">
      <w:pPr>
        <w:pStyle w:val="ListParagraph"/>
        <w:numPr>
          <w:ilvl w:val="1"/>
          <w:numId w:val="43"/>
        </w:numPr>
        <w:spacing w:after="0" w:line="276" w:lineRule="auto"/>
        <w:rPr>
          <w:color w:val="000000" w:themeColor="text1"/>
          <w:szCs w:val="22"/>
        </w:rPr>
      </w:pPr>
      <w:r w:rsidRPr="60B9C74B">
        <w:rPr>
          <w:color w:val="000000" w:themeColor="text1"/>
          <w:szCs w:val="22"/>
        </w:rPr>
        <w:t>Document existing operational and performance challenges, recommending actionable mitigation plans.</w:t>
      </w:r>
    </w:p>
    <w:p w14:paraId="0A654688" w14:textId="67EC03C0" w:rsidR="00513E70" w:rsidRPr="00650886" w:rsidRDefault="28EDFE64" w:rsidP="60B9C74B">
      <w:pPr>
        <w:pStyle w:val="ListParagraph"/>
        <w:numPr>
          <w:ilvl w:val="1"/>
          <w:numId w:val="43"/>
        </w:numPr>
        <w:spacing w:after="0" w:line="276" w:lineRule="auto"/>
        <w:rPr>
          <w:color w:val="000000" w:themeColor="text1"/>
          <w:szCs w:val="22"/>
        </w:rPr>
      </w:pPr>
      <w:r w:rsidRPr="60B9C74B">
        <w:rPr>
          <w:color w:val="000000" w:themeColor="text1"/>
          <w:szCs w:val="22"/>
        </w:rPr>
        <w:t xml:space="preserve">Propose a robust and scalable cloud-based architecture using </w:t>
      </w:r>
      <w:proofErr w:type="spellStart"/>
      <w:r w:rsidRPr="60B9C74B">
        <w:rPr>
          <w:color w:val="000000" w:themeColor="text1"/>
          <w:szCs w:val="22"/>
        </w:rPr>
        <w:t>PySpark</w:t>
      </w:r>
      <w:proofErr w:type="spellEnd"/>
      <w:r w:rsidRPr="60B9C74B">
        <w:rPr>
          <w:color w:val="000000" w:themeColor="text1"/>
          <w:szCs w:val="22"/>
        </w:rPr>
        <w:t>, AWS Glue, and AWS Airflow (MWAA), integrating Master Data Management (MDM) services delivered as SaaS solutions</w:t>
      </w:r>
    </w:p>
    <w:p w14:paraId="0C661E29" w14:textId="4841A28B" w:rsidR="00513E70" w:rsidRPr="00650886" w:rsidRDefault="00513E70" w:rsidP="00513E70">
      <w:pPr>
        <w:pStyle w:val="ListParagraph"/>
      </w:pPr>
    </w:p>
    <w:p w14:paraId="6A2FAEB8" w14:textId="4511D747" w:rsidR="27843615" w:rsidRDefault="27843615" w:rsidP="794DC747">
      <w:r>
        <w:rPr>
          <w:noProof/>
        </w:rPr>
        <w:drawing>
          <wp:inline distT="0" distB="0" distL="0" distR="0" wp14:anchorId="63644F3A" wp14:editId="44E25CC6">
            <wp:extent cx="6286500" cy="1323975"/>
            <wp:effectExtent l="0" t="0" r="0" b="0"/>
            <wp:docPr id="12117242" name="Picture 12117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286500" cy="1323975"/>
                    </a:xfrm>
                    <a:prstGeom prst="rect">
                      <a:avLst/>
                    </a:prstGeom>
                  </pic:spPr>
                </pic:pic>
              </a:graphicData>
            </a:graphic>
          </wp:inline>
        </w:drawing>
      </w:r>
    </w:p>
    <w:p w14:paraId="07A44C0D" w14:textId="53E6451A" w:rsidR="00167EFE" w:rsidRDefault="00167EFE" w:rsidP="000406CE">
      <w:pPr>
        <w:pStyle w:val="Heading1"/>
      </w:pPr>
      <w:bookmarkStart w:id="4" w:name="_Toc197599916"/>
      <w:r w:rsidRPr="60B9C74B">
        <w:t>Assessment Methodology</w:t>
      </w:r>
      <w:bookmarkEnd w:id="4"/>
    </w:p>
    <w:p w14:paraId="2875B201" w14:textId="1F416AEE" w:rsidR="003B0086" w:rsidRDefault="22134A4A" w:rsidP="60B9C74B">
      <w:pPr>
        <w:pStyle w:val="ListParagraph"/>
        <w:numPr>
          <w:ilvl w:val="0"/>
          <w:numId w:val="42"/>
        </w:numPr>
        <w:spacing w:after="0" w:line="276" w:lineRule="auto"/>
        <w:ind w:left="1080"/>
        <w:rPr>
          <w:color w:val="000000" w:themeColor="text1"/>
          <w:szCs w:val="22"/>
        </w:rPr>
      </w:pPr>
      <w:r w:rsidRPr="60B9C74B">
        <w:rPr>
          <w:b/>
          <w:bCs/>
          <w:color w:val="000000" w:themeColor="text1"/>
          <w:szCs w:val="22"/>
        </w:rPr>
        <w:t>Data Collection</w:t>
      </w:r>
      <w:r w:rsidRPr="60B9C74B">
        <w:rPr>
          <w:color w:val="000000" w:themeColor="text1"/>
          <w:szCs w:val="22"/>
        </w:rPr>
        <w:t>: Data was collected through</w:t>
      </w:r>
    </w:p>
    <w:p w14:paraId="175F52A5" w14:textId="77777777" w:rsidR="00091F36" w:rsidRDefault="00091F36" w:rsidP="00341DC8">
      <w:pPr>
        <w:pStyle w:val="ListParagraph"/>
        <w:spacing w:after="0" w:line="276" w:lineRule="auto"/>
        <w:ind w:left="1080"/>
        <w:rPr>
          <w:color w:val="000000" w:themeColor="text1"/>
          <w:szCs w:val="22"/>
        </w:rPr>
      </w:pPr>
    </w:p>
    <w:p w14:paraId="5098417B" w14:textId="0CE8A48D" w:rsidR="003B0086" w:rsidRDefault="00A203D9" w:rsidP="00576D3D">
      <w:pPr>
        <w:pStyle w:val="ListParagraph"/>
        <w:numPr>
          <w:ilvl w:val="1"/>
          <w:numId w:val="42"/>
        </w:numPr>
        <w:spacing w:after="0" w:line="276" w:lineRule="auto"/>
        <w:rPr>
          <w:color w:val="000000" w:themeColor="text1"/>
          <w:szCs w:val="22"/>
        </w:rPr>
      </w:pPr>
      <w:r>
        <w:rPr>
          <w:color w:val="000000" w:themeColor="text1"/>
          <w:szCs w:val="22"/>
        </w:rPr>
        <w:t xml:space="preserve">Documentation available </w:t>
      </w:r>
      <w:r w:rsidR="00FF1E57">
        <w:rPr>
          <w:color w:val="000000" w:themeColor="text1"/>
          <w:szCs w:val="22"/>
        </w:rPr>
        <w:t>on</w:t>
      </w:r>
      <w:r>
        <w:rPr>
          <w:color w:val="000000" w:themeColor="text1"/>
          <w:szCs w:val="22"/>
        </w:rPr>
        <w:t xml:space="preserve"> Confluence page</w:t>
      </w:r>
    </w:p>
    <w:p w14:paraId="453E684E" w14:textId="77777777" w:rsidR="00576D3D" w:rsidRDefault="00576D3D" w:rsidP="00576D3D">
      <w:pPr>
        <w:pStyle w:val="ListParagraph"/>
        <w:spacing w:after="0" w:line="276" w:lineRule="auto"/>
        <w:ind w:left="2160"/>
        <w:rPr>
          <w:color w:val="000000" w:themeColor="text1"/>
          <w:szCs w:val="22"/>
        </w:rPr>
      </w:pPr>
    </w:p>
    <w:p w14:paraId="2BB18DE9" w14:textId="7797E85F" w:rsidR="00576D3D" w:rsidRDefault="00576D3D" w:rsidP="00576D3D">
      <w:pPr>
        <w:pStyle w:val="ListParagraph"/>
        <w:spacing w:after="0" w:line="276" w:lineRule="auto"/>
        <w:ind w:left="1800"/>
        <w:rPr>
          <w:color w:val="000000" w:themeColor="text1"/>
          <w:szCs w:val="22"/>
        </w:rPr>
      </w:pPr>
      <w:r>
        <w:rPr>
          <w:color w:val="000000" w:themeColor="text1"/>
          <w:szCs w:val="22"/>
        </w:rPr>
        <w:t xml:space="preserve">Team has followed the existing documentation available in confluence </w:t>
      </w:r>
      <w:hyperlink r:id="rId12" w:history="1">
        <w:r w:rsidRPr="00576D3D">
          <w:rPr>
            <w:rStyle w:val="Hyperlink"/>
            <w:szCs w:val="22"/>
          </w:rPr>
          <w:t>MSS CLIENT DATA MASTER - MSS CLIENT DATA MASTER - Confluence</w:t>
        </w:r>
      </w:hyperlink>
    </w:p>
    <w:p w14:paraId="21FEE5FA" w14:textId="77777777" w:rsidR="00576D3D" w:rsidRDefault="00576D3D" w:rsidP="00576D3D">
      <w:pPr>
        <w:pStyle w:val="ListParagraph"/>
        <w:spacing w:after="0" w:line="276" w:lineRule="auto"/>
        <w:ind w:left="2160"/>
        <w:rPr>
          <w:color w:val="000000" w:themeColor="text1"/>
          <w:szCs w:val="22"/>
        </w:rPr>
      </w:pPr>
    </w:p>
    <w:p w14:paraId="10C93BB3" w14:textId="23BB28F8" w:rsidR="00A203D9" w:rsidRDefault="00A203D9" w:rsidP="00576D3D">
      <w:pPr>
        <w:pStyle w:val="ListParagraph"/>
        <w:numPr>
          <w:ilvl w:val="1"/>
          <w:numId w:val="42"/>
        </w:numPr>
        <w:spacing w:after="0" w:line="276" w:lineRule="auto"/>
        <w:rPr>
          <w:color w:val="000000" w:themeColor="text1"/>
          <w:szCs w:val="22"/>
        </w:rPr>
      </w:pPr>
      <w:r>
        <w:rPr>
          <w:color w:val="000000" w:themeColor="text1"/>
          <w:szCs w:val="22"/>
        </w:rPr>
        <w:t>Autosys Jobs portal</w:t>
      </w:r>
    </w:p>
    <w:p w14:paraId="7CAE7699" w14:textId="77777777" w:rsidR="00167A77" w:rsidRDefault="00167A77" w:rsidP="00167A77">
      <w:pPr>
        <w:pStyle w:val="ListParagraph"/>
        <w:spacing w:after="0" w:line="276" w:lineRule="auto"/>
        <w:ind w:left="1440"/>
        <w:rPr>
          <w:color w:val="000000" w:themeColor="text1"/>
          <w:szCs w:val="22"/>
        </w:rPr>
      </w:pPr>
    </w:p>
    <w:p w14:paraId="3A64FAF2" w14:textId="5591A9A1" w:rsidR="00576D3D" w:rsidRDefault="00167A77" w:rsidP="00167A77">
      <w:pPr>
        <w:pStyle w:val="ListParagraph"/>
        <w:spacing w:after="0" w:line="276" w:lineRule="auto"/>
        <w:ind w:left="1800"/>
        <w:rPr>
          <w:color w:val="000000" w:themeColor="text1"/>
          <w:szCs w:val="22"/>
        </w:rPr>
      </w:pPr>
      <w:r>
        <w:rPr>
          <w:color w:val="000000" w:themeColor="text1"/>
          <w:szCs w:val="22"/>
        </w:rPr>
        <w:t xml:space="preserve">Team has used PRD instance of Autosys portal - </w:t>
      </w:r>
      <w:hyperlink r:id="rId13" w:history="1">
        <w:proofErr w:type="spellStart"/>
        <w:r w:rsidRPr="00167A77">
          <w:rPr>
            <w:rStyle w:val="Hyperlink"/>
            <w:szCs w:val="22"/>
          </w:rPr>
          <w:t>Autorep</w:t>
        </w:r>
        <w:proofErr w:type="spellEnd"/>
        <w:r w:rsidRPr="00167A77">
          <w:rPr>
            <w:rStyle w:val="Hyperlink"/>
            <w:szCs w:val="22"/>
          </w:rPr>
          <w:t xml:space="preserve"> Browser - PD1</w:t>
        </w:r>
      </w:hyperlink>
      <w:r>
        <w:rPr>
          <w:color w:val="000000" w:themeColor="text1"/>
          <w:szCs w:val="22"/>
        </w:rPr>
        <w:t xml:space="preserve"> to list all the CDM jobs currently configured to run in production.</w:t>
      </w:r>
    </w:p>
    <w:p w14:paraId="43CCD670" w14:textId="77777777" w:rsidR="00167A77" w:rsidRDefault="00167A77" w:rsidP="00167A77">
      <w:pPr>
        <w:pStyle w:val="ListParagraph"/>
        <w:spacing w:after="0" w:line="276" w:lineRule="auto"/>
        <w:ind w:left="1440"/>
        <w:rPr>
          <w:color w:val="000000" w:themeColor="text1"/>
          <w:szCs w:val="22"/>
        </w:rPr>
      </w:pPr>
    </w:p>
    <w:p w14:paraId="789360A9" w14:textId="502558CF" w:rsidR="00A203D9" w:rsidRDefault="00A203D9" w:rsidP="00167A77">
      <w:pPr>
        <w:pStyle w:val="ListParagraph"/>
        <w:numPr>
          <w:ilvl w:val="1"/>
          <w:numId w:val="42"/>
        </w:numPr>
        <w:spacing w:after="0" w:line="276" w:lineRule="auto"/>
        <w:rPr>
          <w:color w:val="000000" w:themeColor="text1"/>
          <w:szCs w:val="22"/>
        </w:rPr>
      </w:pPr>
      <w:r>
        <w:rPr>
          <w:color w:val="000000" w:themeColor="text1"/>
          <w:szCs w:val="22"/>
        </w:rPr>
        <w:t>Informatica repository for CDM</w:t>
      </w:r>
    </w:p>
    <w:p w14:paraId="064E28EA" w14:textId="77777777" w:rsidR="00167A77" w:rsidRDefault="00167A77" w:rsidP="00167A77">
      <w:pPr>
        <w:pStyle w:val="ListParagraph"/>
        <w:spacing w:after="0" w:line="276" w:lineRule="auto"/>
        <w:ind w:left="1080"/>
        <w:rPr>
          <w:color w:val="000000" w:themeColor="text1"/>
          <w:szCs w:val="22"/>
        </w:rPr>
      </w:pPr>
    </w:p>
    <w:p w14:paraId="0C450E34" w14:textId="555E34A3" w:rsidR="00167A77" w:rsidRDefault="00167A77" w:rsidP="00167A77">
      <w:pPr>
        <w:pStyle w:val="ListParagraph"/>
        <w:spacing w:after="0" w:line="276" w:lineRule="auto"/>
        <w:ind w:left="1440"/>
        <w:rPr>
          <w:color w:val="000000" w:themeColor="text1"/>
          <w:szCs w:val="22"/>
        </w:rPr>
      </w:pPr>
      <w:r>
        <w:rPr>
          <w:color w:val="000000" w:themeColor="text1"/>
          <w:szCs w:val="22"/>
        </w:rPr>
        <w:t>Repository – pc105_repo_dev2_3</w:t>
      </w:r>
    </w:p>
    <w:p w14:paraId="5BCC8F57" w14:textId="2B21C88D" w:rsidR="00167A77" w:rsidRDefault="00167A77" w:rsidP="00167A77">
      <w:pPr>
        <w:pStyle w:val="ListParagraph"/>
        <w:spacing w:after="0" w:line="276" w:lineRule="auto"/>
        <w:ind w:left="1440"/>
        <w:rPr>
          <w:color w:val="000000" w:themeColor="text1"/>
          <w:szCs w:val="22"/>
        </w:rPr>
      </w:pPr>
      <w:r>
        <w:rPr>
          <w:color w:val="000000" w:themeColor="text1"/>
          <w:szCs w:val="22"/>
        </w:rPr>
        <w:t>The folder structure below was followed for analyzing the workflows and mappings</w:t>
      </w:r>
    </w:p>
    <w:p w14:paraId="6CB1339A" w14:textId="2F5D381E" w:rsidR="00167A77" w:rsidRDefault="00167A77" w:rsidP="00167A77">
      <w:pPr>
        <w:pStyle w:val="ListParagraph"/>
        <w:spacing w:after="0" w:line="276" w:lineRule="auto"/>
        <w:ind w:left="1440"/>
        <w:rPr>
          <w:color w:val="000000" w:themeColor="text1"/>
          <w:szCs w:val="22"/>
        </w:rPr>
      </w:pPr>
    </w:p>
    <w:tbl>
      <w:tblPr>
        <w:tblStyle w:val="TableGrid"/>
        <w:tblW w:w="0" w:type="auto"/>
        <w:tblInd w:w="1440" w:type="dxa"/>
        <w:tblLook w:val="04A0" w:firstRow="1" w:lastRow="0" w:firstColumn="1" w:lastColumn="0" w:noHBand="0" w:noVBand="1"/>
      </w:tblPr>
      <w:tblGrid>
        <w:gridCol w:w="1615"/>
        <w:gridCol w:w="2529"/>
      </w:tblGrid>
      <w:tr w:rsidR="00167A77" w14:paraId="3EC218C6" w14:textId="77777777" w:rsidTr="00BD2D5A">
        <w:tc>
          <w:tcPr>
            <w:tcW w:w="1615" w:type="dxa"/>
          </w:tcPr>
          <w:p w14:paraId="6528E261" w14:textId="33281B42" w:rsidR="00167A77" w:rsidRDefault="00167A77" w:rsidP="00167A77">
            <w:pPr>
              <w:pStyle w:val="ListParagraph"/>
              <w:spacing w:line="276" w:lineRule="auto"/>
              <w:ind w:left="0"/>
              <w:rPr>
                <w:color w:val="000000" w:themeColor="text1"/>
                <w:szCs w:val="22"/>
              </w:rPr>
            </w:pPr>
            <w:r>
              <w:rPr>
                <w:color w:val="000000" w:themeColor="text1"/>
                <w:szCs w:val="22"/>
              </w:rPr>
              <w:t>Source</w:t>
            </w:r>
          </w:p>
        </w:tc>
        <w:tc>
          <w:tcPr>
            <w:tcW w:w="2529" w:type="dxa"/>
          </w:tcPr>
          <w:p w14:paraId="6C817DC0" w14:textId="0C2188BE" w:rsidR="00167A77" w:rsidRDefault="00167A77" w:rsidP="00167A77">
            <w:pPr>
              <w:pStyle w:val="ListParagraph"/>
              <w:spacing w:line="276" w:lineRule="auto"/>
              <w:ind w:left="0"/>
              <w:rPr>
                <w:color w:val="000000" w:themeColor="text1"/>
                <w:szCs w:val="22"/>
              </w:rPr>
            </w:pPr>
            <w:r>
              <w:rPr>
                <w:color w:val="000000" w:themeColor="text1"/>
                <w:szCs w:val="22"/>
              </w:rPr>
              <w:t>Folder</w:t>
            </w:r>
          </w:p>
        </w:tc>
      </w:tr>
      <w:tr w:rsidR="00167A77" w14:paraId="05CC743E" w14:textId="77777777" w:rsidTr="00BD2D5A">
        <w:tc>
          <w:tcPr>
            <w:tcW w:w="1615" w:type="dxa"/>
          </w:tcPr>
          <w:p w14:paraId="373D3EAB" w14:textId="38633865" w:rsidR="00167A77" w:rsidRDefault="00167A77" w:rsidP="00167A77">
            <w:pPr>
              <w:pStyle w:val="ListParagraph"/>
              <w:spacing w:line="276" w:lineRule="auto"/>
              <w:ind w:left="0"/>
              <w:rPr>
                <w:color w:val="000000" w:themeColor="text1"/>
                <w:szCs w:val="22"/>
              </w:rPr>
            </w:pPr>
            <w:r>
              <w:rPr>
                <w:color w:val="000000" w:themeColor="text1"/>
                <w:szCs w:val="22"/>
              </w:rPr>
              <w:t>SFDC</w:t>
            </w:r>
          </w:p>
        </w:tc>
        <w:tc>
          <w:tcPr>
            <w:tcW w:w="2529" w:type="dxa"/>
          </w:tcPr>
          <w:p w14:paraId="4399FEB0" w14:textId="0F508F40" w:rsidR="00167A77" w:rsidRDefault="00025B9A" w:rsidP="00167A77">
            <w:pPr>
              <w:pStyle w:val="ListParagraph"/>
              <w:spacing w:line="276" w:lineRule="auto"/>
              <w:ind w:left="0"/>
              <w:rPr>
                <w:color w:val="000000" w:themeColor="text1"/>
                <w:szCs w:val="22"/>
              </w:rPr>
            </w:pPr>
            <w:r>
              <w:rPr>
                <w:color w:val="000000" w:themeColor="text1"/>
                <w:szCs w:val="22"/>
              </w:rPr>
              <w:t>CDM_DEV3_SFDC</w:t>
            </w:r>
          </w:p>
        </w:tc>
      </w:tr>
      <w:tr w:rsidR="00234F98" w14:paraId="555ECBE3" w14:textId="77777777" w:rsidTr="00BD2D5A">
        <w:tc>
          <w:tcPr>
            <w:tcW w:w="1615" w:type="dxa"/>
          </w:tcPr>
          <w:p w14:paraId="5B49430B" w14:textId="66EAE6EC" w:rsidR="00234F98" w:rsidRDefault="00234F98" w:rsidP="00234F98">
            <w:pPr>
              <w:pStyle w:val="ListParagraph"/>
              <w:spacing w:line="276" w:lineRule="auto"/>
              <w:ind w:left="0"/>
              <w:rPr>
                <w:color w:val="000000" w:themeColor="text1"/>
                <w:szCs w:val="22"/>
              </w:rPr>
            </w:pPr>
            <w:r>
              <w:rPr>
                <w:color w:val="000000" w:themeColor="text1"/>
                <w:szCs w:val="22"/>
              </w:rPr>
              <w:t>SFDC_LEAD</w:t>
            </w:r>
          </w:p>
        </w:tc>
        <w:tc>
          <w:tcPr>
            <w:tcW w:w="2529" w:type="dxa"/>
          </w:tcPr>
          <w:p w14:paraId="249DD0C5" w14:textId="7FF7FB85" w:rsidR="00234F98" w:rsidRDefault="00234F98" w:rsidP="00234F98">
            <w:pPr>
              <w:pStyle w:val="ListParagraph"/>
              <w:spacing w:line="276" w:lineRule="auto"/>
              <w:ind w:left="0"/>
              <w:rPr>
                <w:color w:val="000000" w:themeColor="text1"/>
                <w:szCs w:val="22"/>
              </w:rPr>
            </w:pPr>
            <w:r>
              <w:rPr>
                <w:color w:val="000000" w:themeColor="text1"/>
                <w:szCs w:val="22"/>
              </w:rPr>
              <w:t>CDM_DEV3_SFDC</w:t>
            </w:r>
          </w:p>
        </w:tc>
      </w:tr>
      <w:tr w:rsidR="00167A77" w14:paraId="601BF342" w14:textId="77777777" w:rsidTr="00BD2D5A">
        <w:tc>
          <w:tcPr>
            <w:tcW w:w="1615" w:type="dxa"/>
          </w:tcPr>
          <w:p w14:paraId="0F941AE2" w14:textId="662CE288" w:rsidR="00167A77" w:rsidRDefault="00167A77" w:rsidP="00167A77">
            <w:pPr>
              <w:pStyle w:val="ListParagraph"/>
              <w:spacing w:line="276" w:lineRule="auto"/>
              <w:ind w:left="0"/>
              <w:rPr>
                <w:color w:val="000000" w:themeColor="text1"/>
                <w:szCs w:val="22"/>
              </w:rPr>
            </w:pPr>
            <w:r>
              <w:rPr>
                <w:color w:val="000000" w:themeColor="text1"/>
                <w:szCs w:val="22"/>
              </w:rPr>
              <w:t>SC</w:t>
            </w:r>
          </w:p>
        </w:tc>
        <w:tc>
          <w:tcPr>
            <w:tcW w:w="2529" w:type="dxa"/>
          </w:tcPr>
          <w:p w14:paraId="3FD817F5" w14:textId="072C892C" w:rsidR="00167A77" w:rsidRDefault="00D10BE8" w:rsidP="00167A77">
            <w:pPr>
              <w:pStyle w:val="ListParagraph"/>
              <w:spacing w:line="276" w:lineRule="auto"/>
              <w:ind w:left="0"/>
              <w:rPr>
                <w:color w:val="000000" w:themeColor="text1"/>
                <w:szCs w:val="22"/>
              </w:rPr>
            </w:pPr>
            <w:r>
              <w:rPr>
                <w:color w:val="000000" w:themeColor="text1"/>
                <w:szCs w:val="22"/>
              </w:rPr>
              <w:t>CDM_DEV3_SSC</w:t>
            </w:r>
          </w:p>
        </w:tc>
      </w:tr>
      <w:tr w:rsidR="00234F98" w14:paraId="301FCA05" w14:textId="77777777" w:rsidTr="00BD2D5A">
        <w:tc>
          <w:tcPr>
            <w:tcW w:w="1615" w:type="dxa"/>
          </w:tcPr>
          <w:p w14:paraId="5FDA06A2" w14:textId="64EE1379" w:rsidR="00234F98" w:rsidRDefault="00234F98" w:rsidP="00234F98">
            <w:pPr>
              <w:pStyle w:val="ListParagraph"/>
              <w:spacing w:line="276" w:lineRule="auto"/>
              <w:ind w:left="0"/>
              <w:rPr>
                <w:color w:val="000000" w:themeColor="text1"/>
                <w:szCs w:val="22"/>
              </w:rPr>
            </w:pPr>
            <w:proofErr w:type="spellStart"/>
            <w:r>
              <w:rPr>
                <w:color w:val="000000" w:themeColor="text1"/>
                <w:szCs w:val="22"/>
              </w:rPr>
              <w:t>Salesconnect</w:t>
            </w:r>
            <w:proofErr w:type="spellEnd"/>
          </w:p>
        </w:tc>
        <w:tc>
          <w:tcPr>
            <w:tcW w:w="2529" w:type="dxa"/>
          </w:tcPr>
          <w:p w14:paraId="4A3D6385" w14:textId="6821F1B8" w:rsidR="00234F98" w:rsidRDefault="00234F98" w:rsidP="00234F98">
            <w:pPr>
              <w:pStyle w:val="ListParagraph"/>
              <w:spacing w:line="276" w:lineRule="auto"/>
              <w:ind w:left="0"/>
              <w:rPr>
                <w:color w:val="000000" w:themeColor="text1"/>
                <w:szCs w:val="22"/>
              </w:rPr>
            </w:pPr>
            <w:r>
              <w:rPr>
                <w:color w:val="000000" w:themeColor="text1"/>
                <w:szCs w:val="22"/>
              </w:rPr>
              <w:t>CDM_DEV3_SSC</w:t>
            </w:r>
          </w:p>
        </w:tc>
      </w:tr>
      <w:tr w:rsidR="00167A77" w14:paraId="50849AE4" w14:textId="77777777" w:rsidTr="00BD2D5A">
        <w:tc>
          <w:tcPr>
            <w:tcW w:w="1615" w:type="dxa"/>
          </w:tcPr>
          <w:p w14:paraId="2B502257" w14:textId="16D22C85" w:rsidR="00167A77" w:rsidRDefault="00D10BE8" w:rsidP="00167A77">
            <w:pPr>
              <w:pStyle w:val="ListParagraph"/>
              <w:spacing w:line="276" w:lineRule="auto"/>
              <w:ind w:left="0"/>
              <w:rPr>
                <w:color w:val="000000" w:themeColor="text1"/>
                <w:szCs w:val="22"/>
              </w:rPr>
            </w:pPr>
            <w:r>
              <w:rPr>
                <w:color w:val="000000" w:themeColor="text1"/>
                <w:szCs w:val="22"/>
              </w:rPr>
              <w:t>PO</w:t>
            </w:r>
          </w:p>
        </w:tc>
        <w:tc>
          <w:tcPr>
            <w:tcW w:w="2529" w:type="dxa"/>
          </w:tcPr>
          <w:p w14:paraId="3C4224A5" w14:textId="6B3119B1" w:rsidR="00167A77" w:rsidRDefault="00A34EF7" w:rsidP="00167A77">
            <w:pPr>
              <w:pStyle w:val="ListParagraph"/>
              <w:spacing w:line="276" w:lineRule="auto"/>
              <w:ind w:left="0"/>
              <w:rPr>
                <w:color w:val="000000" w:themeColor="text1"/>
                <w:szCs w:val="22"/>
              </w:rPr>
            </w:pPr>
            <w:r>
              <w:rPr>
                <w:color w:val="000000" w:themeColor="text1"/>
                <w:szCs w:val="22"/>
              </w:rPr>
              <w:t>CDM_PO</w:t>
            </w:r>
          </w:p>
        </w:tc>
      </w:tr>
      <w:tr w:rsidR="00167A77" w14:paraId="7E6ADFA1" w14:textId="77777777" w:rsidTr="00BD2D5A">
        <w:tc>
          <w:tcPr>
            <w:tcW w:w="1615" w:type="dxa"/>
          </w:tcPr>
          <w:p w14:paraId="0A370B93" w14:textId="019A3B49" w:rsidR="00167A77" w:rsidRDefault="00167A77" w:rsidP="00167A77">
            <w:pPr>
              <w:pStyle w:val="ListParagraph"/>
              <w:spacing w:line="276" w:lineRule="auto"/>
              <w:ind w:left="0"/>
              <w:rPr>
                <w:color w:val="000000" w:themeColor="text1"/>
                <w:szCs w:val="22"/>
              </w:rPr>
            </w:pPr>
            <w:r>
              <w:rPr>
                <w:color w:val="000000" w:themeColor="text1"/>
                <w:szCs w:val="22"/>
              </w:rPr>
              <w:t>DMI</w:t>
            </w:r>
          </w:p>
        </w:tc>
        <w:tc>
          <w:tcPr>
            <w:tcW w:w="2529" w:type="dxa"/>
          </w:tcPr>
          <w:p w14:paraId="7CC3CBB5" w14:textId="4991BFED" w:rsidR="00167A77" w:rsidRDefault="007C7227" w:rsidP="00167A77">
            <w:pPr>
              <w:pStyle w:val="ListParagraph"/>
              <w:spacing w:line="276" w:lineRule="auto"/>
              <w:ind w:left="0"/>
              <w:rPr>
                <w:color w:val="000000" w:themeColor="text1"/>
                <w:szCs w:val="22"/>
              </w:rPr>
            </w:pPr>
            <w:r>
              <w:rPr>
                <w:color w:val="000000" w:themeColor="text1"/>
                <w:szCs w:val="22"/>
              </w:rPr>
              <w:t>CDM_EACG</w:t>
            </w:r>
          </w:p>
        </w:tc>
      </w:tr>
      <w:tr w:rsidR="00167A77" w14:paraId="2A13B015" w14:textId="77777777" w:rsidTr="00BD2D5A">
        <w:tc>
          <w:tcPr>
            <w:tcW w:w="1615" w:type="dxa"/>
          </w:tcPr>
          <w:p w14:paraId="65120D83" w14:textId="4FA5FDA0" w:rsidR="00167A77" w:rsidRDefault="00167A77" w:rsidP="00167A77">
            <w:pPr>
              <w:pStyle w:val="ListParagraph"/>
              <w:spacing w:line="276" w:lineRule="auto"/>
              <w:ind w:left="0"/>
              <w:rPr>
                <w:color w:val="000000" w:themeColor="text1"/>
                <w:szCs w:val="22"/>
              </w:rPr>
            </w:pPr>
            <w:r>
              <w:rPr>
                <w:color w:val="000000" w:themeColor="text1"/>
                <w:szCs w:val="22"/>
              </w:rPr>
              <w:t>DORIS</w:t>
            </w:r>
          </w:p>
        </w:tc>
        <w:tc>
          <w:tcPr>
            <w:tcW w:w="2529" w:type="dxa"/>
          </w:tcPr>
          <w:p w14:paraId="009D3555" w14:textId="6365E661" w:rsidR="00167A77" w:rsidRDefault="00146918" w:rsidP="00167A77">
            <w:pPr>
              <w:pStyle w:val="ListParagraph"/>
              <w:spacing w:line="276" w:lineRule="auto"/>
              <w:ind w:left="0"/>
              <w:rPr>
                <w:color w:val="000000" w:themeColor="text1"/>
                <w:szCs w:val="22"/>
              </w:rPr>
            </w:pPr>
            <w:r>
              <w:rPr>
                <w:color w:val="000000" w:themeColor="text1"/>
                <w:szCs w:val="22"/>
              </w:rPr>
              <w:t>CDM_DEV3_PRELANDING</w:t>
            </w:r>
          </w:p>
        </w:tc>
      </w:tr>
      <w:tr w:rsidR="00167A77" w14:paraId="66051543" w14:textId="77777777" w:rsidTr="00BD2D5A">
        <w:tc>
          <w:tcPr>
            <w:tcW w:w="1615" w:type="dxa"/>
          </w:tcPr>
          <w:p w14:paraId="179C666E" w14:textId="5F5614E3" w:rsidR="00167A77" w:rsidRDefault="00167A77" w:rsidP="00167A77">
            <w:pPr>
              <w:pStyle w:val="ListParagraph"/>
              <w:spacing w:line="276" w:lineRule="auto"/>
              <w:ind w:left="0"/>
              <w:rPr>
                <w:color w:val="000000" w:themeColor="text1"/>
                <w:szCs w:val="22"/>
              </w:rPr>
            </w:pPr>
            <w:r>
              <w:rPr>
                <w:color w:val="000000" w:themeColor="text1"/>
                <w:szCs w:val="22"/>
              </w:rPr>
              <w:t>FC</w:t>
            </w:r>
          </w:p>
        </w:tc>
        <w:tc>
          <w:tcPr>
            <w:tcW w:w="2529" w:type="dxa"/>
          </w:tcPr>
          <w:p w14:paraId="6612459A" w14:textId="0FC5108B" w:rsidR="00167A77" w:rsidRDefault="00D10BE8" w:rsidP="00167A77">
            <w:pPr>
              <w:pStyle w:val="ListParagraph"/>
              <w:spacing w:line="276" w:lineRule="auto"/>
              <w:ind w:left="0"/>
              <w:rPr>
                <w:color w:val="000000" w:themeColor="text1"/>
                <w:szCs w:val="22"/>
              </w:rPr>
            </w:pPr>
            <w:r>
              <w:rPr>
                <w:color w:val="000000" w:themeColor="text1"/>
                <w:szCs w:val="22"/>
              </w:rPr>
              <w:t>CDM_DEV3_FC</w:t>
            </w:r>
          </w:p>
        </w:tc>
      </w:tr>
      <w:tr w:rsidR="00167A77" w14:paraId="55789758" w14:textId="77777777" w:rsidTr="00BD2D5A">
        <w:tc>
          <w:tcPr>
            <w:tcW w:w="1615" w:type="dxa"/>
          </w:tcPr>
          <w:p w14:paraId="76D242E8" w14:textId="07833153" w:rsidR="00167A77" w:rsidRDefault="00167A77" w:rsidP="00167A77">
            <w:pPr>
              <w:pStyle w:val="ListParagraph"/>
              <w:spacing w:line="276" w:lineRule="auto"/>
              <w:ind w:left="0"/>
              <w:rPr>
                <w:color w:val="000000" w:themeColor="text1"/>
                <w:szCs w:val="22"/>
              </w:rPr>
            </w:pPr>
            <w:r>
              <w:rPr>
                <w:color w:val="000000" w:themeColor="text1"/>
                <w:szCs w:val="22"/>
              </w:rPr>
              <w:t>TRAC</w:t>
            </w:r>
          </w:p>
        </w:tc>
        <w:tc>
          <w:tcPr>
            <w:tcW w:w="2529" w:type="dxa"/>
          </w:tcPr>
          <w:p w14:paraId="7B5DB869" w14:textId="7122CCE8" w:rsidR="00167A77" w:rsidRDefault="0048674D" w:rsidP="00167A77">
            <w:pPr>
              <w:pStyle w:val="ListParagraph"/>
              <w:spacing w:line="276" w:lineRule="auto"/>
              <w:ind w:left="0"/>
              <w:rPr>
                <w:color w:val="000000" w:themeColor="text1"/>
                <w:szCs w:val="22"/>
              </w:rPr>
            </w:pPr>
            <w:r>
              <w:rPr>
                <w:color w:val="000000" w:themeColor="text1"/>
                <w:szCs w:val="22"/>
              </w:rPr>
              <w:t>CDM_DST</w:t>
            </w:r>
          </w:p>
        </w:tc>
      </w:tr>
      <w:tr w:rsidR="00167A77" w14:paraId="285E54D2" w14:textId="77777777" w:rsidTr="00BD2D5A">
        <w:tc>
          <w:tcPr>
            <w:tcW w:w="1615" w:type="dxa"/>
          </w:tcPr>
          <w:p w14:paraId="35A394C9" w14:textId="78609CFD" w:rsidR="00167A77" w:rsidRDefault="00167A77" w:rsidP="00167A77">
            <w:pPr>
              <w:pStyle w:val="ListParagraph"/>
              <w:spacing w:line="276" w:lineRule="auto"/>
              <w:ind w:left="0"/>
              <w:rPr>
                <w:color w:val="000000" w:themeColor="text1"/>
                <w:szCs w:val="22"/>
              </w:rPr>
            </w:pPr>
            <w:r>
              <w:rPr>
                <w:color w:val="000000" w:themeColor="text1"/>
                <w:szCs w:val="22"/>
              </w:rPr>
              <w:t>TA2000</w:t>
            </w:r>
          </w:p>
        </w:tc>
        <w:tc>
          <w:tcPr>
            <w:tcW w:w="2529" w:type="dxa"/>
          </w:tcPr>
          <w:p w14:paraId="5F8FBD4E" w14:textId="5C766010" w:rsidR="00167A77" w:rsidRDefault="0048674D" w:rsidP="00167A77">
            <w:pPr>
              <w:pStyle w:val="ListParagraph"/>
              <w:spacing w:line="276" w:lineRule="auto"/>
              <w:ind w:left="0"/>
              <w:rPr>
                <w:color w:val="000000" w:themeColor="text1"/>
                <w:szCs w:val="22"/>
              </w:rPr>
            </w:pPr>
            <w:r>
              <w:rPr>
                <w:color w:val="000000" w:themeColor="text1"/>
                <w:szCs w:val="22"/>
              </w:rPr>
              <w:t>CDM_DST</w:t>
            </w:r>
          </w:p>
        </w:tc>
      </w:tr>
      <w:tr w:rsidR="00167A77" w14:paraId="56E3EF83" w14:textId="77777777" w:rsidTr="00BD2D5A">
        <w:tc>
          <w:tcPr>
            <w:tcW w:w="1615" w:type="dxa"/>
          </w:tcPr>
          <w:p w14:paraId="50B38AFA" w14:textId="5C878B16" w:rsidR="00167A77" w:rsidRDefault="00167A77" w:rsidP="00167A77">
            <w:pPr>
              <w:pStyle w:val="ListParagraph"/>
              <w:spacing w:line="276" w:lineRule="auto"/>
              <w:ind w:left="0"/>
              <w:rPr>
                <w:color w:val="000000" w:themeColor="text1"/>
                <w:szCs w:val="22"/>
              </w:rPr>
            </w:pPr>
            <w:proofErr w:type="spellStart"/>
            <w:r>
              <w:rPr>
                <w:color w:val="000000" w:themeColor="text1"/>
                <w:szCs w:val="22"/>
              </w:rPr>
              <w:t>Brightscope</w:t>
            </w:r>
            <w:proofErr w:type="spellEnd"/>
          </w:p>
        </w:tc>
        <w:tc>
          <w:tcPr>
            <w:tcW w:w="2529" w:type="dxa"/>
          </w:tcPr>
          <w:p w14:paraId="12E784F2" w14:textId="0E4CAB8E" w:rsidR="00167A77" w:rsidRDefault="004048BB" w:rsidP="00167A77">
            <w:pPr>
              <w:pStyle w:val="ListParagraph"/>
              <w:spacing w:line="276" w:lineRule="auto"/>
              <w:ind w:left="0"/>
              <w:rPr>
                <w:color w:val="000000" w:themeColor="text1"/>
                <w:szCs w:val="22"/>
              </w:rPr>
            </w:pPr>
            <w:r>
              <w:rPr>
                <w:color w:val="000000" w:themeColor="text1"/>
                <w:szCs w:val="22"/>
              </w:rPr>
              <w:t>RPM_DEV</w:t>
            </w:r>
          </w:p>
        </w:tc>
      </w:tr>
      <w:tr w:rsidR="009F4526" w14:paraId="5162D4BB" w14:textId="77777777" w:rsidTr="00BD2D5A">
        <w:tc>
          <w:tcPr>
            <w:tcW w:w="1615" w:type="dxa"/>
          </w:tcPr>
          <w:p w14:paraId="1FF4B1E7" w14:textId="11AA6695" w:rsidR="009F4526" w:rsidRDefault="009F4526" w:rsidP="00167A77">
            <w:pPr>
              <w:pStyle w:val="ListParagraph"/>
              <w:spacing w:line="276" w:lineRule="auto"/>
              <w:ind w:left="0"/>
              <w:rPr>
                <w:color w:val="000000" w:themeColor="text1"/>
                <w:szCs w:val="22"/>
              </w:rPr>
            </w:pPr>
            <w:r>
              <w:rPr>
                <w:color w:val="000000" w:themeColor="text1"/>
                <w:szCs w:val="22"/>
              </w:rPr>
              <w:t>EI</w:t>
            </w:r>
          </w:p>
        </w:tc>
        <w:tc>
          <w:tcPr>
            <w:tcW w:w="2529" w:type="dxa"/>
          </w:tcPr>
          <w:p w14:paraId="0959B434" w14:textId="10294104" w:rsidR="009F4526" w:rsidRDefault="005865BF" w:rsidP="00167A77">
            <w:pPr>
              <w:pStyle w:val="ListParagraph"/>
              <w:spacing w:line="276" w:lineRule="auto"/>
              <w:ind w:left="0"/>
              <w:rPr>
                <w:color w:val="000000" w:themeColor="text1"/>
                <w:szCs w:val="22"/>
              </w:rPr>
            </w:pPr>
            <w:r>
              <w:rPr>
                <w:color w:val="000000" w:themeColor="text1"/>
                <w:szCs w:val="22"/>
              </w:rPr>
              <w:t>CDM_EI</w:t>
            </w:r>
          </w:p>
        </w:tc>
      </w:tr>
      <w:tr w:rsidR="009F4526" w14:paraId="6AC2D11C" w14:textId="77777777" w:rsidTr="00BD2D5A">
        <w:tc>
          <w:tcPr>
            <w:tcW w:w="1615" w:type="dxa"/>
          </w:tcPr>
          <w:p w14:paraId="1554FD0F" w14:textId="1F362E5C" w:rsidR="009F4526" w:rsidRDefault="009F4526" w:rsidP="00167A77">
            <w:pPr>
              <w:pStyle w:val="ListParagraph"/>
              <w:spacing w:line="276" w:lineRule="auto"/>
              <w:ind w:left="0"/>
              <w:rPr>
                <w:color w:val="000000" w:themeColor="text1"/>
                <w:szCs w:val="22"/>
              </w:rPr>
            </w:pPr>
            <w:r>
              <w:rPr>
                <w:color w:val="000000" w:themeColor="text1"/>
                <w:szCs w:val="22"/>
              </w:rPr>
              <w:t>RPA</w:t>
            </w:r>
          </w:p>
        </w:tc>
        <w:tc>
          <w:tcPr>
            <w:tcW w:w="2529" w:type="dxa"/>
          </w:tcPr>
          <w:p w14:paraId="787CE750" w14:textId="136F4957" w:rsidR="009F4526" w:rsidRDefault="00234F98" w:rsidP="00167A77">
            <w:pPr>
              <w:pStyle w:val="ListParagraph"/>
              <w:spacing w:line="276" w:lineRule="auto"/>
              <w:ind w:left="0"/>
              <w:rPr>
                <w:color w:val="000000" w:themeColor="text1"/>
                <w:szCs w:val="22"/>
              </w:rPr>
            </w:pPr>
            <w:r>
              <w:rPr>
                <w:color w:val="000000" w:themeColor="text1"/>
                <w:szCs w:val="22"/>
              </w:rPr>
              <w:t>CDM_RPA</w:t>
            </w:r>
          </w:p>
        </w:tc>
      </w:tr>
    </w:tbl>
    <w:p w14:paraId="04CB882A" w14:textId="77777777" w:rsidR="00167A77" w:rsidRDefault="00167A77" w:rsidP="00167A77">
      <w:pPr>
        <w:pStyle w:val="ListParagraph"/>
        <w:spacing w:after="0" w:line="276" w:lineRule="auto"/>
        <w:ind w:left="1440"/>
        <w:rPr>
          <w:color w:val="000000" w:themeColor="text1"/>
          <w:szCs w:val="22"/>
        </w:rPr>
      </w:pPr>
    </w:p>
    <w:p w14:paraId="133EB27E" w14:textId="77777777" w:rsidR="00167A77" w:rsidRDefault="00167A77" w:rsidP="00167A77">
      <w:pPr>
        <w:pStyle w:val="ListParagraph"/>
        <w:spacing w:after="0" w:line="276" w:lineRule="auto"/>
        <w:ind w:left="1080"/>
        <w:rPr>
          <w:color w:val="000000" w:themeColor="text1"/>
          <w:szCs w:val="22"/>
        </w:rPr>
      </w:pPr>
    </w:p>
    <w:p w14:paraId="33DDAD16" w14:textId="4FB2F3D7" w:rsidR="00FF1E57" w:rsidRDefault="00FF1E57" w:rsidP="00167A77">
      <w:pPr>
        <w:pStyle w:val="ListParagraph"/>
        <w:numPr>
          <w:ilvl w:val="1"/>
          <w:numId w:val="42"/>
        </w:numPr>
        <w:spacing w:after="0" w:line="276" w:lineRule="auto"/>
        <w:rPr>
          <w:color w:val="000000" w:themeColor="text1"/>
          <w:szCs w:val="22"/>
        </w:rPr>
      </w:pPr>
      <w:r>
        <w:rPr>
          <w:color w:val="000000" w:themeColor="text1"/>
          <w:szCs w:val="22"/>
        </w:rPr>
        <w:t>SQL Server instance (C</w:t>
      </w:r>
      <w:r w:rsidR="00091F36">
        <w:rPr>
          <w:color w:val="000000" w:themeColor="text1"/>
          <w:szCs w:val="22"/>
        </w:rPr>
        <w:t>SSCDM/ORX)</w:t>
      </w:r>
    </w:p>
    <w:p w14:paraId="6B74E457" w14:textId="4358202C" w:rsidR="00167A77" w:rsidRDefault="00167A77" w:rsidP="00317254">
      <w:pPr>
        <w:pStyle w:val="ListParagraph"/>
        <w:spacing w:after="0" w:line="276" w:lineRule="auto"/>
        <w:ind w:left="2160"/>
        <w:rPr>
          <w:color w:val="000000" w:themeColor="text1"/>
          <w:szCs w:val="22"/>
        </w:rPr>
      </w:pPr>
      <w:r>
        <w:rPr>
          <w:color w:val="000000" w:themeColor="text1"/>
          <w:szCs w:val="22"/>
        </w:rPr>
        <w:t xml:space="preserve">SQL Server - </w:t>
      </w:r>
      <w:r w:rsidR="00317254" w:rsidRPr="00317254">
        <w:rPr>
          <w:color w:val="000000" w:themeColor="text1"/>
          <w:szCs w:val="22"/>
        </w:rPr>
        <w:t>w908925\CGSQL</w:t>
      </w:r>
    </w:p>
    <w:p w14:paraId="24749615" w14:textId="58DA510D" w:rsidR="00317254" w:rsidRDefault="00317254" w:rsidP="00317254">
      <w:pPr>
        <w:pStyle w:val="ListParagraph"/>
        <w:spacing w:after="0" w:line="276" w:lineRule="auto"/>
        <w:ind w:left="2160"/>
        <w:rPr>
          <w:color w:val="000000" w:themeColor="text1"/>
          <w:szCs w:val="22"/>
        </w:rPr>
      </w:pPr>
      <w:r>
        <w:rPr>
          <w:color w:val="000000" w:themeColor="text1"/>
          <w:szCs w:val="22"/>
        </w:rPr>
        <w:t xml:space="preserve">Schema Name </w:t>
      </w:r>
    </w:p>
    <w:p w14:paraId="0196BFC6" w14:textId="7E368BAA" w:rsidR="00317254" w:rsidRDefault="00317254" w:rsidP="00317254">
      <w:pPr>
        <w:pStyle w:val="ListParagraph"/>
        <w:spacing w:after="0" w:line="276" w:lineRule="auto"/>
        <w:ind w:left="2160"/>
        <w:rPr>
          <w:color w:val="000000" w:themeColor="text1"/>
          <w:szCs w:val="22"/>
        </w:rPr>
      </w:pPr>
      <w:r>
        <w:rPr>
          <w:color w:val="000000" w:themeColor="text1"/>
          <w:szCs w:val="22"/>
        </w:rPr>
        <w:tab/>
      </w:r>
      <w:r w:rsidR="00276BE0">
        <w:rPr>
          <w:color w:val="000000" w:themeColor="text1"/>
          <w:szCs w:val="22"/>
        </w:rPr>
        <w:t>M</w:t>
      </w:r>
      <w:r>
        <w:rPr>
          <w:color w:val="000000" w:themeColor="text1"/>
          <w:szCs w:val="22"/>
        </w:rPr>
        <w:t>SSCDM_</w:t>
      </w:r>
      <w:r w:rsidR="00276BE0">
        <w:rPr>
          <w:color w:val="000000" w:themeColor="text1"/>
          <w:szCs w:val="22"/>
        </w:rPr>
        <w:t>PRD/DEV</w:t>
      </w:r>
      <w:r>
        <w:rPr>
          <w:color w:val="000000" w:themeColor="text1"/>
          <w:szCs w:val="22"/>
        </w:rPr>
        <w:t xml:space="preserve"> – Preland, Today, Previous layer</w:t>
      </w:r>
    </w:p>
    <w:p w14:paraId="27A3108E" w14:textId="771E164F" w:rsidR="00317254" w:rsidRDefault="00317254" w:rsidP="00317254">
      <w:pPr>
        <w:pStyle w:val="ListParagraph"/>
        <w:spacing w:after="0" w:line="276" w:lineRule="auto"/>
        <w:ind w:left="2160"/>
        <w:rPr>
          <w:color w:val="000000" w:themeColor="text1"/>
          <w:szCs w:val="22"/>
        </w:rPr>
      </w:pPr>
      <w:r>
        <w:rPr>
          <w:color w:val="000000" w:themeColor="text1"/>
          <w:szCs w:val="22"/>
        </w:rPr>
        <w:tab/>
        <w:t>CMS_ORX_</w:t>
      </w:r>
      <w:r w:rsidR="00276BE0">
        <w:rPr>
          <w:color w:val="000000" w:themeColor="text1"/>
          <w:szCs w:val="22"/>
        </w:rPr>
        <w:t>10_3/DEV3</w:t>
      </w:r>
      <w:r>
        <w:rPr>
          <w:color w:val="000000" w:themeColor="text1"/>
          <w:szCs w:val="22"/>
        </w:rPr>
        <w:t xml:space="preserve"> – Landing layer tables</w:t>
      </w:r>
    </w:p>
    <w:p w14:paraId="05BCBF68" w14:textId="77777777" w:rsidR="0090636E" w:rsidRPr="0090636E" w:rsidRDefault="0090636E" w:rsidP="0090636E">
      <w:pPr>
        <w:pStyle w:val="ListParagraph"/>
        <w:spacing w:after="0" w:line="257" w:lineRule="auto"/>
        <w:ind w:left="1080"/>
        <w:rPr>
          <w:color w:val="000000" w:themeColor="text1"/>
          <w:szCs w:val="22"/>
        </w:rPr>
      </w:pPr>
    </w:p>
    <w:p w14:paraId="04BB36E2" w14:textId="77777777" w:rsidR="0090636E" w:rsidRPr="0090636E" w:rsidRDefault="0090636E" w:rsidP="0090636E">
      <w:pPr>
        <w:pStyle w:val="ListParagraph"/>
        <w:spacing w:after="0" w:line="257" w:lineRule="auto"/>
        <w:ind w:left="1080"/>
        <w:rPr>
          <w:color w:val="000000" w:themeColor="text1"/>
          <w:szCs w:val="22"/>
        </w:rPr>
      </w:pPr>
    </w:p>
    <w:p w14:paraId="116FE856" w14:textId="3507BBC5" w:rsidR="00167EFE" w:rsidRDefault="22134A4A" w:rsidP="60B9C74B">
      <w:pPr>
        <w:pStyle w:val="ListParagraph"/>
        <w:numPr>
          <w:ilvl w:val="0"/>
          <w:numId w:val="42"/>
        </w:numPr>
        <w:spacing w:after="0" w:line="257" w:lineRule="auto"/>
        <w:ind w:left="1080"/>
        <w:rPr>
          <w:color w:val="000000" w:themeColor="text1"/>
          <w:szCs w:val="22"/>
        </w:rPr>
      </w:pPr>
      <w:r w:rsidRPr="60B9C74B">
        <w:rPr>
          <w:b/>
          <w:bCs/>
          <w:color w:val="000000" w:themeColor="text1"/>
          <w:szCs w:val="22"/>
        </w:rPr>
        <w:t>Analysis Techniques:</w:t>
      </w:r>
      <w:r w:rsidRPr="60B9C74B">
        <w:rPr>
          <w:color w:val="000000" w:themeColor="text1"/>
          <w:szCs w:val="22"/>
        </w:rPr>
        <w:t xml:space="preserve"> </w:t>
      </w:r>
      <w:r w:rsidR="00C62081">
        <w:rPr>
          <w:color w:val="000000" w:themeColor="text1"/>
          <w:szCs w:val="22"/>
        </w:rPr>
        <w:t>The analysis was done based on below parameters –</w:t>
      </w:r>
    </w:p>
    <w:p w14:paraId="099B3156" w14:textId="77777777" w:rsidR="00C62081" w:rsidRDefault="00C62081" w:rsidP="00234484">
      <w:pPr>
        <w:spacing w:after="0" w:line="257" w:lineRule="auto"/>
        <w:rPr>
          <w:b/>
          <w:bCs/>
          <w:color w:val="000000" w:themeColor="text1"/>
          <w:szCs w:val="22"/>
        </w:rPr>
      </w:pPr>
    </w:p>
    <w:p w14:paraId="149F7B92" w14:textId="52C9D537" w:rsidR="004D25AD" w:rsidRDefault="002E4FDB" w:rsidP="002E4FDB">
      <w:pPr>
        <w:spacing w:after="0" w:line="257" w:lineRule="auto"/>
        <w:ind w:firstLine="720"/>
        <w:rPr>
          <w:b/>
          <w:bCs/>
          <w:color w:val="000000" w:themeColor="text1"/>
          <w:szCs w:val="22"/>
        </w:rPr>
      </w:pPr>
      <w:r>
        <w:rPr>
          <w:b/>
          <w:bCs/>
          <w:color w:val="000000" w:themeColor="text1"/>
          <w:szCs w:val="22"/>
        </w:rPr>
        <w:t>Job</w:t>
      </w:r>
      <w:r w:rsidR="004D25AD">
        <w:rPr>
          <w:b/>
          <w:bCs/>
          <w:color w:val="000000" w:themeColor="text1"/>
          <w:szCs w:val="22"/>
        </w:rPr>
        <w:t>s</w:t>
      </w:r>
      <w:r>
        <w:rPr>
          <w:b/>
          <w:bCs/>
          <w:color w:val="000000" w:themeColor="text1"/>
          <w:szCs w:val="22"/>
        </w:rPr>
        <w:t xml:space="preserve"> </w:t>
      </w:r>
    </w:p>
    <w:p w14:paraId="2F194897" w14:textId="77777777" w:rsidR="00877549" w:rsidRDefault="00A155DB" w:rsidP="00A155DB">
      <w:pPr>
        <w:spacing w:after="0" w:line="257" w:lineRule="auto"/>
        <w:ind w:left="720" w:firstLine="720"/>
        <w:rPr>
          <w:color w:val="000000" w:themeColor="text1"/>
          <w:szCs w:val="22"/>
        </w:rPr>
      </w:pPr>
      <w:r>
        <w:rPr>
          <w:b/>
          <w:bCs/>
          <w:color w:val="000000" w:themeColor="text1"/>
          <w:szCs w:val="22"/>
        </w:rPr>
        <w:t xml:space="preserve">Command Type </w:t>
      </w:r>
      <w:r w:rsidRPr="002968BB">
        <w:rPr>
          <w:color w:val="000000" w:themeColor="text1"/>
          <w:szCs w:val="22"/>
        </w:rPr>
        <w:t xml:space="preserve">– </w:t>
      </w:r>
      <w:r>
        <w:rPr>
          <w:color w:val="000000" w:themeColor="text1"/>
          <w:szCs w:val="22"/>
        </w:rPr>
        <w:t xml:space="preserve">Looking at the Autosys JIL </w:t>
      </w:r>
      <w:r w:rsidR="00CF5A7F">
        <w:rPr>
          <w:color w:val="000000" w:themeColor="text1"/>
          <w:szCs w:val="22"/>
        </w:rPr>
        <w:t xml:space="preserve">file </w:t>
      </w:r>
      <w:r w:rsidR="00FA16F7">
        <w:rPr>
          <w:color w:val="000000" w:themeColor="text1"/>
          <w:szCs w:val="22"/>
        </w:rPr>
        <w:t xml:space="preserve">we categorized </w:t>
      </w:r>
      <w:r w:rsidR="00455CA1">
        <w:rPr>
          <w:color w:val="000000" w:themeColor="text1"/>
          <w:szCs w:val="22"/>
        </w:rPr>
        <w:t xml:space="preserve">jobs based on </w:t>
      </w:r>
      <w:r w:rsidR="00FA16F7">
        <w:rPr>
          <w:color w:val="000000" w:themeColor="text1"/>
          <w:szCs w:val="22"/>
        </w:rPr>
        <w:t xml:space="preserve">command </w:t>
      </w:r>
    </w:p>
    <w:p w14:paraId="18817454" w14:textId="77777777" w:rsidR="00877549" w:rsidRDefault="00FA16F7" w:rsidP="00A155DB">
      <w:pPr>
        <w:spacing w:after="0" w:line="257" w:lineRule="auto"/>
        <w:ind w:left="720" w:firstLine="720"/>
        <w:rPr>
          <w:color w:val="000000" w:themeColor="text1"/>
          <w:szCs w:val="22"/>
        </w:rPr>
      </w:pPr>
      <w:r>
        <w:rPr>
          <w:color w:val="000000" w:themeColor="text1"/>
          <w:szCs w:val="22"/>
        </w:rPr>
        <w:t xml:space="preserve">types </w:t>
      </w:r>
      <w:r w:rsidR="00455CA1">
        <w:rPr>
          <w:color w:val="000000" w:themeColor="text1"/>
          <w:szCs w:val="22"/>
        </w:rPr>
        <w:t>like</w:t>
      </w:r>
      <w:r>
        <w:rPr>
          <w:color w:val="000000" w:themeColor="text1"/>
          <w:szCs w:val="22"/>
        </w:rPr>
        <w:t xml:space="preserve"> </w:t>
      </w:r>
      <w:proofErr w:type="spellStart"/>
      <w:r>
        <w:rPr>
          <w:color w:val="000000" w:themeColor="text1"/>
          <w:szCs w:val="22"/>
        </w:rPr>
        <w:t>sh</w:t>
      </w:r>
      <w:proofErr w:type="spellEnd"/>
      <w:r>
        <w:rPr>
          <w:color w:val="000000" w:themeColor="text1"/>
          <w:szCs w:val="22"/>
        </w:rPr>
        <w:t>/</w:t>
      </w:r>
      <w:proofErr w:type="spellStart"/>
      <w:r>
        <w:rPr>
          <w:color w:val="000000" w:themeColor="text1"/>
          <w:szCs w:val="22"/>
        </w:rPr>
        <w:t>ksh</w:t>
      </w:r>
      <w:proofErr w:type="spellEnd"/>
      <w:r>
        <w:rPr>
          <w:color w:val="000000" w:themeColor="text1"/>
          <w:szCs w:val="22"/>
        </w:rPr>
        <w:t xml:space="preserve">/pl calling the shell or </w:t>
      </w:r>
      <w:proofErr w:type="spellStart"/>
      <w:r>
        <w:rPr>
          <w:color w:val="000000" w:themeColor="text1"/>
          <w:szCs w:val="22"/>
        </w:rPr>
        <w:t>perl</w:t>
      </w:r>
      <w:proofErr w:type="spellEnd"/>
      <w:r>
        <w:rPr>
          <w:color w:val="000000" w:themeColor="text1"/>
          <w:szCs w:val="22"/>
        </w:rPr>
        <w:t xml:space="preserve"> scripts</w:t>
      </w:r>
      <w:r w:rsidR="00455CA1">
        <w:rPr>
          <w:color w:val="000000" w:themeColor="text1"/>
          <w:szCs w:val="22"/>
        </w:rPr>
        <w:t xml:space="preserve">, </w:t>
      </w:r>
      <w:proofErr w:type="spellStart"/>
      <w:r w:rsidR="00455CA1">
        <w:rPr>
          <w:color w:val="000000" w:themeColor="text1"/>
          <w:szCs w:val="22"/>
        </w:rPr>
        <w:t>ctl</w:t>
      </w:r>
      <w:proofErr w:type="spellEnd"/>
      <w:r w:rsidR="00455CA1">
        <w:rPr>
          <w:color w:val="000000" w:themeColor="text1"/>
          <w:szCs w:val="22"/>
        </w:rPr>
        <w:t xml:space="preserve"> </w:t>
      </w:r>
      <w:r w:rsidR="00824E0E">
        <w:rPr>
          <w:color w:val="000000" w:themeColor="text1"/>
          <w:szCs w:val="22"/>
        </w:rPr>
        <w:t xml:space="preserve">calling the </w:t>
      </w:r>
      <w:proofErr w:type="spellStart"/>
      <w:r w:rsidR="00824E0E">
        <w:rPr>
          <w:color w:val="000000" w:themeColor="text1"/>
          <w:szCs w:val="22"/>
        </w:rPr>
        <w:t>powercenter</w:t>
      </w:r>
      <w:proofErr w:type="spellEnd"/>
      <w:r w:rsidR="00824E0E">
        <w:rPr>
          <w:color w:val="000000" w:themeColor="text1"/>
          <w:szCs w:val="22"/>
        </w:rPr>
        <w:t xml:space="preserve"> workflows </w:t>
      </w:r>
    </w:p>
    <w:p w14:paraId="7AA9C8BC" w14:textId="7802A504" w:rsidR="00A155DB" w:rsidRDefault="00824E0E" w:rsidP="00A155DB">
      <w:pPr>
        <w:spacing w:after="0" w:line="257" w:lineRule="auto"/>
        <w:ind w:left="720" w:firstLine="720"/>
        <w:rPr>
          <w:b/>
          <w:bCs/>
          <w:color w:val="000000" w:themeColor="text1"/>
          <w:szCs w:val="22"/>
        </w:rPr>
      </w:pPr>
      <w:r>
        <w:rPr>
          <w:color w:val="000000" w:themeColor="text1"/>
          <w:szCs w:val="22"/>
        </w:rPr>
        <w:t xml:space="preserve">and </w:t>
      </w:r>
      <w:proofErr w:type="spellStart"/>
      <w:proofErr w:type="gramStart"/>
      <w:r>
        <w:rPr>
          <w:color w:val="000000" w:themeColor="text1"/>
          <w:szCs w:val="22"/>
        </w:rPr>
        <w:t>fw</w:t>
      </w:r>
      <w:proofErr w:type="spellEnd"/>
      <w:r>
        <w:rPr>
          <w:color w:val="000000" w:themeColor="text1"/>
          <w:szCs w:val="22"/>
        </w:rPr>
        <w:t xml:space="preserve">  file</w:t>
      </w:r>
      <w:proofErr w:type="gramEnd"/>
      <w:r>
        <w:rPr>
          <w:color w:val="000000" w:themeColor="text1"/>
          <w:szCs w:val="22"/>
        </w:rPr>
        <w:t xml:space="preserve"> </w:t>
      </w:r>
      <w:proofErr w:type="gramStart"/>
      <w:r>
        <w:rPr>
          <w:color w:val="000000" w:themeColor="text1"/>
          <w:szCs w:val="22"/>
        </w:rPr>
        <w:t>watcher</w:t>
      </w:r>
      <w:proofErr w:type="gramEnd"/>
      <w:r>
        <w:rPr>
          <w:color w:val="000000" w:themeColor="text1"/>
          <w:szCs w:val="22"/>
        </w:rPr>
        <w:t xml:space="preserve"> are the </w:t>
      </w:r>
      <w:r w:rsidR="000D37FC">
        <w:rPr>
          <w:color w:val="000000" w:themeColor="text1"/>
          <w:szCs w:val="22"/>
        </w:rPr>
        <w:t>jobs for monitoring the files</w:t>
      </w:r>
      <w:r w:rsidR="00A155DB" w:rsidRPr="002968BB">
        <w:rPr>
          <w:color w:val="000000" w:themeColor="text1"/>
          <w:szCs w:val="22"/>
        </w:rPr>
        <w:t>.</w:t>
      </w:r>
    </w:p>
    <w:p w14:paraId="7498EF6C" w14:textId="77777777" w:rsidR="00A155DB" w:rsidRDefault="00A155DB" w:rsidP="004D25AD">
      <w:pPr>
        <w:spacing w:after="0" w:line="257" w:lineRule="auto"/>
        <w:ind w:left="720" w:firstLine="720"/>
        <w:rPr>
          <w:b/>
          <w:bCs/>
          <w:color w:val="000000" w:themeColor="text1"/>
          <w:szCs w:val="22"/>
        </w:rPr>
      </w:pPr>
    </w:p>
    <w:p w14:paraId="0B64209D" w14:textId="77777777" w:rsidR="00A155DB" w:rsidRDefault="00A155DB" w:rsidP="004D25AD">
      <w:pPr>
        <w:spacing w:after="0" w:line="257" w:lineRule="auto"/>
        <w:ind w:left="720" w:firstLine="720"/>
        <w:rPr>
          <w:b/>
          <w:bCs/>
          <w:color w:val="000000" w:themeColor="text1"/>
          <w:szCs w:val="22"/>
        </w:rPr>
      </w:pPr>
    </w:p>
    <w:p w14:paraId="1508C66E" w14:textId="77777777" w:rsidR="00A155DB" w:rsidRDefault="00A155DB" w:rsidP="004D25AD">
      <w:pPr>
        <w:spacing w:after="0" w:line="257" w:lineRule="auto"/>
        <w:ind w:left="720" w:firstLine="720"/>
        <w:rPr>
          <w:b/>
          <w:bCs/>
          <w:color w:val="000000" w:themeColor="text1"/>
          <w:szCs w:val="22"/>
        </w:rPr>
      </w:pPr>
    </w:p>
    <w:p w14:paraId="01810657" w14:textId="77777777" w:rsidR="00A155DB" w:rsidRDefault="00A155DB" w:rsidP="004D25AD">
      <w:pPr>
        <w:spacing w:after="0" w:line="257" w:lineRule="auto"/>
        <w:ind w:left="720" w:firstLine="720"/>
        <w:rPr>
          <w:b/>
          <w:bCs/>
          <w:color w:val="000000" w:themeColor="text1"/>
          <w:szCs w:val="22"/>
        </w:rPr>
      </w:pPr>
    </w:p>
    <w:p w14:paraId="2C171A20" w14:textId="77777777" w:rsidR="00A155DB" w:rsidRDefault="00A155DB" w:rsidP="004D25AD">
      <w:pPr>
        <w:spacing w:after="0" w:line="257" w:lineRule="auto"/>
        <w:ind w:left="720" w:firstLine="720"/>
        <w:rPr>
          <w:b/>
          <w:bCs/>
          <w:color w:val="000000" w:themeColor="text1"/>
          <w:szCs w:val="22"/>
        </w:rPr>
      </w:pPr>
    </w:p>
    <w:p w14:paraId="6355DBEE" w14:textId="4DDCD653" w:rsidR="00532092" w:rsidRDefault="003E4C91" w:rsidP="004D25AD">
      <w:pPr>
        <w:spacing w:after="0" w:line="257" w:lineRule="auto"/>
        <w:ind w:left="720" w:firstLine="720"/>
        <w:rPr>
          <w:color w:val="000000" w:themeColor="text1"/>
          <w:szCs w:val="22"/>
        </w:rPr>
      </w:pPr>
      <w:r>
        <w:rPr>
          <w:b/>
          <w:bCs/>
          <w:color w:val="000000" w:themeColor="text1"/>
          <w:szCs w:val="22"/>
        </w:rPr>
        <w:t>Not Running</w:t>
      </w:r>
      <w:r w:rsidR="004D25AD">
        <w:rPr>
          <w:b/>
          <w:bCs/>
          <w:color w:val="000000" w:themeColor="text1"/>
          <w:szCs w:val="22"/>
        </w:rPr>
        <w:t xml:space="preserve"> Jobs </w:t>
      </w:r>
      <w:r w:rsidR="004D25AD" w:rsidRPr="002968BB">
        <w:rPr>
          <w:color w:val="000000" w:themeColor="text1"/>
          <w:szCs w:val="22"/>
        </w:rPr>
        <w:t>– Identify the complete list of jo</w:t>
      </w:r>
      <w:r w:rsidR="00E43E32" w:rsidRPr="002968BB">
        <w:rPr>
          <w:color w:val="000000" w:themeColor="text1"/>
          <w:szCs w:val="22"/>
        </w:rPr>
        <w:t>bs (</w:t>
      </w:r>
      <w:r w:rsidR="003A6FC0">
        <w:rPr>
          <w:color w:val="000000" w:themeColor="text1"/>
          <w:szCs w:val="22"/>
        </w:rPr>
        <w:t>X</w:t>
      </w:r>
      <w:r w:rsidR="00E43E32" w:rsidRPr="002968BB">
        <w:rPr>
          <w:color w:val="000000" w:themeColor="text1"/>
          <w:szCs w:val="22"/>
        </w:rPr>
        <w:t xml:space="preserve">) and jobs that are </w:t>
      </w:r>
      <w:r w:rsidR="0076274C">
        <w:rPr>
          <w:color w:val="000000" w:themeColor="text1"/>
          <w:szCs w:val="22"/>
        </w:rPr>
        <w:t xml:space="preserve">not </w:t>
      </w:r>
      <w:r w:rsidR="00E43E32" w:rsidRPr="002968BB">
        <w:rPr>
          <w:color w:val="000000" w:themeColor="text1"/>
          <w:szCs w:val="22"/>
        </w:rPr>
        <w:t xml:space="preserve">running in </w:t>
      </w:r>
    </w:p>
    <w:p w14:paraId="5B7954EE" w14:textId="10854286" w:rsidR="002968BB" w:rsidRPr="002968BB" w:rsidRDefault="00E43E32" w:rsidP="004D25AD">
      <w:pPr>
        <w:spacing w:after="0" w:line="257" w:lineRule="auto"/>
        <w:ind w:left="720" w:firstLine="720"/>
        <w:rPr>
          <w:color w:val="000000" w:themeColor="text1"/>
          <w:szCs w:val="22"/>
        </w:rPr>
      </w:pPr>
      <w:r w:rsidRPr="002968BB">
        <w:rPr>
          <w:color w:val="000000" w:themeColor="text1"/>
          <w:szCs w:val="22"/>
        </w:rPr>
        <w:t xml:space="preserve">last 6 months (Y). </w:t>
      </w:r>
      <w:r w:rsidR="00C07C2E" w:rsidRPr="002968BB">
        <w:rPr>
          <w:color w:val="000000" w:themeColor="text1"/>
          <w:szCs w:val="22"/>
        </w:rPr>
        <w:t xml:space="preserve">The X-Y will give the list of jobs that need to be confirmed by CG on </w:t>
      </w:r>
    </w:p>
    <w:p w14:paraId="15544707" w14:textId="696ED1F3" w:rsidR="006D5A2A" w:rsidRDefault="00C07C2E" w:rsidP="004D25AD">
      <w:pPr>
        <w:spacing w:after="0" w:line="257" w:lineRule="auto"/>
        <w:ind w:left="720" w:firstLine="720"/>
        <w:rPr>
          <w:b/>
          <w:bCs/>
          <w:color w:val="000000" w:themeColor="text1"/>
          <w:szCs w:val="22"/>
        </w:rPr>
      </w:pPr>
      <w:r w:rsidRPr="002968BB">
        <w:rPr>
          <w:color w:val="000000" w:themeColor="text1"/>
          <w:szCs w:val="22"/>
        </w:rPr>
        <w:t>migration readiness.</w:t>
      </w:r>
      <w:r w:rsidR="002E4FDB">
        <w:rPr>
          <w:b/>
          <w:bCs/>
          <w:color w:val="000000" w:themeColor="text1"/>
          <w:szCs w:val="22"/>
        </w:rPr>
        <w:tab/>
      </w:r>
    </w:p>
    <w:p w14:paraId="5777ED7D" w14:textId="441AFB2A" w:rsidR="002E4FDB" w:rsidRDefault="002968BB" w:rsidP="00234484">
      <w:pPr>
        <w:spacing w:after="0" w:line="257" w:lineRule="auto"/>
        <w:rPr>
          <w:b/>
          <w:bCs/>
          <w:color w:val="000000" w:themeColor="text1"/>
          <w:szCs w:val="22"/>
        </w:rPr>
      </w:pPr>
      <w:r>
        <w:rPr>
          <w:b/>
          <w:bCs/>
          <w:color w:val="000000" w:themeColor="text1"/>
          <w:szCs w:val="22"/>
        </w:rPr>
        <w:tab/>
      </w:r>
      <w:r>
        <w:rPr>
          <w:b/>
          <w:bCs/>
          <w:color w:val="000000" w:themeColor="text1"/>
          <w:szCs w:val="22"/>
        </w:rPr>
        <w:tab/>
      </w:r>
    </w:p>
    <w:p w14:paraId="22F4F592" w14:textId="7D31FB01" w:rsidR="00184344" w:rsidRPr="00184344" w:rsidRDefault="002968BB" w:rsidP="00A438FA">
      <w:pPr>
        <w:spacing w:after="0" w:line="257" w:lineRule="auto"/>
        <w:rPr>
          <w:color w:val="000000" w:themeColor="text1"/>
          <w:szCs w:val="22"/>
        </w:rPr>
      </w:pPr>
      <w:r>
        <w:rPr>
          <w:b/>
          <w:bCs/>
          <w:color w:val="000000" w:themeColor="text1"/>
          <w:szCs w:val="22"/>
        </w:rPr>
        <w:tab/>
      </w:r>
      <w:r>
        <w:rPr>
          <w:b/>
          <w:bCs/>
          <w:color w:val="000000" w:themeColor="text1"/>
          <w:szCs w:val="22"/>
        </w:rPr>
        <w:tab/>
      </w:r>
      <w:r w:rsidR="00EA70B4">
        <w:rPr>
          <w:b/>
          <w:bCs/>
          <w:color w:val="000000" w:themeColor="text1"/>
          <w:szCs w:val="22"/>
        </w:rPr>
        <w:t xml:space="preserve">Long Running Jobs – </w:t>
      </w:r>
      <w:r w:rsidR="00EA70B4" w:rsidRPr="00184344">
        <w:rPr>
          <w:color w:val="000000" w:themeColor="text1"/>
          <w:szCs w:val="22"/>
        </w:rPr>
        <w:t xml:space="preserve">Extract the duration of </w:t>
      </w:r>
      <w:r w:rsidR="005E4D47" w:rsidRPr="00184344">
        <w:rPr>
          <w:color w:val="000000" w:themeColor="text1"/>
          <w:szCs w:val="22"/>
        </w:rPr>
        <w:t xml:space="preserve">jobs for last 6 months. </w:t>
      </w:r>
      <w:r w:rsidR="003A6FC0" w:rsidRPr="00184344">
        <w:rPr>
          <w:color w:val="000000" w:themeColor="text1"/>
          <w:szCs w:val="22"/>
        </w:rPr>
        <w:t>Find the median</w:t>
      </w:r>
    </w:p>
    <w:p w14:paraId="73F34EB2" w14:textId="77777777" w:rsidR="00184344" w:rsidRDefault="00184344" w:rsidP="00234484">
      <w:pPr>
        <w:spacing w:after="0" w:line="257" w:lineRule="auto"/>
        <w:rPr>
          <w:color w:val="000000" w:themeColor="text1"/>
          <w:szCs w:val="22"/>
        </w:rPr>
      </w:pPr>
      <w:r>
        <w:rPr>
          <w:color w:val="000000" w:themeColor="text1"/>
          <w:szCs w:val="22"/>
        </w:rPr>
        <w:tab/>
      </w:r>
      <w:r>
        <w:rPr>
          <w:color w:val="000000" w:themeColor="text1"/>
          <w:szCs w:val="22"/>
        </w:rPr>
        <w:tab/>
      </w:r>
      <w:r w:rsidR="003A6FC0" w:rsidRPr="00184344">
        <w:rPr>
          <w:color w:val="000000" w:themeColor="text1"/>
          <w:szCs w:val="22"/>
        </w:rPr>
        <w:t xml:space="preserve">values for each job. Order descending based on duration. </w:t>
      </w:r>
      <w:r w:rsidR="009E7E3F" w:rsidRPr="00184344">
        <w:rPr>
          <w:color w:val="000000" w:themeColor="text1"/>
          <w:szCs w:val="22"/>
        </w:rPr>
        <w:t xml:space="preserve">Get the confirmation from CG </w:t>
      </w:r>
    </w:p>
    <w:p w14:paraId="437651D6" w14:textId="381D85E5" w:rsidR="00E81564" w:rsidRDefault="00E81564" w:rsidP="00184344">
      <w:pPr>
        <w:spacing w:after="0" w:line="257" w:lineRule="auto"/>
        <w:ind w:left="720" w:firstLine="720"/>
        <w:rPr>
          <w:color w:val="000000" w:themeColor="text1"/>
          <w:szCs w:val="22"/>
        </w:rPr>
      </w:pPr>
      <w:r w:rsidRPr="00184344">
        <w:rPr>
          <w:color w:val="000000" w:themeColor="text1"/>
          <w:szCs w:val="22"/>
        </w:rPr>
        <w:t>for an acceptable</w:t>
      </w:r>
      <w:r w:rsidR="009E7E3F" w:rsidRPr="00184344">
        <w:rPr>
          <w:color w:val="000000" w:themeColor="text1"/>
          <w:szCs w:val="22"/>
        </w:rPr>
        <w:t xml:space="preserve"> duration. The jobs falling </w:t>
      </w:r>
      <w:r w:rsidR="00543CAB" w:rsidRPr="00184344">
        <w:rPr>
          <w:color w:val="000000" w:themeColor="text1"/>
          <w:szCs w:val="22"/>
        </w:rPr>
        <w:t>over</w:t>
      </w:r>
      <w:r w:rsidR="009E7E3F" w:rsidRPr="00184344">
        <w:rPr>
          <w:color w:val="000000" w:themeColor="text1"/>
          <w:szCs w:val="22"/>
        </w:rPr>
        <w:t xml:space="preserve"> the accept</w:t>
      </w:r>
      <w:r w:rsidR="00184344" w:rsidRPr="00184344">
        <w:rPr>
          <w:color w:val="000000" w:themeColor="text1"/>
          <w:szCs w:val="22"/>
        </w:rPr>
        <w:t xml:space="preserve">ance level need to be </w:t>
      </w:r>
    </w:p>
    <w:p w14:paraId="741A9C91" w14:textId="30A657F0" w:rsidR="002968BB" w:rsidRPr="00184344" w:rsidRDefault="00184344" w:rsidP="00184344">
      <w:pPr>
        <w:spacing w:after="0" w:line="257" w:lineRule="auto"/>
        <w:ind w:left="720" w:firstLine="720"/>
        <w:rPr>
          <w:color w:val="000000" w:themeColor="text1"/>
          <w:szCs w:val="22"/>
        </w:rPr>
      </w:pPr>
      <w:r w:rsidRPr="00184344">
        <w:rPr>
          <w:color w:val="000000" w:themeColor="text1"/>
          <w:szCs w:val="22"/>
        </w:rPr>
        <w:t xml:space="preserve">identified as </w:t>
      </w:r>
      <w:r w:rsidR="00B962B5" w:rsidRPr="00184344">
        <w:rPr>
          <w:color w:val="000000" w:themeColor="text1"/>
          <w:szCs w:val="22"/>
        </w:rPr>
        <w:t>long-running</w:t>
      </w:r>
      <w:r w:rsidRPr="00184344">
        <w:rPr>
          <w:color w:val="000000" w:themeColor="text1"/>
          <w:szCs w:val="22"/>
        </w:rPr>
        <w:t xml:space="preserve"> jobs.</w:t>
      </w:r>
    </w:p>
    <w:p w14:paraId="7C47C7F8" w14:textId="77777777" w:rsidR="003812C9" w:rsidRDefault="003812C9" w:rsidP="003812C9">
      <w:pPr>
        <w:spacing w:after="0" w:line="257" w:lineRule="auto"/>
        <w:rPr>
          <w:b/>
          <w:bCs/>
          <w:color w:val="000000" w:themeColor="text1"/>
          <w:szCs w:val="22"/>
        </w:rPr>
      </w:pPr>
    </w:p>
    <w:p w14:paraId="7B800302" w14:textId="6552C42D" w:rsidR="003812C9" w:rsidRDefault="003812C9" w:rsidP="003812C9">
      <w:pPr>
        <w:spacing w:after="0" w:line="257" w:lineRule="auto"/>
        <w:rPr>
          <w:b/>
          <w:bCs/>
          <w:color w:val="000000" w:themeColor="text1"/>
          <w:szCs w:val="22"/>
        </w:rPr>
      </w:pPr>
      <w:r>
        <w:rPr>
          <w:b/>
          <w:bCs/>
          <w:color w:val="000000" w:themeColor="text1"/>
          <w:szCs w:val="22"/>
        </w:rPr>
        <w:tab/>
        <w:t>Informatica Workflows</w:t>
      </w:r>
    </w:p>
    <w:p w14:paraId="6C4F2F5D" w14:textId="77777777" w:rsidR="000E709D" w:rsidRDefault="003812C9" w:rsidP="003812C9">
      <w:pPr>
        <w:spacing w:after="0" w:line="257" w:lineRule="auto"/>
        <w:rPr>
          <w:b/>
          <w:bCs/>
          <w:color w:val="000000" w:themeColor="text1"/>
          <w:szCs w:val="22"/>
        </w:rPr>
      </w:pPr>
      <w:r>
        <w:rPr>
          <w:b/>
          <w:bCs/>
          <w:color w:val="000000" w:themeColor="text1"/>
          <w:szCs w:val="22"/>
        </w:rPr>
        <w:tab/>
      </w:r>
      <w:r>
        <w:rPr>
          <w:b/>
          <w:bCs/>
          <w:color w:val="000000" w:themeColor="text1"/>
          <w:szCs w:val="22"/>
        </w:rPr>
        <w:tab/>
      </w:r>
    </w:p>
    <w:p w14:paraId="2857354C" w14:textId="7D4F752D" w:rsidR="00B962B5" w:rsidRDefault="00C2011A" w:rsidP="000E709D">
      <w:pPr>
        <w:spacing w:after="0" w:line="257" w:lineRule="auto"/>
        <w:ind w:left="720" w:firstLine="720"/>
        <w:rPr>
          <w:color w:val="000000" w:themeColor="text1"/>
          <w:szCs w:val="22"/>
        </w:rPr>
      </w:pPr>
      <w:r>
        <w:rPr>
          <w:b/>
          <w:bCs/>
          <w:color w:val="000000" w:themeColor="text1"/>
          <w:szCs w:val="22"/>
        </w:rPr>
        <w:t>Categorization based on layer</w:t>
      </w:r>
      <w:r w:rsidR="00E17922">
        <w:rPr>
          <w:b/>
          <w:bCs/>
          <w:color w:val="000000" w:themeColor="text1"/>
          <w:szCs w:val="22"/>
        </w:rPr>
        <w:t>s and functionality</w:t>
      </w:r>
      <w:r>
        <w:rPr>
          <w:b/>
          <w:bCs/>
          <w:color w:val="000000" w:themeColor="text1"/>
          <w:szCs w:val="22"/>
        </w:rPr>
        <w:t xml:space="preserve"> –</w:t>
      </w:r>
      <w:r w:rsidR="00F17356">
        <w:rPr>
          <w:b/>
          <w:bCs/>
          <w:color w:val="000000" w:themeColor="text1"/>
          <w:szCs w:val="22"/>
        </w:rPr>
        <w:t xml:space="preserve"> </w:t>
      </w:r>
      <w:r w:rsidR="00F17356" w:rsidRPr="00B962B5">
        <w:rPr>
          <w:color w:val="000000" w:themeColor="text1"/>
          <w:szCs w:val="22"/>
        </w:rPr>
        <w:t xml:space="preserve">The ETL landscape is consist of </w:t>
      </w:r>
    </w:p>
    <w:p w14:paraId="22B3F48F" w14:textId="77777777" w:rsidR="00B962B5" w:rsidRDefault="00F17356" w:rsidP="00B962B5">
      <w:pPr>
        <w:spacing w:after="0" w:line="257" w:lineRule="auto"/>
        <w:ind w:left="720" w:firstLine="720"/>
        <w:rPr>
          <w:color w:val="000000" w:themeColor="text1"/>
          <w:szCs w:val="22"/>
        </w:rPr>
      </w:pPr>
      <w:r w:rsidRPr="00B962B5">
        <w:rPr>
          <w:color w:val="000000" w:themeColor="text1"/>
          <w:szCs w:val="22"/>
        </w:rPr>
        <w:t xml:space="preserve">multiple layers like preland, today, previous and delta. </w:t>
      </w:r>
      <w:r w:rsidR="0043523C" w:rsidRPr="00B962B5">
        <w:rPr>
          <w:color w:val="000000" w:themeColor="text1"/>
          <w:szCs w:val="22"/>
        </w:rPr>
        <w:t xml:space="preserve">Additionality functionality wise </w:t>
      </w:r>
    </w:p>
    <w:p w14:paraId="527F5DEC" w14:textId="34A46B45" w:rsidR="003812C9" w:rsidRPr="00B962B5" w:rsidRDefault="0043523C" w:rsidP="00B962B5">
      <w:pPr>
        <w:spacing w:after="0" w:line="257" w:lineRule="auto"/>
        <w:ind w:left="720" w:firstLine="720"/>
        <w:rPr>
          <w:color w:val="000000" w:themeColor="text1"/>
          <w:szCs w:val="22"/>
        </w:rPr>
      </w:pPr>
      <w:r w:rsidRPr="00B962B5">
        <w:rPr>
          <w:color w:val="000000" w:themeColor="text1"/>
          <w:szCs w:val="22"/>
        </w:rPr>
        <w:t>we can categorize the workflows like – ingestion, MDM, publish, report etc.</w:t>
      </w:r>
    </w:p>
    <w:p w14:paraId="4D824B2C" w14:textId="77777777" w:rsidR="00C2011A" w:rsidRDefault="00C2011A" w:rsidP="003812C9">
      <w:pPr>
        <w:spacing w:after="0" w:line="257" w:lineRule="auto"/>
        <w:rPr>
          <w:b/>
          <w:bCs/>
          <w:color w:val="000000" w:themeColor="text1"/>
          <w:szCs w:val="22"/>
        </w:rPr>
      </w:pPr>
    </w:p>
    <w:p w14:paraId="76C2EBD1" w14:textId="77777777" w:rsidR="006A5552" w:rsidRDefault="00B22F68" w:rsidP="000E709D">
      <w:pPr>
        <w:spacing w:after="0" w:line="257" w:lineRule="auto"/>
        <w:ind w:left="720" w:firstLine="720"/>
        <w:rPr>
          <w:color w:val="000000" w:themeColor="text1"/>
          <w:szCs w:val="22"/>
        </w:rPr>
      </w:pPr>
      <w:r w:rsidRPr="003812C9">
        <w:rPr>
          <w:b/>
          <w:bCs/>
          <w:color w:val="000000" w:themeColor="text1"/>
          <w:szCs w:val="22"/>
        </w:rPr>
        <w:t xml:space="preserve">Categorization of </w:t>
      </w:r>
      <w:r w:rsidR="000E709D">
        <w:rPr>
          <w:b/>
          <w:bCs/>
          <w:color w:val="000000" w:themeColor="text1"/>
          <w:szCs w:val="22"/>
        </w:rPr>
        <w:t>workflows based on complexity</w:t>
      </w:r>
      <w:r w:rsidR="00D02816" w:rsidRPr="003812C9">
        <w:rPr>
          <w:b/>
          <w:bCs/>
          <w:color w:val="000000" w:themeColor="text1"/>
          <w:szCs w:val="22"/>
        </w:rPr>
        <w:t xml:space="preserve"> – </w:t>
      </w:r>
      <w:r w:rsidR="000E709D">
        <w:rPr>
          <w:color w:val="000000" w:themeColor="text1"/>
          <w:szCs w:val="22"/>
        </w:rPr>
        <w:t xml:space="preserve">The entire ingestion workflows can </w:t>
      </w:r>
    </w:p>
    <w:p w14:paraId="5A70B225" w14:textId="77777777" w:rsidR="007022FE" w:rsidRDefault="000E709D" w:rsidP="000E709D">
      <w:pPr>
        <w:spacing w:after="0" w:line="257" w:lineRule="auto"/>
        <w:ind w:left="720" w:firstLine="720"/>
        <w:rPr>
          <w:color w:val="000000" w:themeColor="text1"/>
          <w:szCs w:val="22"/>
        </w:rPr>
      </w:pPr>
      <w:r>
        <w:rPr>
          <w:color w:val="000000" w:themeColor="text1"/>
          <w:szCs w:val="22"/>
        </w:rPr>
        <w:t xml:space="preserve">be </w:t>
      </w:r>
      <w:r w:rsidR="006A5552">
        <w:rPr>
          <w:color w:val="000000" w:themeColor="text1"/>
          <w:szCs w:val="22"/>
        </w:rPr>
        <w:t>categorized</w:t>
      </w:r>
      <w:r>
        <w:rPr>
          <w:color w:val="000000" w:themeColor="text1"/>
          <w:szCs w:val="22"/>
        </w:rPr>
        <w:t xml:space="preserve"> as Simple/Medium/Complex based number of transformation and </w:t>
      </w:r>
      <w:r w:rsidR="006A5552">
        <w:rPr>
          <w:color w:val="000000" w:themeColor="text1"/>
          <w:szCs w:val="22"/>
        </w:rPr>
        <w:t xml:space="preserve">type </w:t>
      </w:r>
    </w:p>
    <w:p w14:paraId="082F88F1" w14:textId="39009AB4" w:rsidR="00032729" w:rsidRDefault="006A5552" w:rsidP="000E709D">
      <w:pPr>
        <w:spacing w:after="0" w:line="257" w:lineRule="auto"/>
        <w:ind w:left="720" w:firstLine="720"/>
        <w:rPr>
          <w:color w:val="000000" w:themeColor="text1"/>
          <w:szCs w:val="22"/>
        </w:rPr>
      </w:pPr>
      <w:r>
        <w:rPr>
          <w:color w:val="000000" w:themeColor="text1"/>
          <w:szCs w:val="22"/>
        </w:rPr>
        <w:t>of transformation used.</w:t>
      </w:r>
    </w:p>
    <w:p w14:paraId="2BC6C5B9" w14:textId="77777777" w:rsidR="004C4CF1" w:rsidRDefault="004C4CF1" w:rsidP="000E709D">
      <w:pPr>
        <w:spacing w:after="0" w:line="257" w:lineRule="auto"/>
        <w:ind w:left="720" w:firstLine="720"/>
        <w:rPr>
          <w:color w:val="000000" w:themeColor="text1"/>
          <w:szCs w:val="22"/>
        </w:rPr>
      </w:pPr>
    </w:p>
    <w:p w14:paraId="171EA471" w14:textId="77777777" w:rsidR="004C4CF1" w:rsidRDefault="004C4CF1" w:rsidP="000E709D">
      <w:pPr>
        <w:spacing w:after="0" w:line="257" w:lineRule="auto"/>
        <w:ind w:left="720" w:firstLine="720"/>
        <w:rPr>
          <w:color w:val="000000" w:themeColor="text1"/>
          <w:szCs w:val="22"/>
        </w:rPr>
      </w:pPr>
    </w:p>
    <w:p w14:paraId="00E4FEC0" w14:textId="77777777" w:rsidR="004C4CF1" w:rsidRDefault="004C4CF1" w:rsidP="000E709D">
      <w:pPr>
        <w:spacing w:after="0" w:line="257" w:lineRule="auto"/>
        <w:ind w:left="720" w:firstLine="720"/>
        <w:rPr>
          <w:color w:val="000000" w:themeColor="text1"/>
          <w:szCs w:val="22"/>
        </w:rPr>
      </w:pPr>
    </w:p>
    <w:p w14:paraId="635A492D" w14:textId="77777777" w:rsidR="004C4CF1" w:rsidRDefault="004C4CF1" w:rsidP="000E709D">
      <w:pPr>
        <w:spacing w:after="0" w:line="257" w:lineRule="auto"/>
        <w:ind w:left="720" w:firstLine="720"/>
        <w:rPr>
          <w:color w:val="000000" w:themeColor="text1"/>
          <w:szCs w:val="22"/>
        </w:rPr>
      </w:pPr>
    </w:p>
    <w:p w14:paraId="7EB21C41" w14:textId="77777777" w:rsidR="004C4CF1" w:rsidRDefault="004C4CF1" w:rsidP="000E709D">
      <w:pPr>
        <w:spacing w:after="0" w:line="257" w:lineRule="auto"/>
        <w:ind w:left="720" w:firstLine="720"/>
        <w:rPr>
          <w:color w:val="000000" w:themeColor="text1"/>
          <w:szCs w:val="22"/>
        </w:rPr>
      </w:pPr>
    </w:p>
    <w:p w14:paraId="306538A3" w14:textId="77777777" w:rsidR="004C4CF1" w:rsidRDefault="004C4CF1" w:rsidP="000E709D">
      <w:pPr>
        <w:spacing w:after="0" w:line="257" w:lineRule="auto"/>
        <w:ind w:left="720" w:firstLine="720"/>
        <w:rPr>
          <w:color w:val="000000" w:themeColor="text1"/>
          <w:szCs w:val="22"/>
        </w:rPr>
      </w:pPr>
    </w:p>
    <w:p w14:paraId="011757B8" w14:textId="77777777" w:rsidR="004C4CF1" w:rsidRDefault="004C4CF1" w:rsidP="000E709D">
      <w:pPr>
        <w:spacing w:after="0" w:line="257" w:lineRule="auto"/>
        <w:ind w:left="720" w:firstLine="720"/>
        <w:rPr>
          <w:color w:val="000000" w:themeColor="text1"/>
          <w:szCs w:val="22"/>
        </w:rPr>
      </w:pPr>
    </w:p>
    <w:p w14:paraId="742B2742" w14:textId="77777777" w:rsidR="004C4CF1" w:rsidRDefault="004C4CF1" w:rsidP="000E709D">
      <w:pPr>
        <w:spacing w:after="0" w:line="257" w:lineRule="auto"/>
        <w:ind w:left="720" w:firstLine="720"/>
        <w:rPr>
          <w:b/>
          <w:bCs/>
          <w:color w:val="000000" w:themeColor="text1"/>
          <w:szCs w:val="22"/>
        </w:rPr>
      </w:pPr>
    </w:p>
    <w:p w14:paraId="414F7D1D" w14:textId="77777777" w:rsidR="00E016F5" w:rsidRDefault="00E016F5" w:rsidP="00FA16F9">
      <w:pPr>
        <w:pStyle w:val="ListParagraph"/>
        <w:spacing w:after="0" w:line="257" w:lineRule="auto"/>
        <w:ind w:left="1440"/>
        <w:rPr>
          <w:b/>
          <w:bCs/>
          <w:color w:val="000000" w:themeColor="text1"/>
          <w:szCs w:val="22"/>
        </w:rPr>
      </w:pPr>
    </w:p>
    <w:p w14:paraId="4CC54D20" w14:textId="77777777" w:rsidR="006E0399" w:rsidRDefault="006E0399" w:rsidP="00FA16F9">
      <w:pPr>
        <w:pStyle w:val="ListParagraph"/>
        <w:spacing w:after="0" w:line="257" w:lineRule="auto"/>
        <w:ind w:left="1440"/>
        <w:rPr>
          <w:b/>
          <w:bCs/>
          <w:color w:val="000000" w:themeColor="text1"/>
          <w:szCs w:val="22"/>
        </w:rPr>
      </w:pPr>
    </w:p>
    <w:p w14:paraId="21B2C8DA" w14:textId="77777777" w:rsidR="00222250" w:rsidRDefault="00222250" w:rsidP="00FA16F9">
      <w:pPr>
        <w:pStyle w:val="ListParagraph"/>
        <w:spacing w:after="0" w:line="257" w:lineRule="auto"/>
        <w:ind w:left="1440"/>
        <w:rPr>
          <w:b/>
          <w:bCs/>
          <w:color w:val="000000" w:themeColor="text1"/>
          <w:szCs w:val="22"/>
        </w:rPr>
      </w:pPr>
    </w:p>
    <w:p w14:paraId="1B0202DD" w14:textId="77777777" w:rsidR="0090636E" w:rsidRDefault="0090636E" w:rsidP="00FA16F9">
      <w:pPr>
        <w:pStyle w:val="ListParagraph"/>
        <w:spacing w:after="0" w:line="257" w:lineRule="auto"/>
        <w:ind w:left="1440"/>
        <w:rPr>
          <w:b/>
          <w:bCs/>
          <w:color w:val="000000" w:themeColor="text1"/>
          <w:szCs w:val="22"/>
        </w:rPr>
      </w:pPr>
    </w:p>
    <w:p w14:paraId="7982FFBC" w14:textId="77777777" w:rsidR="0090636E" w:rsidRDefault="0090636E" w:rsidP="00FA16F9">
      <w:pPr>
        <w:pStyle w:val="ListParagraph"/>
        <w:spacing w:after="0" w:line="257" w:lineRule="auto"/>
        <w:ind w:left="1440"/>
        <w:rPr>
          <w:b/>
          <w:bCs/>
          <w:color w:val="000000" w:themeColor="text1"/>
          <w:szCs w:val="22"/>
        </w:rPr>
      </w:pPr>
    </w:p>
    <w:p w14:paraId="76667FE6" w14:textId="77777777" w:rsidR="0090636E" w:rsidRDefault="0090636E" w:rsidP="00FA16F9">
      <w:pPr>
        <w:pStyle w:val="ListParagraph"/>
        <w:spacing w:after="0" w:line="257" w:lineRule="auto"/>
        <w:ind w:left="1440"/>
        <w:rPr>
          <w:b/>
          <w:bCs/>
          <w:color w:val="000000" w:themeColor="text1"/>
          <w:szCs w:val="22"/>
        </w:rPr>
      </w:pPr>
    </w:p>
    <w:p w14:paraId="6A34F776" w14:textId="77777777" w:rsidR="0090636E" w:rsidRDefault="0090636E" w:rsidP="00FA16F9">
      <w:pPr>
        <w:pStyle w:val="ListParagraph"/>
        <w:spacing w:after="0" w:line="257" w:lineRule="auto"/>
        <w:ind w:left="1440"/>
        <w:rPr>
          <w:b/>
          <w:bCs/>
          <w:color w:val="000000" w:themeColor="text1"/>
          <w:szCs w:val="22"/>
        </w:rPr>
      </w:pPr>
    </w:p>
    <w:p w14:paraId="4634D358" w14:textId="77777777" w:rsidR="0090636E" w:rsidRDefault="0090636E" w:rsidP="00FA16F9">
      <w:pPr>
        <w:pStyle w:val="ListParagraph"/>
        <w:spacing w:after="0" w:line="257" w:lineRule="auto"/>
        <w:ind w:left="1440"/>
        <w:rPr>
          <w:b/>
          <w:bCs/>
          <w:color w:val="000000" w:themeColor="text1"/>
          <w:szCs w:val="22"/>
        </w:rPr>
      </w:pPr>
    </w:p>
    <w:p w14:paraId="5FF8072F" w14:textId="77777777" w:rsidR="0090636E" w:rsidRDefault="0090636E" w:rsidP="00FA16F9">
      <w:pPr>
        <w:pStyle w:val="ListParagraph"/>
        <w:spacing w:after="0" w:line="257" w:lineRule="auto"/>
        <w:ind w:left="1440"/>
        <w:rPr>
          <w:b/>
          <w:bCs/>
          <w:color w:val="000000" w:themeColor="text1"/>
          <w:szCs w:val="22"/>
        </w:rPr>
      </w:pPr>
    </w:p>
    <w:p w14:paraId="19070932" w14:textId="77777777" w:rsidR="0090636E" w:rsidRDefault="0090636E" w:rsidP="00FA16F9">
      <w:pPr>
        <w:pStyle w:val="ListParagraph"/>
        <w:spacing w:after="0" w:line="257" w:lineRule="auto"/>
        <w:ind w:left="1440"/>
        <w:rPr>
          <w:b/>
          <w:bCs/>
          <w:color w:val="000000" w:themeColor="text1"/>
          <w:szCs w:val="22"/>
        </w:rPr>
      </w:pPr>
    </w:p>
    <w:p w14:paraId="002000ED" w14:textId="77777777" w:rsidR="0090636E" w:rsidRDefault="0090636E" w:rsidP="00FA16F9">
      <w:pPr>
        <w:pStyle w:val="ListParagraph"/>
        <w:spacing w:after="0" w:line="257" w:lineRule="auto"/>
        <w:ind w:left="1440"/>
        <w:rPr>
          <w:b/>
          <w:bCs/>
          <w:color w:val="000000" w:themeColor="text1"/>
          <w:szCs w:val="22"/>
        </w:rPr>
      </w:pPr>
    </w:p>
    <w:p w14:paraId="5D415074" w14:textId="77777777" w:rsidR="0090636E" w:rsidRDefault="0090636E" w:rsidP="00FA16F9">
      <w:pPr>
        <w:pStyle w:val="ListParagraph"/>
        <w:spacing w:after="0" w:line="257" w:lineRule="auto"/>
        <w:ind w:left="1440"/>
        <w:rPr>
          <w:b/>
          <w:bCs/>
          <w:color w:val="000000" w:themeColor="text1"/>
          <w:szCs w:val="22"/>
        </w:rPr>
      </w:pPr>
    </w:p>
    <w:p w14:paraId="1452D652" w14:textId="77777777" w:rsidR="0090636E" w:rsidRDefault="0090636E" w:rsidP="00FA16F9">
      <w:pPr>
        <w:pStyle w:val="ListParagraph"/>
        <w:spacing w:after="0" w:line="257" w:lineRule="auto"/>
        <w:ind w:left="1440"/>
        <w:rPr>
          <w:b/>
          <w:bCs/>
          <w:color w:val="000000" w:themeColor="text1"/>
          <w:szCs w:val="22"/>
        </w:rPr>
      </w:pPr>
    </w:p>
    <w:p w14:paraId="7244D467" w14:textId="77777777" w:rsidR="0090636E" w:rsidRDefault="0090636E" w:rsidP="00FA16F9">
      <w:pPr>
        <w:pStyle w:val="ListParagraph"/>
        <w:spacing w:after="0" w:line="257" w:lineRule="auto"/>
        <w:ind w:left="1440"/>
        <w:rPr>
          <w:b/>
          <w:bCs/>
          <w:color w:val="000000" w:themeColor="text1"/>
          <w:szCs w:val="22"/>
        </w:rPr>
      </w:pPr>
    </w:p>
    <w:p w14:paraId="6114316C" w14:textId="77777777" w:rsidR="0090636E" w:rsidRDefault="0090636E" w:rsidP="00FA16F9">
      <w:pPr>
        <w:pStyle w:val="ListParagraph"/>
        <w:spacing w:after="0" w:line="257" w:lineRule="auto"/>
        <w:ind w:left="1440"/>
        <w:rPr>
          <w:b/>
          <w:bCs/>
          <w:color w:val="000000" w:themeColor="text1"/>
          <w:szCs w:val="22"/>
        </w:rPr>
      </w:pPr>
    </w:p>
    <w:p w14:paraId="5981A559" w14:textId="77777777" w:rsidR="00FA16F9" w:rsidRDefault="00FA16F9" w:rsidP="00FA16F9">
      <w:pPr>
        <w:pStyle w:val="ListParagraph"/>
        <w:spacing w:after="0" w:line="257" w:lineRule="auto"/>
        <w:ind w:left="1440"/>
        <w:rPr>
          <w:color w:val="000000" w:themeColor="text1"/>
          <w:szCs w:val="22"/>
        </w:rPr>
      </w:pPr>
    </w:p>
    <w:p w14:paraId="311831C3" w14:textId="77777777" w:rsidR="00C84996" w:rsidRDefault="00C84996" w:rsidP="00FA16F9">
      <w:pPr>
        <w:pStyle w:val="ListParagraph"/>
        <w:spacing w:after="0" w:line="257" w:lineRule="auto"/>
        <w:ind w:left="1440"/>
        <w:rPr>
          <w:color w:val="000000" w:themeColor="text1"/>
          <w:szCs w:val="22"/>
        </w:rPr>
      </w:pPr>
    </w:p>
    <w:p w14:paraId="51C378D2" w14:textId="2AFD351A" w:rsidR="00530F32" w:rsidRDefault="1B8AD146" w:rsidP="000406CE">
      <w:pPr>
        <w:pStyle w:val="Heading1"/>
      </w:pPr>
      <w:bookmarkStart w:id="5" w:name="_Toc197599917"/>
      <w:r w:rsidRPr="294B3A39">
        <w:t>In</w:t>
      </w:r>
      <w:r w:rsidR="3E31F531" w:rsidRPr="294B3A39">
        <w:t>ventory Breakdown</w:t>
      </w:r>
      <w:bookmarkEnd w:id="5"/>
      <w:r w:rsidRPr="294B3A39">
        <w:t xml:space="preserve"> </w:t>
      </w:r>
      <w:r w:rsidR="00FE7097">
        <w:t>(</w:t>
      </w:r>
      <w:r w:rsidR="00113E25">
        <w:t>High Level</w:t>
      </w:r>
      <w:r w:rsidR="00FE7097">
        <w:t>)</w:t>
      </w:r>
    </w:p>
    <w:p w14:paraId="7258CCF1" w14:textId="44AB1675" w:rsidR="00FE7097" w:rsidRDefault="008B5CAD" w:rsidP="00FE7097">
      <w:r>
        <w:t xml:space="preserve">At a </w:t>
      </w:r>
      <w:r w:rsidR="00EE5F4C">
        <w:t xml:space="preserve">high level all the jobs can be categorized as </w:t>
      </w:r>
      <w:r w:rsidR="00EA24C8">
        <w:tab/>
      </w:r>
    </w:p>
    <w:p w14:paraId="1D66E8F1" w14:textId="4997B236" w:rsidR="00EA24C8" w:rsidRDefault="00DB35D0" w:rsidP="006C6395">
      <w:r>
        <w:t>Power center</w:t>
      </w:r>
      <w:r w:rsidR="008E29F3">
        <w:t xml:space="preserve"> </w:t>
      </w:r>
      <w:r w:rsidR="00EB28FF">
        <w:t>–</w:t>
      </w:r>
      <w:r w:rsidR="008E29F3">
        <w:t xml:space="preserve"> </w:t>
      </w:r>
      <w:r w:rsidR="00EB28FF">
        <w:t xml:space="preserve">These jobs are calling the </w:t>
      </w:r>
      <w:r>
        <w:t>power center</w:t>
      </w:r>
      <w:r w:rsidR="006C6395">
        <w:t xml:space="preserve"> workflows. T</w:t>
      </w:r>
      <w:r w:rsidR="00EB28FF">
        <w:t>here are 1669 jobs falling in</w:t>
      </w:r>
      <w:r w:rsidR="006C6395">
        <w:t xml:space="preserve"> </w:t>
      </w:r>
      <w:r w:rsidR="00EB28FF">
        <w:t>this category</w:t>
      </w:r>
    </w:p>
    <w:p w14:paraId="014AFF4F" w14:textId="2A0DBD86" w:rsidR="00EA24C8" w:rsidRDefault="00EA24C8" w:rsidP="00FE7097">
      <w:r>
        <w:t>Scripts</w:t>
      </w:r>
      <w:r w:rsidR="003A17C6">
        <w:t>/MDM</w:t>
      </w:r>
      <w:r w:rsidR="00EB28FF">
        <w:t xml:space="preserve"> </w:t>
      </w:r>
      <w:r w:rsidR="00DB35D0">
        <w:t>–</w:t>
      </w:r>
      <w:r w:rsidR="00EB28FF">
        <w:t xml:space="preserve"> </w:t>
      </w:r>
      <w:r w:rsidR="00DB35D0">
        <w:t xml:space="preserve">There are </w:t>
      </w:r>
      <w:r w:rsidR="009277E6">
        <w:t xml:space="preserve">587 scripts consist of </w:t>
      </w:r>
      <w:r w:rsidR="00252357">
        <w:t>(.</w:t>
      </w:r>
      <w:proofErr w:type="spellStart"/>
      <w:r w:rsidR="00252357">
        <w:t>sh</w:t>
      </w:r>
      <w:proofErr w:type="spellEnd"/>
      <w:proofErr w:type="gramStart"/>
      <w:r w:rsidR="00252357">
        <w:t>, .</w:t>
      </w:r>
      <w:proofErr w:type="spellStart"/>
      <w:r w:rsidR="00252357">
        <w:t>ksh</w:t>
      </w:r>
      <w:proofErr w:type="spellEnd"/>
      <w:proofErr w:type="gramEnd"/>
      <w:r w:rsidR="00252357">
        <w:t xml:space="preserve"> and .pl) </w:t>
      </w:r>
      <w:r w:rsidR="00DB35D0">
        <w:t>calling file transfer, checking events like file arrival, or service status check. All the MDM jobs are also under this category.</w:t>
      </w:r>
    </w:p>
    <w:p w14:paraId="7344BB10" w14:textId="177F679F" w:rsidR="00EA24C8" w:rsidRPr="00FE7097" w:rsidRDefault="00EA24C8" w:rsidP="00FE7097">
      <w:r>
        <w:t>File</w:t>
      </w:r>
      <w:r w:rsidR="00DB35D0">
        <w:t xml:space="preserve"> – </w:t>
      </w:r>
      <w:r w:rsidR="009057B9">
        <w:t>There are 34 jobs configured for monitoring the files.</w:t>
      </w:r>
    </w:p>
    <w:p w14:paraId="027E41A9" w14:textId="33247AE9" w:rsidR="60B9C74B" w:rsidRPr="00315821" w:rsidRDefault="00315821" w:rsidP="00315821">
      <w:r w:rsidRPr="00315821">
        <w:t>Others – We could not categorize</w:t>
      </w:r>
      <w:r w:rsidR="009057B9">
        <w:t xml:space="preserve"> 44 jobs,</w:t>
      </w:r>
      <w:r w:rsidRPr="00315821">
        <w:t xml:space="preserve"> as did not find any workflows or scripts.</w:t>
      </w:r>
    </w:p>
    <w:p w14:paraId="1FD14287" w14:textId="2FC61471" w:rsidR="00DB35D0" w:rsidRDefault="00D0435A" w:rsidP="60B9C74B">
      <w:pPr>
        <w:spacing w:line="276" w:lineRule="auto"/>
        <w:rPr>
          <w:b/>
          <w:bCs/>
          <w:color w:val="44546A"/>
        </w:rPr>
      </w:pPr>
      <w:r>
        <w:rPr>
          <w:noProof/>
        </w:rPr>
        <w:drawing>
          <wp:inline distT="0" distB="0" distL="0" distR="0" wp14:anchorId="5D0AF583" wp14:editId="291B670D">
            <wp:extent cx="5943600" cy="3683635"/>
            <wp:effectExtent l="19050" t="19050" r="19050" b="12065"/>
            <wp:docPr id="907512810" name="Picture 1" descr="A pie chart with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512810" name="Picture 1" descr="A pie chart with text and numbers&#10;&#10;AI-generated content may be incorrect."/>
                    <pic:cNvPicPr/>
                  </pic:nvPicPr>
                  <pic:blipFill>
                    <a:blip r:embed="rId14"/>
                    <a:stretch>
                      <a:fillRect/>
                    </a:stretch>
                  </pic:blipFill>
                  <pic:spPr>
                    <a:xfrm>
                      <a:off x="0" y="0"/>
                      <a:ext cx="5943600" cy="3683635"/>
                    </a:xfrm>
                    <a:prstGeom prst="rect">
                      <a:avLst/>
                    </a:prstGeom>
                    <a:ln w="12700">
                      <a:solidFill>
                        <a:schemeClr val="tx1"/>
                      </a:solidFill>
                    </a:ln>
                  </pic:spPr>
                </pic:pic>
              </a:graphicData>
            </a:graphic>
          </wp:inline>
        </w:drawing>
      </w:r>
    </w:p>
    <w:tbl>
      <w:tblPr>
        <w:tblStyle w:val="TableGrid"/>
        <w:tblW w:w="0" w:type="auto"/>
        <w:tblLook w:val="04A0" w:firstRow="1" w:lastRow="0" w:firstColumn="1" w:lastColumn="0" w:noHBand="0" w:noVBand="1"/>
      </w:tblPr>
      <w:tblGrid>
        <w:gridCol w:w="1870"/>
        <w:gridCol w:w="1870"/>
        <w:gridCol w:w="1870"/>
        <w:gridCol w:w="1870"/>
        <w:gridCol w:w="1870"/>
      </w:tblGrid>
      <w:tr w:rsidR="00512342" w14:paraId="15880D03" w14:textId="77777777" w:rsidTr="00512342">
        <w:tc>
          <w:tcPr>
            <w:tcW w:w="1870" w:type="dxa"/>
          </w:tcPr>
          <w:p w14:paraId="2C915552" w14:textId="1B2BC3FF" w:rsidR="00512342" w:rsidRDefault="005123EA" w:rsidP="006E6450">
            <w:pPr>
              <w:spacing w:line="276" w:lineRule="auto"/>
              <w:jc w:val="center"/>
              <w:rPr>
                <w:b/>
                <w:bCs/>
                <w:color w:val="44546A"/>
              </w:rPr>
            </w:pPr>
            <w:r>
              <w:rPr>
                <w:b/>
                <w:bCs/>
                <w:color w:val="44546A"/>
              </w:rPr>
              <w:t>Total</w:t>
            </w:r>
          </w:p>
        </w:tc>
        <w:tc>
          <w:tcPr>
            <w:tcW w:w="1870" w:type="dxa"/>
          </w:tcPr>
          <w:p w14:paraId="5E82F38B" w14:textId="6F69A397" w:rsidR="00512342" w:rsidRDefault="005123EA" w:rsidP="006E6450">
            <w:pPr>
              <w:spacing w:line="276" w:lineRule="auto"/>
              <w:jc w:val="center"/>
              <w:rPr>
                <w:b/>
                <w:bCs/>
                <w:color w:val="44546A"/>
              </w:rPr>
            </w:pPr>
            <w:r>
              <w:rPr>
                <w:b/>
                <w:bCs/>
                <w:color w:val="44546A"/>
              </w:rPr>
              <w:t>Informatica PC</w:t>
            </w:r>
          </w:p>
        </w:tc>
        <w:tc>
          <w:tcPr>
            <w:tcW w:w="1870" w:type="dxa"/>
          </w:tcPr>
          <w:p w14:paraId="60C603A5" w14:textId="40DDDAD2" w:rsidR="00512342" w:rsidRDefault="005123EA" w:rsidP="006E6450">
            <w:pPr>
              <w:spacing w:line="276" w:lineRule="auto"/>
              <w:jc w:val="center"/>
              <w:rPr>
                <w:b/>
                <w:bCs/>
                <w:color w:val="44546A"/>
              </w:rPr>
            </w:pPr>
            <w:r>
              <w:rPr>
                <w:b/>
                <w:bCs/>
                <w:color w:val="44546A"/>
              </w:rPr>
              <w:t>Scripts</w:t>
            </w:r>
          </w:p>
        </w:tc>
        <w:tc>
          <w:tcPr>
            <w:tcW w:w="1870" w:type="dxa"/>
          </w:tcPr>
          <w:p w14:paraId="2786BD37" w14:textId="2B82A35E" w:rsidR="00512342" w:rsidRDefault="006E6450" w:rsidP="006E6450">
            <w:pPr>
              <w:spacing w:line="276" w:lineRule="auto"/>
              <w:jc w:val="center"/>
              <w:rPr>
                <w:b/>
                <w:bCs/>
                <w:color w:val="44546A"/>
              </w:rPr>
            </w:pPr>
            <w:r>
              <w:rPr>
                <w:b/>
                <w:bCs/>
                <w:color w:val="44546A"/>
              </w:rPr>
              <w:t>File Watcher</w:t>
            </w:r>
          </w:p>
        </w:tc>
        <w:tc>
          <w:tcPr>
            <w:tcW w:w="1870" w:type="dxa"/>
          </w:tcPr>
          <w:p w14:paraId="7715AC83" w14:textId="15255D4E" w:rsidR="00512342" w:rsidRDefault="006E6450" w:rsidP="006E6450">
            <w:pPr>
              <w:spacing w:line="276" w:lineRule="auto"/>
              <w:jc w:val="center"/>
              <w:rPr>
                <w:b/>
                <w:bCs/>
                <w:color w:val="44546A"/>
              </w:rPr>
            </w:pPr>
            <w:r>
              <w:rPr>
                <w:b/>
                <w:bCs/>
                <w:color w:val="44546A"/>
              </w:rPr>
              <w:t>Others</w:t>
            </w:r>
          </w:p>
        </w:tc>
      </w:tr>
      <w:tr w:rsidR="00512342" w14:paraId="214E6B45" w14:textId="77777777" w:rsidTr="00512342">
        <w:tc>
          <w:tcPr>
            <w:tcW w:w="1870" w:type="dxa"/>
          </w:tcPr>
          <w:p w14:paraId="1F67E377" w14:textId="2AE540FC" w:rsidR="00512342" w:rsidRDefault="005123EA" w:rsidP="006E6450">
            <w:pPr>
              <w:spacing w:line="276" w:lineRule="auto"/>
              <w:jc w:val="center"/>
              <w:rPr>
                <w:b/>
                <w:bCs/>
                <w:color w:val="44546A"/>
              </w:rPr>
            </w:pPr>
            <w:r>
              <w:rPr>
                <w:b/>
                <w:bCs/>
                <w:color w:val="44546A"/>
              </w:rPr>
              <w:t>2334</w:t>
            </w:r>
          </w:p>
        </w:tc>
        <w:tc>
          <w:tcPr>
            <w:tcW w:w="1870" w:type="dxa"/>
          </w:tcPr>
          <w:p w14:paraId="6F8E089F" w14:textId="0FF72E57" w:rsidR="00512342" w:rsidRDefault="006E6450" w:rsidP="006E6450">
            <w:pPr>
              <w:spacing w:line="276" w:lineRule="auto"/>
              <w:jc w:val="center"/>
              <w:rPr>
                <w:b/>
                <w:bCs/>
                <w:color w:val="44546A"/>
              </w:rPr>
            </w:pPr>
            <w:r>
              <w:rPr>
                <w:b/>
                <w:bCs/>
                <w:color w:val="44546A"/>
              </w:rPr>
              <w:t>1669</w:t>
            </w:r>
          </w:p>
        </w:tc>
        <w:tc>
          <w:tcPr>
            <w:tcW w:w="1870" w:type="dxa"/>
          </w:tcPr>
          <w:p w14:paraId="36EDA509" w14:textId="37FDC2F9" w:rsidR="00512342" w:rsidRDefault="006E6450" w:rsidP="006E6450">
            <w:pPr>
              <w:spacing w:line="276" w:lineRule="auto"/>
              <w:jc w:val="center"/>
              <w:rPr>
                <w:b/>
                <w:bCs/>
                <w:color w:val="44546A"/>
              </w:rPr>
            </w:pPr>
            <w:r>
              <w:rPr>
                <w:b/>
                <w:bCs/>
                <w:color w:val="44546A"/>
              </w:rPr>
              <w:t>587</w:t>
            </w:r>
          </w:p>
        </w:tc>
        <w:tc>
          <w:tcPr>
            <w:tcW w:w="1870" w:type="dxa"/>
          </w:tcPr>
          <w:p w14:paraId="55E12C0D" w14:textId="776CF2AA" w:rsidR="00512342" w:rsidRDefault="006E6450" w:rsidP="006E6450">
            <w:pPr>
              <w:spacing w:line="276" w:lineRule="auto"/>
              <w:jc w:val="center"/>
              <w:rPr>
                <w:b/>
                <w:bCs/>
                <w:color w:val="44546A"/>
              </w:rPr>
            </w:pPr>
            <w:r>
              <w:rPr>
                <w:b/>
                <w:bCs/>
                <w:color w:val="44546A"/>
              </w:rPr>
              <w:t>34</w:t>
            </w:r>
          </w:p>
        </w:tc>
        <w:tc>
          <w:tcPr>
            <w:tcW w:w="1870" w:type="dxa"/>
          </w:tcPr>
          <w:p w14:paraId="3A63CA23" w14:textId="6BAC9046" w:rsidR="00512342" w:rsidRDefault="006E6450" w:rsidP="006E6450">
            <w:pPr>
              <w:spacing w:line="276" w:lineRule="auto"/>
              <w:jc w:val="center"/>
              <w:rPr>
                <w:b/>
                <w:bCs/>
                <w:color w:val="44546A"/>
              </w:rPr>
            </w:pPr>
            <w:r>
              <w:rPr>
                <w:b/>
                <w:bCs/>
                <w:color w:val="44546A"/>
              </w:rPr>
              <w:t>44</w:t>
            </w:r>
          </w:p>
        </w:tc>
      </w:tr>
    </w:tbl>
    <w:p w14:paraId="10B14525" w14:textId="77777777" w:rsidR="00DB35D0" w:rsidRDefault="00DB35D0" w:rsidP="60B9C74B">
      <w:pPr>
        <w:spacing w:line="276" w:lineRule="auto"/>
        <w:rPr>
          <w:b/>
          <w:bCs/>
          <w:color w:val="44546A"/>
        </w:rPr>
      </w:pPr>
    </w:p>
    <w:p w14:paraId="1FBC92A9" w14:textId="77777777" w:rsidR="00DB35D0" w:rsidRDefault="00DB35D0" w:rsidP="60B9C74B">
      <w:pPr>
        <w:spacing w:line="276" w:lineRule="auto"/>
        <w:rPr>
          <w:b/>
          <w:bCs/>
          <w:color w:val="44546A"/>
        </w:rPr>
      </w:pPr>
    </w:p>
    <w:p w14:paraId="314763D1" w14:textId="77777777" w:rsidR="00DB35D0" w:rsidRDefault="00DB35D0" w:rsidP="60B9C74B">
      <w:pPr>
        <w:spacing w:line="276" w:lineRule="auto"/>
        <w:rPr>
          <w:b/>
          <w:bCs/>
          <w:color w:val="44546A"/>
        </w:rPr>
      </w:pPr>
    </w:p>
    <w:p w14:paraId="043E4C6B" w14:textId="77777777" w:rsidR="00AD00E8" w:rsidRDefault="00AD00E8" w:rsidP="60B9C74B">
      <w:pPr>
        <w:spacing w:line="276" w:lineRule="auto"/>
        <w:rPr>
          <w:b/>
          <w:bCs/>
          <w:color w:val="44546A"/>
        </w:rPr>
      </w:pPr>
    </w:p>
    <w:p w14:paraId="3DEB71DA" w14:textId="77777777" w:rsidR="00AD00E8" w:rsidRDefault="00AD00E8" w:rsidP="60B9C74B">
      <w:pPr>
        <w:spacing w:line="276" w:lineRule="auto"/>
        <w:rPr>
          <w:b/>
          <w:bCs/>
          <w:color w:val="44546A"/>
        </w:rPr>
      </w:pPr>
    </w:p>
    <w:p w14:paraId="7A8A415A" w14:textId="77777777" w:rsidR="00AD00E8" w:rsidRDefault="00AD00E8" w:rsidP="60B9C74B">
      <w:pPr>
        <w:spacing w:line="276" w:lineRule="auto"/>
        <w:rPr>
          <w:b/>
          <w:bCs/>
          <w:color w:val="44546A"/>
        </w:rPr>
      </w:pPr>
    </w:p>
    <w:p w14:paraId="0CB00A25" w14:textId="1EF7C6B3" w:rsidR="00AD00E8" w:rsidRDefault="00AD00E8" w:rsidP="00AD00E8">
      <w:pPr>
        <w:pStyle w:val="Heading1"/>
      </w:pPr>
      <w:r>
        <w:t xml:space="preserve">Categorization of Power Center </w:t>
      </w:r>
      <w:r w:rsidR="00FA1CE4">
        <w:t>Jobs</w:t>
      </w:r>
    </w:p>
    <w:p w14:paraId="7E0C1635" w14:textId="09007597" w:rsidR="00AD00E8" w:rsidRDefault="0079504D" w:rsidP="0079504D">
      <w:r w:rsidRPr="0079504D">
        <w:t xml:space="preserve">The </w:t>
      </w:r>
      <w:r w:rsidR="00F92BB1">
        <w:t>entire list of Power Center jobs can be categorized as below</w:t>
      </w:r>
    </w:p>
    <w:p w14:paraId="69EFDADB" w14:textId="77777777" w:rsidR="00F92BB1" w:rsidRDefault="00F92BB1" w:rsidP="0079504D"/>
    <w:p w14:paraId="2DF9AE72" w14:textId="26C5EDE3" w:rsidR="00F92BB1" w:rsidRPr="0079504D" w:rsidRDefault="00C53C01" w:rsidP="0079504D">
      <w:r>
        <w:rPr>
          <w:noProof/>
        </w:rPr>
        <w:drawing>
          <wp:inline distT="0" distB="0" distL="0" distR="0" wp14:anchorId="1243F2D0" wp14:editId="643670DE">
            <wp:extent cx="5943600" cy="2413000"/>
            <wp:effectExtent l="19050" t="19050" r="19050" b="25400"/>
            <wp:docPr id="1840501970" name="Picture 1" descr="A graph of blue rectangular objec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501970" name="Picture 1" descr="A graph of blue rectangular objects&#10;&#10;AI-generated content may be incorrect."/>
                    <pic:cNvPicPr/>
                  </pic:nvPicPr>
                  <pic:blipFill>
                    <a:blip r:embed="rId15"/>
                    <a:stretch>
                      <a:fillRect/>
                    </a:stretch>
                  </pic:blipFill>
                  <pic:spPr>
                    <a:xfrm>
                      <a:off x="0" y="0"/>
                      <a:ext cx="5943600" cy="2413000"/>
                    </a:xfrm>
                    <a:prstGeom prst="rect">
                      <a:avLst/>
                    </a:prstGeom>
                    <a:ln w="12700">
                      <a:solidFill>
                        <a:schemeClr val="tx1"/>
                      </a:solidFill>
                    </a:ln>
                  </pic:spPr>
                </pic:pic>
              </a:graphicData>
            </a:graphic>
          </wp:inline>
        </w:drawing>
      </w:r>
    </w:p>
    <w:p w14:paraId="4AFAC808" w14:textId="77777777" w:rsidR="00DB35D0" w:rsidRDefault="00DB35D0" w:rsidP="0079504D"/>
    <w:p w14:paraId="77C2F0AD" w14:textId="5B5B5333" w:rsidR="00C24BF9" w:rsidRDefault="00C24BF9" w:rsidP="00C24BF9">
      <w:pPr>
        <w:pStyle w:val="ListParagraph"/>
        <w:numPr>
          <w:ilvl w:val="0"/>
          <w:numId w:val="41"/>
        </w:numPr>
        <w:shd w:val="clear" w:color="auto" w:fill="FAFAFA"/>
        <w:spacing w:before="240" w:after="240"/>
        <w:rPr>
          <w:color w:val="000000" w:themeColor="text1"/>
          <w:szCs w:val="22"/>
        </w:rPr>
      </w:pPr>
      <w:r>
        <w:rPr>
          <w:b/>
          <w:bCs/>
          <w:color w:val="424242"/>
          <w:szCs w:val="22"/>
        </w:rPr>
        <w:t>Inbound</w:t>
      </w:r>
      <w:r w:rsidRPr="294B3A39">
        <w:rPr>
          <w:b/>
          <w:bCs/>
          <w:color w:val="424242"/>
          <w:szCs w:val="22"/>
        </w:rPr>
        <w:t xml:space="preserve"> Jobs</w:t>
      </w:r>
      <w:r w:rsidRPr="294B3A39">
        <w:rPr>
          <w:color w:val="424242"/>
          <w:szCs w:val="22"/>
        </w:rPr>
        <w:t xml:space="preserve">: </w:t>
      </w:r>
      <w:r w:rsidR="002E6613">
        <w:rPr>
          <w:color w:val="424242"/>
          <w:szCs w:val="22"/>
        </w:rPr>
        <w:t xml:space="preserve">There are </w:t>
      </w:r>
      <w:r>
        <w:rPr>
          <w:color w:val="424242"/>
          <w:szCs w:val="22"/>
        </w:rPr>
        <w:t>803</w:t>
      </w:r>
      <w:r w:rsidRPr="294B3A39">
        <w:rPr>
          <w:color w:val="424242"/>
          <w:szCs w:val="22"/>
        </w:rPr>
        <w:t xml:space="preserve"> </w:t>
      </w:r>
      <w:r w:rsidR="00F561FB">
        <w:rPr>
          <w:color w:val="424242"/>
          <w:szCs w:val="22"/>
        </w:rPr>
        <w:t>i</w:t>
      </w:r>
      <w:r>
        <w:rPr>
          <w:color w:val="424242"/>
          <w:szCs w:val="22"/>
        </w:rPr>
        <w:t xml:space="preserve">nbound integration </w:t>
      </w:r>
      <w:r w:rsidR="002E6613">
        <w:rPr>
          <w:color w:val="424242"/>
          <w:szCs w:val="22"/>
        </w:rPr>
        <w:t xml:space="preserve">jobs </w:t>
      </w:r>
      <w:r w:rsidR="00F561FB">
        <w:rPr>
          <w:color w:val="424242"/>
          <w:szCs w:val="22"/>
        </w:rPr>
        <w:t xml:space="preserve">loading data </w:t>
      </w:r>
      <w:r>
        <w:rPr>
          <w:color w:val="424242"/>
          <w:szCs w:val="22"/>
        </w:rPr>
        <w:t xml:space="preserve">to MDM. Loading data </w:t>
      </w:r>
      <w:r w:rsidR="004556B1">
        <w:rPr>
          <w:color w:val="424242"/>
          <w:szCs w:val="22"/>
        </w:rPr>
        <w:t xml:space="preserve">from file to preland to today and MDM </w:t>
      </w:r>
      <w:r>
        <w:rPr>
          <w:color w:val="424242"/>
          <w:szCs w:val="22"/>
        </w:rPr>
        <w:t>landing area</w:t>
      </w:r>
      <w:r w:rsidRPr="294B3A39">
        <w:rPr>
          <w:color w:val="424242"/>
          <w:szCs w:val="22"/>
        </w:rPr>
        <w:t xml:space="preserve"> from various sources. </w:t>
      </w:r>
    </w:p>
    <w:p w14:paraId="0C9822BF" w14:textId="176710A5" w:rsidR="00C24BF9" w:rsidRDefault="00C24BF9" w:rsidP="00C24BF9">
      <w:pPr>
        <w:pStyle w:val="ListParagraph"/>
        <w:numPr>
          <w:ilvl w:val="0"/>
          <w:numId w:val="41"/>
        </w:numPr>
        <w:shd w:val="clear" w:color="auto" w:fill="FAFAFA"/>
        <w:spacing w:before="240" w:after="240"/>
        <w:rPr>
          <w:color w:val="000000" w:themeColor="text1"/>
          <w:szCs w:val="22"/>
        </w:rPr>
      </w:pPr>
      <w:r w:rsidRPr="294B3A39">
        <w:rPr>
          <w:b/>
          <w:bCs/>
          <w:color w:val="424242"/>
          <w:szCs w:val="22"/>
        </w:rPr>
        <w:t>MDM Jobs</w:t>
      </w:r>
      <w:r w:rsidRPr="294B3A39">
        <w:rPr>
          <w:color w:val="424242"/>
          <w:szCs w:val="22"/>
        </w:rPr>
        <w:t xml:space="preserve">: </w:t>
      </w:r>
      <w:r w:rsidR="005E1453">
        <w:rPr>
          <w:color w:val="424242"/>
          <w:szCs w:val="22"/>
        </w:rPr>
        <w:t>The</w:t>
      </w:r>
      <w:r w:rsidR="00201CAA">
        <w:rPr>
          <w:color w:val="424242"/>
          <w:szCs w:val="22"/>
        </w:rPr>
        <w:t>y</w:t>
      </w:r>
      <w:r w:rsidR="005E1453">
        <w:rPr>
          <w:color w:val="424242"/>
          <w:szCs w:val="22"/>
        </w:rPr>
        <w:t xml:space="preserve"> are basically power center workflows called from MDM layer. </w:t>
      </w:r>
      <w:r w:rsidR="00201CAA">
        <w:rPr>
          <w:color w:val="424242"/>
          <w:szCs w:val="22"/>
        </w:rPr>
        <w:t>There are 94 jobs falling in this category</w:t>
      </w:r>
      <w:r w:rsidRPr="294B3A39">
        <w:rPr>
          <w:color w:val="424242"/>
          <w:szCs w:val="22"/>
        </w:rPr>
        <w:t>.</w:t>
      </w:r>
    </w:p>
    <w:p w14:paraId="4379C3A4" w14:textId="251E2CB0" w:rsidR="00C24BF9" w:rsidRDefault="0068355E" w:rsidP="00C24BF9">
      <w:pPr>
        <w:pStyle w:val="ListParagraph"/>
        <w:numPr>
          <w:ilvl w:val="0"/>
          <w:numId w:val="41"/>
        </w:numPr>
        <w:shd w:val="clear" w:color="auto" w:fill="FAFAFA"/>
        <w:spacing w:before="240" w:after="240"/>
        <w:rPr>
          <w:color w:val="424242"/>
          <w:szCs w:val="22"/>
        </w:rPr>
      </w:pPr>
      <w:r>
        <w:rPr>
          <w:b/>
          <w:bCs/>
          <w:color w:val="424242"/>
          <w:szCs w:val="22"/>
        </w:rPr>
        <w:t xml:space="preserve">Data </w:t>
      </w:r>
      <w:r w:rsidR="00F84435">
        <w:rPr>
          <w:b/>
          <w:bCs/>
          <w:color w:val="424242"/>
          <w:szCs w:val="22"/>
        </w:rPr>
        <w:t>Scrubbing:</w:t>
      </w:r>
      <w:r w:rsidR="00C24BF9" w:rsidRPr="294B3A39">
        <w:rPr>
          <w:color w:val="424242"/>
          <w:szCs w:val="22"/>
        </w:rPr>
        <w:t xml:space="preserve"> </w:t>
      </w:r>
      <w:r>
        <w:rPr>
          <w:color w:val="424242"/>
          <w:szCs w:val="22"/>
        </w:rPr>
        <w:t xml:space="preserve">This category of jobs updating the </w:t>
      </w:r>
      <w:r w:rsidR="000528D3">
        <w:rPr>
          <w:color w:val="424242"/>
          <w:szCs w:val="22"/>
        </w:rPr>
        <w:t>data before or after loading to MDM, following survivorship calculation</w:t>
      </w:r>
      <w:r w:rsidR="00F84435">
        <w:rPr>
          <w:color w:val="424242"/>
          <w:szCs w:val="22"/>
        </w:rPr>
        <w:t>, setting some flags etc.</w:t>
      </w:r>
      <w:r w:rsidR="00C24BF9" w:rsidRPr="294B3A39">
        <w:rPr>
          <w:color w:val="424242"/>
          <w:szCs w:val="22"/>
        </w:rPr>
        <w:t xml:space="preserve"> </w:t>
      </w:r>
    </w:p>
    <w:p w14:paraId="315344A5" w14:textId="4AC12130" w:rsidR="00C24BF9" w:rsidRDefault="00F84435" w:rsidP="00C24BF9">
      <w:pPr>
        <w:pStyle w:val="ListParagraph"/>
        <w:numPr>
          <w:ilvl w:val="0"/>
          <w:numId w:val="41"/>
        </w:numPr>
        <w:shd w:val="clear" w:color="auto" w:fill="FAFAFA"/>
        <w:spacing w:before="240" w:after="240"/>
        <w:rPr>
          <w:color w:val="424242"/>
          <w:szCs w:val="22"/>
        </w:rPr>
      </w:pPr>
      <w:r w:rsidRPr="00F84435">
        <w:rPr>
          <w:b/>
          <w:bCs/>
          <w:color w:val="424242"/>
          <w:szCs w:val="22"/>
        </w:rPr>
        <w:t>Dormant:</w:t>
      </w:r>
      <w:r>
        <w:rPr>
          <w:color w:val="424242"/>
          <w:szCs w:val="22"/>
        </w:rPr>
        <w:t xml:space="preserve"> These jobs </w:t>
      </w:r>
      <w:r w:rsidR="00923522">
        <w:rPr>
          <w:color w:val="424242"/>
          <w:szCs w:val="22"/>
        </w:rPr>
        <w:t>were not run for a longer period</w:t>
      </w:r>
      <w:r w:rsidR="00C24BF9" w:rsidRPr="294B3A39">
        <w:rPr>
          <w:color w:val="424242"/>
          <w:szCs w:val="22"/>
        </w:rPr>
        <w:t>.</w:t>
      </w:r>
    </w:p>
    <w:p w14:paraId="627D2E27" w14:textId="6A1599CC" w:rsidR="00C24BF9" w:rsidRDefault="00C24BF9" w:rsidP="00C24BF9">
      <w:pPr>
        <w:pStyle w:val="ListParagraph"/>
        <w:numPr>
          <w:ilvl w:val="0"/>
          <w:numId w:val="41"/>
        </w:numPr>
        <w:shd w:val="clear" w:color="auto" w:fill="FAFAFA"/>
        <w:spacing w:before="240" w:after="240"/>
        <w:rPr>
          <w:color w:val="424242"/>
          <w:szCs w:val="22"/>
        </w:rPr>
      </w:pPr>
      <w:r w:rsidRPr="294B3A39">
        <w:rPr>
          <w:b/>
          <w:bCs/>
          <w:color w:val="424242"/>
          <w:szCs w:val="22"/>
        </w:rPr>
        <w:t>Publish Jobs</w:t>
      </w:r>
      <w:r w:rsidRPr="294B3A39">
        <w:rPr>
          <w:color w:val="424242"/>
          <w:szCs w:val="22"/>
        </w:rPr>
        <w:t>: These jobs make processed data available to downstream systems and users, representing the final stage in many data pipelines.</w:t>
      </w:r>
    </w:p>
    <w:p w14:paraId="7760818E" w14:textId="724199C2" w:rsidR="00C24BF9" w:rsidRDefault="00C24BF9" w:rsidP="00C24BF9">
      <w:pPr>
        <w:pStyle w:val="ListParagraph"/>
        <w:numPr>
          <w:ilvl w:val="0"/>
          <w:numId w:val="41"/>
        </w:numPr>
        <w:shd w:val="clear" w:color="auto" w:fill="FAFAFA"/>
        <w:spacing w:before="240" w:after="240"/>
        <w:rPr>
          <w:color w:val="424242"/>
          <w:szCs w:val="22"/>
        </w:rPr>
      </w:pPr>
      <w:r>
        <w:rPr>
          <w:b/>
          <w:bCs/>
          <w:color w:val="424242"/>
          <w:szCs w:val="22"/>
        </w:rPr>
        <w:t>Report</w:t>
      </w:r>
      <w:r w:rsidRPr="294B3A39">
        <w:rPr>
          <w:b/>
          <w:bCs/>
          <w:color w:val="424242"/>
          <w:szCs w:val="22"/>
        </w:rPr>
        <w:t xml:space="preserve"> Jobs</w:t>
      </w:r>
      <w:r w:rsidRPr="294B3A39">
        <w:rPr>
          <w:color w:val="424242"/>
          <w:szCs w:val="22"/>
        </w:rPr>
        <w:t xml:space="preserve">: </w:t>
      </w:r>
      <w:r w:rsidR="00D923E5">
        <w:rPr>
          <w:color w:val="424242"/>
          <w:szCs w:val="22"/>
        </w:rPr>
        <w:t xml:space="preserve">There are jobs generating intermediate data </w:t>
      </w:r>
      <w:r w:rsidR="003B2CA3">
        <w:rPr>
          <w:color w:val="424242"/>
          <w:szCs w:val="22"/>
        </w:rPr>
        <w:t xml:space="preserve">for </w:t>
      </w:r>
      <w:proofErr w:type="gramStart"/>
      <w:r w:rsidR="00C144E3">
        <w:rPr>
          <w:color w:val="424242"/>
          <w:szCs w:val="22"/>
        </w:rPr>
        <w:t>next</w:t>
      </w:r>
      <w:proofErr w:type="gramEnd"/>
      <w:r w:rsidR="00C144E3">
        <w:rPr>
          <w:color w:val="424242"/>
          <w:szCs w:val="22"/>
        </w:rPr>
        <w:t xml:space="preserve"> level of processing or reporting or sending files </w:t>
      </w:r>
      <w:r w:rsidR="006B40D4">
        <w:rPr>
          <w:color w:val="424242"/>
          <w:szCs w:val="22"/>
        </w:rPr>
        <w:t>through emails</w:t>
      </w:r>
      <w:r w:rsidR="003B2CA3">
        <w:rPr>
          <w:color w:val="424242"/>
          <w:szCs w:val="22"/>
        </w:rPr>
        <w:t>.</w:t>
      </w:r>
    </w:p>
    <w:p w14:paraId="4C571A4C" w14:textId="59B4A8BA" w:rsidR="00C24BF9" w:rsidRDefault="00C24BF9" w:rsidP="00C24BF9">
      <w:pPr>
        <w:pStyle w:val="ListParagraph"/>
        <w:numPr>
          <w:ilvl w:val="0"/>
          <w:numId w:val="41"/>
        </w:numPr>
        <w:shd w:val="clear" w:color="auto" w:fill="FAFAFA"/>
        <w:spacing w:before="240" w:after="240"/>
        <w:rPr>
          <w:color w:val="424242"/>
          <w:szCs w:val="22"/>
        </w:rPr>
      </w:pPr>
      <w:r>
        <w:rPr>
          <w:b/>
          <w:bCs/>
          <w:color w:val="424242"/>
          <w:szCs w:val="22"/>
        </w:rPr>
        <w:t>Moca</w:t>
      </w:r>
      <w:r w:rsidRPr="294B3A39">
        <w:rPr>
          <w:b/>
          <w:bCs/>
          <w:color w:val="424242"/>
          <w:szCs w:val="22"/>
        </w:rPr>
        <w:t xml:space="preserve"> Jobs</w:t>
      </w:r>
      <w:r w:rsidRPr="294B3A39">
        <w:rPr>
          <w:color w:val="424242"/>
          <w:szCs w:val="22"/>
        </w:rPr>
        <w:t xml:space="preserve">: </w:t>
      </w:r>
      <w:r>
        <w:rPr>
          <w:color w:val="424242"/>
          <w:szCs w:val="22"/>
        </w:rPr>
        <w:t>These jobs are as of considered Out of Scope</w:t>
      </w:r>
      <w:r w:rsidRPr="294B3A39">
        <w:rPr>
          <w:color w:val="424242"/>
          <w:szCs w:val="22"/>
        </w:rPr>
        <w:t>.</w:t>
      </w:r>
    </w:p>
    <w:p w14:paraId="32503014" w14:textId="77777777" w:rsidR="00C24BF9" w:rsidRDefault="00C24BF9" w:rsidP="0079504D"/>
    <w:p w14:paraId="4BF8DECD" w14:textId="77777777" w:rsidR="00C24BF9" w:rsidRDefault="00C24BF9" w:rsidP="0079504D"/>
    <w:p w14:paraId="78D924B8" w14:textId="77777777" w:rsidR="00C24BF9" w:rsidRDefault="00C24BF9" w:rsidP="0079504D"/>
    <w:p w14:paraId="0B2B3A7E" w14:textId="77777777" w:rsidR="00C24BF9" w:rsidRDefault="00C24BF9" w:rsidP="0079504D"/>
    <w:p w14:paraId="1D419377" w14:textId="77777777" w:rsidR="00C24BF9" w:rsidRPr="0079504D" w:rsidRDefault="00C24BF9" w:rsidP="0079504D"/>
    <w:p w14:paraId="69804004" w14:textId="002768F4" w:rsidR="002479F4" w:rsidRDefault="002479F4" w:rsidP="294B3A39">
      <w:pPr>
        <w:ind w:left="720"/>
        <w:rPr>
          <w:b/>
          <w:bCs/>
          <w:color w:val="44546A"/>
          <w:u w:val="single"/>
        </w:rPr>
      </w:pPr>
    </w:p>
    <w:p w14:paraId="45F5A4F0" w14:textId="4C15F561" w:rsidR="00A777C6" w:rsidRDefault="00A777C6" w:rsidP="294B3A39">
      <w:pPr>
        <w:ind w:left="720"/>
        <w:rPr>
          <w:b/>
          <w:bCs/>
          <w:color w:val="44546A"/>
          <w:u w:val="single"/>
        </w:rPr>
      </w:pPr>
    </w:p>
    <w:p w14:paraId="72A8D835" w14:textId="31A7BFCD" w:rsidR="00DA7BE4" w:rsidRDefault="00910FF1" w:rsidP="000406CE">
      <w:pPr>
        <w:pStyle w:val="Heading1"/>
      </w:pPr>
      <w:bookmarkStart w:id="6" w:name="_Toc197599918"/>
      <w:r>
        <w:t>Inbound Jobs categorization based on ETL layers</w:t>
      </w:r>
      <w:bookmarkEnd w:id="6"/>
    </w:p>
    <w:p w14:paraId="5D4F1BEB" w14:textId="70985064" w:rsidR="001774DF" w:rsidRDefault="00F14FEA" w:rsidP="00522818">
      <w:pPr>
        <w:spacing w:line="276" w:lineRule="auto"/>
        <w:rPr>
          <w:b/>
          <w:bCs/>
          <w:color w:val="44546A"/>
        </w:rPr>
      </w:pPr>
      <w:r>
        <w:rPr>
          <w:noProof/>
        </w:rPr>
        <w:drawing>
          <wp:inline distT="0" distB="0" distL="0" distR="0" wp14:anchorId="1E51056A" wp14:editId="15B38095">
            <wp:extent cx="5943600" cy="2227580"/>
            <wp:effectExtent l="19050" t="19050" r="19050" b="20320"/>
            <wp:docPr id="2123854408" name="Picture 1" descr="A green and blue rectangl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854408" name="Picture 1" descr="A green and blue rectangles with white text&#10;&#10;AI-generated content may be incorrect."/>
                    <pic:cNvPicPr/>
                  </pic:nvPicPr>
                  <pic:blipFill>
                    <a:blip r:embed="rId16"/>
                    <a:stretch>
                      <a:fillRect/>
                    </a:stretch>
                  </pic:blipFill>
                  <pic:spPr>
                    <a:xfrm>
                      <a:off x="0" y="0"/>
                      <a:ext cx="5943600" cy="2227580"/>
                    </a:xfrm>
                    <a:prstGeom prst="rect">
                      <a:avLst/>
                    </a:prstGeom>
                    <a:ln>
                      <a:solidFill>
                        <a:schemeClr val="tx1"/>
                      </a:solidFill>
                    </a:ln>
                  </pic:spPr>
                </pic:pic>
              </a:graphicData>
            </a:graphic>
          </wp:inline>
        </w:drawing>
      </w:r>
    </w:p>
    <w:p w14:paraId="4838F28F" w14:textId="38D6B4D3" w:rsidR="00522818" w:rsidRDefault="00522818" w:rsidP="00522818">
      <w:pPr>
        <w:spacing w:line="276" w:lineRule="auto"/>
        <w:rPr>
          <w:b/>
          <w:bCs/>
          <w:color w:val="44546A"/>
        </w:rPr>
      </w:pPr>
      <w:r w:rsidRPr="294B3A39">
        <w:rPr>
          <w:b/>
          <w:bCs/>
          <w:color w:val="44546A"/>
        </w:rPr>
        <w:t xml:space="preserve"> </w:t>
      </w:r>
    </w:p>
    <w:p w14:paraId="306DB885" w14:textId="75509DEA" w:rsidR="00522818" w:rsidRPr="00910FF1" w:rsidRDefault="001774DF" w:rsidP="00910FF1">
      <w:pPr>
        <w:pStyle w:val="ListParagraph"/>
        <w:numPr>
          <w:ilvl w:val="0"/>
          <w:numId w:val="46"/>
        </w:numPr>
        <w:ind w:left="720"/>
        <w:rPr>
          <w:color w:val="44546A"/>
        </w:rPr>
      </w:pPr>
      <w:r w:rsidRPr="00910FF1">
        <w:rPr>
          <w:b/>
          <w:bCs/>
          <w:color w:val="auto"/>
        </w:rPr>
        <w:t>Initialize Jobs</w:t>
      </w:r>
      <w:r w:rsidRPr="00910FF1">
        <w:rPr>
          <w:color w:val="44546A"/>
        </w:rPr>
        <w:t xml:space="preserve"> </w:t>
      </w:r>
      <w:r w:rsidR="00BE2B98" w:rsidRPr="00910FF1">
        <w:rPr>
          <w:color w:val="44546A"/>
        </w:rPr>
        <w:t xml:space="preserve">– </w:t>
      </w:r>
      <w:r w:rsidR="00BE2B98" w:rsidRPr="00910FF1">
        <w:rPr>
          <w:color w:val="auto"/>
        </w:rPr>
        <w:t xml:space="preserve">These are </w:t>
      </w:r>
      <w:r w:rsidR="009A39F6" w:rsidRPr="00910FF1">
        <w:rPr>
          <w:color w:val="auto"/>
        </w:rPr>
        <w:t>precursor to load any source file. It removes the existing data from</w:t>
      </w:r>
      <w:r w:rsidR="00910FF1" w:rsidRPr="00910FF1">
        <w:rPr>
          <w:color w:val="auto"/>
        </w:rPr>
        <w:t xml:space="preserve"> the previous</w:t>
      </w:r>
      <w:r w:rsidR="009A39F6" w:rsidRPr="00910FF1">
        <w:rPr>
          <w:color w:val="auto"/>
        </w:rPr>
        <w:t xml:space="preserve"> layer and copy data from </w:t>
      </w:r>
      <w:r w:rsidR="00F66DBA" w:rsidRPr="00910FF1">
        <w:rPr>
          <w:color w:val="auto"/>
        </w:rPr>
        <w:t>today’s</w:t>
      </w:r>
      <w:r w:rsidR="009A39F6" w:rsidRPr="00910FF1">
        <w:rPr>
          <w:color w:val="auto"/>
        </w:rPr>
        <w:t xml:space="preserve"> layer to </w:t>
      </w:r>
      <w:r w:rsidR="00B81022" w:rsidRPr="00910FF1">
        <w:rPr>
          <w:color w:val="auto"/>
        </w:rPr>
        <w:t>the previous layer.</w:t>
      </w:r>
    </w:p>
    <w:p w14:paraId="15E47491" w14:textId="77777777" w:rsidR="00A777C6" w:rsidRDefault="00A777C6" w:rsidP="00910FF1">
      <w:pPr>
        <w:rPr>
          <w:b/>
          <w:bCs/>
          <w:color w:val="44546A"/>
          <w:u w:val="single"/>
        </w:rPr>
      </w:pPr>
    </w:p>
    <w:p w14:paraId="00F45365" w14:textId="41987A50" w:rsidR="00910FF1" w:rsidRPr="00910FF1" w:rsidRDefault="00910FF1" w:rsidP="00910FF1">
      <w:pPr>
        <w:pStyle w:val="ListParagraph"/>
        <w:numPr>
          <w:ilvl w:val="0"/>
          <w:numId w:val="46"/>
        </w:numPr>
        <w:ind w:left="720"/>
        <w:rPr>
          <w:color w:val="44546A"/>
        </w:rPr>
      </w:pPr>
      <w:r>
        <w:rPr>
          <w:b/>
          <w:bCs/>
          <w:color w:val="auto"/>
        </w:rPr>
        <w:t>Preland</w:t>
      </w:r>
      <w:r w:rsidRPr="00910FF1">
        <w:rPr>
          <w:b/>
          <w:bCs/>
          <w:color w:val="auto"/>
        </w:rPr>
        <w:t xml:space="preserve"> Jobs</w:t>
      </w:r>
      <w:r w:rsidRPr="00910FF1">
        <w:rPr>
          <w:color w:val="44546A"/>
        </w:rPr>
        <w:t xml:space="preserve"> – </w:t>
      </w:r>
      <w:r w:rsidR="00BC2803">
        <w:rPr>
          <w:color w:val="auto"/>
        </w:rPr>
        <w:t>These jobs load data from file to preland tables</w:t>
      </w:r>
      <w:r w:rsidRPr="00910FF1">
        <w:rPr>
          <w:color w:val="auto"/>
        </w:rPr>
        <w:t>.</w:t>
      </w:r>
      <w:r w:rsidR="00BC2803">
        <w:rPr>
          <w:color w:val="auto"/>
        </w:rPr>
        <w:t xml:space="preserve"> There is no transformation except changing the date to PST time zone. So, there are number of preland tables equal to the number of source files. Preland load is delete and loads, it deletes the existing data in table and then loads the current data.</w:t>
      </w:r>
    </w:p>
    <w:p w14:paraId="0409A464" w14:textId="77777777" w:rsidR="00910FF1" w:rsidRDefault="00910FF1" w:rsidP="00910FF1">
      <w:pPr>
        <w:rPr>
          <w:b/>
          <w:bCs/>
          <w:color w:val="44546A"/>
          <w:u w:val="single"/>
        </w:rPr>
      </w:pPr>
    </w:p>
    <w:p w14:paraId="442E54D8" w14:textId="270AEE26" w:rsidR="00910FF1" w:rsidRPr="00910FF1" w:rsidRDefault="00910FF1" w:rsidP="00910FF1">
      <w:pPr>
        <w:pStyle w:val="ListParagraph"/>
        <w:numPr>
          <w:ilvl w:val="0"/>
          <w:numId w:val="46"/>
        </w:numPr>
        <w:ind w:left="720"/>
        <w:rPr>
          <w:color w:val="44546A"/>
        </w:rPr>
      </w:pPr>
      <w:r>
        <w:rPr>
          <w:b/>
          <w:bCs/>
          <w:color w:val="auto"/>
        </w:rPr>
        <w:t>Today</w:t>
      </w:r>
      <w:r w:rsidRPr="00910FF1">
        <w:rPr>
          <w:b/>
          <w:bCs/>
          <w:color w:val="auto"/>
        </w:rPr>
        <w:t xml:space="preserve"> Jobs</w:t>
      </w:r>
      <w:r w:rsidRPr="00910FF1">
        <w:rPr>
          <w:color w:val="44546A"/>
        </w:rPr>
        <w:t xml:space="preserve"> – </w:t>
      </w:r>
      <w:r w:rsidR="00BC2803">
        <w:rPr>
          <w:color w:val="auto"/>
        </w:rPr>
        <w:t xml:space="preserve">Today layer data model is like MDM data model. In this layer data is maintained at business entity level like Party, Address, Roles etc. </w:t>
      </w:r>
      <w:r w:rsidR="00B20379">
        <w:rPr>
          <w:color w:val="auto"/>
        </w:rPr>
        <w:t xml:space="preserve">While loading the data in this layer multiple tables are joined together, and results are passed through multiple transformation as per business rules and finally populated into today layer tables. The loading is deleted and </w:t>
      </w:r>
      <w:proofErr w:type="gramStart"/>
      <w:r w:rsidR="00B20379">
        <w:rPr>
          <w:color w:val="auto"/>
        </w:rPr>
        <w:t>load</w:t>
      </w:r>
      <w:proofErr w:type="gramEnd"/>
      <w:r w:rsidR="00B20379">
        <w:rPr>
          <w:color w:val="auto"/>
        </w:rPr>
        <w:t>, all the existing data is deleted and then loaded into this table.</w:t>
      </w:r>
    </w:p>
    <w:p w14:paraId="68B6B443" w14:textId="77777777" w:rsidR="00910FF1" w:rsidRDefault="00910FF1" w:rsidP="00910FF1">
      <w:pPr>
        <w:rPr>
          <w:b/>
          <w:bCs/>
          <w:color w:val="44546A"/>
          <w:u w:val="single"/>
        </w:rPr>
      </w:pPr>
    </w:p>
    <w:p w14:paraId="4239A65F" w14:textId="690915F3" w:rsidR="00D01052" w:rsidRDefault="00910FF1" w:rsidP="00527993">
      <w:pPr>
        <w:pStyle w:val="ListParagraph"/>
        <w:numPr>
          <w:ilvl w:val="0"/>
          <w:numId w:val="46"/>
        </w:numPr>
        <w:ind w:left="720"/>
      </w:pPr>
      <w:r w:rsidRPr="00B20379">
        <w:rPr>
          <w:b/>
          <w:bCs/>
          <w:color w:val="auto"/>
        </w:rPr>
        <w:t>Delta Jobs</w:t>
      </w:r>
      <w:r w:rsidRPr="00B20379">
        <w:rPr>
          <w:color w:val="44546A"/>
        </w:rPr>
        <w:t xml:space="preserve"> – </w:t>
      </w:r>
      <w:r w:rsidR="00B20379" w:rsidRPr="00B20379">
        <w:rPr>
          <w:color w:val="auto"/>
        </w:rPr>
        <w:t>This job calculates the change between previous day snap and today’s snap and mark the record as Insert Update or Delete</w:t>
      </w:r>
      <w:r w:rsidRPr="00B20379">
        <w:rPr>
          <w:color w:val="auto"/>
        </w:rPr>
        <w:t>.</w:t>
      </w:r>
      <w:r w:rsidR="00B20379" w:rsidRPr="00B20379">
        <w:rPr>
          <w:color w:val="auto"/>
        </w:rPr>
        <w:t xml:space="preserve"> The resultant data is loaded into MDM C_LDG tables. Here also, before loading all the data existing data is deleted and loaded into C_LDG tables.</w:t>
      </w:r>
    </w:p>
    <w:p w14:paraId="63E0ED07" w14:textId="77777777" w:rsidR="00D01052" w:rsidRDefault="00D01052" w:rsidP="00D01052"/>
    <w:p w14:paraId="4E6332D0" w14:textId="77777777" w:rsidR="00D01052" w:rsidRDefault="00D01052" w:rsidP="00D01052"/>
    <w:p w14:paraId="4537411E" w14:textId="40749C86" w:rsidR="00661692" w:rsidRDefault="00F25E5A" w:rsidP="000406CE">
      <w:pPr>
        <w:pStyle w:val="Heading1"/>
      </w:pPr>
      <w:bookmarkStart w:id="7" w:name="_Toc197599919"/>
      <w:r>
        <w:t>Mapping Complexity Description</w:t>
      </w:r>
      <w:bookmarkEnd w:id="7"/>
      <w:r>
        <w:t xml:space="preserve"> </w:t>
      </w:r>
    </w:p>
    <w:p w14:paraId="412CEBB8" w14:textId="7C906477" w:rsidR="00F25E5A" w:rsidRPr="004B134C" w:rsidRDefault="00F25E5A" w:rsidP="00F25E5A">
      <w:pPr>
        <w:spacing w:line="278" w:lineRule="auto"/>
        <w:ind w:left="690"/>
      </w:pPr>
      <w:r w:rsidRPr="004B134C">
        <w:t xml:space="preserve">Measuring the complexity of a mapping can be approached by evaluating several factors related </w:t>
      </w:r>
      <w:r>
        <w:t>to</w:t>
      </w:r>
      <w:r w:rsidRPr="004B134C">
        <w:t xml:space="preserve"> transformations. </w:t>
      </w:r>
      <w:r>
        <w:t>Based on assessment, h</w:t>
      </w:r>
      <w:r w:rsidRPr="004B134C">
        <w:t xml:space="preserve">ere are some key </w:t>
      </w:r>
      <w:r w:rsidR="00FE0117" w:rsidRPr="004B134C">
        <w:t>aspects that</w:t>
      </w:r>
      <w:r w:rsidRPr="004B134C">
        <w:t xml:space="preserve"> </w:t>
      </w:r>
      <w:r>
        <w:t>have been</w:t>
      </w:r>
      <w:r w:rsidRPr="004B134C">
        <w:t xml:space="preserve"> consider</w:t>
      </w:r>
      <w:r>
        <w:t>ed.</w:t>
      </w:r>
    </w:p>
    <w:p w14:paraId="735BC516" w14:textId="77777777" w:rsidR="00F25E5A" w:rsidRPr="004B134C" w:rsidRDefault="00F25E5A" w:rsidP="00F25E5A">
      <w:pPr>
        <w:numPr>
          <w:ilvl w:val="0"/>
          <w:numId w:val="49"/>
        </w:numPr>
        <w:spacing w:line="278" w:lineRule="auto"/>
      </w:pPr>
      <w:r w:rsidRPr="004B134C">
        <w:rPr>
          <w:b/>
          <w:bCs/>
        </w:rPr>
        <w:t>Number of Transformations</w:t>
      </w:r>
      <w:r w:rsidRPr="004B134C">
        <w:t>: The more transformations a mapping contains, the more complex it is. Each transformation adds to the processing time and resource usage.</w:t>
      </w:r>
    </w:p>
    <w:p w14:paraId="22A4D5A1" w14:textId="16733833" w:rsidR="00F25E5A" w:rsidRPr="004B134C" w:rsidRDefault="00F25E5A" w:rsidP="00F25E5A">
      <w:pPr>
        <w:numPr>
          <w:ilvl w:val="0"/>
          <w:numId w:val="49"/>
        </w:numPr>
        <w:spacing w:line="278" w:lineRule="auto"/>
      </w:pPr>
      <w:r w:rsidRPr="004B134C">
        <w:rPr>
          <w:b/>
          <w:bCs/>
        </w:rPr>
        <w:t>Type of Transformations</w:t>
      </w:r>
      <w:r w:rsidRPr="004B134C">
        <w:t>: Different transformations have varying levels of complexity. For example, an Aggregator transformation, which performs calculations on groups of data, is generally more complex than a simple Filter transformation.</w:t>
      </w:r>
    </w:p>
    <w:p w14:paraId="28A4460D" w14:textId="77777777" w:rsidR="00F25E5A" w:rsidRPr="004B134C" w:rsidRDefault="00F25E5A" w:rsidP="00F25E5A">
      <w:pPr>
        <w:numPr>
          <w:ilvl w:val="0"/>
          <w:numId w:val="49"/>
        </w:numPr>
        <w:spacing w:line="278" w:lineRule="auto"/>
      </w:pPr>
      <w:r w:rsidRPr="004B134C">
        <w:rPr>
          <w:b/>
          <w:bCs/>
        </w:rPr>
        <w:t>Transformation Logic</w:t>
      </w:r>
      <w:r w:rsidRPr="004B134C">
        <w:t>: The complexity of the logic within each transformation also matters. Complex expressions, multiple conditions, and extensive use of functions can increase the complexity.</w:t>
      </w:r>
    </w:p>
    <w:p w14:paraId="41201BEB" w14:textId="77777777" w:rsidR="00F25E5A" w:rsidRDefault="00F25E5A" w:rsidP="00F25E5A">
      <w:pPr>
        <w:numPr>
          <w:ilvl w:val="0"/>
          <w:numId w:val="49"/>
        </w:numPr>
        <w:spacing w:line="278" w:lineRule="auto"/>
      </w:pPr>
      <w:r w:rsidRPr="004B134C">
        <w:rPr>
          <w:b/>
          <w:bCs/>
        </w:rPr>
        <w:t>Dependencies and Links</w:t>
      </w:r>
      <w:r w:rsidRPr="004B134C">
        <w:t>: The number of links between transformations and the dependencies among them can also contribute to the complexity. More links and dependencies can make the mapping harder to manage and optimize.</w:t>
      </w:r>
    </w:p>
    <w:p w14:paraId="5A3FA762" w14:textId="77777777" w:rsidR="00FB072A" w:rsidRPr="004B134C" w:rsidRDefault="00FB072A" w:rsidP="00FB072A">
      <w:pPr>
        <w:spacing w:line="278" w:lineRule="auto"/>
        <w:ind w:left="720"/>
      </w:pPr>
    </w:p>
    <w:tbl>
      <w:tblPr>
        <w:tblStyle w:val="TableGrid"/>
        <w:tblW w:w="0" w:type="auto"/>
        <w:tblInd w:w="720" w:type="dxa"/>
        <w:tblLook w:val="04A0" w:firstRow="1" w:lastRow="0" w:firstColumn="1" w:lastColumn="0" w:noHBand="0" w:noVBand="1"/>
      </w:tblPr>
      <w:tblGrid>
        <w:gridCol w:w="1255"/>
        <w:gridCol w:w="7375"/>
      </w:tblGrid>
      <w:tr w:rsidR="00A94483" w14:paraId="3012B0E0" w14:textId="77777777" w:rsidTr="00FB072A">
        <w:tc>
          <w:tcPr>
            <w:tcW w:w="1255" w:type="dxa"/>
          </w:tcPr>
          <w:p w14:paraId="60BA0C30" w14:textId="0AB54476" w:rsidR="00A94483" w:rsidRDefault="00A94483" w:rsidP="00A94483">
            <w:r>
              <w:t>Simple</w:t>
            </w:r>
          </w:p>
        </w:tc>
        <w:tc>
          <w:tcPr>
            <w:tcW w:w="7375" w:type="dxa"/>
          </w:tcPr>
          <w:p w14:paraId="5C7282D9" w14:textId="3393195C" w:rsidR="00A94483" w:rsidRDefault="00977D04" w:rsidP="00A94483">
            <w:r w:rsidRPr="00977D04">
              <w:rPr>
                <w:lang w:val="en-IN"/>
              </w:rPr>
              <w:t>Source to Target load with few Transformations.</w:t>
            </w:r>
          </w:p>
        </w:tc>
      </w:tr>
      <w:tr w:rsidR="00A94483" w14:paraId="5CDDC874" w14:textId="77777777" w:rsidTr="00FB072A">
        <w:tc>
          <w:tcPr>
            <w:tcW w:w="1255" w:type="dxa"/>
          </w:tcPr>
          <w:p w14:paraId="58184662" w14:textId="6CE28579" w:rsidR="00A94483" w:rsidRDefault="00A94483" w:rsidP="00A94483">
            <w:r>
              <w:t>Middle</w:t>
            </w:r>
          </w:p>
        </w:tc>
        <w:tc>
          <w:tcPr>
            <w:tcW w:w="7375" w:type="dxa"/>
          </w:tcPr>
          <w:p w14:paraId="3651029B" w14:textId="111C184E" w:rsidR="00A94483" w:rsidRDefault="00977D04" w:rsidP="00A94483">
            <w:r w:rsidRPr="00977D04">
              <w:rPr>
                <w:lang w:val="en-IN"/>
              </w:rPr>
              <w:t xml:space="preserve">Multiple Source/Target, </w:t>
            </w:r>
            <w:r w:rsidR="00236446">
              <w:rPr>
                <w:lang w:val="en-IN"/>
              </w:rPr>
              <w:t xml:space="preserve">Filter, Lookup, </w:t>
            </w:r>
            <w:r w:rsidRPr="00977D04">
              <w:rPr>
                <w:lang w:val="en-IN"/>
              </w:rPr>
              <w:t>Router, Joiner</w:t>
            </w:r>
          </w:p>
        </w:tc>
      </w:tr>
      <w:tr w:rsidR="00A94483" w14:paraId="263A22EF" w14:textId="77777777" w:rsidTr="00FB072A">
        <w:tc>
          <w:tcPr>
            <w:tcW w:w="1255" w:type="dxa"/>
          </w:tcPr>
          <w:p w14:paraId="435FE34E" w14:textId="2E4A209B" w:rsidR="00A94483" w:rsidRDefault="00A94483" w:rsidP="00A94483">
            <w:r>
              <w:t>Complex</w:t>
            </w:r>
          </w:p>
        </w:tc>
        <w:tc>
          <w:tcPr>
            <w:tcW w:w="7375" w:type="dxa"/>
          </w:tcPr>
          <w:p w14:paraId="50A00705" w14:textId="1B13DF45" w:rsidR="00A94483" w:rsidRDefault="00FB072A" w:rsidP="00A94483">
            <w:r w:rsidRPr="00FB072A">
              <w:rPr>
                <w:lang w:val="en-IN"/>
              </w:rPr>
              <w:t xml:space="preserve">Multiple Source/Target, </w:t>
            </w:r>
            <w:r w:rsidR="002D46A6">
              <w:rPr>
                <w:lang w:val="en-IN"/>
              </w:rPr>
              <w:t xml:space="preserve">Filter, Lookup, </w:t>
            </w:r>
            <w:r w:rsidRPr="00FB072A">
              <w:rPr>
                <w:lang w:val="en-IN"/>
              </w:rPr>
              <w:t xml:space="preserve">Router, </w:t>
            </w:r>
            <w:r w:rsidR="003A4B52" w:rsidRPr="00FB072A">
              <w:rPr>
                <w:lang w:val="en-IN"/>
              </w:rPr>
              <w:t>Joiner, Aggregator</w:t>
            </w:r>
            <w:r w:rsidR="00236446">
              <w:rPr>
                <w:lang w:val="en-IN"/>
              </w:rPr>
              <w:t>, SP Call</w:t>
            </w:r>
            <w:r w:rsidR="00744A03">
              <w:rPr>
                <w:lang w:val="en-IN"/>
              </w:rPr>
              <w:t>, UPDT</w:t>
            </w:r>
          </w:p>
        </w:tc>
      </w:tr>
    </w:tbl>
    <w:p w14:paraId="77A7AFAC" w14:textId="77777777" w:rsidR="00D01052" w:rsidRDefault="00D01052" w:rsidP="00D01052"/>
    <w:p w14:paraId="6703FA59" w14:textId="77777777" w:rsidR="00D01052" w:rsidRDefault="00D01052" w:rsidP="00D01052"/>
    <w:p w14:paraId="2F2B9ADD" w14:textId="77777777" w:rsidR="00D01052" w:rsidRDefault="00D01052" w:rsidP="00D01052"/>
    <w:p w14:paraId="6BB0F43F" w14:textId="77777777" w:rsidR="00D01052" w:rsidRDefault="00D01052" w:rsidP="00D01052"/>
    <w:p w14:paraId="01900D75" w14:textId="77777777" w:rsidR="00D01052" w:rsidRDefault="00D01052" w:rsidP="00D01052"/>
    <w:p w14:paraId="36D7278D" w14:textId="77777777" w:rsidR="00D01052" w:rsidRDefault="00D01052" w:rsidP="00D01052"/>
    <w:p w14:paraId="7E5E383E" w14:textId="77777777" w:rsidR="00D01052" w:rsidRDefault="00D01052" w:rsidP="00D01052"/>
    <w:p w14:paraId="501C907D" w14:textId="77777777" w:rsidR="00D01052" w:rsidRDefault="00D01052" w:rsidP="00D01052"/>
    <w:p w14:paraId="151C7AE3" w14:textId="77777777" w:rsidR="00D01052" w:rsidRDefault="00D01052" w:rsidP="00D01052"/>
    <w:p w14:paraId="0AF7A642" w14:textId="77777777" w:rsidR="00D01052" w:rsidRDefault="00D01052" w:rsidP="00D01052"/>
    <w:p w14:paraId="2B494BE9" w14:textId="77777777" w:rsidR="00D01052" w:rsidRDefault="00D01052" w:rsidP="00D01052"/>
    <w:p w14:paraId="1AF596B6" w14:textId="77777777" w:rsidR="00D01052" w:rsidRPr="00D01052" w:rsidRDefault="00D01052" w:rsidP="00D01052"/>
    <w:p w14:paraId="71F6D960" w14:textId="2B8426BD" w:rsidR="00E5019E" w:rsidRDefault="00E5019E" w:rsidP="000406CE">
      <w:pPr>
        <w:pStyle w:val="Heading1"/>
      </w:pPr>
      <w:bookmarkStart w:id="8" w:name="_Toc197599920"/>
      <w:r>
        <w:t>Initialize layers Jobs Analysis Report</w:t>
      </w:r>
      <w:bookmarkEnd w:id="8"/>
    </w:p>
    <w:p w14:paraId="3F0545DF" w14:textId="77777777" w:rsidR="000C1A30" w:rsidRDefault="000C1A30" w:rsidP="00E5019E">
      <w:pPr>
        <w:spacing w:line="276" w:lineRule="auto"/>
        <w:rPr>
          <w:b/>
          <w:bCs/>
          <w:color w:val="44546A"/>
        </w:rPr>
      </w:pP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52"/>
        <w:gridCol w:w="4298"/>
      </w:tblGrid>
      <w:tr w:rsidR="000C1A30" w14:paraId="5FB6E168" w14:textId="77777777" w:rsidTr="001976EA">
        <w:trPr>
          <w:trHeight w:val="4299"/>
        </w:trPr>
        <w:tc>
          <w:tcPr>
            <w:tcW w:w="4967" w:type="dxa"/>
          </w:tcPr>
          <w:p w14:paraId="4E5FC0AC" w14:textId="77777777" w:rsidR="000C1A30" w:rsidRDefault="000C1A30" w:rsidP="00E5019E">
            <w:pPr>
              <w:spacing w:line="276" w:lineRule="auto"/>
              <w:rPr>
                <w:b/>
                <w:bCs/>
                <w:color w:val="44546A"/>
              </w:rPr>
            </w:pPr>
          </w:p>
          <w:p w14:paraId="3155B938" w14:textId="77777777" w:rsidR="000C1A30" w:rsidRDefault="000C1A30" w:rsidP="00E5019E">
            <w:pPr>
              <w:spacing w:line="276" w:lineRule="auto"/>
              <w:rPr>
                <w:b/>
                <w:bCs/>
                <w:color w:val="44546A"/>
              </w:rPr>
            </w:pPr>
          </w:p>
          <w:p w14:paraId="219E54E4" w14:textId="77777777" w:rsidR="000C1A30" w:rsidRDefault="000C1A30" w:rsidP="00E5019E">
            <w:pPr>
              <w:spacing w:line="276" w:lineRule="auto"/>
              <w:rPr>
                <w:b/>
                <w:bCs/>
                <w:color w:val="44546A"/>
              </w:rPr>
            </w:pPr>
          </w:p>
          <w:p w14:paraId="6A0D2677" w14:textId="1C26AA3D" w:rsidR="000C1A30" w:rsidRDefault="005E7B95" w:rsidP="00E5019E">
            <w:pPr>
              <w:spacing w:line="276" w:lineRule="auto"/>
              <w:rPr>
                <w:b/>
                <w:bCs/>
                <w:color w:val="44546A"/>
              </w:rPr>
            </w:pPr>
            <w:r>
              <w:rPr>
                <w:b/>
                <w:bCs/>
                <w:noProof/>
                <w:color w:val="44546A"/>
              </w:rPr>
              <w:drawing>
                <wp:inline distT="0" distB="0" distL="0" distR="0" wp14:anchorId="092919B8" wp14:editId="46EB31D0">
                  <wp:extent cx="3070860" cy="2303145"/>
                  <wp:effectExtent l="0" t="0" r="0" b="1905"/>
                  <wp:docPr id="143678067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70860" cy="2303145"/>
                          </a:xfrm>
                          <a:prstGeom prst="rect">
                            <a:avLst/>
                          </a:prstGeom>
                          <a:noFill/>
                        </pic:spPr>
                      </pic:pic>
                    </a:graphicData>
                  </a:graphic>
                </wp:inline>
              </w:drawing>
            </w:r>
          </w:p>
          <w:p w14:paraId="5986CB11" w14:textId="77777777" w:rsidR="000C1A30" w:rsidRDefault="000C1A30" w:rsidP="00E5019E">
            <w:pPr>
              <w:spacing w:line="276" w:lineRule="auto"/>
              <w:rPr>
                <w:b/>
                <w:bCs/>
                <w:color w:val="44546A"/>
              </w:rPr>
            </w:pPr>
          </w:p>
          <w:p w14:paraId="257E6C70" w14:textId="77777777" w:rsidR="00C24150" w:rsidRDefault="00C24150" w:rsidP="00E5019E">
            <w:pPr>
              <w:spacing w:line="276" w:lineRule="auto"/>
              <w:rPr>
                <w:b/>
                <w:bCs/>
                <w:color w:val="44546A"/>
              </w:rPr>
            </w:pPr>
          </w:p>
          <w:p w14:paraId="001B727C" w14:textId="77777777" w:rsidR="000C1A30" w:rsidRDefault="000C1A30" w:rsidP="00E5019E">
            <w:pPr>
              <w:spacing w:line="276" w:lineRule="auto"/>
              <w:rPr>
                <w:b/>
                <w:bCs/>
                <w:color w:val="44546A"/>
              </w:rPr>
            </w:pPr>
          </w:p>
          <w:p w14:paraId="16C4562F" w14:textId="77777777" w:rsidR="000C1A30" w:rsidRDefault="000C1A30" w:rsidP="00E5019E">
            <w:pPr>
              <w:spacing w:line="276" w:lineRule="auto"/>
              <w:rPr>
                <w:b/>
                <w:bCs/>
                <w:color w:val="44546A"/>
              </w:rPr>
            </w:pPr>
          </w:p>
        </w:tc>
        <w:tc>
          <w:tcPr>
            <w:tcW w:w="4383" w:type="dxa"/>
          </w:tcPr>
          <w:p w14:paraId="23E7D405" w14:textId="77777777" w:rsidR="00AC6701" w:rsidRDefault="00AC6701" w:rsidP="00E5019E">
            <w:pPr>
              <w:spacing w:line="276" w:lineRule="auto"/>
              <w:rPr>
                <w:b/>
                <w:bCs/>
                <w:color w:val="auto"/>
              </w:rPr>
            </w:pPr>
          </w:p>
          <w:p w14:paraId="7775D1CA" w14:textId="77777777" w:rsidR="00AC6701" w:rsidRDefault="00AC6701" w:rsidP="00E5019E">
            <w:pPr>
              <w:spacing w:line="276" w:lineRule="auto"/>
              <w:rPr>
                <w:b/>
                <w:bCs/>
                <w:color w:val="auto"/>
              </w:rPr>
            </w:pPr>
          </w:p>
          <w:p w14:paraId="18442025" w14:textId="77777777" w:rsidR="00AC6701" w:rsidRDefault="00AC6701" w:rsidP="00E5019E">
            <w:pPr>
              <w:spacing w:line="276" w:lineRule="auto"/>
              <w:rPr>
                <w:b/>
                <w:bCs/>
                <w:color w:val="auto"/>
              </w:rPr>
            </w:pPr>
          </w:p>
          <w:p w14:paraId="3BDBFEF9" w14:textId="7124A2EF" w:rsidR="000C1A30" w:rsidRDefault="0081718E" w:rsidP="00E5019E">
            <w:pPr>
              <w:spacing w:line="276" w:lineRule="auto"/>
              <w:rPr>
                <w:color w:val="auto"/>
              </w:rPr>
            </w:pPr>
            <w:r w:rsidRPr="0081718E">
              <w:rPr>
                <w:b/>
                <w:bCs/>
                <w:color w:val="auto"/>
              </w:rPr>
              <w:t xml:space="preserve">Initialize Layer Jobs </w:t>
            </w:r>
            <w:r>
              <w:rPr>
                <w:b/>
                <w:bCs/>
                <w:color w:val="44546A"/>
              </w:rPr>
              <w:t xml:space="preserve">– </w:t>
            </w:r>
            <w:r w:rsidRPr="00861534">
              <w:rPr>
                <w:color w:val="auto"/>
              </w:rPr>
              <w:t xml:space="preserve">There are </w:t>
            </w:r>
            <w:r w:rsidR="00606D75">
              <w:rPr>
                <w:color w:val="auto"/>
              </w:rPr>
              <w:t>19</w:t>
            </w:r>
            <w:r w:rsidR="00592325" w:rsidRPr="00861534">
              <w:rPr>
                <w:color w:val="auto"/>
              </w:rPr>
              <w:t xml:space="preserve"> jobs falling under this category. The functionality of this job is to copy the original data in </w:t>
            </w:r>
            <w:r w:rsidR="00AC6701" w:rsidRPr="00861534">
              <w:rPr>
                <w:color w:val="auto"/>
              </w:rPr>
              <w:t>today’s</w:t>
            </w:r>
            <w:r w:rsidR="00592325" w:rsidRPr="00861534">
              <w:rPr>
                <w:color w:val="auto"/>
              </w:rPr>
              <w:t xml:space="preserve"> layer to </w:t>
            </w:r>
            <w:r w:rsidR="00861534" w:rsidRPr="00861534">
              <w:rPr>
                <w:color w:val="auto"/>
              </w:rPr>
              <w:t>previous layer and delete the data from</w:t>
            </w:r>
            <w:r w:rsidR="00861534">
              <w:rPr>
                <w:color w:val="auto"/>
              </w:rPr>
              <w:t xml:space="preserve"> the</w:t>
            </w:r>
            <w:r w:rsidR="00861534" w:rsidRPr="00861534">
              <w:rPr>
                <w:color w:val="auto"/>
              </w:rPr>
              <w:t xml:space="preserve"> previous layer.</w:t>
            </w:r>
          </w:p>
          <w:p w14:paraId="58B73D56" w14:textId="77777777" w:rsidR="00861534" w:rsidRDefault="00861534" w:rsidP="00E5019E">
            <w:pPr>
              <w:spacing w:line="276" w:lineRule="auto"/>
              <w:rPr>
                <w:color w:val="auto"/>
              </w:rPr>
            </w:pPr>
          </w:p>
          <w:p w14:paraId="3D0A38B8" w14:textId="30682ED3" w:rsidR="00861534" w:rsidRPr="003864D3" w:rsidRDefault="00D01052" w:rsidP="00E5019E">
            <w:pPr>
              <w:spacing w:line="276" w:lineRule="auto"/>
              <w:rPr>
                <w:color w:val="auto"/>
              </w:rPr>
            </w:pPr>
            <w:r>
              <w:rPr>
                <w:b/>
                <w:bCs/>
                <w:color w:val="auto"/>
              </w:rPr>
              <w:t>Complexity</w:t>
            </w:r>
            <w:r w:rsidR="00861534">
              <w:rPr>
                <w:b/>
                <w:bCs/>
                <w:color w:val="auto"/>
              </w:rPr>
              <w:t xml:space="preserve"> – </w:t>
            </w:r>
            <w:r w:rsidR="005A5745">
              <w:rPr>
                <w:b/>
                <w:bCs/>
                <w:color w:val="auto"/>
              </w:rPr>
              <w:t>10</w:t>
            </w:r>
            <w:r w:rsidR="000A6E91" w:rsidRPr="003864D3">
              <w:rPr>
                <w:color w:val="auto"/>
              </w:rPr>
              <w:t xml:space="preserve">0% of the total jobs in this category </w:t>
            </w:r>
            <w:r>
              <w:rPr>
                <w:color w:val="auto"/>
              </w:rPr>
              <w:t xml:space="preserve">falling under simple. </w:t>
            </w:r>
          </w:p>
          <w:p w14:paraId="052B0DA3" w14:textId="1DADA3CC" w:rsidR="00861534" w:rsidRDefault="00861534" w:rsidP="00E5019E">
            <w:pPr>
              <w:spacing w:line="276" w:lineRule="auto"/>
              <w:rPr>
                <w:b/>
                <w:bCs/>
                <w:color w:val="44546A"/>
              </w:rPr>
            </w:pPr>
          </w:p>
        </w:tc>
      </w:tr>
      <w:tr w:rsidR="00BC23A2" w14:paraId="39329AEA" w14:textId="77777777" w:rsidTr="001976EA">
        <w:trPr>
          <w:trHeight w:val="4299"/>
        </w:trPr>
        <w:tc>
          <w:tcPr>
            <w:tcW w:w="9350" w:type="dxa"/>
            <w:gridSpan w:val="2"/>
          </w:tcPr>
          <w:p w14:paraId="5AE6C9EE" w14:textId="77777777" w:rsidR="00BC23A2" w:rsidRDefault="00BC23A2" w:rsidP="00E5019E">
            <w:pPr>
              <w:spacing w:line="276" w:lineRule="auto"/>
              <w:rPr>
                <w:b/>
                <w:bCs/>
                <w:color w:val="auto"/>
              </w:rPr>
            </w:pPr>
          </w:p>
          <w:p w14:paraId="082695DC" w14:textId="4F9D9403" w:rsidR="00BC23A2" w:rsidRDefault="00BC23A2" w:rsidP="00E5019E">
            <w:pPr>
              <w:spacing w:line="276" w:lineRule="auto"/>
              <w:rPr>
                <w:b/>
                <w:bCs/>
                <w:color w:val="auto"/>
              </w:rPr>
            </w:pPr>
            <w:r>
              <w:rPr>
                <w:b/>
                <w:bCs/>
                <w:color w:val="auto"/>
              </w:rPr>
              <w:t>Observation –</w:t>
            </w:r>
          </w:p>
          <w:p w14:paraId="65807708" w14:textId="77777777" w:rsidR="00EF1865" w:rsidRDefault="00EF1865" w:rsidP="00E5019E">
            <w:pPr>
              <w:spacing w:line="276" w:lineRule="auto"/>
              <w:rPr>
                <w:b/>
                <w:bCs/>
                <w:color w:val="auto"/>
              </w:rPr>
            </w:pPr>
          </w:p>
          <w:p w14:paraId="5D13DEE3" w14:textId="59A2D78B" w:rsidR="00EF1865" w:rsidRPr="004D4BF8" w:rsidRDefault="00EF1865" w:rsidP="004D4BF8">
            <w:pPr>
              <w:pStyle w:val="ListParagraph"/>
              <w:numPr>
                <w:ilvl w:val="0"/>
                <w:numId w:val="48"/>
              </w:numPr>
              <w:spacing w:line="276" w:lineRule="auto"/>
              <w:rPr>
                <w:color w:val="auto"/>
              </w:rPr>
            </w:pPr>
            <w:r w:rsidRPr="004D4BF8">
              <w:rPr>
                <w:color w:val="auto"/>
              </w:rPr>
              <w:t>Copyi</w:t>
            </w:r>
            <w:r w:rsidR="005912BA" w:rsidRPr="004D4BF8">
              <w:rPr>
                <w:color w:val="auto"/>
              </w:rPr>
              <w:t>ng the data from one table to another.</w:t>
            </w:r>
          </w:p>
          <w:p w14:paraId="74117456" w14:textId="0F852932" w:rsidR="00BC23A2" w:rsidRPr="004D4BF8" w:rsidRDefault="005912BA" w:rsidP="004D4BF8">
            <w:pPr>
              <w:pStyle w:val="ListParagraph"/>
              <w:numPr>
                <w:ilvl w:val="0"/>
                <w:numId w:val="48"/>
              </w:numPr>
              <w:spacing w:line="276" w:lineRule="auto"/>
              <w:rPr>
                <w:b/>
                <w:bCs/>
                <w:color w:val="auto"/>
              </w:rPr>
            </w:pPr>
            <w:r w:rsidRPr="004D4BF8">
              <w:rPr>
                <w:color w:val="auto"/>
              </w:rPr>
              <w:t xml:space="preserve">Deleting huge data </w:t>
            </w:r>
            <w:r w:rsidR="00083C08" w:rsidRPr="004D4BF8">
              <w:rPr>
                <w:color w:val="auto"/>
              </w:rPr>
              <w:t>volume each time will create free space fragmented</w:t>
            </w:r>
            <w:r w:rsidR="00A04230" w:rsidRPr="004D4BF8">
              <w:rPr>
                <w:color w:val="auto"/>
              </w:rPr>
              <w:t xml:space="preserve">. </w:t>
            </w:r>
            <w:r w:rsidR="007730E9" w:rsidRPr="004D4BF8">
              <w:rPr>
                <w:color w:val="auto"/>
              </w:rPr>
              <w:t>Also,</w:t>
            </w:r>
            <w:r w:rsidR="00A04230" w:rsidRPr="004D4BF8">
              <w:rPr>
                <w:color w:val="auto"/>
              </w:rPr>
              <w:t xml:space="preserve"> the DB stats will be stale if stats are not </w:t>
            </w:r>
            <w:r w:rsidR="00D9088F" w:rsidRPr="004D4BF8">
              <w:rPr>
                <w:color w:val="auto"/>
              </w:rPr>
              <w:t>gathered</w:t>
            </w:r>
            <w:r w:rsidR="00A04230" w:rsidRPr="004D4BF8">
              <w:rPr>
                <w:color w:val="auto"/>
              </w:rPr>
              <w:t xml:space="preserve"> immediately.</w:t>
            </w:r>
          </w:p>
          <w:p w14:paraId="5C24EB6F" w14:textId="77777777" w:rsidR="00BC23A2" w:rsidRDefault="00BC23A2" w:rsidP="00E5019E">
            <w:pPr>
              <w:spacing w:line="276" w:lineRule="auto"/>
              <w:rPr>
                <w:b/>
                <w:bCs/>
                <w:color w:val="auto"/>
              </w:rPr>
            </w:pPr>
          </w:p>
          <w:p w14:paraId="15E37952" w14:textId="11E3F2A4" w:rsidR="00BC23A2" w:rsidRDefault="00BC23A2" w:rsidP="00E5019E">
            <w:pPr>
              <w:spacing w:line="276" w:lineRule="auto"/>
              <w:rPr>
                <w:b/>
                <w:bCs/>
                <w:color w:val="auto"/>
              </w:rPr>
            </w:pPr>
            <w:r>
              <w:rPr>
                <w:b/>
                <w:bCs/>
                <w:color w:val="auto"/>
              </w:rPr>
              <w:t>Recommendation –</w:t>
            </w:r>
          </w:p>
          <w:p w14:paraId="0A0D3CE4" w14:textId="77777777" w:rsidR="005912BA" w:rsidRDefault="005912BA" w:rsidP="00E5019E">
            <w:pPr>
              <w:spacing w:line="276" w:lineRule="auto"/>
              <w:rPr>
                <w:b/>
                <w:bCs/>
                <w:color w:val="auto"/>
              </w:rPr>
            </w:pPr>
          </w:p>
          <w:p w14:paraId="5FD14C57" w14:textId="14D89A3B" w:rsidR="005912BA" w:rsidRPr="004D4BF8" w:rsidRDefault="00A04230" w:rsidP="004D4BF8">
            <w:pPr>
              <w:pStyle w:val="ListParagraph"/>
              <w:numPr>
                <w:ilvl w:val="0"/>
                <w:numId w:val="47"/>
              </w:numPr>
              <w:spacing w:line="276" w:lineRule="auto"/>
              <w:rPr>
                <w:color w:val="auto"/>
              </w:rPr>
            </w:pPr>
            <w:r w:rsidRPr="004D4BF8">
              <w:rPr>
                <w:color w:val="auto"/>
              </w:rPr>
              <w:t xml:space="preserve">Implement partitioning strategy at table level using application </w:t>
            </w:r>
            <w:r w:rsidR="004D4BF8" w:rsidRPr="004D4BF8">
              <w:rPr>
                <w:color w:val="auto"/>
              </w:rPr>
              <w:t>key or source system.</w:t>
            </w:r>
          </w:p>
          <w:p w14:paraId="535B7BA4" w14:textId="2C7C37EF" w:rsidR="004D4BF8" w:rsidRPr="004D4BF8" w:rsidRDefault="00FB2358" w:rsidP="004D4BF8">
            <w:pPr>
              <w:pStyle w:val="ListParagraph"/>
              <w:numPr>
                <w:ilvl w:val="0"/>
                <w:numId w:val="47"/>
              </w:numPr>
              <w:spacing w:line="276" w:lineRule="auto"/>
              <w:rPr>
                <w:color w:val="auto"/>
              </w:rPr>
            </w:pPr>
            <w:r w:rsidRPr="004D4BF8">
              <w:rPr>
                <w:color w:val="auto"/>
              </w:rPr>
              <w:t>Execute data</w:t>
            </w:r>
            <w:r w:rsidR="004D4BF8" w:rsidRPr="004D4BF8">
              <w:rPr>
                <w:color w:val="auto"/>
              </w:rPr>
              <w:t xml:space="preserve"> gather stats scripts immediately after removing data.</w:t>
            </w:r>
          </w:p>
          <w:p w14:paraId="3022F93C" w14:textId="137EBE43" w:rsidR="004D4BF8" w:rsidRPr="004D4BF8" w:rsidRDefault="004D4BF8" w:rsidP="004D4BF8">
            <w:pPr>
              <w:pStyle w:val="ListParagraph"/>
              <w:numPr>
                <w:ilvl w:val="0"/>
                <w:numId w:val="47"/>
              </w:numPr>
              <w:spacing w:line="276" w:lineRule="auto"/>
              <w:rPr>
                <w:color w:val="auto"/>
              </w:rPr>
            </w:pPr>
            <w:r w:rsidRPr="004D4BF8">
              <w:rPr>
                <w:color w:val="auto"/>
              </w:rPr>
              <w:t>Rebuild the index if any.</w:t>
            </w:r>
          </w:p>
          <w:p w14:paraId="3A6E6C04" w14:textId="79FF99F9" w:rsidR="00BC23A2" w:rsidRDefault="00BC23A2" w:rsidP="00E5019E">
            <w:pPr>
              <w:spacing w:line="276" w:lineRule="auto"/>
              <w:rPr>
                <w:b/>
                <w:bCs/>
                <w:color w:val="auto"/>
              </w:rPr>
            </w:pPr>
          </w:p>
        </w:tc>
      </w:tr>
    </w:tbl>
    <w:p w14:paraId="32B5630B" w14:textId="77777777" w:rsidR="000C1A30" w:rsidRDefault="000C1A30" w:rsidP="00E5019E">
      <w:pPr>
        <w:spacing w:line="276" w:lineRule="auto"/>
        <w:rPr>
          <w:b/>
          <w:bCs/>
          <w:color w:val="44546A"/>
        </w:rPr>
      </w:pPr>
    </w:p>
    <w:p w14:paraId="5294410A" w14:textId="77777777" w:rsidR="00D01052" w:rsidRDefault="00D01052" w:rsidP="00E5019E">
      <w:pPr>
        <w:spacing w:line="276" w:lineRule="auto"/>
        <w:rPr>
          <w:b/>
          <w:bCs/>
          <w:color w:val="44546A"/>
        </w:rPr>
      </w:pPr>
    </w:p>
    <w:p w14:paraId="59F7F13D" w14:textId="77777777" w:rsidR="00D01052" w:rsidRDefault="00D01052" w:rsidP="00E5019E">
      <w:pPr>
        <w:spacing w:line="276" w:lineRule="auto"/>
        <w:rPr>
          <w:b/>
          <w:bCs/>
          <w:color w:val="44546A"/>
        </w:rPr>
      </w:pPr>
    </w:p>
    <w:p w14:paraId="583FAA86" w14:textId="77777777" w:rsidR="00D01052" w:rsidRDefault="00D01052" w:rsidP="00E5019E">
      <w:pPr>
        <w:spacing w:line="276" w:lineRule="auto"/>
        <w:rPr>
          <w:b/>
          <w:bCs/>
          <w:color w:val="44546A"/>
        </w:rPr>
      </w:pPr>
    </w:p>
    <w:p w14:paraId="0AEEF1CE" w14:textId="54761BCB" w:rsidR="00F071F6" w:rsidRDefault="00F071F6" w:rsidP="000406CE">
      <w:pPr>
        <w:pStyle w:val="Heading1"/>
      </w:pPr>
      <w:bookmarkStart w:id="9" w:name="_Toc197599921"/>
      <w:r>
        <w:t>Preland layers Jobs Analysis Report</w:t>
      </w:r>
      <w:bookmarkEnd w:id="9"/>
    </w:p>
    <w:p w14:paraId="4B8DA767" w14:textId="77777777" w:rsidR="00F67757" w:rsidRDefault="00F67757" w:rsidP="00F071F6">
      <w:pPr>
        <w:spacing w:line="276" w:lineRule="auto"/>
        <w:rPr>
          <w:b/>
          <w:bCs/>
          <w:color w:val="44546A"/>
        </w:rPr>
      </w:pP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88"/>
        <w:gridCol w:w="4062"/>
      </w:tblGrid>
      <w:tr w:rsidR="00F071F6" w14:paraId="321C056E" w14:textId="77777777" w:rsidTr="00F67757">
        <w:trPr>
          <w:trHeight w:val="4299"/>
        </w:trPr>
        <w:tc>
          <w:tcPr>
            <w:tcW w:w="4967" w:type="dxa"/>
          </w:tcPr>
          <w:p w14:paraId="6E114FFA" w14:textId="77777777" w:rsidR="00F071F6" w:rsidRDefault="00F071F6" w:rsidP="006A78CA">
            <w:pPr>
              <w:spacing w:line="276" w:lineRule="auto"/>
              <w:rPr>
                <w:b/>
                <w:bCs/>
                <w:color w:val="44546A"/>
              </w:rPr>
            </w:pPr>
          </w:p>
          <w:p w14:paraId="29360B61" w14:textId="77777777" w:rsidR="00F071F6" w:rsidRDefault="00F071F6" w:rsidP="006A78CA">
            <w:pPr>
              <w:spacing w:line="276" w:lineRule="auto"/>
              <w:rPr>
                <w:b/>
                <w:bCs/>
                <w:color w:val="44546A"/>
              </w:rPr>
            </w:pPr>
          </w:p>
          <w:p w14:paraId="195F4EE6" w14:textId="77777777" w:rsidR="00F071F6" w:rsidRDefault="00F071F6" w:rsidP="006A78CA">
            <w:pPr>
              <w:spacing w:line="276" w:lineRule="auto"/>
              <w:rPr>
                <w:b/>
                <w:bCs/>
                <w:color w:val="44546A"/>
              </w:rPr>
            </w:pPr>
          </w:p>
          <w:p w14:paraId="78628C0B" w14:textId="7A0C5B69" w:rsidR="00F071F6" w:rsidRDefault="005E7B95" w:rsidP="006A78CA">
            <w:pPr>
              <w:spacing w:line="276" w:lineRule="auto"/>
              <w:rPr>
                <w:b/>
                <w:bCs/>
                <w:color w:val="44546A"/>
              </w:rPr>
            </w:pPr>
            <w:r>
              <w:rPr>
                <w:b/>
                <w:bCs/>
                <w:noProof/>
                <w:color w:val="44546A"/>
              </w:rPr>
              <w:drawing>
                <wp:inline distT="0" distB="0" distL="0" distR="0" wp14:anchorId="1342BA07" wp14:editId="4F95BD5D">
                  <wp:extent cx="3220720" cy="2415540"/>
                  <wp:effectExtent l="0" t="0" r="0" b="3810"/>
                  <wp:docPr id="12894465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20720" cy="2415540"/>
                          </a:xfrm>
                          <a:prstGeom prst="rect">
                            <a:avLst/>
                          </a:prstGeom>
                          <a:noFill/>
                        </pic:spPr>
                      </pic:pic>
                    </a:graphicData>
                  </a:graphic>
                </wp:inline>
              </w:drawing>
            </w:r>
          </w:p>
          <w:p w14:paraId="77A36E90" w14:textId="77777777" w:rsidR="00F071F6" w:rsidRDefault="00F071F6" w:rsidP="006A78CA">
            <w:pPr>
              <w:spacing w:line="276" w:lineRule="auto"/>
              <w:rPr>
                <w:b/>
                <w:bCs/>
                <w:color w:val="44546A"/>
              </w:rPr>
            </w:pPr>
          </w:p>
          <w:p w14:paraId="53D59228" w14:textId="77777777" w:rsidR="00F071F6" w:rsidRDefault="00F071F6" w:rsidP="006A78CA">
            <w:pPr>
              <w:spacing w:line="276" w:lineRule="auto"/>
              <w:rPr>
                <w:b/>
                <w:bCs/>
                <w:color w:val="44546A"/>
              </w:rPr>
            </w:pPr>
          </w:p>
          <w:p w14:paraId="4E65AA27" w14:textId="77777777" w:rsidR="00F071F6" w:rsidRDefault="00F071F6" w:rsidP="006A78CA">
            <w:pPr>
              <w:spacing w:line="276" w:lineRule="auto"/>
              <w:rPr>
                <w:b/>
                <w:bCs/>
                <w:color w:val="44546A"/>
              </w:rPr>
            </w:pPr>
          </w:p>
          <w:p w14:paraId="2D3D83AB" w14:textId="77777777" w:rsidR="00F071F6" w:rsidRDefault="00F071F6" w:rsidP="006A78CA">
            <w:pPr>
              <w:spacing w:line="276" w:lineRule="auto"/>
              <w:rPr>
                <w:b/>
                <w:bCs/>
                <w:color w:val="44546A"/>
              </w:rPr>
            </w:pPr>
          </w:p>
        </w:tc>
        <w:tc>
          <w:tcPr>
            <w:tcW w:w="4383" w:type="dxa"/>
          </w:tcPr>
          <w:p w14:paraId="2BF1075F" w14:textId="77777777" w:rsidR="00F071F6" w:rsidRDefault="00F071F6" w:rsidP="006A78CA">
            <w:pPr>
              <w:spacing w:line="276" w:lineRule="auto"/>
              <w:rPr>
                <w:b/>
                <w:bCs/>
                <w:color w:val="auto"/>
              </w:rPr>
            </w:pPr>
          </w:p>
          <w:p w14:paraId="58B48F97" w14:textId="77777777" w:rsidR="00F071F6" w:rsidRDefault="00F071F6" w:rsidP="006A78CA">
            <w:pPr>
              <w:spacing w:line="276" w:lineRule="auto"/>
              <w:rPr>
                <w:b/>
                <w:bCs/>
                <w:color w:val="auto"/>
              </w:rPr>
            </w:pPr>
          </w:p>
          <w:p w14:paraId="21F58A05" w14:textId="77777777" w:rsidR="00F071F6" w:rsidRDefault="00F071F6" w:rsidP="006A78CA">
            <w:pPr>
              <w:spacing w:line="276" w:lineRule="auto"/>
              <w:rPr>
                <w:b/>
                <w:bCs/>
                <w:color w:val="auto"/>
              </w:rPr>
            </w:pPr>
          </w:p>
          <w:p w14:paraId="63BCA673" w14:textId="183F8B3C" w:rsidR="00F071F6" w:rsidRDefault="00271BC9" w:rsidP="006A78CA">
            <w:pPr>
              <w:spacing w:line="276" w:lineRule="auto"/>
              <w:rPr>
                <w:color w:val="auto"/>
              </w:rPr>
            </w:pPr>
            <w:r>
              <w:rPr>
                <w:b/>
                <w:bCs/>
                <w:color w:val="auto"/>
              </w:rPr>
              <w:t>Preland</w:t>
            </w:r>
            <w:r w:rsidR="00F071F6" w:rsidRPr="0081718E">
              <w:rPr>
                <w:b/>
                <w:bCs/>
                <w:color w:val="auto"/>
              </w:rPr>
              <w:t xml:space="preserve"> Layer Jobs </w:t>
            </w:r>
            <w:r w:rsidR="00F071F6">
              <w:rPr>
                <w:b/>
                <w:bCs/>
                <w:color w:val="44546A"/>
              </w:rPr>
              <w:t xml:space="preserve">– </w:t>
            </w:r>
            <w:r w:rsidR="00F071F6" w:rsidRPr="00861534">
              <w:rPr>
                <w:color w:val="auto"/>
              </w:rPr>
              <w:t xml:space="preserve">There are </w:t>
            </w:r>
            <w:r w:rsidR="00F67757">
              <w:rPr>
                <w:color w:val="auto"/>
              </w:rPr>
              <w:t>120</w:t>
            </w:r>
            <w:r w:rsidR="00F071F6" w:rsidRPr="00861534">
              <w:rPr>
                <w:color w:val="auto"/>
              </w:rPr>
              <w:t xml:space="preserve"> jobs </w:t>
            </w:r>
            <w:r w:rsidR="00F67757">
              <w:rPr>
                <w:color w:val="auto"/>
              </w:rPr>
              <w:t xml:space="preserve">pulling the data from </w:t>
            </w:r>
            <w:r w:rsidR="00583443">
              <w:rPr>
                <w:color w:val="auto"/>
              </w:rPr>
              <w:t>source file and dumping into preland tables with same structure as file.</w:t>
            </w:r>
          </w:p>
          <w:p w14:paraId="574A724D" w14:textId="77777777" w:rsidR="00F071F6" w:rsidRDefault="00F071F6" w:rsidP="006A78CA">
            <w:pPr>
              <w:spacing w:line="276" w:lineRule="auto"/>
              <w:rPr>
                <w:color w:val="auto"/>
              </w:rPr>
            </w:pPr>
          </w:p>
          <w:p w14:paraId="5E0FDCB9" w14:textId="0206FBDB" w:rsidR="00F071F6" w:rsidRPr="003864D3" w:rsidRDefault="00271BC9" w:rsidP="006A78CA">
            <w:pPr>
              <w:spacing w:line="276" w:lineRule="auto"/>
              <w:rPr>
                <w:color w:val="auto"/>
              </w:rPr>
            </w:pPr>
            <w:r>
              <w:rPr>
                <w:b/>
                <w:bCs/>
                <w:color w:val="auto"/>
              </w:rPr>
              <w:t>Complexity</w:t>
            </w:r>
            <w:r w:rsidR="00F071F6">
              <w:rPr>
                <w:b/>
                <w:bCs/>
                <w:color w:val="auto"/>
              </w:rPr>
              <w:t xml:space="preserve"> – </w:t>
            </w:r>
            <w:r w:rsidR="00F071F6" w:rsidRPr="003864D3">
              <w:rPr>
                <w:color w:val="auto"/>
              </w:rPr>
              <w:t>8</w:t>
            </w:r>
            <w:r w:rsidR="00385FD4">
              <w:rPr>
                <w:color w:val="auto"/>
              </w:rPr>
              <w:t>0</w:t>
            </w:r>
            <w:r w:rsidR="00F071F6" w:rsidRPr="003864D3">
              <w:rPr>
                <w:color w:val="auto"/>
              </w:rPr>
              <w:t xml:space="preserve">% of the total jobs </w:t>
            </w:r>
            <w:r>
              <w:rPr>
                <w:color w:val="auto"/>
              </w:rPr>
              <w:t>are simple as it’s dumping the data from source file to preland tables. There are a few sources, like TA2000 and TRAC where delta data is loaded and before loading lookup is done to determine the delta. This category of jobs is falling under medium complexity.</w:t>
            </w:r>
          </w:p>
          <w:p w14:paraId="21937C80" w14:textId="5A872C68" w:rsidR="00F071F6" w:rsidRDefault="00F071F6" w:rsidP="006A78CA">
            <w:pPr>
              <w:spacing w:line="276" w:lineRule="auto"/>
              <w:rPr>
                <w:b/>
                <w:bCs/>
                <w:color w:val="44546A"/>
              </w:rPr>
            </w:pPr>
          </w:p>
        </w:tc>
      </w:tr>
      <w:tr w:rsidR="00F071F6" w14:paraId="23242BB4" w14:textId="77777777" w:rsidTr="00F67757">
        <w:trPr>
          <w:trHeight w:val="4299"/>
        </w:trPr>
        <w:tc>
          <w:tcPr>
            <w:tcW w:w="9350" w:type="dxa"/>
            <w:gridSpan w:val="2"/>
          </w:tcPr>
          <w:p w14:paraId="78091903" w14:textId="77777777" w:rsidR="00F071F6" w:rsidRDefault="00F071F6" w:rsidP="006A78CA">
            <w:pPr>
              <w:spacing w:line="276" w:lineRule="auto"/>
              <w:rPr>
                <w:b/>
                <w:bCs/>
                <w:color w:val="auto"/>
              </w:rPr>
            </w:pPr>
          </w:p>
          <w:p w14:paraId="10116FF2" w14:textId="77777777" w:rsidR="00F071F6" w:rsidRDefault="00F071F6" w:rsidP="006A78CA">
            <w:pPr>
              <w:spacing w:line="276" w:lineRule="auto"/>
              <w:rPr>
                <w:b/>
                <w:bCs/>
                <w:color w:val="auto"/>
              </w:rPr>
            </w:pPr>
            <w:r>
              <w:rPr>
                <w:b/>
                <w:bCs/>
                <w:color w:val="auto"/>
              </w:rPr>
              <w:t>Observation –</w:t>
            </w:r>
          </w:p>
          <w:p w14:paraId="0800411A" w14:textId="77777777" w:rsidR="00F071F6" w:rsidRDefault="00F071F6" w:rsidP="006A78CA">
            <w:pPr>
              <w:spacing w:line="276" w:lineRule="auto"/>
              <w:rPr>
                <w:b/>
                <w:bCs/>
                <w:color w:val="auto"/>
              </w:rPr>
            </w:pPr>
          </w:p>
          <w:p w14:paraId="0CCE400A" w14:textId="5ADD96FC" w:rsidR="00F071F6" w:rsidRPr="004D4BF8" w:rsidRDefault="00F071F6" w:rsidP="006A78CA">
            <w:pPr>
              <w:pStyle w:val="ListParagraph"/>
              <w:numPr>
                <w:ilvl w:val="0"/>
                <w:numId w:val="48"/>
              </w:numPr>
              <w:spacing w:line="276" w:lineRule="auto"/>
              <w:rPr>
                <w:color w:val="auto"/>
              </w:rPr>
            </w:pPr>
            <w:r w:rsidRPr="004D4BF8">
              <w:rPr>
                <w:color w:val="auto"/>
              </w:rPr>
              <w:t xml:space="preserve">Copying the data from </w:t>
            </w:r>
            <w:r w:rsidR="00385FD4">
              <w:rPr>
                <w:color w:val="auto"/>
              </w:rPr>
              <w:t>file</w:t>
            </w:r>
            <w:r w:rsidRPr="004D4BF8">
              <w:rPr>
                <w:color w:val="auto"/>
              </w:rPr>
              <w:t xml:space="preserve"> to</w:t>
            </w:r>
            <w:r w:rsidR="00385FD4">
              <w:rPr>
                <w:color w:val="auto"/>
              </w:rPr>
              <w:t xml:space="preserve"> table</w:t>
            </w:r>
            <w:r w:rsidRPr="004D4BF8">
              <w:rPr>
                <w:color w:val="auto"/>
              </w:rPr>
              <w:t>.</w:t>
            </w:r>
          </w:p>
          <w:p w14:paraId="5F7B7EF2" w14:textId="5E510B12" w:rsidR="00F071F6" w:rsidRPr="00840242" w:rsidRDefault="00385FD4" w:rsidP="006A78CA">
            <w:pPr>
              <w:pStyle w:val="ListParagraph"/>
              <w:numPr>
                <w:ilvl w:val="0"/>
                <w:numId w:val="48"/>
              </w:numPr>
              <w:spacing w:line="276" w:lineRule="auto"/>
              <w:rPr>
                <w:b/>
                <w:bCs/>
                <w:color w:val="auto"/>
              </w:rPr>
            </w:pPr>
            <w:r>
              <w:rPr>
                <w:color w:val="auto"/>
              </w:rPr>
              <w:t xml:space="preserve">No </w:t>
            </w:r>
            <w:r w:rsidR="00840242">
              <w:rPr>
                <w:color w:val="auto"/>
              </w:rPr>
              <w:t>transformation logic implemented as is copy of data</w:t>
            </w:r>
            <w:r w:rsidR="00F071F6" w:rsidRPr="004D4BF8">
              <w:rPr>
                <w:color w:val="auto"/>
              </w:rPr>
              <w:t>.</w:t>
            </w:r>
          </w:p>
          <w:p w14:paraId="5A82A948" w14:textId="1BD1A008" w:rsidR="00840242" w:rsidRDefault="00840242" w:rsidP="006A78CA">
            <w:pPr>
              <w:pStyle w:val="ListParagraph"/>
              <w:numPr>
                <w:ilvl w:val="0"/>
                <w:numId w:val="48"/>
              </w:numPr>
              <w:spacing w:line="276" w:lineRule="auto"/>
              <w:rPr>
                <w:color w:val="auto"/>
              </w:rPr>
            </w:pPr>
            <w:r w:rsidRPr="00840242">
              <w:rPr>
                <w:color w:val="auto"/>
              </w:rPr>
              <w:t>Only converting the date from source to Timestamp with PST time</w:t>
            </w:r>
            <w:r>
              <w:rPr>
                <w:color w:val="auto"/>
              </w:rPr>
              <w:t xml:space="preserve"> </w:t>
            </w:r>
            <w:r w:rsidRPr="00840242">
              <w:rPr>
                <w:color w:val="auto"/>
              </w:rPr>
              <w:t>zone</w:t>
            </w:r>
            <w:r>
              <w:rPr>
                <w:color w:val="auto"/>
              </w:rPr>
              <w:t>.</w:t>
            </w:r>
          </w:p>
          <w:p w14:paraId="3CE20A04" w14:textId="6E68722C" w:rsidR="001A25C8" w:rsidRDefault="001A25C8" w:rsidP="006A78CA">
            <w:pPr>
              <w:pStyle w:val="ListParagraph"/>
              <w:numPr>
                <w:ilvl w:val="0"/>
                <w:numId w:val="48"/>
              </w:numPr>
              <w:spacing w:line="276" w:lineRule="auto"/>
              <w:rPr>
                <w:color w:val="auto"/>
              </w:rPr>
            </w:pPr>
            <w:r>
              <w:rPr>
                <w:color w:val="auto"/>
              </w:rPr>
              <w:t xml:space="preserve">Every time, source file format </w:t>
            </w:r>
            <w:r w:rsidR="00A13E72">
              <w:rPr>
                <w:color w:val="auto"/>
              </w:rPr>
              <w:t>changes,</w:t>
            </w:r>
            <w:r>
              <w:rPr>
                <w:color w:val="auto"/>
              </w:rPr>
              <w:t xml:space="preserve"> </w:t>
            </w:r>
            <w:r w:rsidR="00A13E72">
              <w:rPr>
                <w:color w:val="auto"/>
              </w:rPr>
              <w:t xml:space="preserve">new code </w:t>
            </w:r>
            <w:r w:rsidR="00AF2C07">
              <w:rPr>
                <w:color w:val="auto"/>
              </w:rPr>
              <w:t>needs</w:t>
            </w:r>
            <w:r w:rsidR="00A13E72">
              <w:rPr>
                <w:color w:val="auto"/>
              </w:rPr>
              <w:t xml:space="preserve"> to be developed.</w:t>
            </w:r>
          </w:p>
          <w:p w14:paraId="0E9B9A55" w14:textId="512ABCC2" w:rsidR="00A36B77" w:rsidRPr="00840242" w:rsidRDefault="00CA32DD" w:rsidP="006A78CA">
            <w:pPr>
              <w:pStyle w:val="ListParagraph"/>
              <w:numPr>
                <w:ilvl w:val="0"/>
                <w:numId w:val="48"/>
              </w:numPr>
              <w:spacing w:line="276" w:lineRule="auto"/>
              <w:rPr>
                <w:color w:val="auto"/>
              </w:rPr>
            </w:pPr>
            <w:r>
              <w:rPr>
                <w:color w:val="auto"/>
              </w:rPr>
              <w:t xml:space="preserve">For some sources, </w:t>
            </w:r>
            <w:r w:rsidR="00A150FE">
              <w:rPr>
                <w:color w:val="auto"/>
              </w:rPr>
              <w:t>only incremental data is being loaded.</w:t>
            </w:r>
          </w:p>
          <w:p w14:paraId="1FC1F66A" w14:textId="77777777" w:rsidR="00F071F6" w:rsidRDefault="00F071F6" w:rsidP="006A78CA">
            <w:pPr>
              <w:spacing w:line="276" w:lineRule="auto"/>
              <w:rPr>
                <w:b/>
                <w:bCs/>
                <w:color w:val="auto"/>
              </w:rPr>
            </w:pPr>
          </w:p>
          <w:p w14:paraId="5EB1DB2F" w14:textId="54FE13CC" w:rsidR="00F071F6" w:rsidRDefault="00F071F6" w:rsidP="006A78CA">
            <w:pPr>
              <w:spacing w:line="276" w:lineRule="auto"/>
              <w:rPr>
                <w:b/>
                <w:bCs/>
                <w:color w:val="auto"/>
              </w:rPr>
            </w:pPr>
            <w:r>
              <w:rPr>
                <w:b/>
                <w:bCs/>
                <w:color w:val="auto"/>
              </w:rPr>
              <w:t>Recommendation –</w:t>
            </w:r>
          </w:p>
          <w:p w14:paraId="68327902" w14:textId="0378CAEC" w:rsidR="00F071F6" w:rsidRPr="004D4BF8" w:rsidRDefault="005C45D2" w:rsidP="006A78CA">
            <w:pPr>
              <w:pStyle w:val="ListParagraph"/>
              <w:numPr>
                <w:ilvl w:val="0"/>
                <w:numId w:val="47"/>
              </w:numPr>
              <w:spacing w:line="276" w:lineRule="auto"/>
              <w:rPr>
                <w:color w:val="auto"/>
              </w:rPr>
            </w:pPr>
            <w:r>
              <w:rPr>
                <w:color w:val="auto"/>
              </w:rPr>
              <w:t xml:space="preserve">Without changing the architecture, date conversion can be included while reading the data </w:t>
            </w:r>
            <w:r w:rsidR="008E451A">
              <w:rPr>
                <w:color w:val="auto"/>
              </w:rPr>
              <w:t xml:space="preserve">from file to target </w:t>
            </w:r>
            <w:r w:rsidR="00A13E72">
              <w:rPr>
                <w:color w:val="auto"/>
              </w:rPr>
              <w:t>data frame</w:t>
            </w:r>
            <w:r w:rsidR="008E451A">
              <w:rPr>
                <w:color w:val="auto"/>
              </w:rPr>
              <w:t>.</w:t>
            </w:r>
          </w:p>
          <w:p w14:paraId="774266A3" w14:textId="03537F63" w:rsidR="00D2515A" w:rsidRPr="005E7B95" w:rsidRDefault="008E451A" w:rsidP="005E7B95">
            <w:pPr>
              <w:pStyle w:val="ListParagraph"/>
              <w:numPr>
                <w:ilvl w:val="0"/>
                <w:numId w:val="47"/>
              </w:numPr>
              <w:spacing w:line="276" w:lineRule="auto"/>
              <w:rPr>
                <w:color w:val="auto"/>
              </w:rPr>
            </w:pPr>
            <w:r w:rsidRPr="005E7B95">
              <w:rPr>
                <w:color w:val="auto"/>
              </w:rPr>
              <w:t xml:space="preserve">If common ingestion framework will be used, it will </w:t>
            </w:r>
            <w:r w:rsidR="00A13E72" w:rsidRPr="005E7B95">
              <w:rPr>
                <w:color w:val="auto"/>
              </w:rPr>
              <w:t>reduce</w:t>
            </w:r>
            <w:r w:rsidRPr="005E7B95">
              <w:rPr>
                <w:color w:val="auto"/>
              </w:rPr>
              <w:t xml:space="preserve"> </w:t>
            </w:r>
            <w:r w:rsidR="00D2515A" w:rsidRPr="005E7B95">
              <w:rPr>
                <w:color w:val="auto"/>
              </w:rPr>
              <w:t>individual mappings for each file and each source.</w:t>
            </w:r>
          </w:p>
          <w:p w14:paraId="2BDB9D09" w14:textId="77777777" w:rsidR="00F071F6" w:rsidRDefault="00F071F6" w:rsidP="006A78CA">
            <w:pPr>
              <w:spacing w:line="276" w:lineRule="auto"/>
              <w:rPr>
                <w:b/>
                <w:bCs/>
                <w:color w:val="auto"/>
              </w:rPr>
            </w:pPr>
          </w:p>
        </w:tc>
      </w:tr>
    </w:tbl>
    <w:p w14:paraId="1A9F6CC3" w14:textId="2A89745F" w:rsidR="00A777C6" w:rsidRDefault="00FD7935" w:rsidP="000406CE">
      <w:pPr>
        <w:pStyle w:val="Heading1"/>
        <w:rPr>
          <w:u w:val="single"/>
        </w:rPr>
      </w:pPr>
      <w:bookmarkStart w:id="10" w:name="_Toc197599922"/>
      <w:proofErr w:type="gramStart"/>
      <w:r>
        <w:t>Today</w:t>
      </w:r>
      <w:proofErr w:type="gramEnd"/>
      <w:r>
        <w:t xml:space="preserve"> </w:t>
      </w:r>
      <w:proofErr w:type="gramStart"/>
      <w:r>
        <w:t>layers</w:t>
      </w:r>
      <w:proofErr w:type="gramEnd"/>
      <w:r>
        <w:t xml:space="preserve"> Jobs Analysis Report</w:t>
      </w:r>
      <w:bookmarkEnd w:id="10"/>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7"/>
        <w:gridCol w:w="4383"/>
      </w:tblGrid>
      <w:tr w:rsidR="00CD6D5A" w14:paraId="728E9BE5" w14:textId="77777777" w:rsidTr="006A78CA">
        <w:trPr>
          <w:trHeight w:val="4299"/>
        </w:trPr>
        <w:tc>
          <w:tcPr>
            <w:tcW w:w="4967" w:type="dxa"/>
          </w:tcPr>
          <w:p w14:paraId="5DE68CED" w14:textId="77777777" w:rsidR="00FD7935" w:rsidRDefault="00FD7935" w:rsidP="006A78CA">
            <w:pPr>
              <w:spacing w:line="276" w:lineRule="auto"/>
              <w:rPr>
                <w:b/>
                <w:bCs/>
                <w:color w:val="44546A"/>
              </w:rPr>
            </w:pPr>
          </w:p>
          <w:p w14:paraId="70B93E21" w14:textId="77777777" w:rsidR="00FD7935" w:rsidRDefault="00FD7935" w:rsidP="006A78CA">
            <w:pPr>
              <w:spacing w:line="276" w:lineRule="auto"/>
              <w:rPr>
                <w:b/>
                <w:bCs/>
                <w:color w:val="44546A"/>
              </w:rPr>
            </w:pPr>
          </w:p>
          <w:p w14:paraId="0D91769F" w14:textId="77777777" w:rsidR="00FD7935" w:rsidRDefault="00FD7935" w:rsidP="006A78CA">
            <w:pPr>
              <w:spacing w:line="276" w:lineRule="auto"/>
              <w:rPr>
                <w:b/>
                <w:bCs/>
                <w:color w:val="44546A"/>
              </w:rPr>
            </w:pPr>
          </w:p>
          <w:p w14:paraId="20806457" w14:textId="635A6506" w:rsidR="00FD7935" w:rsidRDefault="005059D3" w:rsidP="006A78CA">
            <w:pPr>
              <w:spacing w:line="276" w:lineRule="auto"/>
              <w:rPr>
                <w:b/>
                <w:bCs/>
                <w:color w:val="44546A"/>
              </w:rPr>
            </w:pPr>
            <w:r>
              <w:rPr>
                <w:b/>
                <w:bCs/>
                <w:noProof/>
                <w:color w:val="44546A"/>
              </w:rPr>
              <w:drawing>
                <wp:inline distT="0" distB="0" distL="0" distR="0" wp14:anchorId="3FBC0442" wp14:editId="32A7FAF6">
                  <wp:extent cx="3009900" cy="2257425"/>
                  <wp:effectExtent l="0" t="0" r="0" b="9525"/>
                  <wp:docPr id="4597514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09900" cy="2257425"/>
                          </a:xfrm>
                          <a:prstGeom prst="rect">
                            <a:avLst/>
                          </a:prstGeom>
                          <a:noFill/>
                        </pic:spPr>
                      </pic:pic>
                    </a:graphicData>
                  </a:graphic>
                </wp:inline>
              </w:drawing>
            </w:r>
          </w:p>
          <w:p w14:paraId="78962861" w14:textId="77777777" w:rsidR="00FD7935" w:rsidRDefault="00FD7935" w:rsidP="006A78CA">
            <w:pPr>
              <w:spacing w:line="276" w:lineRule="auto"/>
              <w:rPr>
                <w:b/>
                <w:bCs/>
                <w:color w:val="44546A"/>
              </w:rPr>
            </w:pPr>
          </w:p>
          <w:p w14:paraId="33981C15" w14:textId="77777777" w:rsidR="00FD7935" w:rsidRDefault="00FD7935" w:rsidP="006A78CA">
            <w:pPr>
              <w:spacing w:line="276" w:lineRule="auto"/>
              <w:rPr>
                <w:b/>
                <w:bCs/>
                <w:color w:val="44546A"/>
              </w:rPr>
            </w:pPr>
          </w:p>
          <w:p w14:paraId="71BA9DA7" w14:textId="77777777" w:rsidR="00FD7935" w:rsidRDefault="00FD7935" w:rsidP="006A78CA">
            <w:pPr>
              <w:spacing w:line="276" w:lineRule="auto"/>
              <w:rPr>
                <w:b/>
                <w:bCs/>
                <w:color w:val="44546A"/>
              </w:rPr>
            </w:pPr>
          </w:p>
          <w:p w14:paraId="1F3F0F7F" w14:textId="77777777" w:rsidR="00FD7935" w:rsidRDefault="00FD7935" w:rsidP="006A78CA">
            <w:pPr>
              <w:spacing w:line="276" w:lineRule="auto"/>
              <w:rPr>
                <w:b/>
                <w:bCs/>
                <w:color w:val="44546A"/>
              </w:rPr>
            </w:pPr>
          </w:p>
        </w:tc>
        <w:tc>
          <w:tcPr>
            <w:tcW w:w="4383" w:type="dxa"/>
          </w:tcPr>
          <w:p w14:paraId="5142507B" w14:textId="77777777" w:rsidR="00FD7935" w:rsidRDefault="00FD7935" w:rsidP="006A78CA">
            <w:pPr>
              <w:spacing w:line="276" w:lineRule="auto"/>
              <w:rPr>
                <w:b/>
                <w:bCs/>
                <w:color w:val="auto"/>
              </w:rPr>
            </w:pPr>
          </w:p>
          <w:p w14:paraId="78165440" w14:textId="77777777" w:rsidR="00FD7935" w:rsidRDefault="00FD7935" w:rsidP="006A78CA">
            <w:pPr>
              <w:spacing w:line="276" w:lineRule="auto"/>
              <w:rPr>
                <w:b/>
                <w:bCs/>
                <w:color w:val="auto"/>
              </w:rPr>
            </w:pPr>
          </w:p>
          <w:p w14:paraId="0BAB05BA" w14:textId="77777777" w:rsidR="00FD7935" w:rsidRDefault="00FD7935" w:rsidP="006A78CA">
            <w:pPr>
              <w:spacing w:line="276" w:lineRule="auto"/>
              <w:rPr>
                <w:b/>
                <w:bCs/>
                <w:color w:val="auto"/>
              </w:rPr>
            </w:pPr>
          </w:p>
          <w:p w14:paraId="2D8C5071" w14:textId="77777777" w:rsidR="00097997" w:rsidRDefault="00097997" w:rsidP="006A78CA">
            <w:pPr>
              <w:spacing w:line="276" w:lineRule="auto"/>
              <w:rPr>
                <w:b/>
                <w:bCs/>
                <w:color w:val="auto"/>
              </w:rPr>
            </w:pPr>
          </w:p>
          <w:p w14:paraId="3B076864" w14:textId="73078C81" w:rsidR="00FD7935" w:rsidRDefault="00271BC9" w:rsidP="006A78CA">
            <w:pPr>
              <w:spacing w:line="276" w:lineRule="auto"/>
              <w:rPr>
                <w:color w:val="auto"/>
              </w:rPr>
            </w:pPr>
            <w:r>
              <w:rPr>
                <w:b/>
                <w:bCs/>
                <w:color w:val="auto"/>
              </w:rPr>
              <w:t>Today</w:t>
            </w:r>
            <w:r w:rsidR="00FD7935" w:rsidRPr="0081718E">
              <w:rPr>
                <w:b/>
                <w:bCs/>
                <w:color w:val="auto"/>
              </w:rPr>
              <w:t xml:space="preserve"> Layer Jobs </w:t>
            </w:r>
            <w:r w:rsidR="00FD7935">
              <w:rPr>
                <w:b/>
                <w:bCs/>
                <w:color w:val="44546A"/>
              </w:rPr>
              <w:t xml:space="preserve">– </w:t>
            </w:r>
            <w:r w:rsidR="00FD7935" w:rsidRPr="00861534">
              <w:rPr>
                <w:color w:val="auto"/>
              </w:rPr>
              <w:t xml:space="preserve">There are </w:t>
            </w:r>
            <w:r w:rsidR="00BF6478">
              <w:rPr>
                <w:color w:val="auto"/>
              </w:rPr>
              <w:t>4</w:t>
            </w:r>
            <w:r w:rsidR="0040495F">
              <w:rPr>
                <w:color w:val="auto"/>
              </w:rPr>
              <w:t>8</w:t>
            </w:r>
            <w:r w:rsidR="00FD7935">
              <w:rPr>
                <w:color w:val="auto"/>
              </w:rPr>
              <w:t>0</w:t>
            </w:r>
            <w:r w:rsidR="0040495F">
              <w:rPr>
                <w:color w:val="auto"/>
              </w:rPr>
              <w:t xml:space="preserve">+ </w:t>
            </w:r>
            <w:r w:rsidR="00FD7935" w:rsidRPr="00861534">
              <w:rPr>
                <w:color w:val="auto"/>
              </w:rPr>
              <w:t xml:space="preserve">jobs </w:t>
            </w:r>
            <w:r>
              <w:rPr>
                <w:color w:val="auto"/>
              </w:rPr>
              <w:t>populating the data from preland tables into today layer tables</w:t>
            </w:r>
            <w:r w:rsidR="00FD7935">
              <w:rPr>
                <w:color w:val="auto"/>
              </w:rPr>
              <w:t>.</w:t>
            </w:r>
            <w:r>
              <w:rPr>
                <w:color w:val="auto"/>
              </w:rPr>
              <w:t xml:space="preserve"> Multiple joins within preland tables are done while generating the dataset. All business rules and logic </w:t>
            </w:r>
            <w:proofErr w:type="gramStart"/>
            <w:r>
              <w:rPr>
                <w:color w:val="auto"/>
              </w:rPr>
              <w:t>is</w:t>
            </w:r>
            <w:proofErr w:type="gramEnd"/>
            <w:r>
              <w:rPr>
                <w:color w:val="auto"/>
              </w:rPr>
              <w:t xml:space="preserve"> implemented in this layer,</w:t>
            </w:r>
          </w:p>
          <w:p w14:paraId="263CAA88" w14:textId="77777777" w:rsidR="00FD7935" w:rsidRDefault="00FD7935" w:rsidP="006A78CA">
            <w:pPr>
              <w:spacing w:line="276" w:lineRule="auto"/>
              <w:rPr>
                <w:color w:val="auto"/>
              </w:rPr>
            </w:pPr>
          </w:p>
          <w:p w14:paraId="08A9BB99" w14:textId="55014C93" w:rsidR="00FD7935" w:rsidRDefault="00271BC9" w:rsidP="00D802D8">
            <w:pPr>
              <w:spacing w:line="276" w:lineRule="auto"/>
              <w:rPr>
                <w:b/>
                <w:bCs/>
                <w:color w:val="44546A"/>
              </w:rPr>
            </w:pPr>
            <w:r>
              <w:rPr>
                <w:b/>
                <w:bCs/>
                <w:color w:val="auto"/>
              </w:rPr>
              <w:t>Complexity</w:t>
            </w:r>
            <w:r w:rsidR="00FD7935">
              <w:rPr>
                <w:b/>
                <w:bCs/>
                <w:color w:val="auto"/>
              </w:rPr>
              <w:t xml:space="preserve"> – </w:t>
            </w:r>
            <w:r w:rsidRPr="00271BC9">
              <w:rPr>
                <w:color w:val="auto"/>
              </w:rPr>
              <w:t>There are 60% of the mappings using medium complex transformation</w:t>
            </w:r>
            <w:r w:rsidR="00333FE4">
              <w:rPr>
                <w:color w:val="auto"/>
              </w:rPr>
              <w:t xml:space="preserve"> (</w:t>
            </w:r>
            <w:proofErr w:type="spellStart"/>
            <w:r w:rsidR="00333FE4">
              <w:rPr>
                <w:color w:val="auto"/>
              </w:rPr>
              <w:t>Salesconnect</w:t>
            </w:r>
            <w:proofErr w:type="spellEnd"/>
            <w:r w:rsidR="00333FE4">
              <w:rPr>
                <w:color w:val="auto"/>
              </w:rPr>
              <w:t xml:space="preserve">, </w:t>
            </w:r>
            <w:r w:rsidR="00D802D8">
              <w:rPr>
                <w:color w:val="auto"/>
              </w:rPr>
              <w:t xml:space="preserve">SFDC) </w:t>
            </w:r>
            <w:r w:rsidR="00D802D8" w:rsidRPr="00271BC9">
              <w:rPr>
                <w:color w:val="auto"/>
              </w:rPr>
              <w:t>and</w:t>
            </w:r>
            <w:r w:rsidRPr="00271BC9">
              <w:rPr>
                <w:color w:val="auto"/>
              </w:rPr>
              <w:t xml:space="preserve"> complex SQL queries to select the data from </w:t>
            </w:r>
            <w:r w:rsidR="00950D52">
              <w:rPr>
                <w:color w:val="auto"/>
              </w:rPr>
              <w:t xml:space="preserve">multiple </w:t>
            </w:r>
            <w:r w:rsidR="00D802D8" w:rsidRPr="00271BC9">
              <w:rPr>
                <w:color w:val="auto"/>
              </w:rPr>
              <w:t>sources</w:t>
            </w:r>
            <w:r w:rsidRPr="00271BC9">
              <w:rPr>
                <w:color w:val="auto"/>
              </w:rPr>
              <w:t xml:space="preserve">. </w:t>
            </w:r>
            <w:r w:rsidR="00950D52">
              <w:rPr>
                <w:color w:val="auto"/>
              </w:rPr>
              <w:t xml:space="preserve"> </w:t>
            </w:r>
            <w:r w:rsidR="00D802D8">
              <w:rPr>
                <w:color w:val="auto"/>
              </w:rPr>
              <w:t>30</w:t>
            </w:r>
            <w:r w:rsidR="00950D52">
              <w:rPr>
                <w:color w:val="auto"/>
              </w:rPr>
              <w:t xml:space="preserve">% are </w:t>
            </w:r>
            <w:r w:rsidR="007F40AC">
              <w:rPr>
                <w:color w:val="auto"/>
              </w:rPr>
              <w:t xml:space="preserve">complex as there are multiple sources and </w:t>
            </w:r>
            <w:proofErr w:type="gramStart"/>
            <w:r w:rsidR="007F40AC">
              <w:rPr>
                <w:color w:val="auto"/>
              </w:rPr>
              <w:t>number</w:t>
            </w:r>
            <w:proofErr w:type="gramEnd"/>
            <w:r w:rsidR="007F40AC">
              <w:rPr>
                <w:color w:val="auto"/>
              </w:rPr>
              <w:t xml:space="preserve"> of </w:t>
            </w:r>
            <w:proofErr w:type="gramStart"/>
            <w:r w:rsidR="007F40AC">
              <w:rPr>
                <w:color w:val="auto"/>
              </w:rPr>
              <w:t>transformation</w:t>
            </w:r>
            <w:proofErr w:type="gramEnd"/>
            <w:r w:rsidR="007F40AC">
              <w:rPr>
                <w:color w:val="auto"/>
              </w:rPr>
              <w:t xml:space="preserve"> is more. Some cases SP call </w:t>
            </w:r>
            <w:r w:rsidR="00382CBC">
              <w:rPr>
                <w:color w:val="auto"/>
              </w:rPr>
              <w:t xml:space="preserve">is also being used. </w:t>
            </w:r>
          </w:p>
        </w:tc>
      </w:tr>
      <w:tr w:rsidR="00FD7935" w14:paraId="108D2C3D" w14:textId="77777777" w:rsidTr="006A78CA">
        <w:trPr>
          <w:trHeight w:val="4299"/>
        </w:trPr>
        <w:tc>
          <w:tcPr>
            <w:tcW w:w="9350" w:type="dxa"/>
            <w:gridSpan w:val="2"/>
          </w:tcPr>
          <w:p w14:paraId="63FF9B10" w14:textId="77777777" w:rsidR="00FD7935" w:rsidRDefault="00FD7935" w:rsidP="006A78CA">
            <w:pPr>
              <w:spacing w:line="276" w:lineRule="auto"/>
              <w:rPr>
                <w:b/>
                <w:bCs/>
                <w:color w:val="auto"/>
              </w:rPr>
            </w:pPr>
          </w:p>
          <w:p w14:paraId="5FECA1AF" w14:textId="77777777" w:rsidR="00FD7935" w:rsidRDefault="00FD7935" w:rsidP="006A78CA">
            <w:pPr>
              <w:spacing w:line="276" w:lineRule="auto"/>
              <w:rPr>
                <w:b/>
                <w:bCs/>
                <w:color w:val="auto"/>
              </w:rPr>
            </w:pPr>
            <w:r>
              <w:rPr>
                <w:b/>
                <w:bCs/>
                <w:color w:val="auto"/>
              </w:rPr>
              <w:t>Observation –</w:t>
            </w:r>
          </w:p>
          <w:p w14:paraId="14038D7E" w14:textId="77777777" w:rsidR="00FD7935" w:rsidRDefault="00FD7935" w:rsidP="006A78CA">
            <w:pPr>
              <w:spacing w:line="276" w:lineRule="auto"/>
              <w:rPr>
                <w:b/>
                <w:bCs/>
                <w:color w:val="auto"/>
              </w:rPr>
            </w:pPr>
          </w:p>
          <w:p w14:paraId="6757E939" w14:textId="1F228C6E" w:rsidR="00FD7935" w:rsidRPr="004D4BF8" w:rsidRDefault="00901D9F" w:rsidP="006A78CA">
            <w:pPr>
              <w:pStyle w:val="ListParagraph"/>
              <w:numPr>
                <w:ilvl w:val="0"/>
                <w:numId w:val="48"/>
              </w:numPr>
              <w:spacing w:line="276" w:lineRule="auto"/>
              <w:rPr>
                <w:color w:val="auto"/>
              </w:rPr>
            </w:pPr>
            <w:r>
              <w:rPr>
                <w:color w:val="auto"/>
              </w:rPr>
              <w:t>Load the data from preland to Today layer by joining multiple preland layer tables</w:t>
            </w:r>
            <w:r w:rsidR="00FD7935" w:rsidRPr="004D4BF8">
              <w:rPr>
                <w:color w:val="auto"/>
              </w:rPr>
              <w:t>.</w:t>
            </w:r>
          </w:p>
          <w:p w14:paraId="329B105E" w14:textId="647FAC69" w:rsidR="00FD7935" w:rsidRPr="00840242" w:rsidRDefault="00D86429" w:rsidP="006A78CA">
            <w:pPr>
              <w:pStyle w:val="ListParagraph"/>
              <w:numPr>
                <w:ilvl w:val="0"/>
                <w:numId w:val="48"/>
              </w:numPr>
              <w:spacing w:line="276" w:lineRule="auto"/>
              <w:rPr>
                <w:b/>
                <w:bCs/>
                <w:color w:val="auto"/>
              </w:rPr>
            </w:pPr>
            <w:r>
              <w:rPr>
                <w:color w:val="auto"/>
              </w:rPr>
              <w:t>M</w:t>
            </w:r>
            <w:r w:rsidR="00824DE6">
              <w:rPr>
                <w:color w:val="auto"/>
              </w:rPr>
              <w:t xml:space="preserve">ost of the </w:t>
            </w:r>
            <w:r>
              <w:rPr>
                <w:color w:val="auto"/>
              </w:rPr>
              <w:t xml:space="preserve">business rules are implemented </w:t>
            </w:r>
            <w:r w:rsidR="00771D7B">
              <w:rPr>
                <w:color w:val="auto"/>
              </w:rPr>
              <w:t>in</w:t>
            </w:r>
            <w:r w:rsidR="00824DE6">
              <w:rPr>
                <w:color w:val="auto"/>
              </w:rPr>
              <w:t xml:space="preserve"> this layer</w:t>
            </w:r>
            <w:r w:rsidR="00FD7935" w:rsidRPr="004D4BF8">
              <w:rPr>
                <w:color w:val="auto"/>
              </w:rPr>
              <w:t>.</w:t>
            </w:r>
          </w:p>
          <w:p w14:paraId="01CFA5C4" w14:textId="3BE15FA7" w:rsidR="00FD7935" w:rsidRDefault="00D24A01" w:rsidP="006A78CA">
            <w:pPr>
              <w:pStyle w:val="ListParagraph"/>
              <w:numPr>
                <w:ilvl w:val="0"/>
                <w:numId w:val="48"/>
              </w:numPr>
              <w:spacing w:line="276" w:lineRule="auto"/>
              <w:rPr>
                <w:color w:val="auto"/>
              </w:rPr>
            </w:pPr>
            <w:r>
              <w:rPr>
                <w:color w:val="auto"/>
              </w:rPr>
              <w:t xml:space="preserve">Removes all the data from </w:t>
            </w:r>
            <w:r w:rsidR="00771D7B">
              <w:rPr>
                <w:color w:val="auto"/>
              </w:rPr>
              <w:t>the Today</w:t>
            </w:r>
            <w:r>
              <w:rPr>
                <w:color w:val="auto"/>
              </w:rPr>
              <w:t xml:space="preserve"> layer</w:t>
            </w:r>
            <w:r w:rsidR="00F26C5E">
              <w:rPr>
                <w:color w:val="auto"/>
              </w:rPr>
              <w:t xml:space="preserve"> before loading</w:t>
            </w:r>
            <w:r w:rsidR="00FD7935">
              <w:rPr>
                <w:color w:val="auto"/>
              </w:rPr>
              <w:t>.</w:t>
            </w:r>
          </w:p>
          <w:p w14:paraId="16170BD9" w14:textId="71113E7E" w:rsidR="00FD7935" w:rsidRDefault="00037556" w:rsidP="006A78CA">
            <w:pPr>
              <w:pStyle w:val="ListParagraph"/>
              <w:numPr>
                <w:ilvl w:val="0"/>
                <w:numId w:val="48"/>
              </w:numPr>
              <w:spacing w:line="276" w:lineRule="auto"/>
              <w:rPr>
                <w:color w:val="auto"/>
              </w:rPr>
            </w:pPr>
            <w:r>
              <w:rPr>
                <w:color w:val="auto"/>
              </w:rPr>
              <w:t xml:space="preserve">Lookup override </w:t>
            </w:r>
            <w:r w:rsidR="00E60302">
              <w:rPr>
                <w:color w:val="auto"/>
              </w:rPr>
              <w:t>is used in most of the unconnected lookups</w:t>
            </w:r>
            <w:r w:rsidR="00FD7935">
              <w:rPr>
                <w:color w:val="auto"/>
              </w:rPr>
              <w:t>.</w:t>
            </w:r>
          </w:p>
          <w:p w14:paraId="73E17A8C" w14:textId="1A159EDF" w:rsidR="00037799" w:rsidRPr="00840242" w:rsidRDefault="00261870" w:rsidP="006A78CA">
            <w:pPr>
              <w:pStyle w:val="ListParagraph"/>
              <w:numPr>
                <w:ilvl w:val="0"/>
                <w:numId w:val="48"/>
              </w:numPr>
              <w:spacing w:line="276" w:lineRule="auto"/>
              <w:rPr>
                <w:color w:val="auto"/>
              </w:rPr>
            </w:pPr>
            <w:r>
              <w:rPr>
                <w:color w:val="auto"/>
              </w:rPr>
              <w:t>Stored Procedure call is being made in this layer.</w:t>
            </w:r>
          </w:p>
          <w:p w14:paraId="0D2E4DCB" w14:textId="77777777" w:rsidR="00FD7935" w:rsidRDefault="00FD7935" w:rsidP="006A78CA">
            <w:pPr>
              <w:spacing w:line="276" w:lineRule="auto"/>
              <w:rPr>
                <w:b/>
                <w:bCs/>
                <w:color w:val="auto"/>
              </w:rPr>
            </w:pPr>
          </w:p>
          <w:p w14:paraId="446B1394" w14:textId="77777777" w:rsidR="00FD7935" w:rsidRDefault="00FD7935" w:rsidP="006A78CA">
            <w:pPr>
              <w:spacing w:line="276" w:lineRule="auto"/>
              <w:rPr>
                <w:b/>
                <w:bCs/>
                <w:color w:val="auto"/>
              </w:rPr>
            </w:pPr>
            <w:r>
              <w:rPr>
                <w:b/>
                <w:bCs/>
                <w:color w:val="auto"/>
              </w:rPr>
              <w:t>Recommendation –</w:t>
            </w:r>
          </w:p>
          <w:p w14:paraId="5ADADC65" w14:textId="77777777" w:rsidR="00FD7935" w:rsidRDefault="00FD7935" w:rsidP="006A78CA">
            <w:pPr>
              <w:spacing w:line="276" w:lineRule="auto"/>
              <w:rPr>
                <w:b/>
                <w:bCs/>
                <w:color w:val="auto"/>
              </w:rPr>
            </w:pPr>
          </w:p>
          <w:p w14:paraId="73598490" w14:textId="7FAE7FA1" w:rsidR="003721AC" w:rsidRPr="004D4BF8" w:rsidRDefault="003721AC" w:rsidP="003721AC">
            <w:pPr>
              <w:pStyle w:val="ListParagraph"/>
              <w:numPr>
                <w:ilvl w:val="0"/>
                <w:numId w:val="47"/>
              </w:numPr>
              <w:spacing w:line="276" w:lineRule="auto"/>
              <w:rPr>
                <w:color w:val="auto"/>
              </w:rPr>
            </w:pPr>
            <w:r w:rsidRPr="004D4BF8">
              <w:rPr>
                <w:color w:val="auto"/>
              </w:rPr>
              <w:t>Implement partitioning strategy at table level using application key or source system.</w:t>
            </w:r>
          </w:p>
          <w:p w14:paraId="4C3F8777" w14:textId="77777777" w:rsidR="003721AC" w:rsidRPr="004D4BF8" w:rsidRDefault="003721AC" w:rsidP="003721AC">
            <w:pPr>
              <w:pStyle w:val="ListParagraph"/>
              <w:numPr>
                <w:ilvl w:val="0"/>
                <w:numId w:val="47"/>
              </w:numPr>
              <w:spacing w:line="276" w:lineRule="auto"/>
              <w:rPr>
                <w:color w:val="auto"/>
              </w:rPr>
            </w:pPr>
            <w:r w:rsidRPr="004D4BF8">
              <w:rPr>
                <w:color w:val="auto"/>
              </w:rPr>
              <w:t>Execute data gather stats scripts immediately after removing data.</w:t>
            </w:r>
          </w:p>
          <w:p w14:paraId="2DB0D025" w14:textId="7479DE85" w:rsidR="00FD7935" w:rsidRDefault="00FD7935" w:rsidP="006A78CA">
            <w:pPr>
              <w:pStyle w:val="ListParagraph"/>
              <w:numPr>
                <w:ilvl w:val="0"/>
                <w:numId w:val="47"/>
              </w:numPr>
              <w:spacing w:line="276" w:lineRule="auto"/>
              <w:rPr>
                <w:color w:val="auto"/>
              </w:rPr>
            </w:pPr>
            <w:r>
              <w:rPr>
                <w:color w:val="auto"/>
              </w:rPr>
              <w:t xml:space="preserve">If </w:t>
            </w:r>
            <w:r w:rsidR="00771D7B">
              <w:rPr>
                <w:color w:val="auto"/>
              </w:rPr>
              <w:t>the common</w:t>
            </w:r>
            <w:r>
              <w:rPr>
                <w:color w:val="auto"/>
              </w:rPr>
              <w:t xml:space="preserve"> ingestion framework will be used, it will reduce </w:t>
            </w:r>
            <w:r w:rsidR="003721AC">
              <w:rPr>
                <w:color w:val="auto"/>
              </w:rPr>
              <w:t xml:space="preserve">the number of </w:t>
            </w:r>
            <w:r w:rsidR="000A3FD4">
              <w:rPr>
                <w:color w:val="auto"/>
              </w:rPr>
              <w:t>mappings.</w:t>
            </w:r>
          </w:p>
          <w:p w14:paraId="7B89A720" w14:textId="7B854862" w:rsidR="00BE05AD" w:rsidRDefault="00091F3F" w:rsidP="006A78CA">
            <w:pPr>
              <w:pStyle w:val="ListParagraph"/>
              <w:numPr>
                <w:ilvl w:val="0"/>
                <w:numId w:val="47"/>
              </w:numPr>
              <w:spacing w:line="276" w:lineRule="auto"/>
              <w:rPr>
                <w:color w:val="auto"/>
              </w:rPr>
            </w:pPr>
            <w:r>
              <w:rPr>
                <w:color w:val="auto"/>
              </w:rPr>
              <w:t xml:space="preserve">For certain cases, we can merge the transformation logic to minimize </w:t>
            </w:r>
            <w:r w:rsidR="004A51A8">
              <w:rPr>
                <w:color w:val="auto"/>
              </w:rPr>
              <w:t xml:space="preserve">creating temporary </w:t>
            </w:r>
            <w:r w:rsidR="00771D7B">
              <w:rPr>
                <w:color w:val="auto"/>
              </w:rPr>
              <w:t>datasets</w:t>
            </w:r>
            <w:r w:rsidR="00C1031A">
              <w:rPr>
                <w:color w:val="auto"/>
              </w:rPr>
              <w:t>.</w:t>
            </w:r>
          </w:p>
          <w:p w14:paraId="732DDB5A" w14:textId="77777777" w:rsidR="00FD7935" w:rsidRPr="00927AF6" w:rsidRDefault="00FD7935" w:rsidP="006A78CA">
            <w:pPr>
              <w:spacing w:line="276" w:lineRule="auto"/>
              <w:ind w:left="360"/>
              <w:rPr>
                <w:color w:val="auto"/>
              </w:rPr>
            </w:pPr>
          </w:p>
          <w:p w14:paraId="41450993" w14:textId="77777777" w:rsidR="00FD7935" w:rsidRDefault="00FD7935" w:rsidP="006A78CA">
            <w:pPr>
              <w:spacing w:line="276" w:lineRule="auto"/>
              <w:rPr>
                <w:b/>
                <w:bCs/>
                <w:color w:val="auto"/>
              </w:rPr>
            </w:pPr>
          </w:p>
        </w:tc>
      </w:tr>
    </w:tbl>
    <w:p w14:paraId="63FDD229" w14:textId="3DFC2711" w:rsidR="00A777C6" w:rsidRDefault="00D53568" w:rsidP="000406CE">
      <w:pPr>
        <w:pStyle w:val="Heading1"/>
      </w:pPr>
      <w:bookmarkStart w:id="11" w:name="_Toc197599923"/>
      <w:r>
        <w:t>Delta Layer Job Analysis</w:t>
      </w:r>
      <w:bookmarkEnd w:id="11"/>
    </w:p>
    <w:p w14:paraId="260212F4" w14:textId="77777777" w:rsidR="00D53568" w:rsidRDefault="00D53568" w:rsidP="00D53568">
      <w:pPr>
        <w:rPr>
          <w:b/>
          <w:bCs/>
          <w:color w:val="44546A"/>
          <w:u w:val="single"/>
        </w:rPr>
      </w:pP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92"/>
        <w:gridCol w:w="4358"/>
      </w:tblGrid>
      <w:tr w:rsidR="00D53568" w14:paraId="5E72DA91" w14:textId="77777777" w:rsidTr="006A78CA">
        <w:trPr>
          <w:trHeight w:val="4299"/>
        </w:trPr>
        <w:tc>
          <w:tcPr>
            <w:tcW w:w="4967" w:type="dxa"/>
          </w:tcPr>
          <w:p w14:paraId="26A7F5BA" w14:textId="77777777" w:rsidR="00D53568" w:rsidRDefault="00D53568" w:rsidP="006A78CA">
            <w:pPr>
              <w:spacing w:line="276" w:lineRule="auto"/>
              <w:rPr>
                <w:b/>
                <w:bCs/>
                <w:color w:val="44546A"/>
              </w:rPr>
            </w:pPr>
          </w:p>
          <w:p w14:paraId="148A99F8" w14:textId="77777777" w:rsidR="00D53568" w:rsidRDefault="00D53568" w:rsidP="006A78CA">
            <w:pPr>
              <w:spacing w:line="276" w:lineRule="auto"/>
              <w:rPr>
                <w:b/>
                <w:bCs/>
                <w:color w:val="44546A"/>
              </w:rPr>
            </w:pPr>
          </w:p>
          <w:p w14:paraId="244177D1" w14:textId="77777777" w:rsidR="00D53568" w:rsidRDefault="00D53568" w:rsidP="006A78CA">
            <w:pPr>
              <w:spacing w:line="276" w:lineRule="auto"/>
              <w:rPr>
                <w:b/>
                <w:bCs/>
                <w:color w:val="44546A"/>
              </w:rPr>
            </w:pPr>
          </w:p>
          <w:p w14:paraId="7E9E53A8" w14:textId="42D3D68A" w:rsidR="00D53568" w:rsidRDefault="006D50D4" w:rsidP="006A78CA">
            <w:pPr>
              <w:spacing w:line="276" w:lineRule="auto"/>
              <w:rPr>
                <w:b/>
                <w:bCs/>
                <w:color w:val="44546A"/>
              </w:rPr>
            </w:pPr>
            <w:r>
              <w:rPr>
                <w:b/>
                <w:bCs/>
                <w:noProof/>
                <w:color w:val="44546A"/>
              </w:rPr>
              <w:drawing>
                <wp:inline distT="0" distB="0" distL="0" distR="0" wp14:anchorId="549F4AA0" wp14:editId="16F01631">
                  <wp:extent cx="3032874" cy="2440305"/>
                  <wp:effectExtent l="0" t="0" r="0" b="0"/>
                  <wp:docPr id="20699068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36856" cy="2443509"/>
                          </a:xfrm>
                          <a:prstGeom prst="rect">
                            <a:avLst/>
                          </a:prstGeom>
                          <a:noFill/>
                        </pic:spPr>
                      </pic:pic>
                    </a:graphicData>
                  </a:graphic>
                </wp:inline>
              </w:drawing>
            </w:r>
          </w:p>
          <w:p w14:paraId="1AFC3FDB" w14:textId="77777777" w:rsidR="00D53568" w:rsidRDefault="00D53568" w:rsidP="006A78CA">
            <w:pPr>
              <w:spacing w:line="276" w:lineRule="auto"/>
              <w:rPr>
                <w:b/>
                <w:bCs/>
                <w:color w:val="44546A"/>
              </w:rPr>
            </w:pPr>
          </w:p>
          <w:p w14:paraId="5A2A76B8" w14:textId="77777777" w:rsidR="00D53568" w:rsidRDefault="00D53568" w:rsidP="006A78CA">
            <w:pPr>
              <w:spacing w:line="276" w:lineRule="auto"/>
              <w:rPr>
                <w:b/>
                <w:bCs/>
                <w:color w:val="44546A"/>
              </w:rPr>
            </w:pPr>
          </w:p>
          <w:p w14:paraId="18D6E9A4" w14:textId="77777777" w:rsidR="00D53568" w:rsidRDefault="00D53568" w:rsidP="006A78CA">
            <w:pPr>
              <w:spacing w:line="276" w:lineRule="auto"/>
              <w:rPr>
                <w:b/>
                <w:bCs/>
                <w:color w:val="44546A"/>
              </w:rPr>
            </w:pPr>
          </w:p>
          <w:p w14:paraId="07CDF9FF" w14:textId="77777777" w:rsidR="00D53568" w:rsidRDefault="00D53568" w:rsidP="006A78CA">
            <w:pPr>
              <w:spacing w:line="276" w:lineRule="auto"/>
              <w:rPr>
                <w:b/>
                <w:bCs/>
                <w:color w:val="44546A"/>
              </w:rPr>
            </w:pPr>
          </w:p>
        </w:tc>
        <w:tc>
          <w:tcPr>
            <w:tcW w:w="4383" w:type="dxa"/>
          </w:tcPr>
          <w:p w14:paraId="03FC4EB5" w14:textId="77777777" w:rsidR="00D53568" w:rsidRDefault="00D53568" w:rsidP="006A78CA">
            <w:pPr>
              <w:spacing w:line="276" w:lineRule="auto"/>
              <w:rPr>
                <w:b/>
                <w:bCs/>
                <w:color w:val="auto"/>
              </w:rPr>
            </w:pPr>
          </w:p>
          <w:p w14:paraId="01642989" w14:textId="77777777" w:rsidR="00D53568" w:rsidRDefault="00D53568" w:rsidP="006A78CA">
            <w:pPr>
              <w:spacing w:line="276" w:lineRule="auto"/>
              <w:rPr>
                <w:b/>
                <w:bCs/>
                <w:color w:val="auto"/>
              </w:rPr>
            </w:pPr>
          </w:p>
          <w:p w14:paraId="7A9A0D96" w14:textId="77777777" w:rsidR="00D53568" w:rsidRDefault="00D53568" w:rsidP="006A78CA">
            <w:pPr>
              <w:spacing w:line="276" w:lineRule="auto"/>
              <w:rPr>
                <w:b/>
                <w:bCs/>
                <w:color w:val="auto"/>
              </w:rPr>
            </w:pPr>
          </w:p>
          <w:p w14:paraId="030822C4" w14:textId="77777777" w:rsidR="00D53568" w:rsidRDefault="00D53568" w:rsidP="006A78CA">
            <w:pPr>
              <w:spacing w:line="276" w:lineRule="auto"/>
              <w:rPr>
                <w:b/>
                <w:bCs/>
                <w:color w:val="auto"/>
              </w:rPr>
            </w:pPr>
          </w:p>
          <w:p w14:paraId="6A2A6E2D" w14:textId="24D315C4" w:rsidR="00D53568" w:rsidRDefault="00271BC9" w:rsidP="006A78CA">
            <w:pPr>
              <w:spacing w:line="276" w:lineRule="auto"/>
              <w:rPr>
                <w:color w:val="auto"/>
              </w:rPr>
            </w:pPr>
            <w:r>
              <w:rPr>
                <w:b/>
                <w:bCs/>
                <w:color w:val="auto"/>
              </w:rPr>
              <w:t>Delta</w:t>
            </w:r>
            <w:r w:rsidR="00D53568" w:rsidRPr="0081718E">
              <w:rPr>
                <w:b/>
                <w:bCs/>
                <w:color w:val="auto"/>
              </w:rPr>
              <w:t xml:space="preserve"> Layer Jobs </w:t>
            </w:r>
            <w:r w:rsidR="00D53568">
              <w:rPr>
                <w:b/>
                <w:bCs/>
                <w:color w:val="44546A"/>
              </w:rPr>
              <w:t xml:space="preserve">– </w:t>
            </w:r>
            <w:r w:rsidR="00D53568" w:rsidRPr="00861534">
              <w:rPr>
                <w:color w:val="auto"/>
              </w:rPr>
              <w:t xml:space="preserve">There are </w:t>
            </w:r>
            <w:r w:rsidR="002D5CFD">
              <w:rPr>
                <w:color w:val="auto"/>
              </w:rPr>
              <w:t>185</w:t>
            </w:r>
            <w:r w:rsidR="00D53568">
              <w:rPr>
                <w:color w:val="auto"/>
              </w:rPr>
              <w:t xml:space="preserve"> </w:t>
            </w:r>
            <w:r w:rsidR="00D53568" w:rsidRPr="00861534">
              <w:rPr>
                <w:color w:val="auto"/>
              </w:rPr>
              <w:t xml:space="preserve">jobs </w:t>
            </w:r>
            <w:r w:rsidR="00D53568">
              <w:rPr>
                <w:color w:val="auto"/>
              </w:rPr>
              <w:t>pulling the data from source file and dumping into preland tables with same structure as file.</w:t>
            </w:r>
          </w:p>
          <w:p w14:paraId="78D19E4C" w14:textId="77777777" w:rsidR="00D53568" w:rsidRDefault="00D53568" w:rsidP="006A78CA">
            <w:pPr>
              <w:spacing w:line="276" w:lineRule="auto"/>
              <w:rPr>
                <w:color w:val="auto"/>
              </w:rPr>
            </w:pPr>
          </w:p>
          <w:p w14:paraId="1CB2B44F" w14:textId="16A41399" w:rsidR="00D53568" w:rsidRPr="003864D3" w:rsidRDefault="00271BC9" w:rsidP="006A78CA">
            <w:pPr>
              <w:spacing w:line="276" w:lineRule="auto"/>
              <w:rPr>
                <w:color w:val="auto"/>
              </w:rPr>
            </w:pPr>
            <w:r>
              <w:rPr>
                <w:b/>
                <w:bCs/>
                <w:color w:val="auto"/>
              </w:rPr>
              <w:t>Complexity</w:t>
            </w:r>
            <w:r w:rsidR="00D53568">
              <w:rPr>
                <w:b/>
                <w:bCs/>
                <w:color w:val="auto"/>
              </w:rPr>
              <w:t xml:space="preserve"> – </w:t>
            </w:r>
            <w:r w:rsidR="00A27DC2" w:rsidRPr="0050429E">
              <w:rPr>
                <w:color w:val="auto"/>
              </w:rPr>
              <w:t xml:space="preserve">The majority of the jobs are of </w:t>
            </w:r>
            <w:r w:rsidR="008B4A13" w:rsidRPr="0050429E">
              <w:rPr>
                <w:color w:val="auto"/>
              </w:rPr>
              <w:t>medium</w:t>
            </w:r>
            <w:r w:rsidR="00A27DC2" w:rsidRPr="0050429E">
              <w:rPr>
                <w:color w:val="auto"/>
              </w:rPr>
              <w:t xml:space="preserve"> category as those are using SQL override at source </w:t>
            </w:r>
            <w:r w:rsidR="00CC4A88" w:rsidRPr="0050429E">
              <w:rPr>
                <w:color w:val="auto"/>
              </w:rPr>
              <w:t xml:space="preserve">joining multiple tables and calculating the CDC by comparing today &amp; previous layer, followed by Union, </w:t>
            </w:r>
            <w:r w:rsidR="0050429E" w:rsidRPr="0050429E">
              <w:rPr>
                <w:color w:val="auto"/>
              </w:rPr>
              <w:t>Aggregator and Sorter.</w:t>
            </w:r>
            <w:r w:rsidR="0050429E">
              <w:rPr>
                <w:b/>
                <w:bCs/>
                <w:color w:val="auto"/>
              </w:rPr>
              <w:t xml:space="preserve"> </w:t>
            </w:r>
          </w:p>
          <w:p w14:paraId="0EBC075B" w14:textId="3ED92A8B" w:rsidR="00D53568" w:rsidRDefault="00D53568" w:rsidP="006A78CA">
            <w:pPr>
              <w:spacing w:line="276" w:lineRule="auto"/>
              <w:rPr>
                <w:b/>
                <w:bCs/>
                <w:color w:val="44546A"/>
              </w:rPr>
            </w:pPr>
          </w:p>
        </w:tc>
      </w:tr>
      <w:tr w:rsidR="00D53568" w14:paraId="2A708470" w14:textId="77777777" w:rsidTr="006A78CA">
        <w:trPr>
          <w:trHeight w:val="4299"/>
        </w:trPr>
        <w:tc>
          <w:tcPr>
            <w:tcW w:w="9350" w:type="dxa"/>
            <w:gridSpan w:val="2"/>
          </w:tcPr>
          <w:p w14:paraId="7737C277" w14:textId="77777777" w:rsidR="00D53568" w:rsidRDefault="00D53568" w:rsidP="006A78CA">
            <w:pPr>
              <w:spacing w:line="276" w:lineRule="auto"/>
              <w:rPr>
                <w:b/>
                <w:bCs/>
                <w:color w:val="auto"/>
              </w:rPr>
            </w:pPr>
          </w:p>
          <w:p w14:paraId="312C4E9C" w14:textId="77777777" w:rsidR="00D53568" w:rsidRDefault="00D53568" w:rsidP="006A78CA">
            <w:pPr>
              <w:spacing w:line="276" w:lineRule="auto"/>
              <w:rPr>
                <w:b/>
                <w:bCs/>
                <w:color w:val="auto"/>
              </w:rPr>
            </w:pPr>
            <w:r>
              <w:rPr>
                <w:b/>
                <w:bCs/>
                <w:color w:val="auto"/>
              </w:rPr>
              <w:t>Observation –</w:t>
            </w:r>
          </w:p>
          <w:p w14:paraId="0BD0886C" w14:textId="77777777" w:rsidR="00D53568" w:rsidRDefault="00D53568" w:rsidP="006A78CA">
            <w:pPr>
              <w:spacing w:line="276" w:lineRule="auto"/>
              <w:rPr>
                <w:b/>
                <w:bCs/>
                <w:color w:val="auto"/>
              </w:rPr>
            </w:pPr>
          </w:p>
          <w:p w14:paraId="5A0E513A" w14:textId="56CD3342" w:rsidR="00D53568" w:rsidRDefault="00DF3CDF" w:rsidP="006A78CA">
            <w:pPr>
              <w:pStyle w:val="ListParagraph"/>
              <w:numPr>
                <w:ilvl w:val="0"/>
                <w:numId w:val="48"/>
              </w:numPr>
              <w:spacing w:line="276" w:lineRule="auto"/>
              <w:rPr>
                <w:color w:val="auto"/>
              </w:rPr>
            </w:pPr>
            <w:r>
              <w:rPr>
                <w:color w:val="auto"/>
              </w:rPr>
              <w:t xml:space="preserve">Identify the </w:t>
            </w:r>
            <w:r w:rsidR="00DC4DB9">
              <w:rPr>
                <w:color w:val="auto"/>
              </w:rPr>
              <w:t>change data by comparing previous &amp; today table and mark each record as “Insert”, “Update” or “Delete”</w:t>
            </w:r>
            <w:r w:rsidR="00D53568" w:rsidRPr="004D4BF8">
              <w:rPr>
                <w:color w:val="auto"/>
              </w:rPr>
              <w:t>.</w:t>
            </w:r>
          </w:p>
          <w:p w14:paraId="58C0221A" w14:textId="568116E3" w:rsidR="008B4A13" w:rsidRPr="004D4BF8" w:rsidRDefault="003E1BD8" w:rsidP="006A78CA">
            <w:pPr>
              <w:pStyle w:val="ListParagraph"/>
              <w:numPr>
                <w:ilvl w:val="0"/>
                <w:numId w:val="48"/>
              </w:numPr>
              <w:spacing w:line="276" w:lineRule="auto"/>
              <w:rPr>
                <w:color w:val="auto"/>
              </w:rPr>
            </w:pPr>
            <w:r>
              <w:rPr>
                <w:color w:val="auto"/>
              </w:rPr>
              <w:t xml:space="preserve">Update Strategy transformation is used but not used optimally as </w:t>
            </w:r>
            <w:r w:rsidR="004033D5">
              <w:rPr>
                <w:color w:val="auto"/>
              </w:rPr>
              <w:t>identification is done at SQL query level.</w:t>
            </w:r>
          </w:p>
          <w:p w14:paraId="58C159F5" w14:textId="761F89D9" w:rsidR="00D02DAD" w:rsidRDefault="00D02DAD" w:rsidP="006A78CA">
            <w:pPr>
              <w:pStyle w:val="ListParagraph"/>
              <w:numPr>
                <w:ilvl w:val="0"/>
                <w:numId w:val="48"/>
              </w:numPr>
              <w:spacing w:line="276" w:lineRule="auto"/>
              <w:rPr>
                <w:color w:val="auto"/>
              </w:rPr>
            </w:pPr>
            <w:r>
              <w:rPr>
                <w:color w:val="auto"/>
              </w:rPr>
              <w:t>Delete all the records from C_LDG tables and load full data</w:t>
            </w:r>
            <w:r w:rsidR="00C05DE5">
              <w:rPr>
                <w:color w:val="auto"/>
              </w:rPr>
              <w:t xml:space="preserve"> with change flag.</w:t>
            </w:r>
          </w:p>
          <w:p w14:paraId="6877B862" w14:textId="77777777" w:rsidR="00D53568" w:rsidRDefault="00D53568" w:rsidP="006A78CA">
            <w:pPr>
              <w:spacing w:line="276" w:lineRule="auto"/>
              <w:rPr>
                <w:b/>
                <w:bCs/>
                <w:color w:val="auto"/>
              </w:rPr>
            </w:pPr>
          </w:p>
          <w:p w14:paraId="53E98482" w14:textId="77777777" w:rsidR="00D53568" w:rsidRDefault="00D53568" w:rsidP="006A78CA">
            <w:pPr>
              <w:spacing w:line="276" w:lineRule="auto"/>
              <w:rPr>
                <w:b/>
                <w:bCs/>
                <w:color w:val="auto"/>
              </w:rPr>
            </w:pPr>
            <w:r>
              <w:rPr>
                <w:b/>
                <w:bCs/>
                <w:color w:val="auto"/>
              </w:rPr>
              <w:t>Recommendation –</w:t>
            </w:r>
          </w:p>
          <w:p w14:paraId="408D4133" w14:textId="77777777" w:rsidR="00D53568" w:rsidRDefault="00D53568" w:rsidP="006A78CA">
            <w:pPr>
              <w:spacing w:line="276" w:lineRule="auto"/>
              <w:rPr>
                <w:b/>
                <w:bCs/>
                <w:color w:val="auto"/>
              </w:rPr>
            </w:pPr>
          </w:p>
          <w:p w14:paraId="670EFBDA" w14:textId="77777777" w:rsidR="00EA4D49" w:rsidRPr="004D4BF8" w:rsidRDefault="00EA4D49" w:rsidP="00EA4D49">
            <w:pPr>
              <w:pStyle w:val="ListParagraph"/>
              <w:numPr>
                <w:ilvl w:val="0"/>
                <w:numId w:val="47"/>
              </w:numPr>
              <w:spacing w:line="276" w:lineRule="auto"/>
              <w:rPr>
                <w:color w:val="auto"/>
              </w:rPr>
            </w:pPr>
            <w:r w:rsidRPr="004D4BF8">
              <w:rPr>
                <w:color w:val="auto"/>
              </w:rPr>
              <w:t>Implement partitioning strategy at table level using application key or source system.</w:t>
            </w:r>
          </w:p>
          <w:p w14:paraId="44E0B77B" w14:textId="77777777" w:rsidR="00EA4D49" w:rsidRPr="004D4BF8" w:rsidRDefault="00EA4D49" w:rsidP="00EA4D49">
            <w:pPr>
              <w:pStyle w:val="ListParagraph"/>
              <w:numPr>
                <w:ilvl w:val="0"/>
                <w:numId w:val="47"/>
              </w:numPr>
              <w:spacing w:line="276" w:lineRule="auto"/>
              <w:rPr>
                <w:color w:val="auto"/>
              </w:rPr>
            </w:pPr>
            <w:r w:rsidRPr="004D4BF8">
              <w:rPr>
                <w:color w:val="auto"/>
              </w:rPr>
              <w:t>Execute data gather stats scripts immediately after removing data.</w:t>
            </w:r>
          </w:p>
          <w:p w14:paraId="718209B3" w14:textId="1C5ACFD0" w:rsidR="00D53568" w:rsidRDefault="00623189" w:rsidP="006A78CA">
            <w:pPr>
              <w:pStyle w:val="ListParagraph"/>
              <w:numPr>
                <w:ilvl w:val="0"/>
                <w:numId w:val="47"/>
              </w:numPr>
              <w:spacing w:line="276" w:lineRule="auto"/>
              <w:rPr>
                <w:color w:val="auto"/>
              </w:rPr>
            </w:pPr>
            <w:r>
              <w:rPr>
                <w:color w:val="auto"/>
              </w:rPr>
              <w:t>Remove unused Update Strategy transformation where only Insert is considered.</w:t>
            </w:r>
          </w:p>
          <w:p w14:paraId="24BB0BA5" w14:textId="77777777" w:rsidR="00D53568" w:rsidRPr="00927AF6" w:rsidRDefault="00D53568" w:rsidP="006A78CA">
            <w:pPr>
              <w:spacing w:line="276" w:lineRule="auto"/>
              <w:ind w:left="360"/>
              <w:rPr>
                <w:color w:val="auto"/>
              </w:rPr>
            </w:pPr>
          </w:p>
          <w:p w14:paraId="36BA76E8" w14:textId="77777777" w:rsidR="00D53568" w:rsidRDefault="00D53568" w:rsidP="006A78CA">
            <w:pPr>
              <w:spacing w:line="276" w:lineRule="auto"/>
              <w:rPr>
                <w:b/>
                <w:bCs/>
                <w:color w:val="auto"/>
              </w:rPr>
            </w:pPr>
          </w:p>
        </w:tc>
      </w:tr>
    </w:tbl>
    <w:p w14:paraId="1CF2B8CB" w14:textId="77777777" w:rsidR="00D53568" w:rsidRDefault="00D53568" w:rsidP="00D53568">
      <w:pPr>
        <w:rPr>
          <w:b/>
          <w:bCs/>
          <w:color w:val="44546A"/>
          <w:u w:val="single"/>
        </w:rPr>
      </w:pPr>
    </w:p>
    <w:p w14:paraId="19A4D4FC" w14:textId="77777777" w:rsidR="0092673D" w:rsidRDefault="0092673D" w:rsidP="00D53568">
      <w:pPr>
        <w:rPr>
          <w:b/>
          <w:bCs/>
          <w:color w:val="44546A"/>
          <w:u w:val="single"/>
        </w:rPr>
      </w:pPr>
    </w:p>
    <w:p w14:paraId="5154D60C" w14:textId="5681BBFA" w:rsidR="0092673D" w:rsidRDefault="0092673D" w:rsidP="0092673D">
      <w:pPr>
        <w:pStyle w:val="Heading1"/>
      </w:pPr>
      <w:r>
        <w:t>Inbound Jobs Per</w:t>
      </w:r>
      <w:r w:rsidR="001E2EE6">
        <w:t>formance Analysis</w:t>
      </w:r>
    </w:p>
    <w:tbl>
      <w:tblPr>
        <w:tblStyle w:val="TableGrid"/>
        <w:tblW w:w="0" w:type="auto"/>
        <w:tblLook w:val="04A0" w:firstRow="1" w:lastRow="0" w:firstColumn="1" w:lastColumn="0" w:noHBand="0" w:noVBand="1"/>
      </w:tblPr>
      <w:tblGrid>
        <w:gridCol w:w="4899"/>
        <w:gridCol w:w="4451"/>
      </w:tblGrid>
      <w:tr w:rsidR="00055E1A" w14:paraId="43752A06" w14:textId="77777777" w:rsidTr="001E5803">
        <w:tc>
          <w:tcPr>
            <w:tcW w:w="4914" w:type="dxa"/>
            <w:vMerge w:val="restart"/>
          </w:tcPr>
          <w:p w14:paraId="4B136E10" w14:textId="77777777" w:rsidR="003D6D9C" w:rsidRDefault="003D6D9C" w:rsidP="00035CDC">
            <w:pPr>
              <w:spacing w:before="240"/>
            </w:pPr>
          </w:p>
          <w:p w14:paraId="1B798729" w14:textId="46D259B1" w:rsidR="007848E8" w:rsidRDefault="007848E8" w:rsidP="00035CDC">
            <w:pPr>
              <w:spacing w:before="240"/>
            </w:pPr>
            <w:r>
              <w:rPr>
                <w:noProof/>
              </w:rPr>
              <w:drawing>
                <wp:inline distT="0" distB="0" distL="0" distR="0" wp14:anchorId="0EC7A93B" wp14:editId="1CB3EC51">
                  <wp:extent cx="2950885" cy="1781250"/>
                  <wp:effectExtent l="19050" t="19050" r="20955" b="28575"/>
                  <wp:docPr id="1618080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080767" name=""/>
                          <pic:cNvPicPr/>
                        </pic:nvPicPr>
                        <pic:blipFill>
                          <a:blip r:embed="rId21"/>
                          <a:stretch>
                            <a:fillRect/>
                          </a:stretch>
                        </pic:blipFill>
                        <pic:spPr>
                          <a:xfrm>
                            <a:off x="0" y="0"/>
                            <a:ext cx="2968996" cy="1792182"/>
                          </a:xfrm>
                          <a:prstGeom prst="rect">
                            <a:avLst/>
                          </a:prstGeom>
                          <a:ln w="12700">
                            <a:solidFill>
                              <a:schemeClr val="tx1"/>
                            </a:solidFill>
                          </a:ln>
                        </pic:spPr>
                      </pic:pic>
                    </a:graphicData>
                  </a:graphic>
                </wp:inline>
              </w:drawing>
            </w:r>
          </w:p>
        </w:tc>
        <w:tc>
          <w:tcPr>
            <w:tcW w:w="4436" w:type="dxa"/>
          </w:tcPr>
          <w:p w14:paraId="7E23040C" w14:textId="77777777" w:rsidR="003D6D9C" w:rsidRDefault="003D6D9C" w:rsidP="001E2EE6">
            <w:proofErr w:type="gramStart"/>
            <w:r>
              <w:t>Preland :</w:t>
            </w:r>
            <w:proofErr w:type="gramEnd"/>
            <w:r>
              <w:t>-</w:t>
            </w:r>
          </w:p>
          <w:p w14:paraId="2042F31C" w14:textId="1136AE6F" w:rsidR="003D6D9C" w:rsidRDefault="003D6D9C" w:rsidP="001E2EE6">
            <w:r>
              <w:rPr>
                <w:noProof/>
              </w:rPr>
              <w:drawing>
                <wp:inline distT="0" distB="0" distL="0" distR="0" wp14:anchorId="178F4396" wp14:editId="75BA68C5">
                  <wp:extent cx="2636760" cy="769900"/>
                  <wp:effectExtent l="19050" t="19050" r="11430" b="11430"/>
                  <wp:docPr id="2104170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170642" name=""/>
                          <pic:cNvPicPr/>
                        </pic:nvPicPr>
                        <pic:blipFill>
                          <a:blip r:embed="rId22"/>
                          <a:stretch>
                            <a:fillRect/>
                          </a:stretch>
                        </pic:blipFill>
                        <pic:spPr>
                          <a:xfrm>
                            <a:off x="0" y="0"/>
                            <a:ext cx="2656258" cy="775593"/>
                          </a:xfrm>
                          <a:prstGeom prst="rect">
                            <a:avLst/>
                          </a:prstGeom>
                          <a:ln w="12700">
                            <a:solidFill>
                              <a:schemeClr val="tx1"/>
                            </a:solidFill>
                          </a:ln>
                        </pic:spPr>
                      </pic:pic>
                    </a:graphicData>
                  </a:graphic>
                </wp:inline>
              </w:drawing>
            </w:r>
          </w:p>
        </w:tc>
      </w:tr>
      <w:tr w:rsidR="00055E1A" w14:paraId="53BBD3BF" w14:textId="77777777" w:rsidTr="001E5803">
        <w:tc>
          <w:tcPr>
            <w:tcW w:w="4914" w:type="dxa"/>
            <w:vMerge/>
          </w:tcPr>
          <w:p w14:paraId="00DA1282" w14:textId="77777777" w:rsidR="003D6D9C" w:rsidRDefault="003D6D9C" w:rsidP="001E2EE6"/>
        </w:tc>
        <w:tc>
          <w:tcPr>
            <w:tcW w:w="4436" w:type="dxa"/>
          </w:tcPr>
          <w:p w14:paraId="21A302AA" w14:textId="77777777" w:rsidR="003D6D9C" w:rsidRDefault="003D6D9C" w:rsidP="001E2EE6">
            <w:proofErr w:type="gramStart"/>
            <w:r>
              <w:t>Today :</w:t>
            </w:r>
            <w:proofErr w:type="gramEnd"/>
            <w:r>
              <w:t>-</w:t>
            </w:r>
          </w:p>
          <w:p w14:paraId="4904AF09" w14:textId="63ABD155" w:rsidR="003D6D9C" w:rsidRDefault="00055E1A" w:rsidP="001E2EE6">
            <w:r>
              <w:rPr>
                <w:noProof/>
              </w:rPr>
              <w:drawing>
                <wp:inline distT="0" distB="0" distL="0" distR="0" wp14:anchorId="518A8E6F" wp14:editId="07BA78C3">
                  <wp:extent cx="2673539" cy="894893"/>
                  <wp:effectExtent l="19050" t="19050" r="12700" b="19685"/>
                  <wp:docPr id="1436759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759278" name=""/>
                          <pic:cNvPicPr/>
                        </pic:nvPicPr>
                        <pic:blipFill>
                          <a:blip r:embed="rId23"/>
                          <a:stretch>
                            <a:fillRect/>
                          </a:stretch>
                        </pic:blipFill>
                        <pic:spPr>
                          <a:xfrm>
                            <a:off x="0" y="0"/>
                            <a:ext cx="2720232" cy="910522"/>
                          </a:xfrm>
                          <a:prstGeom prst="rect">
                            <a:avLst/>
                          </a:prstGeom>
                          <a:ln w="12700">
                            <a:solidFill>
                              <a:schemeClr val="tx1"/>
                            </a:solidFill>
                          </a:ln>
                        </pic:spPr>
                      </pic:pic>
                    </a:graphicData>
                  </a:graphic>
                </wp:inline>
              </w:drawing>
            </w:r>
          </w:p>
        </w:tc>
      </w:tr>
      <w:tr w:rsidR="00055E1A" w14:paraId="05084853" w14:textId="77777777" w:rsidTr="001E5803">
        <w:tc>
          <w:tcPr>
            <w:tcW w:w="4914" w:type="dxa"/>
            <w:vMerge/>
          </w:tcPr>
          <w:p w14:paraId="67B725C5" w14:textId="77777777" w:rsidR="003D6D9C" w:rsidRDefault="003D6D9C" w:rsidP="001E2EE6"/>
        </w:tc>
        <w:tc>
          <w:tcPr>
            <w:tcW w:w="4436" w:type="dxa"/>
          </w:tcPr>
          <w:p w14:paraId="5D1ECED0" w14:textId="77777777" w:rsidR="003D6D9C" w:rsidRDefault="003D6D9C" w:rsidP="001E2EE6">
            <w:proofErr w:type="gramStart"/>
            <w:r>
              <w:t>Delta :</w:t>
            </w:r>
            <w:proofErr w:type="gramEnd"/>
            <w:r>
              <w:t>-</w:t>
            </w:r>
          </w:p>
          <w:p w14:paraId="5D3D33AF" w14:textId="5BC24AF5" w:rsidR="003D6D9C" w:rsidRDefault="002F7F94" w:rsidP="001E2EE6">
            <w:r>
              <w:rPr>
                <w:noProof/>
              </w:rPr>
              <w:drawing>
                <wp:inline distT="0" distB="0" distL="0" distR="0" wp14:anchorId="47C2820E" wp14:editId="4B481483">
                  <wp:extent cx="2653000" cy="319720"/>
                  <wp:effectExtent l="19050" t="19050" r="14605" b="23495"/>
                  <wp:docPr id="457329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329644" name=""/>
                          <pic:cNvPicPr/>
                        </pic:nvPicPr>
                        <pic:blipFill>
                          <a:blip r:embed="rId24"/>
                          <a:stretch>
                            <a:fillRect/>
                          </a:stretch>
                        </pic:blipFill>
                        <pic:spPr>
                          <a:xfrm>
                            <a:off x="0" y="0"/>
                            <a:ext cx="2768022" cy="333582"/>
                          </a:xfrm>
                          <a:prstGeom prst="rect">
                            <a:avLst/>
                          </a:prstGeom>
                          <a:ln w="12700">
                            <a:solidFill>
                              <a:schemeClr val="tx1"/>
                            </a:solidFill>
                          </a:ln>
                        </pic:spPr>
                      </pic:pic>
                    </a:graphicData>
                  </a:graphic>
                </wp:inline>
              </w:drawing>
            </w:r>
          </w:p>
          <w:p w14:paraId="7830D92B" w14:textId="6F94127C" w:rsidR="003D6D9C" w:rsidRDefault="003D6D9C" w:rsidP="001E2EE6"/>
        </w:tc>
      </w:tr>
    </w:tbl>
    <w:p w14:paraId="28A1BEB7" w14:textId="77777777" w:rsidR="00210E59" w:rsidRDefault="00210E59" w:rsidP="00E81311">
      <w:bookmarkStart w:id="12" w:name="_Toc197599924"/>
    </w:p>
    <w:p w14:paraId="010489C6" w14:textId="77777777" w:rsidR="00210E59" w:rsidRDefault="00210E59" w:rsidP="00E81311"/>
    <w:p w14:paraId="1F04EA54" w14:textId="77777777" w:rsidR="00210E59" w:rsidRDefault="00210E59" w:rsidP="00E81311"/>
    <w:p w14:paraId="49866676" w14:textId="77777777" w:rsidR="00210E59" w:rsidRDefault="00210E59" w:rsidP="00E81311"/>
    <w:p w14:paraId="0C6A1223" w14:textId="77777777" w:rsidR="00210E59" w:rsidRDefault="00210E59" w:rsidP="00E81311"/>
    <w:p w14:paraId="70669411" w14:textId="77777777" w:rsidR="004A63AD" w:rsidRDefault="004A63AD" w:rsidP="00E81311"/>
    <w:p w14:paraId="226F17FE" w14:textId="77777777" w:rsidR="004A63AD" w:rsidRDefault="004A63AD" w:rsidP="00E81311"/>
    <w:p w14:paraId="3EEDF8D3" w14:textId="77777777" w:rsidR="004A63AD" w:rsidRDefault="004A63AD" w:rsidP="00E81311"/>
    <w:p w14:paraId="178EF16F" w14:textId="77777777" w:rsidR="00E81311" w:rsidRDefault="00E81311" w:rsidP="00E81311"/>
    <w:p w14:paraId="28348625" w14:textId="77777777" w:rsidR="00E81311" w:rsidRDefault="00E81311" w:rsidP="00E81311"/>
    <w:p w14:paraId="67698AC5" w14:textId="77777777" w:rsidR="00765F2D" w:rsidRDefault="00765F2D" w:rsidP="00E81311"/>
    <w:p w14:paraId="5731DAC1" w14:textId="77777777" w:rsidR="00765F2D" w:rsidRDefault="00765F2D" w:rsidP="00E81311"/>
    <w:p w14:paraId="164D81D7" w14:textId="77777777" w:rsidR="00765F2D" w:rsidRDefault="00765F2D" w:rsidP="00E81311"/>
    <w:p w14:paraId="23BABC45" w14:textId="77777777" w:rsidR="00765F2D" w:rsidRDefault="00765F2D" w:rsidP="00E81311"/>
    <w:p w14:paraId="11428C2C" w14:textId="77777777" w:rsidR="00765F2D" w:rsidRDefault="00765F2D" w:rsidP="00E81311"/>
    <w:p w14:paraId="58FA103E" w14:textId="4BCBE0AD" w:rsidR="00A777C6" w:rsidRDefault="005231FD" w:rsidP="000406CE">
      <w:pPr>
        <w:pStyle w:val="Heading1"/>
      </w:pPr>
      <w:r w:rsidRPr="006F4E1E">
        <w:t>Source system wise job count</w:t>
      </w:r>
      <w:bookmarkEnd w:id="12"/>
    </w:p>
    <w:p w14:paraId="42A91ADA" w14:textId="3647D25D" w:rsidR="00586F7B" w:rsidRDefault="005E26C5" w:rsidP="005E26C5">
      <w:r>
        <w:t>The</w:t>
      </w:r>
      <w:r w:rsidR="006A07DE">
        <w:t xml:space="preserve"> job list </w:t>
      </w:r>
      <w:r w:rsidR="000E73C4">
        <w:t>was</w:t>
      </w:r>
      <w:r w:rsidR="006A07DE">
        <w:t xml:space="preserve"> extracted </w:t>
      </w:r>
      <w:r w:rsidR="00B54B07">
        <w:t xml:space="preserve">using </w:t>
      </w:r>
      <w:hyperlink r:id="rId25" w:history="1">
        <w:r w:rsidR="00B54B07" w:rsidRPr="00317E1F">
          <w:rPr>
            <w:rStyle w:val="Hyperlink"/>
          </w:rPr>
          <w:t>http://wlautility-primary-cpz-prd-pd1:8000/art.html</w:t>
        </w:r>
      </w:hyperlink>
      <w:r w:rsidR="00B54B07">
        <w:t>.</w:t>
      </w:r>
      <w:r w:rsidR="004D4F68">
        <w:t xml:space="preserve"> </w:t>
      </w:r>
      <w:r w:rsidR="00B54B07">
        <w:t xml:space="preserve">The </w:t>
      </w:r>
      <w:r w:rsidR="000E73C4">
        <w:t>categorization below</w:t>
      </w:r>
      <w:r w:rsidR="0095647E">
        <w:t xml:space="preserve"> </w:t>
      </w:r>
      <w:r w:rsidR="000E73C4">
        <w:t>is</w:t>
      </w:r>
      <w:r w:rsidR="0095647E">
        <w:t xml:space="preserve"> </w:t>
      </w:r>
      <w:r w:rsidR="00586F7B">
        <w:t>based on Jobs run between</w:t>
      </w:r>
      <w:r w:rsidR="00B54B07">
        <w:t xml:space="preserve"> </w:t>
      </w:r>
      <w:proofErr w:type="gramStart"/>
      <w:r w:rsidR="00B54B07">
        <w:t>last year</w:t>
      </w:r>
      <w:proofErr w:type="gramEnd"/>
      <w:r w:rsidR="00B54B07">
        <w:t xml:space="preserve"> October. (10/24) till March 2025</w:t>
      </w:r>
      <w:r w:rsidR="0095647E">
        <w:t>.</w:t>
      </w:r>
      <w:r w:rsidR="004D4F68">
        <w:t xml:space="preserve"> </w:t>
      </w:r>
      <w:r w:rsidR="00586F7B">
        <w:t xml:space="preserve">There are other sources, but the </w:t>
      </w:r>
      <w:r w:rsidR="000E73C4">
        <w:t>in the below picture we are showing the most contributing sources.</w:t>
      </w:r>
    </w:p>
    <w:p w14:paraId="69F32EA2" w14:textId="77777777" w:rsidR="005E26C5" w:rsidRPr="005E26C5" w:rsidRDefault="005E26C5" w:rsidP="005E26C5"/>
    <w:p w14:paraId="57DD1A95" w14:textId="28727932" w:rsidR="00484954" w:rsidRDefault="00D31F48">
      <w:pPr>
        <w:spacing w:line="278" w:lineRule="auto"/>
        <w:rPr>
          <w:b/>
          <w:bCs/>
          <w:color w:val="44546A"/>
          <w:u w:val="single"/>
        </w:rPr>
      </w:pPr>
      <w:r w:rsidRPr="00D31F48">
        <w:rPr>
          <w:b/>
          <w:bCs/>
          <w:noProof/>
          <w:color w:val="44546A"/>
          <w:u w:val="single"/>
        </w:rPr>
        <w:drawing>
          <wp:inline distT="0" distB="0" distL="0" distR="0" wp14:anchorId="4AA02F42" wp14:editId="5B566BE9">
            <wp:extent cx="5071110" cy="3548988"/>
            <wp:effectExtent l="19050" t="19050" r="15240" b="13970"/>
            <wp:docPr id="985936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936602" name=""/>
                    <pic:cNvPicPr/>
                  </pic:nvPicPr>
                  <pic:blipFill>
                    <a:blip r:embed="rId26"/>
                    <a:stretch>
                      <a:fillRect/>
                    </a:stretch>
                  </pic:blipFill>
                  <pic:spPr>
                    <a:xfrm>
                      <a:off x="0" y="0"/>
                      <a:ext cx="5095344" cy="3565948"/>
                    </a:xfrm>
                    <a:prstGeom prst="rect">
                      <a:avLst/>
                    </a:prstGeom>
                    <a:ln>
                      <a:solidFill>
                        <a:schemeClr val="accent1">
                          <a:shade val="15000"/>
                        </a:schemeClr>
                      </a:solidFill>
                    </a:ln>
                  </pic:spPr>
                </pic:pic>
              </a:graphicData>
            </a:graphic>
          </wp:inline>
        </w:drawing>
      </w:r>
    </w:p>
    <w:p w14:paraId="77FA07F9" w14:textId="77777777" w:rsidR="00BD4BB9" w:rsidRDefault="00BD4BB9">
      <w:pPr>
        <w:spacing w:line="278" w:lineRule="auto"/>
        <w:rPr>
          <w:b/>
          <w:bCs/>
          <w:color w:val="44546A"/>
          <w:u w:val="single"/>
        </w:rPr>
      </w:pPr>
    </w:p>
    <w:p w14:paraId="793F4CA5" w14:textId="77777777" w:rsidR="003C4DA1" w:rsidRDefault="003C4DA1">
      <w:pPr>
        <w:spacing w:line="278" w:lineRule="auto"/>
        <w:rPr>
          <w:b/>
          <w:bCs/>
          <w:color w:val="44546A"/>
          <w:u w:val="single"/>
        </w:rPr>
      </w:pPr>
    </w:p>
    <w:p w14:paraId="31C76B7C" w14:textId="77777777" w:rsidR="003C4DA1" w:rsidRDefault="003C4DA1">
      <w:pPr>
        <w:spacing w:line="278" w:lineRule="auto"/>
        <w:rPr>
          <w:b/>
          <w:bCs/>
          <w:color w:val="44546A"/>
          <w:u w:val="single"/>
        </w:rPr>
      </w:pPr>
    </w:p>
    <w:p w14:paraId="42CDC2AA" w14:textId="77777777" w:rsidR="003C4DA1" w:rsidRDefault="003C4DA1">
      <w:pPr>
        <w:spacing w:line="278" w:lineRule="auto"/>
        <w:rPr>
          <w:b/>
          <w:bCs/>
          <w:color w:val="44546A"/>
          <w:u w:val="single"/>
        </w:rPr>
      </w:pPr>
    </w:p>
    <w:p w14:paraId="435CCA6B" w14:textId="77777777" w:rsidR="003C4DA1" w:rsidRDefault="003C4DA1">
      <w:pPr>
        <w:spacing w:line="278" w:lineRule="auto"/>
        <w:rPr>
          <w:b/>
          <w:bCs/>
          <w:color w:val="44546A"/>
          <w:u w:val="single"/>
        </w:rPr>
      </w:pPr>
    </w:p>
    <w:p w14:paraId="56464D49" w14:textId="77777777" w:rsidR="003C4DA1" w:rsidRDefault="003C4DA1">
      <w:pPr>
        <w:spacing w:line="278" w:lineRule="auto"/>
        <w:rPr>
          <w:b/>
          <w:bCs/>
          <w:color w:val="44546A"/>
          <w:u w:val="single"/>
        </w:rPr>
      </w:pPr>
    </w:p>
    <w:p w14:paraId="10AF9EA4" w14:textId="77777777" w:rsidR="003C4DA1" w:rsidRDefault="003C4DA1">
      <w:pPr>
        <w:spacing w:line="278" w:lineRule="auto"/>
        <w:rPr>
          <w:b/>
          <w:bCs/>
          <w:color w:val="44546A"/>
          <w:u w:val="single"/>
        </w:rPr>
      </w:pPr>
    </w:p>
    <w:p w14:paraId="260588BB" w14:textId="77777777" w:rsidR="003C4DA1" w:rsidRDefault="003C4DA1">
      <w:pPr>
        <w:spacing w:line="278" w:lineRule="auto"/>
        <w:rPr>
          <w:b/>
          <w:bCs/>
          <w:color w:val="44546A"/>
          <w:u w:val="single"/>
        </w:rPr>
      </w:pPr>
    </w:p>
    <w:p w14:paraId="6F340740" w14:textId="77777777" w:rsidR="003C4DA1" w:rsidRDefault="003C4DA1">
      <w:pPr>
        <w:spacing w:line="278" w:lineRule="auto"/>
        <w:rPr>
          <w:b/>
          <w:bCs/>
          <w:color w:val="44546A"/>
          <w:u w:val="single"/>
        </w:rPr>
      </w:pPr>
    </w:p>
    <w:p w14:paraId="23CC6B99" w14:textId="3FDD4352" w:rsidR="00945769" w:rsidRDefault="00707364" w:rsidP="00945769">
      <w:pPr>
        <w:pStyle w:val="Heading1"/>
      </w:pPr>
      <w:bookmarkStart w:id="13" w:name="_Toc197599925"/>
      <w:r>
        <w:t>J</w:t>
      </w:r>
      <w:r w:rsidR="00BC290B">
        <w:t xml:space="preserve">obs </w:t>
      </w:r>
      <w:r w:rsidR="007E4C01">
        <w:t>that did not run after Sep 2024</w:t>
      </w:r>
      <w:bookmarkEnd w:id="13"/>
      <w:r w:rsidR="004307BE">
        <w:t xml:space="preserve"> </w:t>
      </w:r>
    </w:p>
    <w:p w14:paraId="0E3E8237" w14:textId="1BDF4015" w:rsidR="001454A5" w:rsidRDefault="001454A5" w:rsidP="000E1F16">
      <w:r>
        <w:t xml:space="preserve">Based on total CDM jobs </w:t>
      </w:r>
      <w:r w:rsidR="00A2724D">
        <w:t>and the list of Jobs that run in last 6 months, we arrived at the list of jobs that were not run in last 6 months</w:t>
      </w:r>
      <w:r w:rsidR="00C314CC">
        <w:t xml:space="preserve">. We have categorized the list of infrequent jobs </w:t>
      </w:r>
      <w:r w:rsidR="00F67577">
        <w:t>yearly including the list of jobs that never run as per Autosys report.</w:t>
      </w:r>
    </w:p>
    <w:p w14:paraId="5FF5A007" w14:textId="77777777" w:rsidR="001454A5" w:rsidRDefault="001454A5" w:rsidP="000E1F16"/>
    <w:p w14:paraId="4B8302C0" w14:textId="77777777" w:rsidR="004307BE" w:rsidRPr="004307BE" w:rsidRDefault="004307BE" w:rsidP="004307BE"/>
    <w:p w14:paraId="33B6A7B7" w14:textId="03F08F6F" w:rsidR="00945769" w:rsidRPr="00945769" w:rsidRDefault="00661692" w:rsidP="00945769">
      <w:r>
        <w:rPr>
          <w:noProof/>
        </w:rPr>
        <w:drawing>
          <wp:inline distT="0" distB="0" distL="0" distR="0" wp14:anchorId="3EBB4966" wp14:editId="726535AF">
            <wp:extent cx="5078730" cy="3066771"/>
            <wp:effectExtent l="19050" t="19050" r="26670" b="19685"/>
            <wp:docPr id="913904863" name="Picture 1" descr="A graph with numbers and a b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904863" name="Picture 1" descr="A graph with numbers and a bar&#10;&#10;AI-generated content may be incorrect."/>
                    <pic:cNvPicPr/>
                  </pic:nvPicPr>
                  <pic:blipFill>
                    <a:blip r:embed="rId27"/>
                    <a:stretch>
                      <a:fillRect/>
                    </a:stretch>
                  </pic:blipFill>
                  <pic:spPr>
                    <a:xfrm>
                      <a:off x="0" y="0"/>
                      <a:ext cx="5100831" cy="3080117"/>
                    </a:xfrm>
                    <a:prstGeom prst="rect">
                      <a:avLst/>
                    </a:prstGeom>
                    <a:ln>
                      <a:solidFill>
                        <a:schemeClr val="tx1"/>
                      </a:solidFill>
                    </a:ln>
                  </pic:spPr>
                </pic:pic>
              </a:graphicData>
            </a:graphic>
          </wp:inline>
        </w:drawing>
      </w:r>
    </w:p>
    <w:p w14:paraId="67EEF55C" w14:textId="77777777" w:rsidR="009F6752" w:rsidRDefault="009F6752">
      <w:pPr>
        <w:spacing w:line="278" w:lineRule="auto"/>
        <w:rPr>
          <w:b/>
          <w:bCs/>
          <w:color w:val="44546A"/>
          <w:u w:val="single"/>
        </w:rPr>
      </w:pPr>
    </w:p>
    <w:p w14:paraId="3C6382C0" w14:textId="77777777" w:rsidR="009F6752" w:rsidRDefault="009F6752">
      <w:pPr>
        <w:spacing w:line="278" w:lineRule="auto"/>
        <w:rPr>
          <w:b/>
          <w:bCs/>
          <w:color w:val="44546A"/>
          <w:u w:val="single"/>
        </w:rPr>
      </w:pPr>
      <w:r>
        <w:rPr>
          <w:b/>
          <w:bCs/>
          <w:color w:val="44546A"/>
          <w:u w:val="single"/>
        </w:rPr>
        <w:br w:type="page"/>
      </w:r>
    </w:p>
    <w:p w14:paraId="6FC7AE52" w14:textId="6C05F07E" w:rsidR="00C30CEB" w:rsidRDefault="00C30CEB" w:rsidP="009F6752">
      <w:pPr>
        <w:pStyle w:val="Heading1"/>
      </w:pPr>
      <w:bookmarkStart w:id="14" w:name="_Toc197599926"/>
      <w:r>
        <w:t xml:space="preserve">Last 1 year </w:t>
      </w:r>
      <w:r w:rsidR="00561F83">
        <w:t>Incident</w:t>
      </w:r>
      <w:r>
        <w:t xml:space="preserve"> Analysis –</w:t>
      </w:r>
      <w:bookmarkEnd w:id="14"/>
    </w:p>
    <w:p w14:paraId="7BF28F2F" w14:textId="77777777" w:rsidR="00346A28" w:rsidRDefault="00C30CEB" w:rsidP="00C30CEB">
      <w:r>
        <w:t>Based on total CDM jobs and the list of Jobs that run in last 6 months, we arrived at the list of jobs that were not run in last 6 months. We have categorized the list of infrequent jobs yearly including the list of jobs that never run as per Autosys report.</w:t>
      </w:r>
    </w:p>
    <w:p w14:paraId="7FF887B1" w14:textId="77777777" w:rsidR="00346A28" w:rsidRDefault="00346A28" w:rsidP="00C30CEB"/>
    <w:tbl>
      <w:tblPr>
        <w:tblStyle w:val="TableGrid"/>
        <w:tblW w:w="0" w:type="auto"/>
        <w:tblLook w:val="04A0" w:firstRow="1" w:lastRow="0" w:firstColumn="1" w:lastColumn="0" w:noHBand="0" w:noVBand="1"/>
      </w:tblPr>
      <w:tblGrid>
        <w:gridCol w:w="3116"/>
        <w:gridCol w:w="929"/>
      </w:tblGrid>
      <w:tr w:rsidR="00AB24AE" w:rsidRPr="00DB089A" w14:paraId="05E94118" w14:textId="77777777" w:rsidTr="002E70AA">
        <w:tc>
          <w:tcPr>
            <w:tcW w:w="3116" w:type="dxa"/>
          </w:tcPr>
          <w:p w14:paraId="24307A74" w14:textId="3C99B02B" w:rsidR="00AB24AE" w:rsidRPr="00DB089A" w:rsidRDefault="00AB24AE" w:rsidP="005B3FC8">
            <w:pPr>
              <w:jc w:val="center"/>
              <w:rPr>
                <w:b/>
                <w:bCs/>
                <w:color w:val="44546A"/>
              </w:rPr>
            </w:pPr>
            <w:r w:rsidRPr="00DB089A">
              <w:rPr>
                <w:b/>
                <w:bCs/>
                <w:color w:val="44546A"/>
              </w:rPr>
              <w:t>Category</w:t>
            </w:r>
          </w:p>
        </w:tc>
        <w:tc>
          <w:tcPr>
            <w:tcW w:w="929" w:type="dxa"/>
          </w:tcPr>
          <w:p w14:paraId="72D67327" w14:textId="785FF70C" w:rsidR="00AB24AE" w:rsidRPr="00DB089A" w:rsidRDefault="00AB24AE" w:rsidP="005B3FC8">
            <w:pPr>
              <w:jc w:val="center"/>
              <w:rPr>
                <w:b/>
                <w:bCs/>
                <w:color w:val="44546A"/>
              </w:rPr>
            </w:pPr>
            <w:r w:rsidRPr="00DB089A">
              <w:rPr>
                <w:b/>
                <w:bCs/>
                <w:color w:val="44546A"/>
              </w:rPr>
              <w:t>Count</w:t>
            </w:r>
          </w:p>
        </w:tc>
      </w:tr>
      <w:tr w:rsidR="00AB24AE" w:rsidRPr="00DB089A" w14:paraId="5E851E76" w14:textId="77777777" w:rsidTr="002E70AA">
        <w:tc>
          <w:tcPr>
            <w:tcW w:w="3116" w:type="dxa"/>
          </w:tcPr>
          <w:p w14:paraId="6072F0E9" w14:textId="0084D26C" w:rsidR="00AB24AE" w:rsidRPr="00DB089A" w:rsidRDefault="00AB24AE" w:rsidP="00C30CEB">
            <w:pPr>
              <w:rPr>
                <w:b/>
                <w:bCs/>
                <w:color w:val="44546A"/>
              </w:rPr>
            </w:pPr>
            <w:r w:rsidRPr="00DB089A">
              <w:rPr>
                <w:b/>
                <w:bCs/>
                <w:color w:val="44546A"/>
              </w:rPr>
              <w:t>Access</w:t>
            </w:r>
          </w:p>
        </w:tc>
        <w:tc>
          <w:tcPr>
            <w:tcW w:w="929" w:type="dxa"/>
          </w:tcPr>
          <w:p w14:paraId="34910784" w14:textId="63DB4FE9" w:rsidR="00AB24AE" w:rsidRPr="00DB089A" w:rsidRDefault="00AB24AE" w:rsidP="00C30CEB">
            <w:pPr>
              <w:rPr>
                <w:b/>
                <w:bCs/>
                <w:color w:val="44546A"/>
              </w:rPr>
            </w:pPr>
            <w:r w:rsidRPr="00DB089A">
              <w:rPr>
                <w:b/>
                <w:bCs/>
                <w:color w:val="44546A"/>
              </w:rPr>
              <w:t>89</w:t>
            </w:r>
          </w:p>
        </w:tc>
      </w:tr>
      <w:tr w:rsidR="00AB24AE" w:rsidRPr="00DB089A" w14:paraId="07A24F97" w14:textId="77777777" w:rsidTr="002E70AA">
        <w:tc>
          <w:tcPr>
            <w:tcW w:w="3116" w:type="dxa"/>
          </w:tcPr>
          <w:p w14:paraId="33EE7587" w14:textId="43625189" w:rsidR="00AB24AE" w:rsidRPr="00DB089A" w:rsidRDefault="00AB24AE" w:rsidP="00C30CEB">
            <w:pPr>
              <w:rPr>
                <w:b/>
                <w:bCs/>
                <w:color w:val="44546A"/>
              </w:rPr>
            </w:pPr>
            <w:r w:rsidRPr="00DB089A">
              <w:rPr>
                <w:b/>
                <w:bCs/>
                <w:color w:val="44546A"/>
              </w:rPr>
              <w:t>Batch</w:t>
            </w:r>
          </w:p>
        </w:tc>
        <w:tc>
          <w:tcPr>
            <w:tcW w:w="929" w:type="dxa"/>
          </w:tcPr>
          <w:p w14:paraId="5E1F7BA8" w14:textId="52EFD2DC" w:rsidR="00AB24AE" w:rsidRPr="00DB089A" w:rsidRDefault="00AB24AE" w:rsidP="00C30CEB">
            <w:pPr>
              <w:rPr>
                <w:b/>
                <w:bCs/>
                <w:color w:val="44546A"/>
              </w:rPr>
            </w:pPr>
            <w:r w:rsidRPr="00DB089A">
              <w:rPr>
                <w:b/>
                <w:bCs/>
                <w:color w:val="44546A"/>
              </w:rPr>
              <w:t>38</w:t>
            </w:r>
          </w:p>
        </w:tc>
      </w:tr>
      <w:tr w:rsidR="00AB24AE" w:rsidRPr="00DB089A" w14:paraId="3A0DA547" w14:textId="77777777" w:rsidTr="002E70AA">
        <w:tc>
          <w:tcPr>
            <w:tcW w:w="3116" w:type="dxa"/>
          </w:tcPr>
          <w:p w14:paraId="78D4121E" w14:textId="6F1BB131" w:rsidR="00AB24AE" w:rsidRPr="00DB089A" w:rsidRDefault="00AB24AE" w:rsidP="00C30CEB">
            <w:pPr>
              <w:rPr>
                <w:b/>
                <w:bCs/>
                <w:color w:val="44546A"/>
              </w:rPr>
            </w:pPr>
            <w:r w:rsidRPr="00DB089A">
              <w:rPr>
                <w:b/>
                <w:bCs/>
                <w:color w:val="44546A"/>
              </w:rPr>
              <w:t>Data Quality</w:t>
            </w:r>
          </w:p>
        </w:tc>
        <w:tc>
          <w:tcPr>
            <w:tcW w:w="929" w:type="dxa"/>
          </w:tcPr>
          <w:p w14:paraId="7AC806ED" w14:textId="19B19593" w:rsidR="00AB24AE" w:rsidRPr="00DB089A" w:rsidRDefault="00AB24AE" w:rsidP="00C30CEB">
            <w:pPr>
              <w:rPr>
                <w:b/>
                <w:bCs/>
                <w:color w:val="44546A"/>
              </w:rPr>
            </w:pPr>
            <w:r w:rsidRPr="00DB089A">
              <w:rPr>
                <w:b/>
                <w:bCs/>
                <w:color w:val="44546A"/>
              </w:rPr>
              <w:t>190</w:t>
            </w:r>
          </w:p>
        </w:tc>
      </w:tr>
      <w:tr w:rsidR="00AB24AE" w:rsidRPr="00DB089A" w14:paraId="4956A47D" w14:textId="77777777" w:rsidTr="002E70AA">
        <w:tc>
          <w:tcPr>
            <w:tcW w:w="3116" w:type="dxa"/>
          </w:tcPr>
          <w:p w14:paraId="388A56E1" w14:textId="05DEFEE8" w:rsidR="00AB24AE" w:rsidRPr="00DB089A" w:rsidRDefault="00AB24AE" w:rsidP="00C30CEB">
            <w:pPr>
              <w:rPr>
                <w:b/>
                <w:bCs/>
                <w:color w:val="44546A"/>
              </w:rPr>
            </w:pPr>
            <w:r w:rsidRPr="00DB089A">
              <w:rPr>
                <w:b/>
                <w:bCs/>
                <w:color w:val="44546A"/>
              </w:rPr>
              <w:t>Error</w:t>
            </w:r>
          </w:p>
        </w:tc>
        <w:tc>
          <w:tcPr>
            <w:tcW w:w="929" w:type="dxa"/>
          </w:tcPr>
          <w:p w14:paraId="2E33D785" w14:textId="51F31CA1" w:rsidR="00AB24AE" w:rsidRPr="00DB089A" w:rsidRDefault="00AB24AE" w:rsidP="00C30CEB">
            <w:pPr>
              <w:rPr>
                <w:b/>
                <w:bCs/>
                <w:color w:val="44546A"/>
              </w:rPr>
            </w:pPr>
            <w:r w:rsidRPr="00DB089A">
              <w:rPr>
                <w:b/>
                <w:bCs/>
                <w:color w:val="44546A"/>
              </w:rPr>
              <w:t>153</w:t>
            </w:r>
          </w:p>
        </w:tc>
      </w:tr>
      <w:tr w:rsidR="00AB24AE" w:rsidRPr="00DB089A" w14:paraId="06061E13" w14:textId="77777777" w:rsidTr="002E70AA">
        <w:tc>
          <w:tcPr>
            <w:tcW w:w="3116" w:type="dxa"/>
          </w:tcPr>
          <w:p w14:paraId="1BF11EFD" w14:textId="181CC4D5" w:rsidR="00AB24AE" w:rsidRPr="00DB089A" w:rsidRDefault="00AB24AE" w:rsidP="00C30CEB">
            <w:pPr>
              <w:rPr>
                <w:b/>
                <w:bCs/>
                <w:color w:val="44546A"/>
              </w:rPr>
            </w:pPr>
            <w:r w:rsidRPr="00DB089A">
              <w:rPr>
                <w:b/>
                <w:bCs/>
                <w:color w:val="44546A"/>
              </w:rPr>
              <w:t>Facilities</w:t>
            </w:r>
          </w:p>
        </w:tc>
        <w:tc>
          <w:tcPr>
            <w:tcW w:w="929" w:type="dxa"/>
          </w:tcPr>
          <w:p w14:paraId="0C3E7FA5" w14:textId="22B7D029" w:rsidR="00AB24AE" w:rsidRPr="00DB089A" w:rsidRDefault="00AB24AE" w:rsidP="00C30CEB">
            <w:pPr>
              <w:rPr>
                <w:b/>
                <w:bCs/>
                <w:color w:val="44546A"/>
              </w:rPr>
            </w:pPr>
            <w:r w:rsidRPr="00DB089A">
              <w:rPr>
                <w:b/>
                <w:bCs/>
                <w:color w:val="44546A"/>
              </w:rPr>
              <w:t>1</w:t>
            </w:r>
          </w:p>
        </w:tc>
      </w:tr>
      <w:tr w:rsidR="00AB24AE" w:rsidRPr="00DB089A" w14:paraId="57FDAC29" w14:textId="77777777" w:rsidTr="002E70AA">
        <w:tc>
          <w:tcPr>
            <w:tcW w:w="3116" w:type="dxa"/>
          </w:tcPr>
          <w:p w14:paraId="507F52AC" w14:textId="375596AB" w:rsidR="00AB24AE" w:rsidRPr="00DB089A" w:rsidRDefault="00AB24AE" w:rsidP="00C30CEB">
            <w:pPr>
              <w:rPr>
                <w:b/>
                <w:bCs/>
                <w:color w:val="44546A"/>
              </w:rPr>
            </w:pPr>
            <w:r w:rsidRPr="00DB089A">
              <w:rPr>
                <w:b/>
                <w:bCs/>
                <w:color w:val="44546A"/>
              </w:rPr>
              <w:t>Failure/Not Responding</w:t>
            </w:r>
          </w:p>
        </w:tc>
        <w:tc>
          <w:tcPr>
            <w:tcW w:w="929" w:type="dxa"/>
          </w:tcPr>
          <w:p w14:paraId="3F936155" w14:textId="37100CB3" w:rsidR="00AB24AE" w:rsidRPr="00DB089A" w:rsidRDefault="00AB24AE" w:rsidP="00C30CEB">
            <w:pPr>
              <w:rPr>
                <w:b/>
                <w:bCs/>
                <w:color w:val="44546A"/>
              </w:rPr>
            </w:pPr>
            <w:r w:rsidRPr="00DB089A">
              <w:rPr>
                <w:b/>
                <w:bCs/>
                <w:color w:val="44546A"/>
              </w:rPr>
              <w:t>41</w:t>
            </w:r>
          </w:p>
        </w:tc>
      </w:tr>
      <w:tr w:rsidR="00AB24AE" w:rsidRPr="00DB089A" w14:paraId="6F44B451" w14:textId="77777777" w:rsidTr="002E70AA">
        <w:tc>
          <w:tcPr>
            <w:tcW w:w="3116" w:type="dxa"/>
          </w:tcPr>
          <w:p w14:paraId="30ED20D2" w14:textId="36D1B3B1" w:rsidR="00AB24AE" w:rsidRPr="00DB089A" w:rsidRDefault="00AB24AE" w:rsidP="00C30CEB">
            <w:pPr>
              <w:rPr>
                <w:b/>
                <w:bCs/>
                <w:color w:val="44546A"/>
              </w:rPr>
            </w:pPr>
            <w:r w:rsidRPr="00DB089A">
              <w:rPr>
                <w:b/>
                <w:bCs/>
                <w:color w:val="44546A"/>
              </w:rPr>
              <w:t>Performance/Slow</w:t>
            </w:r>
          </w:p>
        </w:tc>
        <w:tc>
          <w:tcPr>
            <w:tcW w:w="929" w:type="dxa"/>
          </w:tcPr>
          <w:p w14:paraId="1410F5E1" w14:textId="3A865514" w:rsidR="00AB24AE" w:rsidRPr="00DB089A" w:rsidRDefault="00AB24AE" w:rsidP="00C30CEB">
            <w:pPr>
              <w:rPr>
                <w:b/>
                <w:bCs/>
                <w:color w:val="44546A"/>
              </w:rPr>
            </w:pPr>
            <w:r w:rsidRPr="00DB089A">
              <w:rPr>
                <w:b/>
                <w:bCs/>
                <w:color w:val="44546A"/>
              </w:rPr>
              <w:t>16</w:t>
            </w:r>
          </w:p>
        </w:tc>
      </w:tr>
      <w:tr w:rsidR="00AB24AE" w:rsidRPr="00DB089A" w14:paraId="5A03AA1A" w14:textId="77777777" w:rsidTr="002E70AA">
        <w:tc>
          <w:tcPr>
            <w:tcW w:w="3116" w:type="dxa"/>
          </w:tcPr>
          <w:p w14:paraId="6B0336FA" w14:textId="522E7CA7" w:rsidR="00AB24AE" w:rsidRPr="00DB089A" w:rsidRDefault="00AB24AE" w:rsidP="00C30CEB">
            <w:pPr>
              <w:rPr>
                <w:b/>
                <w:bCs/>
                <w:color w:val="44546A"/>
              </w:rPr>
            </w:pPr>
            <w:r w:rsidRPr="00DB089A">
              <w:rPr>
                <w:b/>
                <w:bCs/>
                <w:color w:val="44546A"/>
              </w:rPr>
              <w:t>Report</w:t>
            </w:r>
          </w:p>
        </w:tc>
        <w:tc>
          <w:tcPr>
            <w:tcW w:w="929" w:type="dxa"/>
          </w:tcPr>
          <w:p w14:paraId="75610236" w14:textId="5229132C" w:rsidR="00AB24AE" w:rsidRPr="00DB089A" w:rsidRDefault="00AB24AE" w:rsidP="00C30CEB">
            <w:pPr>
              <w:rPr>
                <w:b/>
                <w:bCs/>
                <w:color w:val="44546A"/>
              </w:rPr>
            </w:pPr>
            <w:r w:rsidRPr="00DB089A">
              <w:rPr>
                <w:b/>
                <w:bCs/>
                <w:color w:val="44546A"/>
              </w:rPr>
              <w:t>13</w:t>
            </w:r>
          </w:p>
        </w:tc>
      </w:tr>
      <w:tr w:rsidR="00AB24AE" w:rsidRPr="00DB089A" w14:paraId="662C153F" w14:textId="77777777" w:rsidTr="002E70AA">
        <w:tc>
          <w:tcPr>
            <w:tcW w:w="3116" w:type="dxa"/>
          </w:tcPr>
          <w:p w14:paraId="145A74B4" w14:textId="688C12EE" w:rsidR="00AB24AE" w:rsidRPr="00DB089A" w:rsidRDefault="00AB24AE" w:rsidP="00C30CEB">
            <w:pPr>
              <w:rPr>
                <w:b/>
                <w:bCs/>
                <w:color w:val="44546A"/>
              </w:rPr>
            </w:pPr>
            <w:r w:rsidRPr="00DB089A">
              <w:rPr>
                <w:b/>
                <w:bCs/>
                <w:color w:val="44546A"/>
              </w:rPr>
              <w:t>Training/Informational</w:t>
            </w:r>
          </w:p>
        </w:tc>
        <w:tc>
          <w:tcPr>
            <w:tcW w:w="929" w:type="dxa"/>
          </w:tcPr>
          <w:p w14:paraId="6D3BE82B" w14:textId="59F27E2A" w:rsidR="00AB24AE" w:rsidRPr="00DB089A" w:rsidRDefault="00AB24AE" w:rsidP="00C30CEB">
            <w:pPr>
              <w:rPr>
                <w:b/>
                <w:bCs/>
                <w:color w:val="44546A"/>
              </w:rPr>
            </w:pPr>
            <w:r w:rsidRPr="00DB089A">
              <w:rPr>
                <w:b/>
                <w:bCs/>
                <w:color w:val="44546A"/>
              </w:rPr>
              <w:t>16</w:t>
            </w:r>
          </w:p>
        </w:tc>
      </w:tr>
    </w:tbl>
    <w:p w14:paraId="3EEF75F2" w14:textId="64C67182" w:rsidR="005231FD" w:rsidRDefault="005231FD" w:rsidP="00C30CEB">
      <w:pPr>
        <w:rPr>
          <w:b/>
          <w:bCs/>
          <w:color w:val="44546A"/>
          <w:u w:val="single"/>
        </w:rPr>
      </w:pPr>
    </w:p>
    <w:p w14:paraId="518AB09C" w14:textId="7E59CF41" w:rsidR="00FC16F4" w:rsidRDefault="005B3FC8" w:rsidP="00C30CEB">
      <w:pPr>
        <w:rPr>
          <w:b/>
          <w:bCs/>
          <w:color w:val="44546A"/>
          <w:u w:val="single"/>
        </w:rPr>
      </w:pPr>
      <w:r>
        <w:rPr>
          <w:noProof/>
        </w:rPr>
        <w:drawing>
          <wp:inline distT="0" distB="0" distL="0" distR="0" wp14:anchorId="5670E653" wp14:editId="7BE4D3F8">
            <wp:extent cx="5943600" cy="3507105"/>
            <wp:effectExtent l="19050" t="19050" r="19050" b="17145"/>
            <wp:docPr id="1783034260" name="Picture 1" descr="A pie chart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034260" name="Picture 1" descr="A pie chart with numbers and text&#10;&#10;AI-generated content may be incorrect."/>
                    <pic:cNvPicPr/>
                  </pic:nvPicPr>
                  <pic:blipFill>
                    <a:blip r:embed="rId28"/>
                    <a:stretch>
                      <a:fillRect/>
                    </a:stretch>
                  </pic:blipFill>
                  <pic:spPr>
                    <a:xfrm>
                      <a:off x="0" y="0"/>
                      <a:ext cx="5943600" cy="3507105"/>
                    </a:xfrm>
                    <a:prstGeom prst="rect">
                      <a:avLst/>
                    </a:prstGeom>
                    <a:ln>
                      <a:solidFill>
                        <a:schemeClr val="tx1"/>
                      </a:solidFill>
                    </a:ln>
                  </pic:spPr>
                </pic:pic>
              </a:graphicData>
            </a:graphic>
          </wp:inline>
        </w:drawing>
      </w:r>
    </w:p>
    <w:p w14:paraId="12FBA6C8" w14:textId="77777777" w:rsidR="00FC16F4" w:rsidRDefault="00FC16F4" w:rsidP="00C30CEB">
      <w:pPr>
        <w:rPr>
          <w:b/>
          <w:bCs/>
          <w:color w:val="44546A"/>
          <w:u w:val="single"/>
        </w:rPr>
      </w:pPr>
    </w:p>
    <w:p w14:paraId="22C7C691" w14:textId="27579C15" w:rsidR="00891CF4" w:rsidRPr="00C94CBE" w:rsidRDefault="00C22C34" w:rsidP="00C30CEB">
      <w:pPr>
        <w:rPr>
          <w:color w:val="44546A"/>
        </w:rPr>
      </w:pPr>
      <w:r w:rsidRPr="00C94CBE">
        <w:rPr>
          <w:color w:val="44546A"/>
        </w:rPr>
        <w:t>The above</w:t>
      </w:r>
      <w:r w:rsidR="00891CF4" w:rsidRPr="00C94CBE">
        <w:rPr>
          <w:color w:val="44546A"/>
        </w:rPr>
        <w:t xml:space="preserve"> incidents are con</w:t>
      </w:r>
      <w:r w:rsidR="00B759F7" w:rsidRPr="00C94CBE">
        <w:rPr>
          <w:color w:val="44546A"/>
        </w:rPr>
        <w:t>sidered into re-</w:t>
      </w:r>
      <w:r w:rsidRPr="00C94CBE">
        <w:rPr>
          <w:color w:val="44546A"/>
        </w:rPr>
        <w:t>designing</w:t>
      </w:r>
      <w:r w:rsidR="00B759F7" w:rsidRPr="00C94CBE">
        <w:rPr>
          <w:color w:val="44546A"/>
        </w:rPr>
        <w:t xml:space="preserve"> certain jobs associated with Data Quality</w:t>
      </w:r>
      <w:r w:rsidR="00C94CBE" w:rsidRPr="00C94CBE">
        <w:rPr>
          <w:color w:val="44546A"/>
        </w:rPr>
        <w:t>, Performance and Batch</w:t>
      </w:r>
      <w:r w:rsidR="00C94CBE">
        <w:rPr>
          <w:color w:val="44546A"/>
        </w:rPr>
        <w:t>.</w:t>
      </w:r>
    </w:p>
    <w:p w14:paraId="61BAB056" w14:textId="77777777" w:rsidR="00FC16F4" w:rsidRDefault="00FC16F4" w:rsidP="00C30CEB">
      <w:pPr>
        <w:rPr>
          <w:b/>
          <w:bCs/>
          <w:color w:val="44546A"/>
          <w:u w:val="single"/>
        </w:rPr>
      </w:pPr>
    </w:p>
    <w:p w14:paraId="0F0E11DE" w14:textId="090CD2CF" w:rsidR="00420935" w:rsidRDefault="000406CE" w:rsidP="000406CE">
      <w:pPr>
        <w:pStyle w:val="Heading1"/>
      </w:pPr>
      <w:bookmarkStart w:id="15" w:name="_Toc197599927"/>
      <w:r>
        <w:t xml:space="preserve">High Level </w:t>
      </w:r>
      <w:r w:rsidR="00D86997">
        <w:t xml:space="preserve">Inbound </w:t>
      </w:r>
      <w:r w:rsidR="00317254">
        <w:t>Dataflow</w:t>
      </w:r>
      <w:bookmarkEnd w:id="15"/>
      <w:r>
        <w:t xml:space="preserve"> </w:t>
      </w:r>
    </w:p>
    <w:p w14:paraId="3CC35127" w14:textId="5ED87F84" w:rsidR="00676BE4" w:rsidRDefault="00D86997" w:rsidP="00676BE4">
      <w:r>
        <w:t>We have analyzed the inbound data flow into CDM</w:t>
      </w:r>
      <w:r w:rsidR="002E3F60">
        <w:t xml:space="preserve">. There are multiple hops where data is stored </w:t>
      </w:r>
      <w:r w:rsidR="008D4170">
        <w:t>and accessed while moving from source to target.</w:t>
      </w:r>
    </w:p>
    <w:p w14:paraId="40DEB7E2" w14:textId="21F5A450" w:rsidR="008D08FD" w:rsidRDefault="008D08FD" w:rsidP="00676BE4">
      <w:r>
        <w:t xml:space="preserve">At high level, </w:t>
      </w:r>
      <w:r w:rsidR="004E16A3">
        <w:t>PARTY entity is combination of Office, Org and Person</w:t>
      </w:r>
      <w:r w:rsidR="006A0591">
        <w:t>, where for each subtype there is a table at preland layer as the data is received from source</w:t>
      </w:r>
      <w:r w:rsidR="002B3198">
        <w:t xml:space="preserve">. The different </w:t>
      </w:r>
      <w:proofErr w:type="spellStart"/>
      <w:r w:rsidR="002B3198">
        <w:t>preland</w:t>
      </w:r>
      <w:proofErr w:type="spellEnd"/>
      <w:r w:rsidR="002B3198">
        <w:t xml:space="preserve"> tables are </w:t>
      </w:r>
      <w:proofErr w:type="spellStart"/>
      <w:r w:rsidR="002B3198">
        <w:t>converged</w:t>
      </w:r>
      <w:proofErr w:type="spellEnd"/>
      <w:r w:rsidR="002B3198">
        <w:t xml:space="preserve"> into </w:t>
      </w:r>
      <w:r w:rsidR="00E30BC2">
        <w:t>Party entity at Today layer and there onwards granularity remains same till MDM load.</w:t>
      </w:r>
    </w:p>
    <w:p w14:paraId="423EC8ED" w14:textId="5AAB253C" w:rsidR="00C01200" w:rsidRDefault="00C01200" w:rsidP="00676BE4">
      <w:r>
        <w:t xml:space="preserve">In proposed data flow, we </w:t>
      </w:r>
      <w:r w:rsidR="00D02FCB">
        <w:t xml:space="preserve">are trying to show that different source files can be directly loaded into Today Party table </w:t>
      </w:r>
      <w:r w:rsidR="008E01FC">
        <w:t xml:space="preserve">without changing </w:t>
      </w:r>
      <w:r w:rsidR="0042064C">
        <w:t>t</w:t>
      </w:r>
      <w:r w:rsidR="008E01FC">
        <w:t>arget table structure and removing the additional layer preland.</w:t>
      </w:r>
      <w:r w:rsidR="00852E82">
        <w:t xml:space="preserve"> In doing so we could reduce the technical debt </w:t>
      </w:r>
      <w:r w:rsidR="00882870">
        <w:t>of intermediate mappings covering file to preland and preland to today layer load.</w:t>
      </w:r>
    </w:p>
    <w:p w14:paraId="3BDA5883" w14:textId="77777777" w:rsidR="00C01200" w:rsidRDefault="00C01200" w:rsidP="00676BE4"/>
    <w:p w14:paraId="6AFD1911" w14:textId="6E202DEA" w:rsidR="30B82798" w:rsidRDefault="003B63CC" w:rsidP="30B82798">
      <w:r>
        <w:rPr>
          <w:noProof/>
        </w:rPr>
        <w:drawing>
          <wp:inline distT="0" distB="0" distL="0" distR="0" wp14:anchorId="638E50E2" wp14:editId="374B61A1">
            <wp:extent cx="5943600" cy="3342640"/>
            <wp:effectExtent l="19050" t="19050" r="19050" b="10160"/>
            <wp:docPr id="1480799615" name="Picture 1" descr="A diagram of a data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799615" name="Picture 1" descr="A diagram of a data flow&#10;&#10;AI-generated content may be incorrect."/>
                    <pic:cNvPicPr/>
                  </pic:nvPicPr>
                  <pic:blipFill>
                    <a:blip r:embed="rId29"/>
                    <a:stretch>
                      <a:fillRect/>
                    </a:stretch>
                  </pic:blipFill>
                  <pic:spPr>
                    <a:xfrm>
                      <a:off x="0" y="0"/>
                      <a:ext cx="5943600" cy="3342640"/>
                    </a:xfrm>
                    <a:prstGeom prst="rect">
                      <a:avLst/>
                    </a:prstGeom>
                    <a:ln>
                      <a:solidFill>
                        <a:schemeClr val="tx1"/>
                      </a:solidFill>
                    </a:ln>
                  </pic:spPr>
                </pic:pic>
              </a:graphicData>
            </a:graphic>
          </wp:inline>
        </w:drawing>
      </w:r>
    </w:p>
    <w:p w14:paraId="5C641526" w14:textId="424F0C0C" w:rsidR="294B3A39" w:rsidRDefault="294B3A39"/>
    <w:p w14:paraId="164D3EA5" w14:textId="77777777" w:rsidR="00640AB7" w:rsidRDefault="00640AB7"/>
    <w:p w14:paraId="52EA2F0C" w14:textId="77777777" w:rsidR="00640AB7" w:rsidRDefault="00640AB7"/>
    <w:p w14:paraId="314E7DD3" w14:textId="77777777" w:rsidR="00640AB7" w:rsidRDefault="00640AB7"/>
    <w:p w14:paraId="4386A1EC" w14:textId="77777777" w:rsidR="00640AB7" w:rsidRDefault="00640AB7"/>
    <w:p w14:paraId="2F1F81BE" w14:textId="77777777" w:rsidR="00640AB7" w:rsidRDefault="00640AB7"/>
    <w:p w14:paraId="4847CA05" w14:textId="6C3D1E54" w:rsidR="005C47FB" w:rsidRDefault="005C47FB"/>
    <w:p w14:paraId="36C3C151" w14:textId="18BB9741" w:rsidR="004D70FB" w:rsidRDefault="00690224" w:rsidP="004D70FB">
      <w:pPr>
        <w:pStyle w:val="Heading1"/>
      </w:pPr>
      <w:bookmarkStart w:id="16" w:name="_Toc197599928"/>
      <w:r>
        <w:t xml:space="preserve">Metadata driven common ingestion </w:t>
      </w:r>
      <w:r w:rsidR="00EE5E83">
        <w:t>f</w:t>
      </w:r>
      <w:r>
        <w:t>ramework</w:t>
      </w:r>
      <w:bookmarkEnd w:id="16"/>
      <w:r w:rsidR="004D70FB">
        <w:t xml:space="preserve"> </w:t>
      </w:r>
    </w:p>
    <w:p w14:paraId="6DF1C1BE" w14:textId="5871AD3E" w:rsidR="00690224" w:rsidRDefault="00EE5E83" w:rsidP="00690224">
      <w:r>
        <w:t xml:space="preserve">As we analyzed the inbound ingestion process, we came across </w:t>
      </w:r>
      <w:r w:rsidR="00DB11DD">
        <w:t xml:space="preserve">multiple tables used to store the data before it gets merged into Party table in </w:t>
      </w:r>
      <w:proofErr w:type="gramStart"/>
      <w:r w:rsidR="00DB11DD">
        <w:t>today</w:t>
      </w:r>
      <w:proofErr w:type="gramEnd"/>
      <w:r w:rsidR="00DB11DD">
        <w:t xml:space="preserve"> layer.</w:t>
      </w:r>
      <w:r w:rsidR="004C3A11">
        <w:t xml:space="preserve"> Also</w:t>
      </w:r>
      <w:r w:rsidR="000729A5">
        <w:t>,</w:t>
      </w:r>
      <w:r w:rsidR="004C3A11">
        <w:t xml:space="preserve"> there is </w:t>
      </w:r>
      <w:r w:rsidR="003A4AC8">
        <w:t>a drawback</w:t>
      </w:r>
      <w:r w:rsidR="004C3A11">
        <w:t xml:space="preserve"> in current design</w:t>
      </w:r>
      <w:r w:rsidR="00A63D98">
        <w:t xml:space="preserve"> with respect to adding new source</w:t>
      </w:r>
      <w:r w:rsidR="000729A5">
        <w:t>s</w:t>
      </w:r>
      <w:r w:rsidR="00A63D98">
        <w:t xml:space="preserve"> or adding new attributes. </w:t>
      </w:r>
    </w:p>
    <w:p w14:paraId="052F9EDC" w14:textId="7CB575B5" w:rsidR="004A2F23" w:rsidRDefault="004A2F23" w:rsidP="00690224">
      <w:bookmarkStart w:id="17" w:name="_Hlk197548486"/>
      <w:proofErr w:type="gramStart"/>
      <w:r>
        <w:t>So</w:t>
      </w:r>
      <w:proofErr w:type="gramEnd"/>
      <w:r>
        <w:t xml:space="preserve"> we came up with </w:t>
      </w:r>
      <w:r w:rsidR="000729A5">
        <w:t>a metadata</w:t>
      </w:r>
      <w:r>
        <w:t xml:space="preserve"> (the source to target attribute mapping</w:t>
      </w:r>
      <w:r w:rsidR="005613AF">
        <w:t xml:space="preserve">) based approach, where there will </w:t>
      </w:r>
      <w:bookmarkEnd w:id="17"/>
      <w:r w:rsidR="005613AF">
        <w:t xml:space="preserve">be a configuration file storing all the source to target column mapping for each source </w:t>
      </w:r>
      <w:r w:rsidR="002A7315">
        <w:t>file and target entity. The data loading program will read this configuration file and load the data to the target.</w:t>
      </w:r>
    </w:p>
    <w:p w14:paraId="2F6AB056" w14:textId="024EC713" w:rsidR="00394B78" w:rsidRPr="00690224" w:rsidRDefault="00394B78" w:rsidP="00690224">
      <w:r>
        <w:rPr>
          <w:noProof/>
        </w:rPr>
        <w:drawing>
          <wp:inline distT="0" distB="0" distL="0" distR="0" wp14:anchorId="2337E504" wp14:editId="3BE1ABD2">
            <wp:extent cx="5943600" cy="3361055"/>
            <wp:effectExtent l="19050" t="19050" r="19050" b="10795"/>
            <wp:docPr id="925263361"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263361" name="Picture 1" descr="A diagram of a computer&#10;&#10;AI-generated content may be incorrect."/>
                    <pic:cNvPicPr/>
                  </pic:nvPicPr>
                  <pic:blipFill>
                    <a:blip r:embed="rId30"/>
                    <a:stretch>
                      <a:fillRect/>
                    </a:stretch>
                  </pic:blipFill>
                  <pic:spPr>
                    <a:xfrm>
                      <a:off x="0" y="0"/>
                      <a:ext cx="5943600" cy="3361055"/>
                    </a:xfrm>
                    <a:prstGeom prst="rect">
                      <a:avLst/>
                    </a:prstGeom>
                    <a:ln>
                      <a:solidFill>
                        <a:schemeClr val="tx1"/>
                      </a:solidFill>
                    </a:ln>
                  </pic:spPr>
                </pic:pic>
              </a:graphicData>
            </a:graphic>
          </wp:inline>
        </w:drawing>
      </w:r>
    </w:p>
    <w:p w14:paraId="2A8CC8F0" w14:textId="77777777" w:rsidR="00B247E7" w:rsidRDefault="00B247E7" w:rsidP="74DEB5B7">
      <w:pPr>
        <w:rPr>
          <w:b/>
          <w:bCs/>
          <w:color w:val="44546A"/>
        </w:rPr>
      </w:pPr>
    </w:p>
    <w:p w14:paraId="4D196925" w14:textId="13165FDC" w:rsidR="002E3FAA" w:rsidRPr="002E3FAA" w:rsidRDefault="002E3FAA" w:rsidP="74DEB5B7">
      <w:pPr>
        <w:rPr>
          <w:b/>
          <w:bCs/>
          <w:color w:val="000000" w:themeColor="text1"/>
        </w:rPr>
      </w:pPr>
      <w:r w:rsidRPr="002E3FAA">
        <w:rPr>
          <w:b/>
          <w:bCs/>
          <w:color w:val="000000" w:themeColor="text1"/>
        </w:rPr>
        <w:t>Key Highlights</w:t>
      </w:r>
    </w:p>
    <w:p w14:paraId="14AB8741" w14:textId="33094483" w:rsidR="247237D2" w:rsidRDefault="247237D2" w:rsidP="294B3A39">
      <w:pPr>
        <w:pStyle w:val="ListParagraph"/>
        <w:numPr>
          <w:ilvl w:val="0"/>
          <w:numId w:val="12"/>
        </w:numPr>
        <w:rPr>
          <w:color w:val="000000" w:themeColor="text1"/>
        </w:rPr>
      </w:pPr>
      <w:r w:rsidRPr="294B3A39">
        <w:rPr>
          <w:b/>
          <w:bCs/>
          <w:color w:val="000000" w:themeColor="text1"/>
        </w:rPr>
        <w:t xml:space="preserve">Maintainability </w:t>
      </w:r>
      <w:r w:rsidRPr="294B3A39">
        <w:rPr>
          <w:color w:val="000000" w:themeColor="text1"/>
        </w:rPr>
        <w:t>-By-passing pre-landing storage reduces approx. 30% of inbound Jobs till today later data load.</w:t>
      </w:r>
    </w:p>
    <w:p w14:paraId="44C32959" w14:textId="3ECBC41D" w:rsidR="247237D2" w:rsidRDefault="247237D2" w:rsidP="294B3A39">
      <w:pPr>
        <w:pStyle w:val="ListParagraph"/>
        <w:numPr>
          <w:ilvl w:val="0"/>
          <w:numId w:val="12"/>
        </w:numPr>
        <w:spacing w:before="240" w:after="240"/>
        <w:rPr>
          <w:color w:val="000000" w:themeColor="text1"/>
          <w:szCs w:val="22"/>
        </w:rPr>
      </w:pPr>
      <w:r w:rsidRPr="294B3A39">
        <w:rPr>
          <w:b/>
          <w:bCs/>
        </w:rPr>
        <w:t xml:space="preserve">Extensible </w:t>
      </w:r>
      <w:r w:rsidRPr="294B3A39">
        <w:t>– Easy to support dynamic attribute loading by changing the configuration file.</w:t>
      </w:r>
    </w:p>
    <w:p w14:paraId="69C41A1B" w14:textId="55C294F4" w:rsidR="247237D2" w:rsidRDefault="247237D2" w:rsidP="294B3A39">
      <w:pPr>
        <w:pStyle w:val="ListParagraph"/>
        <w:numPr>
          <w:ilvl w:val="0"/>
          <w:numId w:val="12"/>
        </w:numPr>
        <w:spacing w:before="240" w:after="240"/>
        <w:rPr>
          <w:color w:val="000000" w:themeColor="text1"/>
          <w:szCs w:val="22"/>
        </w:rPr>
      </w:pPr>
      <w:r w:rsidRPr="294B3A39">
        <w:rPr>
          <w:b/>
          <w:bCs/>
        </w:rPr>
        <w:t xml:space="preserve">Performance </w:t>
      </w:r>
      <w:r w:rsidRPr="294B3A39">
        <w:t>– Eliminating multi hops and in-memory processing improves performance from file to stage layer load at least by 2x.</w:t>
      </w:r>
    </w:p>
    <w:p w14:paraId="3BFF3EE0" w14:textId="08188DCB" w:rsidR="247237D2" w:rsidRDefault="247237D2" w:rsidP="294B3A39">
      <w:pPr>
        <w:pStyle w:val="ListParagraph"/>
        <w:numPr>
          <w:ilvl w:val="0"/>
          <w:numId w:val="12"/>
        </w:numPr>
        <w:spacing w:before="240" w:after="240"/>
        <w:rPr>
          <w:color w:val="000000" w:themeColor="text1"/>
          <w:szCs w:val="22"/>
        </w:rPr>
      </w:pPr>
      <w:r w:rsidRPr="294B3A39">
        <w:rPr>
          <w:b/>
          <w:bCs/>
        </w:rPr>
        <w:t>Less Regression</w:t>
      </w:r>
      <w:r w:rsidRPr="294B3A39">
        <w:t xml:space="preserve"> – Keeping source and target stage layer same, regression is limited to stage layer.</w:t>
      </w:r>
    </w:p>
    <w:p w14:paraId="4C7CCC3B" w14:textId="2013321A" w:rsidR="247237D2" w:rsidRDefault="247237D2" w:rsidP="294B3A39">
      <w:pPr>
        <w:pStyle w:val="ListParagraph"/>
        <w:numPr>
          <w:ilvl w:val="0"/>
          <w:numId w:val="12"/>
        </w:numPr>
        <w:spacing w:before="240" w:after="240"/>
        <w:rPr>
          <w:color w:val="000000" w:themeColor="text1"/>
          <w:szCs w:val="22"/>
        </w:rPr>
      </w:pPr>
      <w:r w:rsidRPr="294B3A39">
        <w:rPr>
          <w:b/>
          <w:bCs/>
        </w:rPr>
        <w:t>Data Lineage</w:t>
      </w:r>
      <w:r w:rsidRPr="294B3A39">
        <w:t xml:space="preserve"> – Keeping history data will ease to back track and help in creating dashboard for business needs.</w:t>
      </w:r>
    </w:p>
    <w:p w14:paraId="7F1ED5D4" w14:textId="048D2D04" w:rsidR="73E9A94F" w:rsidRDefault="03DC2DA3" w:rsidP="000406CE">
      <w:pPr>
        <w:pStyle w:val="Heading1"/>
      </w:pPr>
      <w:bookmarkStart w:id="18" w:name="_Toc197095458"/>
      <w:bookmarkStart w:id="19" w:name="_Toc197599929"/>
      <w:r w:rsidRPr="275AE713">
        <w:t xml:space="preserve">Modernization </w:t>
      </w:r>
      <w:r w:rsidR="29D80B92" w:rsidRPr="275AE713">
        <w:t>Approach</w:t>
      </w:r>
      <w:bookmarkEnd w:id="18"/>
      <w:bookmarkEnd w:id="19"/>
      <w:r w:rsidR="29D80B92" w:rsidRPr="275AE713">
        <w:t xml:space="preserve"> </w:t>
      </w:r>
    </w:p>
    <w:tbl>
      <w:tblPr>
        <w:tblStyle w:val="TableGrid"/>
        <w:tblW w:w="9450" w:type="dxa"/>
        <w:tblBorders>
          <w:top w:val="dashed" w:sz="2" w:space="0" w:color="000000" w:themeColor="text1"/>
          <w:left w:val="dashed" w:sz="2" w:space="0" w:color="000000" w:themeColor="text1"/>
          <w:bottom w:val="dashed" w:sz="2" w:space="0" w:color="000000" w:themeColor="text1"/>
          <w:right w:val="dashed" w:sz="2" w:space="0" w:color="000000" w:themeColor="text1"/>
          <w:insideH w:val="dashed" w:sz="2" w:space="0" w:color="000000" w:themeColor="text1"/>
          <w:insideV w:val="dashed" w:sz="2" w:space="0" w:color="000000" w:themeColor="text1"/>
        </w:tblBorders>
        <w:tblLayout w:type="fixed"/>
        <w:tblLook w:val="06A0" w:firstRow="1" w:lastRow="0" w:firstColumn="1" w:lastColumn="0" w:noHBand="1" w:noVBand="1"/>
      </w:tblPr>
      <w:tblGrid>
        <w:gridCol w:w="4830"/>
        <w:gridCol w:w="4620"/>
      </w:tblGrid>
      <w:tr w:rsidR="00713C88" w14:paraId="7DBEC152" w14:textId="77777777" w:rsidTr="6EBF8AF1">
        <w:trPr>
          <w:trHeight w:val="1152"/>
        </w:trPr>
        <w:tc>
          <w:tcPr>
            <w:tcW w:w="4830" w:type="dxa"/>
            <w:shd w:val="clear" w:color="auto" w:fill="DAE9F7" w:themeFill="text2" w:themeFillTint="1A"/>
          </w:tcPr>
          <w:p w14:paraId="789FBF0E" w14:textId="2CD44915" w:rsidR="35E2BDF6" w:rsidRDefault="35E2BDF6" w:rsidP="294B3A39">
            <w:pPr>
              <w:pStyle w:val="Heading3"/>
              <w:spacing w:before="281" w:after="281"/>
              <w:jc w:val="center"/>
              <w:rPr>
                <w:rFonts w:eastAsia="Calibri" w:cs="Calibri"/>
                <w:b/>
                <w:bCs/>
              </w:rPr>
            </w:pPr>
            <w:bookmarkStart w:id="20" w:name="_Toc197095459"/>
            <w:bookmarkStart w:id="21" w:name="_Toc197599930"/>
            <w:r w:rsidRPr="294B3A39">
              <w:rPr>
                <w:rFonts w:eastAsia="Calibri" w:cs="Calibri"/>
                <w:b/>
                <w:bCs/>
              </w:rPr>
              <w:t>Data switch Approach</w:t>
            </w:r>
            <w:bookmarkEnd w:id="20"/>
            <w:bookmarkEnd w:id="21"/>
          </w:p>
          <w:p w14:paraId="6BB722F1" w14:textId="3F234BD1" w:rsidR="73E9A94F" w:rsidRDefault="73E9A94F" w:rsidP="6EBF8AF1">
            <w:pPr>
              <w:spacing w:before="240" w:after="240"/>
              <w:rPr>
                <w:b/>
                <w:bCs/>
              </w:rPr>
            </w:pPr>
            <w:r w:rsidRPr="6EBF8AF1">
              <w:rPr>
                <w:b/>
                <w:bCs/>
              </w:rPr>
              <w:t>Pros:</w:t>
            </w:r>
          </w:p>
          <w:p w14:paraId="735D2B36" w14:textId="0685F237" w:rsidR="73E9A94F" w:rsidRDefault="73E9A94F" w:rsidP="00270940">
            <w:pPr>
              <w:pStyle w:val="ListParagraph"/>
              <w:numPr>
                <w:ilvl w:val="0"/>
                <w:numId w:val="30"/>
              </w:numPr>
              <w:rPr>
                <w:szCs w:val="22"/>
              </w:rPr>
            </w:pPr>
            <w:r w:rsidRPr="261F8536">
              <w:rPr>
                <w:szCs w:val="22"/>
              </w:rPr>
              <w:t xml:space="preserve">Pre-built tool for converting Informatica XML to </w:t>
            </w:r>
            <w:proofErr w:type="spellStart"/>
            <w:r w:rsidRPr="261F8536">
              <w:rPr>
                <w:szCs w:val="22"/>
              </w:rPr>
              <w:t>PySpark</w:t>
            </w:r>
            <w:proofErr w:type="spellEnd"/>
          </w:p>
          <w:p w14:paraId="60D417D0" w14:textId="3B8FF355" w:rsidR="73E9A94F" w:rsidRDefault="73E9A94F" w:rsidP="00270940">
            <w:pPr>
              <w:pStyle w:val="ListParagraph"/>
              <w:numPr>
                <w:ilvl w:val="0"/>
                <w:numId w:val="30"/>
              </w:numPr>
              <w:rPr>
                <w:szCs w:val="22"/>
              </w:rPr>
            </w:pPr>
            <w:r w:rsidRPr="261F8536">
              <w:rPr>
                <w:szCs w:val="22"/>
              </w:rPr>
              <w:t>Faster initial migration</w:t>
            </w:r>
          </w:p>
          <w:p w14:paraId="649DEBD3" w14:textId="024B8804" w:rsidR="73E9A94F" w:rsidRDefault="73E9A94F" w:rsidP="00270940">
            <w:pPr>
              <w:pStyle w:val="ListParagraph"/>
              <w:numPr>
                <w:ilvl w:val="0"/>
                <w:numId w:val="30"/>
              </w:numPr>
              <w:rPr>
                <w:szCs w:val="22"/>
              </w:rPr>
            </w:pPr>
            <w:r w:rsidRPr="261F8536">
              <w:rPr>
                <w:szCs w:val="22"/>
              </w:rPr>
              <w:t>Less development effort</w:t>
            </w:r>
          </w:p>
          <w:p w14:paraId="265171EB" w14:textId="783C974E" w:rsidR="73E9A94F" w:rsidRDefault="73E9A94F" w:rsidP="00270940">
            <w:pPr>
              <w:pStyle w:val="ListParagraph"/>
              <w:numPr>
                <w:ilvl w:val="0"/>
                <w:numId w:val="30"/>
              </w:numPr>
              <w:rPr>
                <w:szCs w:val="22"/>
              </w:rPr>
            </w:pPr>
            <w:r w:rsidRPr="261F8536">
              <w:rPr>
                <w:szCs w:val="22"/>
              </w:rPr>
              <w:t>Standardized conversion process</w:t>
            </w:r>
          </w:p>
          <w:p w14:paraId="4D963255" w14:textId="55674715" w:rsidR="73E9A94F" w:rsidRDefault="73E9A94F" w:rsidP="6EBF8AF1">
            <w:pPr>
              <w:spacing w:before="240" w:after="240"/>
              <w:rPr>
                <w:b/>
                <w:bCs/>
              </w:rPr>
            </w:pPr>
            <w:r w:rsidRPr="6EBF8AF1">
              <w:rPr>
                <w:b/>
                <w:bCs/>
              </w:rPr>
              <w:t>Cons:</w:t>
            </w:r>
          </w:p>
          <w:p w14:paraId="29D1ED2C" w14:textId="42CB82F2" w:rsidR="73E9A94F" w:rsidRDefault="73E9A94F" w:rsidP="00270940">
            <w:pPr>
              <w:pStyle w:val="ListParagraph"/>
              <w:numPr>
                <w:ilvl w:val="0"/>
                <w:numId w:val="29"/>
              </w:numPr>
              <w:rPr>
                <w:szCs w:val="22"/>
              </w:rPr>
            </w:pPr>
            <w:r w:rsidRPr="261F8536">
              <w:rPr>
                <w:szCs w:val="22"/>
              </w:rPr>
              <w:t>Less flexibility for customization</w:t>
            </w:r>
          </w:p>
          <w:p w14:paraId="222963D3" w14:textId="6CA3D6C2" w:rsidR="73E9A94F" w:rsidRDefault="73E9A94F" w:rsidP="00270940">
            <w:pPr>
              <w:pStyle w:val="ListParagraph"/>
              <w:numPr>
                <w:ilvl w:val="0"/>
                <w:numId w:val="29"/>
              </w:numPr>
              <w:rPr>
                <w:szCs w:val="22"/>
              </w:rPr>
            </w:pPr>
            <w:r>
              <w:t>Potential limitations in handling complex transformations</w:t>
            </w:r>
          </w:p>
          <w:p w14:paraId="2DF60221" w14:textId="5EA8C2B9" w:rsidR="73E9A94F" w:rsidRDefault="151C476C" w:rsidP="00270940">
            <w:pPr>
              <w:pStyle w:val="ListParagraph"/>
              <w:numPr>
                <w:ilvl w:val="0"/>
                <w:numId w:val="29"/>
              </w:numPr>
            </w:pPr>
            <w:r>
              <w:t>Will</w:t>
            </w:r>
            <w:r w:rsidR="73E9A94F">
              <w:t xml:space="preserve"> require additional post-migration adjustments</w:t>
            </w:r>
          </w:p>
          <w:p w14:paraId="43B92D0D" w14:textId="0E7FB272" w:rsidR="155CFA49" w:rsidRDefault="155CFA49" w:rsidP="261F8536">
            <w:pPr>
              <w:rPr>
                <w:szCs w:val="22"/>
              </w:rPr>
            </w:pPr>
          </w:p>
        </w:tc>
        <w:tc>
          <w:tcPr>
            <w:tcW w:w="4620" w:type="dxa"/>
          </w:tcPr>
          <w:p w14:paraId="2E975CA9" w14:textId="268622B8" w:rsidR="1B9D3EB0" w:rsidRDefault="1B9D3EB0" w:rsidP="294B3A39">
            <w:pPr>
              <w:pStyle w:val="Heading3"/>
              <w:spacing w:before="281" w:after="281"/>
              <w:jc w:val="center"/>
              <w:rPr>
                <w:rFonts w:eastAsia="Calibri" w:cs="Calibri"/>
                <w:b/>
                <w:bCs/>
              </w:rPr>
            </w:pPr>
            <w:bookmarkStart w:id="22" w:name="_Toc197095460"/>
            <w:bookmarkStart w:id="23" w:name="_Toc197599931"/>
            <w:r w:rsidRPr="294B3A39">
              <w:rPr>
                <w:rFonts w:eastAsia="Calibri" w:cs="Calibri"/>
                <w:b/>
                <w:bCs/>
              </w:rPr>
              <w:t>Custom Framework Approach</w:t>
            </w:r>
            <w:bookmarkEnd w:id="22"/>
            <w:bookmarkEnd w:id="23"/>
          </w:p>
          <w:p w14:paraId="11BDC58E" w14:textId="4F505060" w:rsidR="73E9A94F" w:rsidRDefault="73E9A94F" w:rsidP="6EBF8AF1">
            <w:pPr>
              <w:pStyle w:val="Heading3"/>
              <w:spacing w:before="281" w:after="281"/>
              <w:rPr>
                <w:rFonts w:eastAsia="Calibri" w:cs="Calibri"/>
                <w:b/>
                <w:bCs/>
                <w:sz w:val="22"/>
                <w:szCs w:val="22"/>
              </w:rPr>
            </w:pPr>
            <w:bookmarkStart w:id="24" w:name="_Toc197095461"/>
            <w:bookmarkStart w:id="25" w:name="_Toc197599932"/>
            <w:r w:rsidRPr="6EBF8AF1">
              <w:rPr>
                <w:rFonts w:eastAsia="Calibri" w:cs="Calibri"/>
                <w:b/>
                <w:bCs/>
                <w:sz w:val="22"/>
                <w:szCs w:val="22"/>
              </w:rPr>
              <w:t>Pros:</w:t>
            </w:r>
            <w:bookmarkEnd w:id="24"/>
            <w:bookmarkEnd w:id="25"/>
          </w:p>
          <w:p w14:paraId="655AC111" w14:textId="4F21D527" w:rsidR="73E9A94F" w:rsidRDefault="73E9A94F" w:rsidP="00270940">
            <w:pPr>
              <w:pStyle w:val="ListParagraph"/>
              <w:numPr>
                <w:ilvl w:val="0"/>
                <w:numId w:val="32"/>
              </w:numPr>
              <w:rPr>
                <w:szCs w:val="22"/>
              </w:rPr>
            </w:pPr>
            <w:r w:rsidRPr="036C0857">
              <w:rPr>
                <w:szCs w:val="22"/>
              </w:rPr>
              <w:t>Tailored solution specific to Capital Group's needs</w:t>
            </w:r>
          </w:p>
          <w:p w14:paraId="60D76788" w14:textId="0AEBDF12" w:rsidR="73E9A94F" w:rsidRDefault="00DC2FB9" w:rsidP="294B3A39">
            <w:pPr>
              <w:pStyle w:val="ListParagraph"/>
              <w:numPr>
                <w:ilvl w:val="0"/>
                <w:numId w:val="32"/>
              </w:numPr>
            </w:pPr>
            <w:r>
              <w:t>Opportunity to re-arch</w:t>
            </w:r>
            <w:r w:rsidR="55BCF63C">
              <w:t>itect</w:t>
            </w:r>
            <w:r>
              <w:t xml:space="preserve"> MDM inbound and outbound integration </w:t>
            </w:r>
          </w:p>
          <w:p w14:paraId="1A144E3C" w14:textId="6212711D" w:rsidR="73E9A94F" w:rsidRDefault="73E9A94F" w:rsidP="00270940">
            <w:pPr>
              <w:pStyle w:val="ListParagraph"/>
              <w:numPr>
                <w:ilvl w:val="0"/>
                <w:numId w:val="32"/>
              </w:numPr>
            </w:pPr>
            <w:r>
              <w:t>Full control over the migration process</w:t>
            </w:r>
          </w:p>
          <w:p w14:paraId="5D552973" w14:textId="12DCE263" w:rsidR="73E9A94F" w:rsidRDefault="73E9A94F" w:rsidP="00270940">
            <w:pPr>
              <w:pStyle w:val="ListParagraph"/>
              <w:numPr>
                <w:ilvl w:val="0"/>
                <w:numId w:val="32"/>
              </w:numPr>
            </w:pPr>
            <w:r>
              <w:t>Better optimization opportunities</w:t>
            </w:r>
          </w:p>
          <w:p w14:paraId="1257AFD7" w14:textId="37CE1FF6" w:rsidR="73E9A94F" w:rsidRDefault="73E9A94F" w:rsidP="00270940">
            <w:pPr>
              <w:pStyle w:val="ListParagraph"/>
              <w:numPr>
                <w:ilvl w:val="0"/>
                <w:numId w:val="32"/>
              </w:numPr>
            </w:pPr>
            <w:r>
              <w:t xml:space="preserve">No </w:t>
            </w:r>
            <w:r w:rsidR="510FB88C">
              <w:t>tool</w:t>
            </w:r>
            <w:r>
              <w:t xml:space="preserve"> dependencies</w:t>
            </w:r>
          </w:p>
          <w:p w14:paraId="5F45DB7D" w14:textId="7FAC0444" w:rsidR="73E9A94F" w:rsidRDefault="73E9A94F" w:rsidP="6EBF8AF1">
            <w:pPr>
              <w:spacing w:before="240" w:after="240"/>
              <w:rPr>
                <w:b/>
                <w:bCs/>
              </w:rPr>
            </w:pPr>
            <w:r w:rsidRPr="6EBF8AF1">
              <w:rPr>
                <w:b/>
                <w:bCs/>
              </w:rPr>
              <w:t>Cons:</w:t>
            </w:r>
          </w:p>
          <w:p w14:paraId="733595D0" w14:textId="28F78BAF" w:rsidR="73E9A94F" w:rsidRDefault="73E9A94F" w:rsidP="00270940">
            <w:pPr>
              <w:pStyle w:val="ListParagraph"/>
              <w:numPr>
                <w:ilvl w:val="0"/>
                <w:numId w:val="31"/>
              </w:numPr>
              <w:rPr>
                <w:szCs w:val="22"/>
              </w:rPr>
            </w:pPr>
            <w:r w:rsidRPr="036C0857">
              <w:rPr>
                <w:szCs w:val="22"/>
              </w:rPr>
              <w:t>Longer development time</w:t>
            </w:r>
          </w:p>
          <w:p w14:paraId="091E34C7" w14:textId="038DF50D" w:rsidR="73E9A94F" w:rsidRDefault="73E9A94F" w:rsidP="00270940">
            <w:pPr>
              <w:pStyle w:val="ListParagraph"/>
              <w:numPr>
                <w:ilvl w:val="0"/>
                <w:numId w:val="31"/>
              </w:numPr>
              <w:rPr>
                <w:szCs w:val="22"/>
              </w:rPr>
            </w:pPr>
            <w:r w:rsidRPr="036C0857">
              <w:rPr>
                <w:szCs w:val="22"/>
              </w:rPr>
              <w:t xml:space="preserve">Requires specialized AWS and </w:t>
            </w:r>
            <w:proofErr w:type="spellStart"/>
            <w:r w:rsidRPr="036C0857">
              <w:rPr>
                <w:szCs w:val="22"/>
              </w:rPr>
              <w:t>PySpark</w:t>
            </w:r>
            <w:proofErr w:type="spellEnd"/>
            <w:r w:rsidRPr="036C0857">
              <w:rPr>
                <w:szCs w:val="22"/>
              </w:rPr>
              <w:t xml:space="preserve"> expertise</w:t>
            </w:r>
          </w:p>
          <w:p w14:paraId="0A682D6B" w14:textId="10BB6FF4" w:rsidR="73E9A94F" w:rsidRDefault="73E9A94F" w:rsidP="00270940">
            <w:pPr>
              <w:pStyle w:val="ListParagraph"/>
              <w:numPr>
                <w:ilvl w:val="0"/>
                <w:numId w:val="31"/>
              </w:numPr>
              <w:rPr>
                <w:szCs w:val="22"/>
              </w:rPr>
            </w:pPr>
            <w:r w:rsidRPr="036C0857">
              <w:rPr>
                <w:szCs w:val="22"/>
              </w:rPr>
              <w:t>Higher initial development cost</w:t>
            </w:r>
          </w:p>
          <w:p w14:paraId="2866FDE5" w14:textId="612D94D8" w:rsidR="73E9A94F" w:rsidRDefault="73E9A94F" w:rsidP="00270940">
            <w:pPr>
              <w:pStyle w:val="ListParagraph"/>
              <w:numPr>
                <w:ilvl w:val="0"/>
                <w:numId w:val="31"/>
              </w:numPr>
              <w:rPr>
                <w:szCs w:val="22"/>
              </w:rPr>
            </w:pPr>
            <w:r w:rsidRPr="036C0857">
              <w:rPr>
                <w:szCs w:val="22"/>
              </w:rPr>
              <w:t>May require more extensive testing</w:t>
            </w:r>
          </w:p>
          <w:p w14:paraId="2FE10D7D" w14:textId="2415ADF0" w:rsidR="155CFA49" w:rsidRDefault="155CFA49" w:rsidP="036C0857">
            <w:pPr>
              <w:rPr>
                <w:szCs w:val="22"/>
              </w:rPr>
            </w:pPr>
          </w:p>
        </w:tc>
      </w:tr>
    </w:tbl>
    <w:p w14:paraId="35466112" w14:textId="40F7CF96" w:rsidR="22E31994" w:rsidRDefault="22E31994" w:rsidP="22E31994">
      <w:pPr>
        <w:rPr>
          <w:b/>
          <w:bCs/>
          <w:color w:val="44546A"/>
        </w:rPr>
      </w:pPr>
    </w:p>
    <w:p w14:paraId="42BD5B82" w14:textId="77777777" w:rsidR="00520F91" w:rsidRDefault="00520F91" w:rsidP="22E31994">
      <w:pPr>
        <w:rPr>
          <w:b/>
          <w:bCs/>
          <w:color w:val="44546A"/>
        </w:rPr>
      </w:pPr>
    </w:p>
    <w:p w14:paraId="767731CB" w14:textId="0A02A57E" w:rsidR="009D4ED4" w:rsidRPr="00650886" w:rsidRDefault="009D4ED4" w:rsidP="294B3A39">
      <w:pPr>
        <w:spacing w:after="200" w:line="276" w:lineRule="auto"/>
        <w:rPr>
          <w:b/>
          <w:bCs/>
          <w:color w:val="215E99" w:themeColor="text2" w:themeTint="BF"/>
          <w:sz w:val="24"/>
        </w:rPr>
      </w:pPr>
    </w:p>
    <w:p w14:paraId="632577A3" w14:textId="29B3B5CD" w:rsidR="009D4ED4" w:rsidRPr="00650886" w:rsidRDefault="009D4ED4" w:rsidP="294B3A39">
      <w:pPr>
        <w:spacing w:after="200" w:line="276" w:lineRule="auto"/>
        <w:rPr>
          <w:b/>
          <w:bCs/>
          <w:color w:val="215E99" w:themeColor="text2" w:themeTint="BF"/>
          <w:sz w:val="24"/>
        </w:rPr>
      </w:pPr>
    </w:p>
    <w:p w14:paraId="1F99CB34" w14:textId="76CFF1F6" w:rsidR="009D4ED4" w:rsidRPr="00650886" w:rsidRDefault="009D4ED4" w:rsidP="294B3A39">
      <w:pPr>
        <w:spacing w:after="200" w:line="276" w:lineRule="auto"/>
        <w:rPr>
          <w:b/>
          <w:bCs/>
          <w:color w:val="215E99" w:themeColor="text2" w:themeTint="BF"/>
          <w:sz w:val="24"/>
        </w:rPr>
      </w:pPr>
    </w:p>
    <w:p w14:paraId="4DDC8B9D" w14:textId="4C1E2E10" w:rsidR="009D4ED4" w:rsidRPr="00650886" w:rsidRDefault="00650886" w:rsidP="000406CE">
      <w:pPr>
        <w:pStyle w:val="Heading1"/>
      </w:pPr>
      <w:bookmarkStart w:id="26" w:name="_Toc197599933"/>
      <w:r w:rsidRPr="294B3A39">
        <w:t>Target State Architecture and Recommendations</w:t>
      </w:r>
      <w:bookmarkEnd w:id="26"/>
    </w:p>
    <w:p w14:paraId="7FE834C8" w14:textId="1F61255F" w:rsidR="00D6C520" w:rsidRDefault="00D6C520">
      <w:r>
        <w:rPr>
          <w:noProof/>
        </w:rPr>
        <w:drawing>
          <wp:inline distT="0" distB="0" distL="0" distR="0" wp14:anchorId="0243F31E" wp14:editId="056F27B1">
            <wp:extent cx="5943600" cy="3724275"/>
            <wp:effectExtent l="0" t="0" r="0" b="0"/>
            <wp:docPr id="1607561087" name="Picture 1607561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943600" cy="3724275"/>
                    </a:xfrm>
                    <a:prstGeom prst="rect">
                      <a:avLst/>
                    </a:prstGeom>
                  </pic:spPr>
                </pic:pic>
              </a:graphicData>
            </a:graphic>
          </wp:inline>
        </w:drawing>
      </w:r>
    </w:p>
    <w:p w14:paraId="64393C85" w14:textId="65DF77A5" w:rsidR="00E15E4E" w:rsidRPr="00E15E4E" w:rsidRDefault="265371F8" w:rsidP="74A651BA">
      <w:pPr>
        <w:rPr>
          <w:b/>
          <w:bCs/>
          <w:color w:val="44546A"/>
        </w:rPr>
      </w:pPr>
      <w:r w:rsidRPr="74A651BA">
        <w:rPr>
          <w:b/>
          <w:bCs/>
          <w:color w:val="44546A"/>
        </w:rPr>
        <w:t>1. Data Source Layer</w:t>
      </w:r>
    </w:p>
    <w:p w14:paraId="0FEFC801" w14:textId="66EB80DC" w:rsidR="00E15E4E" w:rsidRPr="00E15E4E" w:rsidRDefault="265371F8" w:rsidP="00270940">
      <w:pPr>
        <w:pStyle w:val="ListParagraph"/>
        <w:numPr>
          <w:ilvl w:val="0"/>
          <w:numId w:val="14"/>
        </w:numPr>
        <w:rPr>
          <w:color w:val="000000" w:themeColor="text1"/>
          <w:szCs w:val="22"/>
        </w:rPr>
      </w:pPr>
      <w:r w:rsidRPr="74A651BA">
        <w:rPr>
          <w:b/>
          <w:bCs/>
          <w:color w:val="44546A"/>
        </w:rPr>
        <w:t>Sources</w:t>
      </w:r>
      <w:r w:rsidRPr="74A651BA">
        <w:rPr>
          <w:color w:val="44546A"/>
        </w:rPr>
        <w:t>: Collects raw data from various sources, including S3 (flat files) and MSSQL (source database).</w:t>
      </w:r>
    </w:p>
    <w:p w14:paraId="67DEE82E" w14:textId="65D08B11" w:rsidR="00E15E4E" w:rsidRPr="00E15E4E" w:rsidRDefault="265371F8" w:rsidP="00270940">
      <w:pPr>
        <w:pStyle w:val="ListParagraph"/>
        <w:numPr>
          <w:ilvl w:val="0"/>
          <w:numId w:val="14"/>
        </w:numPr>
        <w:rPr>
          <w:color w:val="000000" w:themeColor="text1"/>
          <w:szCs w:val="22"/>
        </w:rPr>
      </w:pPr>
      <w:r w:rsidRPr="74A651BA">
        <w:rPr>
          <w:b/>
          <w:bCs/>
          <w:color w:val="44546A"/>
        </w:rPr>
        <w:t>Purpose</w:t>
      </w:r>
      <w:r w:rsidRPr="74A651BA">
        <w:rPr>
          <w:color w:val="44546A"/>
        </w:rPr>
        <w:t>: Acts as the initial point of data entry into the ETL pipeline.</w:t>
      </w:r>
    </w:p>
    <w:p w14:paraId="5C5AAA5E" w14:textId="1DC4E3F4" w:rsidR="00E15E4E" w:rsidRPr="00E15E4E" w:rsidRDefault="265371F8" w:rsidP="74A651BA">
      <w:pPr>
        <w:rPr>
          <w:b/>
          <w:bCs/>
          <w:color w:val="44546A"/>
        </w:rPr>
      </w:pPr>
      <w:r w:rsidRPr="74A651BA">
        <w:rPr>
          <w:b/>
          <w:bCs/>
          <w:color w:val="44546A"/>
        </w:rPr>
        <w:t xml:space="preserve">2. Data Processing Layer </w:t>
      </w:r>
    </w:p>
    <w:p w14:paraId="40F317B5" w14:textId="1DD5792B" w:rsidR="00E15E4E" w:rsidRPr="00E15E4E" w:rsidRDefault="265371F8" w:rsidP="00270940">
      <w:pPr>
        <w:pStyle w:val="ListParagraph"/>
        <w:numPr>
          <w:ilvl w:val="0"/>
          <w:numId w:val="15"/>
        </w:numPr>
        <w:rPr>
          <w:color w:val="000000" w:themeColor="text1"/>
          <w:szCs w:val="22"/>
        </w:rPr>
      </w:pPr>
      <w:r w:rsidRPr="74A651BA">
        <w:rPr>
          <w:b/>
          <w:bCs/>
          <w:color w:val="44546A"/>
        </w:rPr>
        <w:t>Tools</w:t>
      </w:r>
      <w:r w:rsidRPr="74A651BA">
        <w:rPr>
          <w:color w:val="44546A"/>
        </w:rPr>
        <w:t>: Utilizes AWS Airflow for orchestration and AWS Glue (</w:t>
      </w:r>
      <w:proofErr w:type="spellStart"/>
      <w:r w:rsidRPr="74A651BA">
        <w:rPr>
          <w:color w:val="44546A"/>
        </w:rPr>
        <w:t>PySpark</w:t>
      </w:r>
      <w:proofErr w:type="spellEnd"/>
      <w:r w:rsidRPr="74A651BA">
        <w:rPr>
          <w:color w:val="44546A"/>
        </w:rPr>
        <w:t xml:space="preserve"> jobs) for data transformation.</w:t>
      </w:r>
    </w:p>
    <w:p w14:paraId="327554EB" w14:textId="3D0C974D" w:rsidR="00E15E4E" w:rsidRPr="00E15E4E" w:rsidRDefault="265371F8" w:rsidP="00270940">
      <w:pPr>
        <w:pStyle w:val="ListParagraph"/>
        <w:numPr>
          <w:ilvl w:val="0"/>
          <w:numId w:val="15"/>
        </w:numPr>
        <w:rPr>
          <w:color w:val="000000" w:themeColor="text1"/>
          <w:szCs w:val="22"/>
        </w:rPr>
      </w:pPr>
      <w:r w:rsidRPr="74A651BA">
        <w:rPr>
          <w:b/>
          <w:bCs/>
          <w:color w:val="44546A"/>
        </w:rPr>
        <w:t>Functions</w:t>
      </w:r>
      <w:r w:rsidRPr="74A651BA">
        <w:rPr>
          <w:color w:val="44546A"/>
        </w:rPr>
        <w:t>: Manages the scheduling, execution, and transformation of data to ensure it is in the correct format for downstream processes.</w:t>
      </w:r>
    </w:p>
    <w:p w14:paraId="6A0130E8" w14:textId="2DA4D05C" w:rsidR="00E15E4E" w:rsidRPr="00E15E4E" w:rsidRDefault="265371F8" w:rsidP="74A651BA">
      <w:pPr>
        <w:rPr>
          <w:b/>
          <w:bCs/>
          <w:color w:val="44546A"/>
        </w:rPr>
      </w:pPr>
      <w:r w:rsidRPr="74A651BA">
        <w:rPr>
          <w:b/>
          <w:bCs/>
          <w:color w:val="44546A"/>
        </w:rPr>
        <w:t xml:space="preserve">3. Quality Assurance Layer </w:t>
      </w:r>
    </w:p>
    <w:p w14:paraId="58141F34" w14:textId="2E617A9E" w:rsidR="00E15E4E" w:rsidRPr="00E15E4E" w:rsidRDefault="265371F8" w:rsidP="00270940">
      <w:pPr>
        <w:pStyle w:val="ListParagraph"/>
        <w:numPr>
          <w:ilvl w:val="0"/>
          <w:numId w:val="16"/>
        </w:numPr>
        <w:rPr>
          <w:color w:val="000000" w:themeColor="text1"/>
          <w:szCs w:val="22"/>
        </w:rPr>
      </w:pPr>
      <w:r w:rsidRPr="74A651BA">
        <w:rPr>
          <w:b/>
          <w:bCs/>
          <w:color w:val="44546A"/>
        </w:rPr>
        <w:t>Tools</w:t>
      </w:r>
      <w:r w:rsidRPr="74A651BA">
        <w:rPr>
          <w:color w:val="44546A"/>
        </w:rPr>
        <w:t xml:space="preserve">: Employs AWS Glue </w:t>
      </w:r>
      <w:proofErr w:type="spellStart"/>
      <w:r w:rsidRPr="74A651BA">
        <w:rPr>
          <w:color w:val="44546A"/>
        </w:rPr>
        <w:t>DataBrew</w:t>
      </w:r>
      <w:proofErr w:type="spellEnd"/>
      <w:r w:rsidRPr="74A651BA">
        <w:rPr>
          <w:color w:val="44546A"/>
        </w:rPr>
        <w:t xml:space="preserve"> for data quality assurance.</w:t>
      </w:r>
    </w:p>
    <w:p w14:paraId="51E12000" w14:textId="6FE9D11F" w:rsidR="00E15E4E" w:rsidRPr="00E15E4E" w:rsidRDefault="265371F8" w:rsidP="00270940">
      <w:pPr>
        <w:pStyle w:val="ListParagraph"/>
        <w:numPr>
          <w:ilvl w:val="0"/>
          <w:numId w:val="16"/>
        </w:numPr>
        <w:rPr>
          <w:b/>
          <w:bCs/>
          <w:color w:val="000000" w:themeColor="text1"/>
          <w:szCs w:val="22"/>
        </w:rPr>
      </w:pPr>
      <w:r w:rsidRPr="74A651BA">
        <w:rPr>
          <w:b/>
          <w:bCs/>
          <w:color w:val="44546A"/>
        </w:rPr>
        <w:t>Functions</w:t>
      </w:r>
      <w:r w:rsidRPr="74A651BA">
        <w:rPr>
          <w:color w:val="44546A"/>
        </w:rPr>
        <w:t>: Validates the processed data to ensure accuracy, consistency, and reliability before it moves to the target destination</w:t>
      </w:r>
      <w:r w:rsidRPr="74A651BA">
        <w:rPr>
          <w:b/>
          <w:bCs/>
          <w:color w:val="44546A"/>
        </w:rPr>
        <w:t>.</w:t>
      </w:r>
    </w:p>
    <w:p w14:paraId="103B396E" w14:textId="422BD23C" w:rsidR="00E15E4E" w:rsidRPr="00E15E4E" w:rsidRDefault="00E15E4E" w:rsidP="74A651BA">
      <w:pPr>
        <w:rPr>
          <w:b/>
          <w:bCs/>
          <w:color w:val="44546A"/>
        </w:rPr>
      </w:pPr>
    </w:p>
    <w:p w14:paraId="3563AA65" w14:textId="034FE7AD" w:rsidR="00E15E4E" w:rsidRPr="00E15E4E" w:rsidRDefault="265371F8" w:rsidP="74A651BA">
      <w:pPr>
        <w:rPr>
          <w:b/>
          <w:bCs/>
          <w:color w:val="44546A"/>
        </w:rPr>
      </w:pPr>
      <w:r w:rsidRPr="74A651BA">
        <w:rPr>
          <w:b/>
          <w:bCs/>
          <w:color w:val="44546A"/>
        </w:rPr>
        <w:t xml:space="preserve">4. Target Destination Layer </w:t>
      </w:r>
    </w:p>
    <w:p w14:paraId="6D790424" w14:textId="0AD6D75B" w:rsidR="00E15E4E" w:rsidRPr="00E15E4E" w:rsidRDefault="265371F8" w:rsidP="00270940">
      <w:pPr>
        <w:pStyle w:val="ListParagraph"/>
        <w:numPr>
          <w:ilvl w:val="0"/>
          <w:numId w:val="19"/>
        </w:numPr>
        <w:rPr>
          <w:color w:val="000000" w:themeColor="text1"/>
          <w:szCs w:val="22"/>
        </w:rPr>
      </w:pPr>
      <w:r w:rsidRPr="74A651BA">
        <w:rPr>
          <w:b/>
          <w:bCs/>
          <w:color w:val="44546A"/>
        </w:rPr>
        <w:t>Storage</w:t>
      </w:r>
      <w:r w:rsidRPr="74A651BA">
        <w:rPr>
          <w:color w:val="44546A"/>
        </w:rPr>
        <w:t>: Stores the transformed data into MSSQL (target database).</w:t>
      </w:r>
    </w:p>
    <w:p w14:paraId="3F8FBC8D" w14:textId="2498E93F" w:rsidR="00E15E4E" w:rsidRPr="00E15E4E" w:rsidRDefault="265371F8" w:rsidP="00270940">
      <w:pPr>
        <w:pStyle w:val="ListParagraph"/>
        <w:numPr>
          <w:ilvl w:val="0"/>
          <w:numId w:val="19"/>
        </w:numPr>
        <w:rPr>
          <w:color w:val="000000" w:themeColor="text1"/>
          <w:szCs w:val="22"/>
        </w:rPr>
      </w:pPr>
      <w:r w:rsidRPr="74A651BA">
        <w:rPr>
          <w:b/>
          <w:bCs/>
          <w:color w:val="44546A"/>
        </w:rPr>
        <w:t>Purpose</w:t>
      </w:r>
      <w:r w:rsidRPr="74A651BA">
        <w:rPr>
          <w:color w:val="44546A"/>
        </w:rPr>
        <w:t>: Makes the data available for downstream consumption, such as reporting, analytics, and business intelligence.</w:t>
      </w:r>
    </w:p>
    <w:p w14:paraId="3C39F3E5" w14:textId="79444EA7" w:rsidR="00E15E4E" w:rsidRPr="00E15E4E" w:rsidRDefault="265371F8" w:rsidP="74A651BA">
      <w:pPr>
        <w:rPr>
          <w:b/>
          <w:bCs/>
          <w:color w:val="44546A"/>
        </w:rPr>
      </w:pPr>
      <w:r w:rsidRPr="74A651BA">
        <w:rPr>
          <w:b/>
          <w:bCs/>
          <w:color w:val="44546A"/>
        </w:rPr>
        <w:t xml:space="preserve">5. Monitoring &amp; Logging Layer </w:t>
      </w:r>
    </w:p>
    <w:p w14:paraId="4517E45F" w14:textId="48BC1A67" w:rsidR="00E15E4E" w:rsidRPr="00E15E4E" w:rsidRDefault="265371F8" w:rsidP="00270940">
      <w:pPr>
        <w:pStyle w:val="ListParagraph"/>
        <w:numPr>
          <w:ilvl w:val="0"/>
          <w:numId w:val="18"/>
        </w:numPr>
        <w:rPr>
          <w:color w:val="000000" w:themeColor="text1"/>
          <w:szCs w:val="22"/>
        </w:rPr>
      </w:pPr>
      <w:r w:rsidRPr="74A651BA">
        <w:rPr>
          <w:b/>
          <w:bCs/>
          <w:color w:val="44546A"/>
        </w:rPr>
        <w:t>Tools</w:t>
      </w:r>
      <w:r w:rsidRPr="74A651BA">
        <w:rPr>
          <w:color w:val="44546A"/>
        </w:rPr>
        <w:t>: Uses AWS CloudWatch and S3 log storage.</w:t>
      </w:r>
    </w:p>
    <w:p w14:paraId="5DB20B01" w14:textId="448DB4A4" w:rsidR="00E15E4E" w:rsidRPr="00E15E4E" w:rsidRDefault="265371F8" w:rsidP="00270940">
      <w:pPr>
        <w:pStyle w:val="ListParagraph"/>
        <w:numPr>
          <w:ilvl w:val="0"/>
          <w:numId w:val="18"/>
        </w:numPr>
        <w:rPr>
          <w:color w:val="000000" w:themeColor="text1"/>
          <w:szCs w:val="22"/>
        </w:rPr>
      </w:pPr>
      <w:r w:rsidRPr="74A651BA">
        <w:rPr>
          <w:b/>
          <w:bCs/>
          <w:color w:val="44546A"/>
        </w:rPr>
        <w:t>Functions</w:t>
      </w:r>
      <w:r w:rsidRPr="74A651BA">
        <w:rPr>
          <w:color w:val="44546A"/>
        </w:rPr>
        <w:t>: Tracks job executions, monitors errors, and captures system metrics to ensure the ETL processes are running smoothly and efficiently.</w:t>
      </w:r>
    </w:p>
    <w:p w14:paraId="7E0A6CC6" w14:textId="063EC850" w:rsidR="00E15E4E" w:rsidRPr="00E15E4E" w:rsidRDefault="265371F8" w:rsidP="74A651BA">
      <w:pPr>
        <w:rPr>
          <w:b/>
          <w:bCs/>
          <w:color w:val="44546A"/>
        </w:rPr>
      </w:pPr>
      <w:r w:rsidRPr="74A651BA">
        <w:rPr>
          <w:b/>
          <w:bCs/>
          <w:color w:val="44546A"/>
        </w:rPr>
        <w:t>6. Metadata Layer</w:t>
      </w:r>
    </w:p>
    <w:p w14:paraId="26C54179" w14:textId="64527E0F" w:rsidR="00E15E4E" w:rsidRPr="00E15E4E" w:rsidRDefault="265371F8" w:rsidP="00270940">
      <w:pPr>
        <w:pStyle w:val="ListParagraph"/>
        <w:numPr>
          <w:ilvl w:val="0"/>
          <w:numId w:val="17"/>
        </w:numPr>
        <w:rPr>
          <w:color w:val="000000" w:themeColor="text1"/>
          <w:szCs w:val="22"/>
        </w:rPr>
      </w:pPr>
      <w:r w:rsidRPr="74A651BA">
        <w:rPr>
          <w:b/>
          <w:bCs/>
          <w:color w:val="44546A"/>
        </w:rPr>
        <w:t>Functions</w:t>
      </w:r>
      <w:r w:rsidRPr="74A651BA">
        <w:rPr>
          <w:color w:val="44546A"/>
        </w:rPr>
        <w:t>: Captures job metadata and transformation details.</w:t>
      </w:r>
      <w:r w:rsidR="497ED8CF" w:rsidRPr="74A651BA">
        <w:rPr>
          <w:color w:val="44546A"/>
        </w:rPr>
        <w:t xml:space="preserve"> </w:t>
      </w:r>
    </w:p>
    <w:p w14:paraId="7B22371D" w14:textId="7EE0E329" w:rsidR="00E15E4E" w:rsidRPr="00E15E4E" w:rsidRDefault="265371F8" w:rsidP="00270940">
      <w:pPr>
        <w:pStyle w:val="ListParagraph"/>
        <w:numPr>
          <w:ilvl w:val="0"/>
          <w:numId w:val="17"/>
        </w:numPr>
        <w:rPr>
          <w:color w:val="000000" w:themeColor="text1"/>
          <w:szCs w:val="22"/>
        </w:rPr>
      </w:pPr>
      <w:r w:rsidRPr="74A651BA">
        <w:rPr>
          <w:b/>
          <w:bCs/>
          <w:color w:val="44546A"/>
        </w:rPr>
        <w:t>Support</w:t>
      </w:r>
      <w:r w:rsidRPr="74A651BA">
        <w:rPr>
          <w:color w:val="44546A"/>
        </w:rPr>
        <w:t>: Facilitates manual data validation workflows and provides insights into the ETL process for better management and troubleshooting.</w:t>
      </w:r>
    </w:p>
    <w:p w14:paraId="20609A77" w14:textId="2F332E8C" w:rsidR="00E15E4E" w:rsidRPr="00E15E4E" w:rsidRDefault="265371F8" w:rsidP="74A651BA">
      <w:pPr>
        <w:rPr>
          <w:b/>
          <w:bCs/>
          <w:color w:val="44546A"/>
        </w:rPr>
      </w:pPr>
      <w:r w:rsidRPr="74A651BA">
        <w:rPr>
          <w:b/>
          <w:bCs/>
          <w:color w:val="44546A"/>
        </w:rPr>
        <w:t>Additional Considerations</w:t>
      </w:r>
    </w:p>
    <w:p w14:paraId="6E6CFE2A" w14:textId="32FD201E" w:rsidR="00E15E4E" w:rsidRPr="00E15E4E" w:rsidRDefault="265371F8" w:rsidP="00270940">
      <w:pPr>
        <w:pStyle w:val="ListParagraph"/>
        <w:numPr>
          <w:ilvl w:val="0"/>
          <w:numId w:val="20"/>
        </w:numPr>
        <w:rPr>
          <w:color w:val="000000" w:themeColor="text1"/>
          <w:szCs w:val="22"/>
        </w:rPr>
      </w:pPr>
      <w:r w:rsidRPr="74A651BA">
        <w:rPr>
          <w:b/>
          <w:bCs/>
          <w:color w:val="44546A"/>
        </w:rPr>
        <w:t>Scalability</w:t>
      </w:r>
      <w:r w:rsidRPr="74A651BA">
        <w:rPr>
          <w:color w:val="44546A"/>
        </w:rPr>
        <w:t>: The architecture is designed to scale with increasing data volumes and complexity, ensuring robust performance.</w:t>
      </w:r>
    </w:p>
    <w:p w14:paraId="1861B2BE" w14:textId="12BD84E1" w:rsidR="00E15E4E" w:rsidRPr="00E15E4E" w:rsidRDefault="265371F8" w:rsidP="00270940">
      <w:pPr>
        <w:pStyle w:val="ListParagraph"/>
        <w:numPr>
          <w:ilvl w:val="0"/>
          <w:numId w:val="20"/>
        </w:numPr>
        <w:rPr>
          <w:color w:val="000000" w:themeColor="text1"/>
          <w:szCs w:val="22"/>
        </w:rPr>
      </w:pPr>
      <w:r w:rsidRPr="74A651BA">
        <w:rPr>
          <w:b/>
          <w:bCs/>
          <w:color w:val="44546A"/>
        </w:rPr>
        <w:t>Security</w:t>
      </w:r>
      <w:r w:rsidRPr="74A651BA">
        <w:rPr>
          <w:color w:val="44546A"/>
        </w:rPr>
        <w:t>: Implements security best practices, including data encryption, access controls, and regular audits to protect sensitive information.</w:t>
      </w:r>
    </w:p>
    <w:p w14:paraId="57B95144" w14:textId="573420CA" w:rsidR="00E15E4E" w:rsidRPr="00E15E4E" w:rsidRDefault="265371F8" w:rsidP="00270940">
      <w:pPr>
        <w:pStyle w:val="ListParagraph"/>
        <w:numPr>
          <w:ilvl w:val="0"/>
          <w:numId w:val="20"/>
        </w:numPr>
        <w:rPr>
          <w:color w:val="000000" w:themeColor="text1"/>
          <w:szCs w:val="22"/>
        </w:rPr>
      </w:pPr>
      <w:r w:rsidRPr="74A651BA">
        <w:rPr>
          <w:b/>
          <w:bCs/>
          <w:color w:val="44546A"/>
        </w:rPr>
        <w:t>Extensibility</w:t>
      </w:r>
      <w:r w:rsidRPr="74A651BA">
        <w:rPr>
          <w:color w:val="44546A"/>
        </w:rPr>
        <w:t>: The modular design allows for easy integration of new data sources and processing tools as requirements evolve.</w:t>
      </w:r>
    </w:p>
    <w:p w14:paraId="0B8A31C7" w14:textId="3C0F07B9" w:rsidR="00E15E4E" w:rsidRPr="00E15E4E" w:rsidRDefault="265371F8" w:rsidP="00270940">
      <w:pPr>
        <w:pStyle w:val="ListParagraph"/>
        <w:numPr>
          <w:ilvl w:val="0"/>
          <w:numId w:val="20"/>
        </w:numPr>
        <w:rPr>
          <w:color w:val="000000" w:themeColor="text1"/>
          <w:szCs w:val="22"/>
        </w:rPr>
      </w:pPr>
      <w:r w:rsidRPr="6EBF8AF1">
        <w:rPr>
          <w:b/>
          <w:bCs/>
          <w:color w:val="44546A"/>
        </w:rPr>
        <w:t>Automation</w:t>
      </w:r>
      <w:r w:rsidRPr="6EBF8AF1">
        <w:rPr>
          <w:color w:val="44546A"/>
        </w:rPr>
        <w:t>: Emphasizes automation to reduce manual intervention, improve efficiency, and minimize the risk of errors.</w:t>
      </w:r>
    </w:p>
    <w:p w14:paraId="184888FA" w14:textId="64E0EB7D" w:rsidR="00AB73D2" w:rsidRDefault="00AB73D2" w:rsidP="6EBF8AF1">
      <w:pPr>
        <w:rPr>
          <w:color w:val="000000" w:themeColor="text1"/>
          <w:szCs w:val="22"/>
        </w:rPr>
      </w:pPr>
    </w:p>
    <w:p w14:paraId="6502FF12" w14:textId="07F2BCC0" w:rsidR="27263DFC" w:rsidRDefault="27263DFC" w:rsidP="6EBF8AF1">
      <w:pPr>
        <w:rPr>
          <w:rFonts w:ascii="Cambria" w:eastAsia="MS Mincho" w:hAnsi="Cambria" w:cs="Times New Roman"/>
          <w:color w:val="auto"/>
        </w:rPr>
      </w:pPr>
      <w:r>
        <w:rPr>
          <w:noProof/>
        </w:rPr>
        <w:drawing>
          <wp:inline distT="0" distB="0" distL="0" distR="0" wp14:anchorId="65393AAB" wp14:editId="323FAE9E">
            <wp:extent cx="5494020" cy="1524000"/>
            <wp:effectExtent l="0" t="0" r="0" b="0"/>
            <wp:docPr id="409102100"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32">
                      <a:extLst>
                        <a:ext uri="{28A0092B-C50C-407E-A947-70E740481C1C}">
                          <a14:useLocalDpi xmlns:a14="http://schemas.microsoft.com/office/drawing/2010/main" val="0"/>
                        </a:ext>
                      </a:extLst>
                    </a:blip>
                    <a:stretch>
                      <a:fillRect/>
                    </a:stretch>
                  </pic:blipFill>
                  <pic:spPr bwMode="auto">
                    <a:xfrm>
                      <a:off x="0" y="0"/>
                      <a:ext cx="5494020" cy="1524000"/>
                    </a:xfrm>
                    <a:prstGeom prst="rect">
                      <a:avLst/>
                    </a:prstGeom>
                    <a:noFill/>
                    <a:ln>
                      <a:noFill/>
                    </a:ln>
                  </pic:spPr>
                </pic:pic>
              </a:graphicData>
            </a:graphic>
          </wp:inline>
        </w:drawing>
      </w:r>
    </w:p>
    <w:p w14:paraId="4DC1CE3D" w14:textId="6905708B" w:rsidR="00AB73D2" w:rsidRPr="00650886" w:rsidRDefault="00AB73D2" w:rsidP="74A651BA">
      <w:pPr>
        <w:rPr>
          <w:b/>
          <w:bCs/>
          <w:color w:val="44546A"/>
        </w:rPr>
      </w:pPr>
    </w:p>
    <w:p w14:paraId="409505C0" w14:textId="77777777" w:rsidR="008628F6" w:rsidRDefault="008628F6" w:rsidP="000406CE">
      <w:pPr>
        <w:pStyle w:val="Heading1"/>
      </w:pPr>
      <w:bookmarkStart w:id="27" w:name="_Toc197095462"/>
      <w:bookmarkStart w:id="28" w:name="_Hlk197354378"/>
    </w:p>
    <w:p w14:paraId="6246D5A5" w14:textId="67DA6657" w:rsidR="00AB73D2" w:rsidRPr="00650886" w:rsidRDefault="77D19600" w:rsidP="000406CE">
      <w:pPr>
        <w:pStyle w:val="Heading1"/>
      </w:pPr>
      <w:bookmarkStart w:id="29" w:name="_Toc197599934"/>
      <w:r w:rsidRPr="6EBF8AF1">
        <w:t xml:space="preserve">Cloud </w:t>
      </w:r>
      <w:r w:rsidRPr="6EBF8AF1">
        <w:rPr>
          <w:color w:val="44546A"/>
        </w:rPr>
        <w:t xml:space="preserve">Modernization </w:t>
      </w:r>
      <w:r w:rsidRPr="6EBF8AF1">
        <w:t>Migration Strategy</w:t>
      </w:r>
      <w:bookmarkEnd w:id="27"/>
      <w:bookmarkEnd w:id="29"/>
    </w:p>
    <w:bookmarkEnd w:id="28"/>
    <w:p w14:paraId="050C1ACC" w14:textId="71758757" w:rsidR="6EBF8AF1" w:rsidRDefault="6EBF8AF1" w:rsidP="6EBF8AF1"/>
    <w:p w14:paraId="290266C0" w14:textId="525AFA5C" w:rsidR="00AB73D2" w:rsidRPr="00650886" w:rsidRDefault="5F164493" w:rsidP="11AC352A">
      <w:r>
        <w:rPr>
          <w:noProof/>
        </w:rPr>
        <w:drawing>
          <wp:inline distT="0" distB="0" distL="0" distR="0" wp14:anchorId="6816AEC9" wp14:editId="202EDF5C">
            <wp:extent cx="5943600" cy="1752600"/>
            <wp:effectExtent l="0" t="0" r="0" b="0"/>
            <wp:docPr id="713780716" name="Picture 1462382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2382949"/>
                    <pic:cNvPicPr/>
                  </pic:nvPicPr>
                  <pic:blipFill>
                    <a:blip r:embed="rId33">
                      <a:extLst>
                        <a:ext uri="{28A0092B-C50C-407E-A947-70E740481C1C}">
                          <a14:useLocalDpi xmlns:a14="http://schemas.microsoft.com/office/drawing/2010/main" val="0"/>
                        </a:ext>
                      </a:extLst>
                    </a:blip>
                    <a:stretch>
                      <a:fillRect/>
                    </a:stretch>
                  </pic:blipFill>
                  <pic:spPr>
                    <a:xfrm>
                      <a:off x="0" y="0"/>
                      <a:ext cx="5943600" cy="1752600"/>
                    </a:xfrm>
                    <a:prstGeom prst="rect">
                      <a:avLst/>
                    </a:prstGeom>
                  </pic:spPr>
                </pic:pic>
              </a:graphicData>
            </a:graphic>
          </wp:inline>
        </w:drawing>
      </w:r>
    </w:p>
    <w:p w14:paraId="10EB41C6" w14:textId="3C9A3F38" w:rsidR="00AB73D2" w:rsidRPr="00650886" w:rsidRDefault="00AB73D2" w:rsidP="6F2B13DD"/>
    <w:p w14:paraId="058394E3" w14:textId="77777777" w:rsidR="00936A56" w:rsidRDefault="00936A56" w:rsidP="00936A56">
      <w:pPr>
        <w:rPr>
          <w:b/>
          <w:bCs/>
          <w:lang w:val="en-IN"/>
        </w:rPr>
      </w:pPr>
    </w:p>
    <w:p w14:paraId="30CD8625" w14:textId="77777777" w:rsidR="00936A56" w:rsidRPr="00936A56" w:rsidRDefault="00936A56" w:rsidP="00936A56">
      <w:pPr>
        <w:rPr>
          <w:b/>
          <w:bCs/>
          <w:lang w:val="en-IN"/>
        </w:rPr>
      </w:pPr>
      <w:r w:rsidRPr="00936A56">
        <w:rPr>
          <w:b/>
          <w:bCs/>
          <w:lang w:val="en-IN"/>
        </w:rPr>
        <w:t>Additional Notes</w:t>
      </w:r>
    </w:p>
    <w:p w14:paraId="57A0032B" w14:textId="77777777" w:rsidR="00936A56" w:rsidRPr="00936A56" w:rsidRDefault="00936A56" w:rsidP="00270940">
      <w:pPr>
        <w:numPr>
          <w:ilvl w:val="0"/>
          <w:numId w:val="33"/>
        </w:numPr>
        <w:rPr>
          <w:lang w:val="en-IN"/>
        </w:rPr>
      </w:pPr>
      <w:r w:rsidRPr="00936A56">
        <w:rPr>
          <w:b/>
          <w:bCs/>
          <w:lang w:val="en-IN"/>
        </w:rPr>
        <w:t>Data Quality Check:</w:t>
      </w:r>
      <w:r w:rsidRPr="00936A56">
        <w:rPr>
          <w:lang w:val="en-IN"/>
        </w:rPr>
        <w:t> Although not explicitly mentioned in the flowchart, data quality checks are an integral part of the process to ensure the accuracy and integrity of the data.</w:t>
      </w:r>
    </w:p>
    <w:p w14:paraId="30A67EA2" w14:textId="77777777" w:rsidR="00936A56" w:rsidRPr="00936A56" w:rsidRDefault="00936A56" w:rsidP="00270940">
      <w:pPr>
        <w:numPr>
          <w:ilvl w:val="0"/>
          <w:numId w:val="33"/>
        </w:numPr>
        <w:rPr>
          <w:lang w:val="en-IN"/>
        </w:rPr>
      </w:pPr>
      <w:r w:rsidRPr="00936A56">
        <w:rPr>
          <w:b/>
          <w:bCs/>
          <w:lang w:val="en-IN"/>
        </w:rPr>
        <w:t>Process Health Check:</w:t>
      </w:r>
      <w:r w:rsidRPr="00936A56">
        <w:rPr>
          <w:lang w:val="en-IN"/>
        </w:rPr>
        <w:t> Similarly, process health checks are conducted to monitor and maintain the overall health and performance of the workflows, ensuring they run smoothly and efficiently.</w:t>
      </w:r>
    </w:p>
    <w:p w14:paraId="25C78B51" w14:textId="6B867657" w:rsidR="00AB73D2" w:rsidRPr="00650886" w:rsidRDefault="00AB73D2" w:rsidP="509280EC"/>
    <w:p w14:paraId="33F28678" w14:textId="467E6AAD" w:rsidR="00AB73D2" w:rsidRPr="00B6326B" w:rsidRDefault="13D8C9B6" w:rsidP="000406CE">
      <w:pPr>
        <w:pStyle w:val="Heading1"/>
        <w:rPr>
          <w:rFonts w:ascii="Calibri" w:hAnsi="Calibri" w:cs="Calibri"/>
        </w:rPr>
      </w:pPr>
      <w:bookmarkStart w:id="30" w:name="_Toc197599935"/>
      <w:r w:rsidRPr="00B6326B">
        <w:rPr>
          <w:rFonts w:ascii="Calibri" w:hAnsi="Calibri" w:cs="Calibri"/>
        </w:rPr>
        <w:t>Migrating Informatica Jobs to AWS Glue</w:t>
      </w:r>
      <w:bookmarkEnd w:id="30"/>
    </w:p>
    <w:p w14:paraId="0539CFF0" w14:textId="5B8753FE" w:rsidR="00AB73D2" w:rsidRPr="00B6326B" w:rsidRDefault="13D8C9B6" w:rsidP="00715595">
      <w:pPr>
        <w:spacing w:after="200" w:line="276" w:lineRule="auto"/>
        <w:ind w:left="360"/>
        <w:rPr>
          <w:b/>
          <w:bCs/>
          <w:color w:val="44546A"/>
          <w:highlight w:val="yellow"/>
        </w:rPr>
      </w:pPr>
      <w:r w:rsidRPr="00B6326B">
        <w:rPr>
          <w:rFonts w:eastAsia="MS Mincho"/>
          <w:color w:val="auto"/>
        </w:rPr>
        <w:t>AWS Glue is a fully managed serverless ETL (Extract, Transform, Load) service that enables easy migration and modernization of traditional Informatica PowerCenter jobs.</w:t>
      </w:r>
    </w:p>
    <w:p w14:paraId="5E705149" w14:textId="21F26A08" w:rsidR="00AB73D2" w:rsidRPr="00B6326B" w:rsidRDefault="3497206D" w:rsidP="294B3A39">
      <w:pPr>
        <w:spacing w:after="200" w:line="276" w:lineRule="auto"/>
        <w:ind w:left="360"/>
        <w:rPr>
          <w:b/>
          <w:bCs/>
          <w:color w:val="44546A"/>
          <w:highlight w:val="yellow"/>
        </w:rPr>
      </w:pPr>
      <w:r w:rsidRPr="00B6326B">
        <w:rPr>
          <w:rFonts w:eastAsia="MS Mincho"/>
          <w:b/>
          <w:bCs/>
          <w:color w:val="auto"/>
        </w:rPr>
        <w:t>Migrating Autosys Workflows to AWS Airflow (MWAA</w:t>
      </w:r>
      <w:r w:rsidR="68F66C9D" w:rsidRPr="00B6326B">
        <w:rPr>
          <w:rFonts w:eastAsia="MS Mincho"/>
          <w:b/>
          <w:bCs/>
          <w:color w:val="auto"/>
        </w:rPr>
        <w:t xml:space="preserve"> </w:t>
      </w:r>
      <w:r w:rsidRPr="00B6326B">
        <w:rPr>
          <w:rFonts w:eastAsia="MS Mincho"/>
          <w:color w:val="auto"/>
        </w:rPr>
        <w:t>AWS Managed Workflows for Apache Airflow (MWAA) provides a scalable and cost-effective way to orchestrate complex workflows. It serves as a modern replacement for Autosys job scheduling.</w:t>
      </w:r>
    </w:p>
    <w:p w14:paraId="3E558897" w14:textId="77777777" w:rsidR="008628F6" w:rsidRPr="00B6326B" w:rsidRDefault="008628F6" w:rsidP="008628F6">
      <w:pPr>
        <w:pStyle w:val="Heading1"/>
        <w:rPr>
          <w:rFonts w:ascii="Calibri" w:hAnsi="Calibri" w:cs="Calibri"/>
        </w:rPr>
      </w:pPr>
      <w:bookmarkStart w:id="31" w:name="_Toc197599936"/>
      <w:r w:rsidRPr="00B6326B">
        <w:rPr>
          <w:rFonts w:ascii="Calibri" w:hAnsi="Calibri" w:cs="Calibri"/>
        </w:rPr>
        <w:t>Business Impact &amp; Benefits</w:t>
      </w:r>
      <w:bookmarkEnd w:id="31"/>
    </w:p>
    <w:p w14:paraId="7265CCE3" w14:textId="77777777" w:rsidR="008628F6" w:rsidRPr="00B6326B" w:rsidRDefault="008628F6" w:rsidP="008628F6">
      <w:pPr>
        <w:spacing w:line="278" w:lineRule="auto"/>
      </w:pPr>
      <w:r w:rsidRPr="00B6326B">
        <w:t>Modernizing our ETL landscape by moving from Informatica PowerCenter to AWS Glue and Airflow isn’t just a technology upgrade—it’s a strategic transformation with significant business implications. This shift touches everything from system performance and cost control to scalability, data accessibility, and future-readiness. Here's how this migration directly benefits the organization:</w:t>
      </w:r>
    </w:p>
    <w:p w14:paraId="46721DF8" w14:textId="77777777" w:rsidR="008628F6" w:rsidRPr="00B6326B" w:rsidRDefault="008628F6" w:rsidP="008628F6">
      <w:pPr>
        <w:spacing w:line="278" w:lineRule="auto"/>
        <w:rPr>
          <w:b/>
          <w:bCs/>
        </w:rPr>
      </w:pPr>
      <w:r w:rsidRPr="00B6326B">
        <w:rPr>
          <w:b/>
          <w:bCs/>
        </w:rPr>
        <w:t xml:space="preserve">1. Performance That Keeps Up </w:t>
      </w:r>
      <w:proofErr w:type="gramStart"/>
      <w:r w:rsidRPr="00B6326B">
        <w:rPr>
          <w:b/>
          <w:bCs/>
        </w:rPr>
        <w:t>With</w:t>
      </w:r>
      <w:proofErr w:type="gramEnd"/>
      <w:r w:rsidRPr="00B6326B">
        <w:rPr>
          <w:b/>
          <w:bCs/>
        </w:rPr>
        <w:t xml:space="preserve"> Business Demands</w:t>
      </w:r>
    </w:p>
    <w:p w14:paraId="22F49687" w14:textId="77777777" w:rsidR="008628F6" w:rsidRPr="00B6326B" w:rsidRDefault="008628F6" w:rsidP="008628F6">
      <w:pPr>
        <w:spacing w:line="278" w:lineRule="auto"/>
      </w:pPr>
      <w:r w:rsidRPr="00B6326B">
        <w:t xml:space="preserve">One of the most immediate benefits of moving to a modern cloud-native architecture is the speed improvement. ETL processes that previously ran for hours due to hardware or legacy limitations can now be executed in a fraction of the time. AWS Glue’s serverless infrastructure automatically allocates the necessary resources, and with distributed processing via </w:t>
      </w:r>
      <w:proofErr w:type="spellStart"/>
      <w:r w:rsidRPr="00B6326B">
        <w:t>PySpark</w:t>
      </w:r>
      <w:proofErr w:type="spellEnd"/>
      <w:r w:rsidRPr="00B6326B">
        <w:t>, even large datasets are handled smoothly. For business teams, this means faster access to refreshed data and reports—no more waiting for overnight batch jobs to complete.</w:t>
      </w:r>
    </w:p>
    <w:p w14:paraId="1C3F6DF2" w14:textId="77777777" w:rsidR="008628F6" w:rsidRPr="00B6326B" w:rsidRDefault="008628F6" w:rsidP="008628F6">
      <w:pPr>
        <w:spacing w:line="278" w:lineRule="auto"/>
        <w:rPr>
          <w:b/>
          <w:bCs/>
        </w:rPr>
      </w:pPr>
      <w:r w:rsidRPr="00B6326B">
        <w:rPr>
          <w:b/>
          <w:bCs/>
        </w:rPr>
        <w:t>2. Smarter Spending, Not Just Cost Cutting</w:t>
      </w:r>
    </w:p>
    <w:p w14:paraId="48699988" w14:textId="77777777" w:rsidR="008628F6" w:rsidRPr="00B6326B" w:rsidRDefault="008628F6" w:rsidP="008628F6">
      <w:pPr>
        <w:spacing w:line="278" w:lineRule="auto"/>
        <w:rPr>
          <w:szCs w:val="22"/>
        </w:rPr>
      </w:pPr>
      <w:r w:rsidRPr="00B6326B">
        <w:rPr>
          <w:szCs w:val="22"/>
        </w:rPr>
        <w:t xml:space="preserve">The traditional setup required upfront investments in infrastructure, licensing, and maintenance—even when resources were underutilized. With AWS, we adopt a pay-as-you-go model. This means we only pay for what we </w:t>
      </w:r>
      <w:proofErr w:type="gramStart"/>
      <w:r w:rsidRPr="00B6326B">
        <w:rPr>
          <w:szCs w:val="22"/>
        </w:rPr>
        <w:t>use,</w:t>
      </w:r>
      <w:proofErr w:type="gramEnd"/>
      <w:r w:rsidRPr="00B6326B">
        <w:rPr>
          <w:szCs w:val="22"/>
        </w:rPr>
        <w:t xml:space="preserve"> when we use it. Over time, this not only lowers our operational costs but also eliminates the hidden costs of maintaining aging systems and outdated tools. It's not just about reducing spend—it’s about spending more efficiently and gaining flexibility to redirect funds toward innovation.</w:t>
      </w:r>
    </w:p>
    <w:p w14:paraId="1633CE3A" w14:textId="77777777" w:rsidR="008628F6" w:rsidRPr="00B6326B" w:rsidRDefault="008628F6" w:rsidP="008628F6">
      <w:pPr>
        <w:spacing w:line="278" w:lineRule="auto"/>
        <w:rPr>
          <w:b/>
          <w:bCs/>
        </w:rPr>
      </w:pPr>
      <w:r w:rsidRPr="00B6326B">
        <w:rPr>
          <w:b/>
          <w:bCs/>
        </w:rPr>
        <w:t>3. Ready to Grow When You Are</w:t>
      </w:r>
    </w:p>
    <w:p w14:paraId="5C7B360D" w14:textId="77777777" w:rsidR="008628F6" w:rsidRPr="00B6326B" w:rsidRDefault="008628F6" w:rsidP="008628F6">
      <w:pPr>
        <w:spacing w:line="278" w:lineRule="auto"/>
      </w:pPr>
      <w:r w:rsidRPr="00B6326B">
        <w:t xml:space="preserve">As our data volumes grow and new sources come in, our systems need to scale without becoming a bottleneck. The new architecture is designed to be elastic and modular. Need to </w:t>
      </w:r>
      <w:proofErr w:type="gramStart"/>
      <w:r w:rsidRPr="00B6326B">
        <w:t>onboard</w:t>
      </w:r>
      <w:proofErr w:type="gramEnd"/>
      <w:r w:rsidRPr="00B6326B">
        <w:t xml:space="preserve"> a new data source? No need to rework the whole pipeline. Need to process more data due to increased business activity? The system automatically scales to handle it. This flexibility allows our data strategy to grow with the business, not hold it back.</w:t>
      </w:r>
    </w:p>
    <w:p w14:paraId="7DD5664A" w14:textId="77777777" w:rsidR="008628F6" w:rsidRPr="00B6326B" w:rsidRDefault="008628F6" w:rsidP="008628F6">
      <w:pPr>
        <w:spacing w:line="278" w:lineRule="auto"/>
        <w:rPr>
          <w:b/>
          <w:bCs/>
        </w:rPr>
      </w:pPr>
      <w:r w:rsidRPr="00B6326B">
        <w:rPr>
          <w:b/>
          <w:bCs/>
        </w:rPr>
        <w:t>4. More Reliable, Less Manual Work</w:t>
      </w:r>
    </w:p>
    <w:p w14:paraId="7EC20F5A" w14:textId="77777777" w:rsidR="008628F6" w:rsidRPr="00B6326B" w:rsidRDefault="008628F6" w:rsidP="008628F6">
      <w:pPr>
        <w:spacing w:line="278" w:lineRule="auto"/>
      </w:pPr>
      <w:r w:rsidRPr="00B6326B">
        <w:t>A lot of manual effort currently goes into monitoring jobs, troubleshooting failures, and validating outcomes. With AWS services like CloudWatch and Airflow's native tracking, we now get built-in monitoring, real-time alerts, and complete visibility into every job run. Errors are automatically flagged, retries are handled gracefully, and logs are centralized for faster debugging. This means less firefighting for engineering teams and more confidence for business users relying on this data.</w:t>
      </w:r>
    </w:p>
    <w:p w14:paraId="75D3F43E" w14:textId="77777777" w:rsidR="008628F6" w:rsidRPr="00B6326B" w:rsidRDefault="008628F6" w:rsidP="008628F6">
      <w:pPr>
        <w:spacing w:line="278" w:lineRule="auto"/>
        <w:rPr>
          <w:b/>
          <w:bCs/>
        </w:rPr>
      </w:pPr>
      <w:r w:rsidRPr="00B6326B">
        <w:rPr>
          <w:b/>
          <w:bCs/>
        </w:rPr>
        <w:t>5. Easier to Maintain and Evolve</w:t>
      </w:r>
    </w:p>
    <w:p w14:paraId="5F4DD4CD" w14:textId="77777777" w:rsidR="008628F6" w:rsidRPr="00B6326B" w:rsidRDefault="008628F6" w:rsidP="008628F6">
      <w:pPr>
        <w:spacing w:line="278" w:lineRule="auto"/>
      </w:pPr>
      <w:r w:rsidRPr="00B6326B">
        <w:t xml:space="preserve">Legacy ETL systems tend to become complex and difficult to manage over time. Code is often duplicated, transformations are hard-coded, and onboarding new team members becomes a challenge. With the new setup, jobs are built using standardized, reusable </w:t>
      </w:r>
      <w:proofErr w:type="spellStart"/>
      <w:r w:rsidRPr="00B6326B">
        <w:t>PySpark</w:t>
      </w:r>
      <w:proofErr w:type="spellEnd"/>
      <w:r w:rsidRPr="00B6326B">
        <w:t xml:space="preserve"> templates. Configuration is externalized, and transformations are more transparent. This simplifies maintenance, makes changes easier to implement, and improves team productivity. Over time, we also clean up unused or redundant </w:t>
      </w:r>
      <w:proofErr w:type="gramStart"/>
      <w:r w:rsidRPr="00B6326B">
        <w:t>jobs—</w:t>
      </w:r>
      <w:proofErr w:type="gramEnd"/>
      <w:r w:rsidRPr="00B6326B">
        <w:t>making the system leaner and more efficient.</w:t>
      </w:r>
    </w:p>
    <w:p w14:paraId="47E99410" w14:textId="77777777" w:rsidR="008628F6" w:rsidRPr="00B6326B" w:rsidRDefault="008628F6" w:rsidP="008628F6">
      <w:pPr>
        <w:spacing w:line="278" w:lineRule="auto"/>
        <w:rPr>
          <w:b/>
          <w:bCs/>
        </w:rPr>
      </w:pPr>
      <w:r w:rsidRPr="00B6326B">
        <w:rPr>
          <w:b/>
          <w:bCs/>
        </w:rPr>
        <w:t>6. Built for the Future</w:t>
      </w:r>
    </w:p>
    <w:p w14:paraId="66E2109D" w14:textId="77777777" w:rsidR="008628F6" w:rsidRPr="00B6326B" w:rsidRDefault="008628F6" w:rsidP="008628F6">
      <w:pPr>
        <w:spacing w:line="278" w:lineRule="auto"/>
      </w:pPr>
      <w:r w:rsidRPr="00B6326B">
        <w:t xml:space="preserve">This isn’t just about today’s needs. The platform we’re building is designed with tomorrow in mind. Whether it's integrating real-time data streams, applying machine learning models to enhance decision-making, or scaling analytics to new business </w:t>
      </w:r>
      <w:proofErr w:type="gramStart"/>
      <w:r w:rsidRPr="00B6326B">
        <w:t>units—</w:t>
      </w:r>
      <w:proofErr w:type="gramEnd"/>
      <w:r w:rsidRPr="00B6326B">
        <w:t>this architecture can support it all. We’re not just solving today's problems; we're enabling tomorrow's opportunities. And because it’s built on AWS, we’re always a few clicks away from the latest tools and innovations.</w:t>
      </w:r>
    </w:p>
    <w:p w14:paraId="09A438F8" w14:textId="77777777" w:rsidR="008628F6" w:rsidRPr="00B6326B" w:rsidRDefault="008628F6" w:rsidP="008628F6">
      <w:pPr>
        <w:spacing w:line="278" w:lineRule="auto"/>
        <w:rPr>
          <w:b/>
          <w:bCs/>
        </w:rPr>
      </w:pPr>
      <w:r w:rsidRPr="00B6326B">
        <w:rPr>
          <w:b/>
          <w:bCs/>
        </w:rPr>
        <w:t>7. Direct Business Value</w:t>
      </w:r>
    </w:p>
    <w:p w14:paraId="7C2A4514" w14:textId="77777777" w:rsidR="008628F6" w:rsidRPr="00B6326B" w:rsidRDefault="008628F6" w:rsidP="008628F6">
      <w:pPr>
        <w:spacing w:line="278" w:lineRule="auto"/>
      </w:pPr>
      <w:r w:rsidRPr="00B6326B">
        <w:t xml:space="preserve">At the end of the day, this isn’t just a tech </w:t>
      </w:r>
      <w:proofErr w:type="gramStart"/>
      <w:r w:rsidRPr="00B6326B">
        <w:t>upgrade—</w:t>
      </w:r>
      <w:proofErr w:type="gramEnd"/>
      <w:r w:rsidRPr="00B6326B">
        <w:t>it’s about improving how the business works. With fresher, more accurate data delivered faster and more reliably, teams can make better decisions. Sales and marketing get timely customer insights, operations run more smoothly, and leadership gains visibility into key metrics without delays. It also enhances our ability to meet compliance needs, respond to audits, and build trust in data across the organization.</w:t>
      </w:r>
    </w:p>
    <w:p w14:paraId="7CA8F8F0" w14:textId="77777777" w:rsidR="008628F6" w:rsidRPr="00B6326B" w:rsidRDefault="008628F6" w:rsidP="008628F6"/>
    <w:p w14:paraId="4FDF8AF4" w14:textId="5C4F9DCF" w:rsidR="74A651BA" w:rsidRPr="00B6326B" w:rsidRDefault="74A651BA" w:rsidP="74A651BA">
      <w:pPr>
        <w:rPr>
          <w:b/>
          <w:bCs/>
          <w:color w:val="44546A"/>
          <w:highlight w:val="yellow"/>
        </w:rPr>
      </w:pPr>
    </w:p>
    <w:p w14:paraId="0738A44C" w14:textId="77777777" w:rsidR="001719AE" w:rsidRPr="00B6326B" w:rsidRDefault="001719AE" w:rsidP="001719AE">
      <w:pPr>
        <w:pStyle w:val="ListParagraph"/>
        <w:rPr>
          <w:b/>
          <w:color w:val="44546A"/>
          <w:szCs w:val="22"/>
        </w:rPr>
      </w:pPr>
    </w:p>
    <w:p w14:paraId="0372A2C9" w14:textId="4D5C2954" w:rsidR="001719AE" w:rsidRPr="00B6326B" w:rsidRDefault="001719AE" w:rsidP="001719AE">
      <w:pPr>
        <w:rPr>
          <w:b/>
          <w:color w:val="44546A"/>
          <w:szCs w:val="22"/>
        </w:rPr>
      </w:pPr>
    </w:p>
    <w:p w14:paraId="6A6142DF" w14:textId="77777777" w:rsidR="001719AE" w:rsidRPr="00B6326B" w:rsidRDefault="001719AE" w:rsidP="001719AE">
      <w:pPr>
        <w:pStyle w:val="ListParagraph"/>
        <w:rPr>
          <w:b/>
          <w:color w:val="44546A"/>
          <w:szCs w:val="22"/>
        </w:rPr>
      </w:pPr>
    </w:p>
    <w:p w14:paraId="71215E31" w14:textId="77777777" w:rsidR="001719AE" w:rsidRPr="00B6326B" w:rsidRDefault="001719AE" w:rsidP="001719AE">
      <w:pPr>
        <w:pStyle w:val="ListParagraph"/>
        <w:rPr>
          <w:b/>
          <w:color w:val="44546A"/>
          <w:szCs w:val="22"/>
        </w:rPr>
      </w:pPr>
    </w:p>
    <w:p w14:paraId="0DCC2188" w14:textId="42C3ECE9" w:rsidR="00241FCD" w:rsidRPr="00B6326B" w:rsidRDefault="00241FCD" w:rsidP="001719AE">
      <w:pPr>
        <w:pStyle w:val="ListParagraph"/>
        <w:rPr>
          <w:b/>
          <w:color w:val="44546A"/>
          <w:szCs w:val="22"/>
        </w:rPr>
      </w:pPr>
    </w:p>
    <w:p w14:paraId="71647072" w14:textId="77777777" w:rsidR="00241FCD" w:rsidRPr="00B6326B" w:rsidRDefault="00241FCD">
      <w:pPr>
        <w:spacing w:line="278" w:lineRule="auto"/>
        <w:rPr>
          <w:b/>
          <w:color w:val="44546A"/>
          <w:szCs w:val="22"/>
        </w:rPr>
      </w:pPr>
      <w:r w:rsidRPr="00B6326B">
        <w:rPr>
          <w:b/>
          <w:color w:val="44546A"/>
          <w:szCs w:val="22"/>
        </w:rPr>
        <w:br w:type="page"/>
      </w:r>
    </w:p>
    <w:p w14:paraId="6F7E7E57" w14:textId="2A963764" w:rsidR="00E4431E" w:rsidRPr="00B6326B" w:rsidRDefault="00E4431E" w:rsidP="00E4431E">
      <w:pPr>
        <w:pStyle w:val="Heading1"/>
        <w:rPr>
          <w:rFonts w:ascii="Calibri" w:hAnsi="Calibri" w:cs="Calibri"/>
        </w:rPr>
      </w:pPr>
      <w:bookmarkStart w:id="32" w:name="_Toc197599937"/>
      <w:r w:rsidRPr="00B6326B">
        <w:rPr>
          <w:rFonts w:ascii="Calibri" w:hAnsi="Calibri" w:cs="Calibri"/>
        </w:rPr>
        <w:t>Appendix</w:t>
      </w:r>
      <w:bookmarkEnd w:id="32"/>
    </w:p>
    <w:p w14:paraId="738EE6AA" w14:textId="77777777" w:rsidR="00E4431E" w:rsidRPr="00B6326B" w:rsidRDefault="00E4431E" w:rsidP="00E4431E"/>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35"/>
        <w:gridCol w:w="5215"/>
      </w:tblGrid>
      <w:tr w:rsidR="00E4431E" w:rsidRPr="00B6326B" w14:paraId="737640FC" w14:textId="77777777" w:rsidTr="00A44571">
        <w:tc>
          <w:tcPr>
            <w:tcW w:w="4135" w:type="dxa"/>
          </w:tcPr>
          <w:p w14:paraId="0FEA24F1" w14:textId="4B6D631A" w:rsidR="00E4431E" w:rsidRPr="00B6326B" w:rsidRDefault="00AB5E51" w:rsidP="001E051B">
            <w:pPr>
              <w:jc w:val="center"/>
              <w:rPr>
                <w:b/>
                <w:bCs/>
              </w:rPr>
            </w:pPr>
            <w:r w:rsidRPr="00B6326B">
              <w:rPr>
                <w:b/>
                <w:bCs/>
              </w:rPr>
              <w:t>Document Name</w:t>
            </w:r>
          </w:p>
        </w:tc>
        <w:tc>
          <w:tcPr>
            <w:tcW w:w="5215" w:type="dxa"/>
          </w:tcPr>
          <w:p w14:paraId="2497ED45" w14:textId="235C0C98" w:rsidR="00E4431E" w:rsidRPr="00B6326B" w:rsidRDefault="00AB5E51" w:rsidP="001E051B">
            <w:pPr>
              <w:jc w:val="center"/>
              <w:rPr>
                <w:b/>
                <w:bCs/>
              </w:rPr>
            </w:pPr>
            <w:r w:rsidRPr="00B6326B">
              <w:rPr>
                <w:b/>
                <w:bCs/>
              </w:rPr>
              <w:t>Link</w:t>
            </w:r>
          </w:p>
        </w:tc>
      </w:tr>
      <w:tr w:rsidR="00E4431E" w:rsidRPr="00B6326B" w14:paraId="42FB84DF" w14:textId="77777777" w:rsidTr="00A44571">
        <w:tc>
          <w:tcPr>
            <w:tcW w:w="4135" w:type="dxa"/>
          </w:tcPr>
          <w:p w14:paraId="1AA80A58" w14:textId="7705E745" w:rsidR="00E4431E" w:rsidRPr="00B6326B" w:rsidRDefault="003C0FCB" w:rsidP="00E4431E">
            <w:r w:rsidRPr="00B6326B">
              <w:t>Master Inventory List</w:t>
            </w:r>
          </w:p>
        </w:tc>
        <w:tc>
          <w:tcPr>
            <w:tcW w:w="5215" w:type="dxa"/>
          </w:tcPr>
          <w:p w14:paraId="3BA1A31E" w14:textId="5D74CE6C" w:rsidR="00E4431E" w:rsidRPr="00B6326B" w:rsidRDefault="00A92EC8" w:rsidP="00E4431E">
            <w:r w:rsidRPr="00B6326B">
              <w:t>https://confluence.capgroup.com/download/attachments/1081144759/ETL_Assessment_Master_Job_List_v3.xlsx?api=v2</w:t>
            </w:r>
          </w:p>
        </w:tc>
      </w:tr>
      <w:tr w:rsidR="00E4431E" w:rsidRPr="00B6326B" w14:paraId="23F044E4" w14:textId="77777777" w:rsidTr="00A44571">
        <w:tc>
          <w:tcPr>
            <w:tcW w:w="4135" w:type="dxa"/>
          </w:tcPr>
          <w:p w14:paraId="46254A16" w14:textId="4CA46FDD" w:rsidR="00E4431E" w:rsidRPr="00B6326B" w:rsidRDefault="003C0FCB" w:rsidP="00E4431E">
            <w:r w:rsidRPr="00B6326B">
              <w:t>Preland Assessment</w:t>
            </w:r>
          </w:p>
        </w:tc>
        <w:tc>
          <w:tcPr>
            <w:tcW w:w="5215" w:type="dxa"/>
          </w:tcPr>
          <w:p w14:paraId="1F97F720" w14:textId="55744FCF" w:rsidR="00E4431E" w:rsidRPr="00B6326B" w:rsidRDefault="00317AA3" w:rsidP="00E4431E">
            <w:r w:rsidRPr="00B6326B">
              <w:t>https://confluence.capgroup.com/download/attachments/1081144659/File%20to%20Pre-Land%20Analysis.docx?version=4&amp;modificationDate=1743609904927&amp;api=v2</w:t>
            </w:r>
          </w:p>
        </w:tc>
      </w:tr>
      <w:tr w:rsidR="00E4431E" w:rsidRPr="00B6326B" w14:paraId="2D9DCB4F" w14:textId="77777777" w:rsidTr="00A44571">
        <w:tc>
          <w:tcPr>
            <w:tcW w:w="4135" w:type="dxa"/>
          </w:tcPr>
          <w:p w14:paraId="538FB67E" w14:textId="7635BA75" w:rsidR="00E4431E" w:rsidRPr="00B6326B" w:rsidRDefault="003C0FCB" w:rsidP="00E4431E">
            <w:proofErr w:type="gramStart"/>
            <w:r w:rsidRPr="00B6326B">
              <w:t>Today</w:t>
            </w:r>
            <w:proofErr w:type="gramEnd"/>
            <w:r w:rsidRPr="00B6326B">
              <w:t xml:space="preserve"> Layer Assessment</w:t>
            </w:r>
          </w:p>
        </w:tc>
        <w:tc>
          <w:tcPr>
            <w:tcW w:w="5215" w:type="dxa"/>
          </w:tcPr>
          <w:p w14:paraId="4B58ED8B" w14:textId="641D1E8D" w:rsidR="00E4431E" w:rsidRPr="00B6326B" w:rsidRDefault="006123CF" w:rsidP="00E4431E">
            <w:r w:rsidRPr="00B6326B">
              <w:t>https://confluence.capgroup.com/download/attachments/1081144622/Today_Layer_analysis_v1.0%20%281%29.docx?api=v2</w:t>
            </w:r>
          </w:p>
        </w:tc>
      </w:tr>
      <w:tr w:rsidR="00E4431E" w:rsidRPr="00B6326B" w14:paraId="00ABEB08" w14:textId="77777777" w:rsidTr="00A44571">
        <w:tc>
          <w:tcPr>
            <w:tcW w:w="4135" w:type="dxa"/>
          </w:tcPr>
          <w:p w14:paraId="198D5910" w14:textId="47E59E0E" w:rsidR="00E4431E" w:rsidRPr="00B6326B" w:rsidRDefault="003C0FCB" w:rsidP="00E4431E">
            <w:r w:rsidRPr="00B6326B">
              <w:t>Delta Layer Assessment</w:t>
            </w:r>
          </w:p>
        </w:tc>
        <w:tc>
          <w:tcPr>
            <w:tcW w:w="5215" w:type="dxa"/>
          </w:tcPr>
          <w:p w14:paraId="5E9E799A" w14:textId="63ABCAC3" w:rsidR="00E4431E" w:rsidRPr="00B6326B" w:rsidRDefault="00F12D37" w:rsidP="00E4431E">
            <w:r w:rsidRPr="00B6326B">
              <w:t>https://confluence.capgroup.com/download/attachments/1104085558/Delta%20Layer_Analysis_v1.4.docx?api=v2</w:t>
            </w:r>
          </w:p>
        </w:tc>
      </w:tr>
      <w:tr w:rsidR="003C0FCB" w:rsidRPr="00B6326B" w14:paraId="51DFB36E" w14:textId="77777777" w:rsidTr="00A44571">
        <w:tc>
          <w:tcPr>
            <w:tcW w:w="4135" w:type="dxa"/>
          </w:tcPr>
          <w:p w14:paraId="47A8CC54" w14:textId="785D390A" w:rsidR="003C0FCB" w:rsidRPr="00B6326B" w:rsidRDefault="003C0FCB" w:rsidP="00E4431E">
            <w:r w:rsidRPr="00B6326B">
              <w:t>Publish Job Assessment</w:t>
            </w:r>
          </w:p>
        </w:tc>
        <w:tc>
          <w:tcPr>
            <w:tcW w:w="5215" w:type="dxa"/>
          </w:tcPr>
          <w:p w14:paraId="31B3981F" w14:textId="77777777" w:rsidR="003C0FCB" w:rsidRPr="00B6326B" w:rsidRDefault="003C0FCB" w:rsidP="00E4431E"/>
        </w:tc>
      </w:tr>
    </w:tbl>
    <w:p w14:paraId="00ACB65E" w14:textId="77777777" w:rsidR="00E4431E" w:rsidRPr="00B6326B" w:rsidRDefault="00E4431E" w:rsidP="00E4431E"/>
    <w:p w14:paraId="3A49F835" w14:textId="77777777" w:rsidR="001719AE" w:rsidRPr="00B6326B" w:rsidRDefault="001719AE" w:rsidP="00E4431E">
      <w:pPr>
        <w:rPr>
          <w:b/>
          <w:color w:val="44546A"/>
          <w:szCs w:val="22"/>
        </w:rPr>
      </w:pPr>
    </w:p>
    <w:sectPr w:rsidR="001719AE" w:rsidRPr="00B6326B">
      <w:headerReference w:type="default" r:id="rId34"/>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51B7CA" w14:textId="77777777" w:rsidR="008052BC" w:rsidRDefault="008052BC" w:rsidP="00167EFE">
      <w:pPr>
        <w:spacing w:after="0" w:line="240" w:lineRule="auto"/>
      </w:pPr>
      <w:r>
        <w:separator/>
      </w:r>
    </w:p>
  </w:endnote>
  <w:endnote w:type="continuationSeparator" w:id="0">
    <w:p w14:paraId="15B701B5" w14:textId="77777777" w:rsidR="008052BC" w:rsidRDefault="008052BC" w:rsidP="00167EFE">
      <w:pPr>
        <w:spacing w:after="0" w:line="240" w:lineRule="auto"/>
      </w:pPr>
      <w:r>
        <w:continuationSeparator/>
      </w:r>
    </w:p>
  </w:endnote>
  <w:endnote w:type="continuationNotice" w:id="1">
    <w:p w14:paraId="4BF27A96" w14:textId="77777777" w:rsidR="008052BC" w:rsidRDefault="008052B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641A84EC" w14:paraId="1CBACEF1" w14:textId="77777777" w:rsidTr="641A84EC">
      <w:trPr>
        <w:trHeight w:val="300"/>
      </w:trPr>
      <w:tc>
        <w:tcPr>
          <w:tcW w:w="3120" w:type="dxa"/>
        </w:tcPr>
        <w:p w14:paraId="6F9F2A5A" w14:textId="6382BB21" w:rsidR="641A84EC" w:rsidRDefault="641A84EC" w:rsidP="641A84EC">
          <w:pPr>
            <w:pStyle w:val="Header"/>
            <w:ind w:left="-115"/>
          </w:pPr>
        </w:p>
      </w:tc>
      <w:tc>
        <w:tcPr>
          <w:tcW w:w="3120" w:type="dxa"/>
        </w:tcPr>
        <w:p w14:paraId="45CF1ADF" w14:textId="1987842C" w:rsidR="641A84EC" w:rsidRDefault="641A84EC" w:rsidP="641A84EC">
          <w:pPr>
            <w:pStyle w:val="Header"/>
            <w:jc w:val="center"/>
          </w:pPr>
        </w:p>
      </w:tc>
      <w:tc>
        <w:tcPr>
          <w:tcW w:w="3120" w:type="dxa"/>
        </w:tcPr>
        <w:p w14:paraId="2ECB2626" w14:textId="30CEB175" w:rsidR="641A84EC" w:rsidRDefault="641A84EC" w:rsidP="641A84EC">
          <w:pPr>
            <w:pStyle w:val="Header"/>
            <w:ind w:right="-115"/>
            <w:jc w:val="right"/>
          </w:pPr>
        </w:p>
      </w:tc>
    </w:tr>
  </w:tbl>
  <w:p w14:paraId="2FE36B91" w14:textId="71D26F12" w:rsidR="0069477C" w:rsidRDefault="006947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D1CE36" w14:textId="77777777" w:rsidR="008052BC" w:rsidRDefault="008052BC" w:rsidP="00167EFE">
      <w:pPr>
        <w:spacing w:after="0" w:line="240" w:lineRule="auto"/>
      </w:pPr>
      <w:r>
        <w:separator/>
      </w:r>
    </w:p>
  </w:footnote>
  <w:footnote w:type="continuationSeparator" w:id="0">
    <w:p w14:paraId="504E9EDB" w14:textId="77777777" w:rsidR="008052BC" w:rsidRDefault="008052BC" w:rsidP="00167EFE">
      <w:pPr>
        <w:spacing w:after="0" w:line="240" w:lineRule="auto"/>
      </w:pPr>
      <w:r>
        <w:continuationSeparator/>
      </w:r>
    </w:p>
  </w:footnote>
  <w:footnote w:type="continuationNotice" w:id="1">
    <w:p w14:paraId="3BDFCE74" w14:textId="77777777" w:rsidR="008052BC" w:rsidRDefault="008052B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A97E50" w14:textId="740C2F7D" w:rsidR="00167EFE" w:rsidRDefault="00167EFE">
    <w:pPr>
      <w:pStyle w:val="Header"/>
    </w:pPr>
    <w:r w:rsidRPr="00E7256E">
      <w:rPr>
        <w:noProof/>
      </w:rPr>
      <w:drawing>
        <wp:anchor distT="0" distB="0" distL="114300" distR="114300" simplePos="0" relativeHeight="251658241" behindDoc="0" locked="0" layoutInCell="1" allowOverlap="1" wp14:anchorId="1286D6DC" wp14:editId="427CA9E2">
          <wp:simplePos x="0" y="0"/>
          <wp:positionH relativeFrom="margin">
            <wp:posOffset>5250180</wp:posOffset>
          </wp:positionH>
          <wp:positionV relativeFrom="paragraph">
            <wp:posOffset>-289560</wp:posOffset>
          </wp:positionV>
          <wp:extent cx="1295400" cy="213360"/>
          <wp:effectExtent l="0" t="0" r="0" b="0"/>
          <wp:wrapThrough wrapText="bothSides">
            <wp:wrapPolygon edited="0">
              <wp:start x="0" y="0"/>
              <wp:lineTo x="0" y="19286"/>
              <wp:lineTo x="21282" y="19286"/>
              <wp:lineTo x="21282" y="0"/>
              <wp:lineTo x="0" y="0"/>
            </wp:wrapPolygon>
          </wp:wrapThrough>
          <wp:docPr id="1819664379" name="Picture 1" descr="A blue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664379" name="Picture 1" descr="A blue text on a white background&#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295400" cy="21336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8745" distR="118745" simplePos="0" relativeHeight="251658240" behindDoc="1" locked="0" layoutInCell="1" allowOverlap="0" wp14:anchorId="57FC11E4" wp14:editId="7C474D16">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4CF6B33" w14:textId="39CAE515" w:rsidR="00167EFE" w:rsidRDefault="00167EFE">
                              <w:pPr>
                                <w:pStyle w:val="Header"/>
                                <w:tabs>
                                  <w:tab w:val="clear" w:pos="4680"/>
                                  <w:tab w:val="clear" w:pos="9360"/>
                                </w:tabs>
                                <w:jc w:val="center"/>
                                <w:rPr>
                                  <w:caps/>
                                  <w:color w:val="FFFFFF" w:themeColor="background1"/>
                                </w:rPr>
                              </w:pPr>
                              <w:r>
                                <w:rPr>
                                  <w:caps/>
                                  <w:color w:val="FFFFFF" w:themeColor="background1"/>
                                </w:rPr>
                                <w:t>CDM Modernization – ETL Assessment Report and Proposal</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7FC11E4" id="Rectangle 200" o:spid="_x0000_s1026" style="position:absolute;margin-left:0;margin-top:0;width:468.5pt;height:21.3pt;z-index:-251658240;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" o:allowoverlap="f" fillcolor="#156082 [3204]" stroked="f" strokeweight="1.5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54CF6B33" w14:textId="39CAE515" w:rsidR="00167EFE" w:rsidRDefault="00167EFE">
                        <w:pPr>
                          <w:pStyle w:val="Header"/>
                          <w:tabs>
                            <w:tab w:val="clear" w:pos="4680"/>
                            <w:tab w:val="clear" w:pos="9360"/>
                          </w:tabs>
                          <w:jc w:val="center"/>
                          <w:rPr>
                            <w:caps/>
                            <w:color w:val="FFFFFF" w:themeColor="background1"/>
                          </w:rPr>
                        </w:pPr>
                        <w:r>
                          <w:rPr>
                            <w:caps/>
                            <w:color w:val="FFFFFF" w:themeColor="background1"/>
                          </w:rPr>
                          <w:t>CDM Modernization – ETL Assessment Report and Proposal</w:t>
                        </w:r>
                      </w:p>
                    </w:sdtContent>
                  </w:sdt>
                </w:txbxContent>
              </v:textbox>
              <w10:wrap type="square" anchorx="margin" anchory="page"/>
            </v:rect>
          </w:pict>
        </mc:Fallback>
      </mc:AlternateContent>
    </w:r>
  </w:p>
</w:hdr>
</file>

<file path=word/intelligence2.xml><?xml version="1.0" encoding="utf-8"?>
<int2:intelligence xmlns:int2="http://schemas.microsoft.com/office/intelligence/2020/intelligence" xmlns:oel="http://schemas.microsoft.com/office/2019/extlst">
  <int2:observations>
    <int2:textHash int2:hashCode="eYV92Y5qjoYafo" int2:id="vFUiIAP4">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6F69F"/>
    <w:multiLevelType w:val="hybridMultilevel"/>
    <w:tmpl w:val="41EA1A62"/>
    <w:lvl w:ilvl="0" w:tplc="89C606B2">
      <w:start w:val="1"/>
      <w:numFmt w:val="bullet"/>
      <w:lvlText w:val=""/>
      <w:lvlJc w:val="left"/>
      <w:pPr>
        <w:ind w:left="720" w:hanging="360"/>
      </w:pPr>
      <w:rPr>
        <w:rFonts w:ascii="Symbol" w:hAnsi="Symbol" w:hint="default"/>
      </w:rPr>
    </w:lvl>
    <w:lvl w:ilvl="1" w:tplc="31E47EDC">
      <w:start w:val="1"/>
      <w:numFmt w:val="bullet"/>
      <w:lvlText w:val="o"/>
      <w:lvlJc w:val="left"/>
      <w:pPr>
        <w:ind w:left="1440" w:hanging="360"/>
      </w:pPr>
      <w:rPr>
        <w:rFonts w:ascii="Courier New" w:hAnsi="Courier New" w:hint="default"/>
      </w:rPr>
    </w:lvl>
    <w:lvl w:ilvl="2" w:tplc="4FDC179A">
      <w:start w:val="1"/>
      <w:numFmt w:val="bullet"/>
      <w:lvlText w:val=""/>
      <w:lvlJc w:val="left"/>
      <w:pPr>
        <w:ind w:left="2160" w:hanging="360"/>
      </w:pPr>
      <w:rPr>
        <w:rFonts w:ascii="Wingdings" w:hAnsi="Wingdings" w:hint="default"/>
      </w:rPr>
    </w:lvl>
    <w:lvl w:ilvl="3" w:tplc="D99A7586">
      <w:start w:val="1"/>
      <w:numFmt w:val="bullet"/>
      <w:lvlText w:val=""/>
      <w:lvlJc w:val="left"/>
      <w:pPr>
        <w:ind w:left="2880" w:hanging="360"/>
      </w:pPr>
      <w:rPr>
        <w:rFonts w:ascii="Symbol" w:hAnsi="Symbol" w:hint="default"/>
      </w:rPr>
    </w:lvl>
    <w:lvl w:ilvl="4" w:tplc="1A2EDDEC">
      <w:start w:val="1"/>
      <w:numFmt w:val="bullet"/>
      <w:lvlText w:val="o"/>
      <w:lvlJc w:val="left"/>
      <w:pPr>
        <w:ind w:left="3600" w:hanging="360"/>
      </w:pPr>
      <w:rPr>
        <w:rFonts w:ascii="Courier New" w:hAnsi="Courier New" w:hint="default"/>
      </w:rPr>
    </w:lvl>
    <w:lvl w:ilvl="5" w:tplc="36FE1842">
      <w:start w:val="1"/>
      <w:numFmt w:val="bullet"/>
      <w:lvlText w:val=""/>
      <w:lvlJc w:val="left"/>
      <w:pPr>
        <w:ind w:left="4320" w:hanging="360"/>
      </w:pPr>
      <w:rPr>
        <w:rFonts w:ascii="Wingdings" w:hAnsi="Wingdings" w:hint="default"/>
      </w:rPr>
    </w:lvl>
    <w:lvl w:ilvl="6" w:tplc="1BBA1454">
      <w:start w:val="1"/>
      <w:numFmt w:val="bullet"/>
      <w:lvlText w:val=""/>
      <w:lvlJc w:val="left"/>
      <w:pPr>
        <w:ind w:left="5040" w:hanging="360"/>
      </w:pPr>
      <w:rPr>
        <w:rFonts w:ascii="Symbol" w:hAnsi="Symbol" w:hint="default"/>
      </w:rPr>
    </w:lvl>
    <w:lvl w:ilvl="7" w:tplc="2092D850">
      <w:start w:val="1"/>
      <w:numFmt w:val="bullet"/>
      <w:lvlText w:val="o"/>
      <w:lvlJc w:val="left"/>
      <w:pPr>
        <w:ind w:left="5760" w:hanging="360"/>
      </w:pPr>
      <w:rPr>
        <w:rFonts w:ascii="Courier New" w:hAnsi="Courier New" w:hint="default"/>
      </w:rPr>
    </w:lvl>
    <w:lvl w:ilvl="8" w:tplc="321E056E">
      <w:start w:val="1"/>
      <w:numFmt w:val="bullet"/>
      <w:lvlText w:val=""/>
      <w:lvlJc w:val="left"/>
      <w:pPr>
        <w:ind w:left="6480" w:hanging="360"/>
      </w:pPr>
      <w:rPr>
        <w:rFonts w:ascii="Wingdings" w:hAnsi="Wingdings" w:hint="default"/>
      </w:rPr>
    </w:lvl>
  </w:abstractNum>
  <w:abstractNum w:abstractNumId="1" w15:restartNumberingAfterBreak="0">
    <w:nsid w:val="040D0D18"/>
    <w:multiLevelType w:val="hybridMultilevel"/>
    <w:tmpl w:val="75E097F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B141DC6"/>
    <w:multiLevelType w:val="multilevel"/>
    <w:tmpl w:val="C7A6B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2E8656"/>
    <w:multiLevelType w:val="hybridMultilevel"/>
    <w:tmpl w:val="FFFFFFFF"/>
    <w:lvl w:ilvl="0" w:tplc="4AA2B832">
      <w:start w:val="1"/>
      <w:numFmt w:val="bullet"/>
      <w:lvlText w:val=""/>
      <w:lvlJc w:val="left"/>
      <w:pPr>
        <w:ind w:left="720" w:hanging="360"/>
      </w:pPr>
      <w:rPr>
        <w:rFonts w:ascii="Symbol" w:hAnsi="Symbol" w:hint="default"/>
      </w:rPr>
    </w:lvl>
    <w:lvl w:ilvl="1" w:tplc="FFC6D906">
      <w:start w:val="1"/>
      <w:numFmt w:val="bullet"/>
      <w:lvlText w:val="o"/>
      <w:lvlJc w:val="left"/>
      <w:pPr>
        <w:ind w:left="1440" w:hanging="360"/>
      </w:pPr>
      <w:rPr>
        <w:rFonts w:ascii="Courier New" w:hAnsi="Courier New" w:hint="default"/>
      </w:rPr>
    </w:lvl>
    <w:lvl w:ilvl="2" w:tplc="482C1184">
      <w:start w:val="1"/>
      <w:numFmt w:val="bullet"/>
      <w:lvlText w:val=""/>
      <w:lvlJc w:val="left"/>
      <w:pPr>
        <w:ind w:left="2160" w:hanging="360"/>
      </w:pPr>
      <w:rPr>
        <w:rFonts w:ascii="Wingdings" w:hAnsi="Wingdings" w:hint="default"/>
      </w:rPr>
    </w:lvl>
    <w:lvl w:ilvl="3" w:tplc="4F967C40">
      <w:start w:val="1"/>
      <w:numFmt w:val="bullet"/>
      <w:lvlText w:val=""/>
      <w:lvlJc w:val="left"/>
      <w:pPr>
        <w:ind w:left="2880" w:hanging="360"/>
      </w:pPr>
      <w:rPr>
        <w:rFonts w:ascii="Symbol" w:hAnsi="Symbol" w:hint="default"/>
      </w:rPr>
    </w:lvl>
    <w:lvl w:ilvl="4" w:tplc="46FA7390">
      <w:start w:val="1"/>
      <w:numFmt w:val="bullet"/>
      <w:lvlText w:val="o"/>
      <w:lvlJc w:val="left"/>
      <w:pPr>
        <w:ind w:left="3600" w:hanging="360"/>
      </w:pPr>
      <w:rPr>
        <w:rFonts w:ascii="Courier New" w:hAnsi="Courier New" w:hint="default"/>
      </w:rPr>
    </w:lvl>
    <w:lvl w:ilvl="5" w:tplc="F740E2CC">
      <w:start w:val="1"/>
      <w:numFmt w:val="bullet"/>
      <w:lvlText w:val=""/>
      <w:lvlJc w:val="left"/>
      <w:pPr>
        <w:ind w:left="4320" w:hanging="360"/>
      </w:pPr>
      <w:rPr>
        <w:rFonts w:ascii="Wingdings" w:hAnsi="Wingdings" w:hint="default"/>
      </w:rPr>
    </w:lvl>
    <w:lvl w:ilvl="6" w:tplc="7074AD28">
      <w:start w:val="1"/>
      <w:numFmt w:val="bullet"/>
      <w:lvlText w:val=""/>
      <w:lvlJc w:val="left"/>
      <w:pPr>
        <w:ind w:left="5040" w:hanging="360"/>
      </w:pPr>
      <w:rPr>
        <w:rFonts w:ascii="Symbol" w:hAnsi="Symbol" w:hint="default"/>
      </w:rPr>
    </w:lvl>
    <w:lvl w:ilvl="7" w:tplc="78BEA8B0">
      <w:start w:val="1"/>
      <w:numFmt w:val="bullet"/>
      <w:lvlText w:val="o"/>
      <w:lvlJc w:val="left"/>
      <w:pPr>
        <w:ind w:left="5760" w:hanging="360"/>
      </w:pPr>
      <w:rPr>
        <w:rFonts w:ascii="Courier New" w:hAnsi="Courier New" w:hint="default"/>
      </w:rPr>
    </w:lvl>
    <w:lvl w:ilvl="8" w:tplc="093C9D18">
      <w:start w:val="1"/>
      <w:numFmt w:val="bullet"/>
      <w:lvlText w:val=""/>
      <w:lvlJc w:val="left"/>
      <w:pPr>
        <w:ind w:left="6480" w:hanging="360"/>
      </w:pPr>
      <w:rPr>
        <w:rFonts w:ascii="Wingdings" w:hAnsi="Wingdings" w:hint="default"/>
      </w:rPr>
    </w:lvl>
  </w:abstractNum>
  <w:abstractNum w:abstractNumId="4" w15:restartNumberingAfterBreak="0">
    <w:nsid w:val="0C5977BE"/>
    <w:multiLevelType w:val="hybridMultilevel"/>
    <w:tmpl w:val="0108F28C"/>
    <w:lvl w:ilvl="0" w:tplc="8F2CF8A6">
      <w:start w:val="1"/>
      <w:numFmt w:val="bullet"/>
      <w:lvlText w:val=""/>
      <w:lvlJc w:val="left"/>
      <w:pPr>
        <w:ind w:left="720" w:hanging="360"/>
      </w:pPr>
      <w:rPr>
        <w:rFonts w:ascii="Symbol" w:hAnsi="Symbol" w:hint="default"/>
      </w:rPr>
    </w:lvl>
    <w:lvl w:ilvl="1" w:tplc="796ED8A6">
      <w:start w:val="1"/>
      <w:numFmt w:val="bullet"/>
      <w:lvlText w:val="o"/>
      <w:lvlJc w:val="left"/>
      <w:pPr>
        <w:ind w:left="1440" w:hanging="360"/>
      </w:pPr>
      <w:rPr>
        <w:rFonts w:ascii="Courier New" w:hAnsi="Courier New" w:hint="default"/>
      </w:rPr>
    </w:lvl>
    <w:lvl w:ilvl="2" w:tplc="F9061D10">
      <w:start w:val="1"/>
      <w:numFmt w:val="bullet"/>
      <w:lvlText w:val=""/>
      <w:lvlJc w:val="left"/>
      <w:pPr>
        <w:ind w:left="2160" w:hanging="360"/>
      </w:pPr>
      <w:rPr>
        <w:rFonts w:ascii="Wingdings" w:hAnsi="Wingdings" w:hint="default"/>
      </w:rPr>
    </w:lvl>
    <w:lvl w:ilvl="3" w:tplc="6CB6DDCA">
      <w:start w:val="1"/>
      <w:numFmt w:val="bullet"/>
      <w:lvlText w:val=""/>
      <w:lvlJc w:val="left"/>
      <w:pPr>
        <w:ind w:left="2880" w:hanging="360"/>
      </w:pPr>
      <w:rPr>
        <w:rFonts w:ascii="Symbol" w:hAnsi="Symbol" w:hint="default"/>
      </w:rPr>
    </w:lvl>
    <w:lvl w:ilvl="4" w:tplc="2DA22758">
      <w:start w:val="1"/>
      <w:numFmt w:val="bullet"/>
      <w:lvlText w:val="o"/>
      <w:lvlJc w:val="left"/>
      <w:pPr>
        <w:ind w:left="3600" w:hanging="360"/>
      </w:pPr>
      <w:rPr>
        <w:rFonts w:ascii="Courier New" w:hAnsi="Courier New" w:hint="default"/>
      </w:rPr>
    </w:lvl>
    <w:lvl w:ilvl="5" w:tplc="D3226544">
      <w:start w:val="1"/>
      <w:numFmt w:val="bullet"/>
      <w:lvlText w:val=""/>
      <w:lvlJc w:val="left"/>
      <w:pPr>
        <w:ind w:left="4320" w:hanging="360"/>
      </w:pPr>
      <w:rPr>
        <w:rFonts w:ascii="Wingdings" w:hAnsi="Wingdings" w:hint="default"/>
      </w:rPr>
    </w:lvl>
    <w:lvl w:ilvl="6" w:tplc="3ACC1DC6">
      <w:start w:val="1"/>
      <w:numFmt w:val="bullet"/>
      <w:lvlText w:val=""/>
      <w:lvlJc w:val="left"/>
      <w:pPr>
        <w:ind w:left="5040" w:hanging="360"/>
      </w:pPr>
      <w:rPr>
        <w:rFonts w:ascii="Symbol" w:hAnsi="Symbol" w:hint="default"/>
      </w:rPr>
    </w:lvl>
    <w:lvl w:ilvl="7" w:tplc="903CB356">
      <w:start w:val="1"/>
      <w:numFmt w:val="bullet"/>
      <w:lvlText w:val="o"/>
      <w:lvlJc w:val="left"/>
      <w:pPr>
        <w:ind w:left="5760" w:hanging="360"/>
      </w:pPr>
      <w:rPr>
        <w:rFonts w:ascii="Courier New" w:hAnsi="Courier New" w:hint="default"/>
      </w:rPr>
    </w:lvl>
    <w:lvl w:ilvl="8" w:tplc="7EC6078A">
      <w:start w:val="1"/>
      <w:numFmt w:val="bullet"/>
      <w:lvlText w:val=""/>
      <w:lvlJc w:val="left"/>
      <w:pPr>
        <w:ind w:left="6480" w:hanging="360"/>
      </w:pPr>
      <w:rPr>
        <w:rFonts w:ascii="Wingdings" w:hAnsi="Wingdings" w:hint="default"/>
      </w:rPr>
    </w:lvl>
  </w:abstractNum>
  <w:abstractNum w:abstractNumId="5" w15:restartNumberingAfterBreak="0">
    <w:nsid w:val="131A7950"/>
    <w:multiLevelType w:val="hybridMultilevel"/>
    <w:tmpl w:val="9196C0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50750A5"/>
    <w:multiLevelType w:val="hybridMultilevel"/>
    <w:tmpl w:val="FFFFFFFF"/>
    <w:lvl w:ilvl="0" w:tplc="C2B051FC">
      <w:start w:val="1"/>
      <w:numFmt w:val="bullet"/>
      <w:lvlText w:val=""/>
      <w:lvlJc w:val="left"/>
      <w:pPr>
        <w:ind w:left="1440" w:hanging="360"/>
      </w:pPr>
      <w:rPr>
        <w:rFonts w:ascii="Symbol" w:hAnsi="Symbol" w:hint="default"/>
      </w:rPr>
    </w:lvl>
    <w:lvl w:ilvl="1" w:tplc="88047996">
      <w:start w:val="1"/>
      <w:numFmt w:val="bullet"/>
      <w:lvlText w:val="o"/>
      <w:lvlJc w:val="left"/>
      <w:pPr>
        <w:ind w:left="2160" w:hanging="360"/>
      </w:pPr>
      <w:rPr>
        <w:rFonts w:ascii="Courier New" w:hAnsi="Courier New" w:hint="default"/>
      </w:rPr>
    </w:lvl>
    <w:lvl w:ilvl="2" w:tplc="D7904568">
      <w:start w:val="1"/>
      <w:numFmt w:val="bullet"/>
      <w:lvlText w:val=""/>
      <w:lvlJc w:val="left"/>
      <w:pPr>
        <w:ind w:left="2880" w:hanging="360"/>
      </w:pPr>
      <w:rPr>
        <w:rFonts w:ascii="Wingdings" w:hAnsi="Wingdings" w:hint="default"/>
      </w:rPr>
    </w:lvl>
    <w:lvl w:ilvl="3" w:tplc="28A21698">
      <w:start w:val="1"/>
      <w:numFmt w:val="bullet"/>
      <w:lvlText w:val=""/>
      <w:lvlJc w:val="left"/>
      <w:pPr>
        <w:ind w:left="3600" w:hanging="360"/>
      </w:pPr>
      <w:rPr>
        <w:rFonts w:ascii="Symbol" w:hAnsi="Symbol" w:hint="default"/>
      </w:rPr>
    </w:lvl>
    <w:lvl w:ilvl="4" w:tplc="1F06902A">
      <w:start w:val="1"/>
      <w:numFmt w:val="bullet"/>
      <w:lvlText w:val="o"/>
      <w:lvlJc w:val="left"/>
      <w:pPr>
        <w:ind w:left="4320" w:hanging="360"/>
      </w:pPr>
      <w:rPr>
        <w:rFonts w:ascii="Courier New" w:hAnsi="Courier New" w:hint="default"/>
      </w:rPr>
    </w:lvl>
    <w:lvl w:ilvl="5" w:tplc="1B5CE344">
      <w:start w:val="1"/>
      <w:numFmt w:val="bullet"/>
      <w:lvlText w:val=""/>
      <w:lvlJc w:val="left"/>
      <w:pPr>
        <w:ind w:left="5040" w:hanging="360"/>
      </w:pPr>
      <w:rPr>
        <w:rFonts w:ascii="Wingdings" w:hAnsi="Wingdings" w:hint="default"/>
      </w:rPr>
    </w:lvl>
    <w:lvl w:ilvl="6" w:tplc="524CB812">
      <w:start w:val="1"/>
      <w:numFmt w:val="bullet"/>
      <w:lvlText w:val=""/>
      <w:lvlJc w:val="left"/>
      <w:pPr>
        <w:ind w:left="5760" w:hanging="360"/>
      </w:pPr>
      <w:rPr>
        <w:rFonts w:ascii="Symbol" w:hAnsi="Symbol" w:hint="default"/>
      </w:rPr>
    </w:lvl>
    <w:lvl w:ilvl="7" w:tplc="18CEF996">
      <w:start w:val="1"/>
      <w:numFmt w:val="bullet"/>
      <w:lvlText w:val="o"/>
      <w:lvlJc w:val="left"/>
      <w:pPr>
        <w:ind w:left="6480" w:hanging="360"/>
      </w:pPr>
      <w:rPr>
        <w:rFonts w:ascii="Courier New" w:hAnsi="Courier New" w:hint="default"/>
      </w:rPr>
    </w:lvl>
    <w:lvl w:ilvl="8" w:tplc="A25AC5CC">
      <w:start w:val="1"/>
      <w:numFmt w:val="bullet"/>
      <w:lvlText w:val=""/>
      <w:lvlJc w:val="left"/>
      <w:pPr>
        <w:ind w:left="7200" w:hanging="360"/>
      </w:pPr>
      <w:rPr>
        <w:rFonts w:ascii="Wingdings" w:hAnsi="Wingdings" w:hint="default"/>
      </w:rPr>
    </w:lvl>
  </w:abstractNum>
  <w:abstractNum w:abstractNumId="7" w15:restartNumberingAfterBreak="0">
    <w:nsid w:val="17D80F21"/>
    <w:multiLevelType w:val="hybridMultilevel"/>
    <w:tmpl w:val="FFFFFFFF"/>
    <w:lvl w:ilvl="0" w:tplc="8048BAF4">
      <w:start w:val="1"/>
      <w:numFmt w:val="bullet"/>
      <w:lvlText w:val=""/>
      <w:lvlJc w:val="left"/>
      <w:pPr>
        <w:ind w:left="1440" w:hanging="360"/>
      </w:pPr>
      <w:rPr>
        <w:rFonts w:ascii="Symbol" w:hAnsi="Symbol" w:hint="default"/>
      </w:rPr>
    </w:lvl>
    <w:lvl w:ilvl="1" w:tplc="B726B63C">
      <w:start w:val="1"/>
      <w:numFmt w:val="bullet"/>
      <w:lvlText w:val="o"/>
      <w:lvlJc w:val="left"/>
      <w:pPr>
        <w:ind w:left="2160" w:hanging="360"/>
      </w:pPr>
      <w:rPr>
        <w:rFonts w:ascii="Courier New" w:hAnsi="Courier New" w:hint="default"/>
      </w:rPr>
    </w:lvl>
    <w:lvl w:ilvl="2" w:tplc="C00C2F50">
      <w:start w:val="1"/>
      <w:numFmt w:val="bullet"/>
      <w:lvlText w:val=""/>
      <w:lvlJc w:val="left"/>
      <w:pPr>
        <w:ind w:left="2880" w:hanging="360"/>
      </w:pPr>
      <w:rPr>
        <w:rFonts w:ascii="Wingdings" w:hAnsi="Wingdings" w:hint="default"/>
      </w:rPr>
    </w:lvl>
    <w:lvl w:ilvl="3" w:tplc="7E420AE8">
      <w:start w:val="1"/>
      <w:numFmt w:val="bullet"/>
      <w:lvlText w:val=""/>
      <w:lvlJc w:val="left"/>
      <w:pPr>
        <w:ind w:left="3600" w:hanging="360"/>
      </w:pPr>
      <w:rPr>
        <w:rFonts w:ascii="Symbol" w:hAnsi="Symbol" w:hint="default"/>
      </w:rPr>
    </w:lvl>
    <w:lvl w:ilvl="4" w:tplc="A634876C">
      <w:start w:val="1"/>
      <w:numFmt w:val="bullet"/>
      <w:lvlText w:val="o"/>
      <w:lvlJc w:val="left"/>
      <w:pPr>
        <w:ind w:left="4320" w:hanging="360"/>
      </w:pPr>
      <w:rPr>
        <w:rFonts w:ascii="Courier New" w:hAnsi="Courier New" w:hint="default"/>
      </w:rPr>
    </w:lvl>
    <w:lvl w:ilvl="5" w:tplc="A19C44E4">
      <w:start w:val="1"/>
      <w:numFmt w:val="bullet"/>
      <w:lvlText w:val=""/>
      <w:lvlJc w:val="left"/>
      <w:pPr>
        <w:ind w:left="5040" w:hanging="360"/>
      </w:pPr>
      <w:rPr>
        <w:rFonts w:ascii="Wingdings" w:hAnsi="Wingdings" w:hint="default"/>
      </w:rPr>
    </w:lvl>
    <w:lvl w:ilvl="6" w:tplc="2A72B76A">
      <w:start w:val="1"/>
      <w:numFmt w:val="bullet"/>
      <w:lvlText w:val=""/>
      <w:lvlJc w:val="left"/>
      <w:pPr>
        <w:ind w:left="5760" w:hanging="360"/>
      </w:pPr>
      <w:rPr>
        <w:rFonts w:ascii="Symbol" w:hAnsi="Symbol" w:hint="default"/>
      </w:rPr>
    </w:lvl>
    <w:lvl w:ilvl="7" w:tplc="12827480">
      <w:start w:val="1"/>
      <w:numFmt w:val="bullet"/>
      <w:lvlText w:val="o"/>
      <w:lvlJc w:val="left"/>
      <w:pPr>
        <w:ind w:left="6480" w:hanging="360"/>
      </w:pPr>
      <w:rPr>
        <w:rFonts w:ascii="Courier New" w:hAnsi="Courier New" w:hint="default"/>
      </w:rPr>
    </w:lvl>
    <w:lvl w:ilvl="8" w:tplc="DDBC00DC">
      <w:start w:val="1"/>
      <w:numFmt w:val="bullet"/>
      <w:lvlText w:val=""/>
      <w:lvlJc w:val="left"/>
      <w:pPr>
        <w:ind w:left="7200" w:hanging="360"/>
      </w:pPr>
      <w:rPr>
        <w:rFonts w:ascii="Wingdings" w:hAnsi="Wingdings" w:hint="default"/>
      </w:rPr>
    </w:lvl>
  </w:abstractNum>
  <w:abstractNum w:abstractNumId="8" w15:restartNumberingAfterBreak="0">
    <w:nsid w:val="197E5275"/>
    <w:multiLevelType w:val="hybridMultilevel"/>
    <w:tmpl w:val="FFFFFFFF"/>
    <w:lvl w:ilvl="0" w:tplc="E7F05EFE">
      <w:start w:val="1"/>
      <w:numFmt w:val="bullet"/>
      <w:lvlText w:val=""/>
      <w:lvlJc w:val="left"/>
      <w:pPr>
        <w:ind w:left="720" w:hanging="360"/>
      </w:pPr>
      <w:rPr>
        <w:rFonts w:ascii="Symbol" w:hAnsi="Symbol" w:hint="default"/>
      </w:rPr>
    </w:lvl>
    <w:lvl w:ilvl="1" w:tplc="C9D2138C">
      <w:start w:val="1"/>
      <w:numFmt w:val="bullet"/>
      <w:lvlText w:val="o"/>
      <w:lvlJc w:val="left"/>
      <w:pPr>
        <w:ind w:left="1440" w:hanging="360"/>
      </w:pPr>
      <w:rPr>
        <w:rFonts w:ascii="Courier New" w:hAnsi="Courier New" w:hint="default"/>
      </w:rPr>
    </w:lvl>
    <w:lvl w:ilvl="2" w:tplc="307EB8A2">
      <w:start w:val="1"/>
      <w:numFmt w:val="bullet"/>
      <w:lvlText w:val=""/>
      <w:lvlJc w:val="left"/>
      <w:pPr>
        <w:ind w:left="2160" w:hanging="360"/>
      </w:pPr>
      <w:rPr>
        <w:rFonts w:ascii="Wingdings" w:hAnsi="Wingdings" w:hint="default"/>
      </w:rPr>
    </w:lvl>
    <w:lvl w:ilvl="3" w:tplc="AC748DA8">
      <w:start w:val="1"/>
      <w:numFmt w:val="bullet"/>
      <w:lvlText w:val=""/>
      <w:lvlJc w:val="left"/>
      <w:pPr>
        <w:ind w:left="2880" w:hanging="360"/>
      </w:pPr>
      <w:rPr>
        <w:rFonts w:ascii="Symbol" w:hAnsi="Symbol" w:hint="default"/>
      </w:rPr>
    </w:lvl>
    <w:lvl w:ilvl="4" w:tplc="D47064D4">
      <w:start w:val="1"/>
      <w:numFmt w:val="bullet"/>
      <w:lvlText w:val="o"/>
      <w:lvlJc w:val="left"/>
      <w:pPr>
        <w:ind w:left="3600" w:hanging="360"/>
      </w:pPr>
      <w:rPr>
        <w:rFonts w:ascii="Courier New" w:hAnsi="Courier New" w:hint="default"/>
      </w:rPr>
    </w:lvl>
    <w:lvl w:ilvl="5" w:tplc="94DC375A">
      <w:start w:val="1"/>
      <w:numFmt w:val="bullet"/>
      <w:lvlText w:val=""/>
      <w:lvlJc w:val="left"/>
      <w:pPr>
        <w:ind w:left="4320" w:hanging="360"/>
      </w:pPr>
      <w:rPr>
        <w:rFonts w:ascii="Wingdings" w:hAnsi="Wingdings" w:hint="default"/>
      </w:rPr>
    </w:lvl>
    <w:lvl w:ilvl="6" w:tplc="DB4A3A80">
      <w:start w:val="1"/>
      <w:numFmt w:val="bullet"/>
      <w:lvlText w:val=""/>
      <w:lvlJc w:val="left"/>
      <w:pPr>
        <w:ind w:left="5040" w:hanging="360"/>
      </w:pPr>
      <w:rPr>
        <w:rFonts w:ascii="Symbol" w:hAnsi="Symbol" w:hint="default"/>
      </w:rPr>
    </w:lvl>
    <w:lvl w:ilvl="7" w:tplc="8B00FD06">
      <w:start w:val="1"/>
      <w:numFmt w:val="bullet"/>
      <w:lvlText w:val="o"/>
      <w:lvlJc w:val="left"/>
      <w:pPr>
        <w:ind w:left="5760" w:hanging="360"/>
      </w:pPr>
      <w:rPr>
        <w:rFonts w:ascii="Courier New" w:hAnsi="Courier New" w:hint="default"/>
      </w:rPr>
    </w:lvl>
    <w:lvl w:ilvl="8" w:tplc="724C6556">
      <w:start w:val="1"/>
      <w:numFmt w:val="bullet"/>
      <w:lvlText w:val=""/>
      <w:lvlJc w:val="left"/>
      <w:pPr>
        <w:ind w:left="6480" w:hanging="360"/>
      </w:pPr>
      <w:rPr>
        <w:rFonts w:ascii="Wingdings" w:hAnsi="Wingdings" w:hint="default"/>
      </w:rPr>
    </w:lvl>
  </w:abstractNum>
  <w:abstractNum w:abstractNumId="9" w15:restartNumberingAfterBreak="0">
    <w:nsid w:val="1CC13664"/>
    <w:multiLevelType w:val="hybridMultilevel"/>
    <w:tmpl w:val="FFFFFFFF"/>
    <w:lvl w:ilvl="0" w:tplc="A96C3B54">
      <w:start w:val="1"/>
      <w:numFmt w:val="bullet"/>
      <w:lvlText w:val=""/>
      <w:lvlJc w:val="left"/>
      <w:pPr>
        <w:ind w:left="720" w:hanging="360"/>
      </w:pPr>
      <w:rPr>
        <w:rFonts w:ascii="Symbol" w:hAnsi="Symbol" w:hint="default"/>
      </w:rPr>
    </w:lvl>
    <w:lvl w:ilvl="1" w:tplc="7DA210BA">
      <w:start w:val="1"/>
      <w:numFmt w:val="bullet"/>
      <w:lvlText w:val="o"/>
      <w:lvlJc w:val="left"/>
      <w:pPr>
        <w:ind w:left="1440" w:hanging="360"/>
      </w:pPr>
      <w:rPr>
        <w:rFonts w:ascii="Courier New" w:hAnsi="Courier New" w:hint="default"/>
      </w:rPr>
    </w:lvl>
    <w:lvl w:ilvl="2" w:tplc="EE8067BE">
      <w:start w:val="1"/>
      <w:numFmt w:val="bullet"/>
      <w:lvlText w:val=""/>
      <w:lvlJc w:val="left"/>
      <w:pPr>
        <w:ind w:left="2160" w:hanging="360"/>
      </w:pPr>
      <w:rPr>
        <w:rFonts w:ascii="Wingdings" w:hAnsi="Wingdings" w:hint="default"/>
      </w:rPr>
    </w:lvl>
    <w:lvl w:ilvl="3" w:tplc="6216754E">
      <w:start w:val="1"/>
      <w:numFmt w:val="bullet"/>
      <w:lvlText w:val=""/>
      <w:lvlJc w:val="left"/>
      <w:pPr>
        <w:ind w:left="2880" w:hanging="360"/>
      </w:pPr>
      <w:rPr>
        <w:rFonts w:ascii="Symbol" w:hAnsi="Symbol" w:hint="default"/>
      </w:rPr>
    </w:lvl>
    <w:lvl w:ilvl="4" w:tplc="B15214A4">
      <w:start w:val="1"/>
      <w:numFmt w:val="bullet"/>
      <w:lvlText w:val="o"/>
      <w:lvlJc w:val="left"/>
      <w:pPr>
        <w:ind w:left="3600" w:hanging="360"/>
      </w:pPr>
      <w:rPr>
        <w:rFonts w:ascii="Courier New" w:hAnsi="Courier New" w:hint="default"/>
      </w:rPr>
    </w:lvl>
    <w:lvl w:ilvl="5" w:tplc="34E249E6">
      <w:start w:val="1"/>
      <w:numFmt w:val="bullet"/>
      <w:lvlText w:val=""/>
      <w:lvlJc w:val="left"/>
      <w:pPr>
        <w:ind w:left="4320" w:hanging="360"/>
      </w:pPr>
      <w:rPr>
        <w:rFonts w:ascii="Wingdings" w:hAnsi="Wingdings" w:hint="default"/>
      </w:rPr>
    </w:lvl>
    <w:lvl w:ilvl="6" w:tplc="6AB2C434">
      <w:start w:val="1"/>
      <w:numFmt w:val="bullet"/>
      <w:lvlText w:val=""/>
      <w:lvlJc w:val="left"/>
      <w:pPr>
        <w:ind w:left="5040" w:hanging="360"/>
      </w:pPr>
      <w:rPr>
        <w:rFonts w:ascii="Symbol" w:hAnsi="Symbol" w:hint="default"/>
      </w:rPr>
    </w:lvl>
    <w:lvl w:ilvl="7" w:tplc="B3AEBA1C">
      <w:start w:val="1"/>
      <w:numFmt w:val="bullet"/>
      <w:lvlText w:val="o"/>
      <w:lvlJc w:val="left"/>
      <w:pPr>
        <w:ind w:left="5760" w:hanging="360"/>
      </w:pPr>
      <w:rPr>
        <w:rFonts w:ascii="Courier New" w:hAnsi="Courier New" w:hint="default"/>
      </w:rPr>
    </w:lvl>
    <w:lvl w:ilvl="8" w:tplc="46709A80">
      <w:start w:val="1"/>
      <w:numFmt w:val="bullet"/>
      <w:lvlText w:val=""/>
      <w:lvlJc w:val="left"/>
      <w:pPr>
        <w:ind w:left="6480" w:hanging="360"/>
      </w:pPr>
      <w:rPr>
        <w:rFonts w:ascii="Wingdings" w:hAnsi="Wingdings" w:hint="default"/>
      </w:rPr>
    </w:lvl>
  </w:abstractNum>
  <w:abstractNum w:abstractNumId="10" w15:restartNumberingAfterBreak="0">
    <w:nsid w:val="1DDC7A18"/>
    <w:multiLevelType w:val="hybridMultilevel"/>
    <w:tmpl w:val="94C84230"/>
    <w:lvl w:ilvl="0" w:tplc="9D5071C6">
      <w:start w:val="1"/>
      <w:numFmt w:val="bullet"/>
      <w:lvlText w:val=""/>
      <w:lvlJc w:val="left"/>
      <w:pPr>
        <w:ind w:left="720" w:hanging="360"/>
      </w:pPr>
      <w:rPr>
        <w:rFonts w:ascii="Symbol" w:hAnsi="Symbol" w:hint="default"/>
      </w:rPr>
    </w:lvl>
    <w:lvl w:ilvl="1" w:tplc="1A8234F8">
      <w:start w:val="1"/>
      <w:numFmt w:val="bullet"/>
      <w:lvlText w:val="o"/>
      <w:lvlJc w:val="left"/>
      <w:pPr>
        <w:ind w:left="1440" w:hanging="360"/>
      </w:pPr>
      <w:rPr>
        <w:rFonts w:ascii="Courier New" w:hAnsi="Courier New" w:hint="default"/>
      </w:rPr>
    </w:lvl>
    <w:lvl w:ilvl="2" w:tplc="6E8C4C60">
      <w:start w:val="1"/>
      <w:numFmt w:val="bullet"/>
      <w:lvlText w:val=""/>
      <w:lvlJc w:val="left"/>
      <w:pPr>
        <w:ind w:left="2160" w:hanging="360"/>
      </w:pPr>
      <w:rPr>
        <w:rFonts w:ascii="Wingdings" w:hAnsi="Wingdings" w:hint="default"/>
      </w:rPr>
    </w:lvl>
    <w:lvl w:ilvl="3" w:tplc="53B4A396">
      <w:start w:val="1"/>
      <w:numFmt w:val="bullet"/>
      <w:lvlText w:val=""/>
      <w:lvlJc w:val="left"/>
      <w:pPr>
        <w:ind w:left="2880" w:hanging="360"/>
      </w:pPr>
      <w:rPr>
        <w:rFonts w:ascii="Symbol" w:hAnsi="Symbol" w:hint="default"/>
      </w:rPr>
    </w:lvl>
    <w:lvl w:ilvl="4" w:tplc="5DA84F70">
      <w:start w:val="1"/>
      <w:numFmt w:val="bullet"/>
      <w:lvlText w:val="o"/>
      <w:lvlJc w:val="left"/>
      <w:pPr>
        <w:ind w:left="3600" w:hanging="360"/>
      </w:pPr>
      <w:rPr>
        <w:rFonts w:ascii="Courier New" w:hAnsi="Courier New" w:hint="default"/>
      </w:rPr>
    </w:lvl>
    <w:lvl w:ilvl="5" w:tplc="CAE68E3E">
      <w:start w:val="1"/>
      <w:numFmt w:val="bullet"/>
      <w:lvlText w:val=""/>
      <w:lvlJc w:val="left"/>
      <w:pPr>
        <w:ind w:left="4320" w:hanging="360"/>
      </w:pPr>
      <w:rPr>
        <w:rFonts w:ascii="Wingdings" w:hAnsi="Wingdings" w:hint="default"/>
      </w:rPr>
    </w:lvl>
    <w:lvl w:ilvl="6" w:tplc="5CEAF4A8">
      <w:start w:val="1"/>
      <w:numFmt w:val="bullet"/>
      <w:lvlText w:val=""/>
      <w:lvlJc w:val="left"/>
      <w:pPr>
        <w:ind w:left="5040" w:hanging="360"/>
      </w:pPr>
      <w:rPr>
        <w:rFonts w:ascii="Symbol" w:hAnsi="Symbol" w:hint="default"/>
      </w:rPr>
    </w:lvl>
    <w:lvl w:ilvl="7" w:tplc="8286B3AE">
      <w:start w:val="1"/>
      <w:numFmt w:val="bullet"/>
      <w:lvlText w:val="o"/>
      <w:lvlJc w:val="left"/>
      <w:pPr>
        <w:ind w:left="5760" w:hanging="360"/>
      </w:pPr>
      <w:rPr>
        <w:rFonts w:ascii="Courier New" w:hAnsi="Courier New" w:hint="default"/>
      </w:rPr>
    </w:lvl>
    <w:lvl w:ilvl="8" w:tplc="AB74FD40">
      <w:start w:val="1"/>
      <w:numFmt w:val="bullet"/>
      <w:lvlText w:val=""/>
      <w:lvlJc w:val="left"/>
      <w:pPr>
        <w:ind w:left="6480" w:hanging="360"/>
      </w:pPr>
      <w:rPr>
        <w:rFonts w:ascii="Wingdings" w:hAnsi="Wingdings" w:hint="default"/>
      </w:rPr>
    </w:lvl>
  </w:abstractNum>
  <w:abstractNum w:abstractNumId="11" w15:restartNumberingAfterBreak="0">
    <w:nsid w:val="1F16B826"/>
    <w:multiLevelType w:val="hybridMultilevel"/>
    <w:tmpl w:val="FFFFFFFF"/>
    <w:lvl w:ilvl="0" w:tplc="02D04654">
      <w:start w:val="1"/>
      <w:numFmt w:val="bullet"/>
      <w:lvlText w:val=""/>
      <w:lvlJc w:val="left"/>
      <w:pPr>
        <w:ind w:left="720" w:hanging="360"/>
      </w:pPr>
      <w:rPr>
        <w:rFonts w:ascii="Symbol" w:hAnsi="Symbol" w:hint="default"/>
      </w:rPr>
    </w:lvl>
    <w:lvl w:ilvl="1" w:tplc="945ABE6E">
      <w:start w:val="1"/>
      <w:numFmt w:val="bullet"/>
      <w:lvlText w:val="o"/>
      <w:lvlJc w:val="left"/>
      <w:pPr>
        <w:ind w:left="1440" w:hanging="360"/>
      </w:pPr>
      <w:rPr>
        <w:rFonts w:ascii="Courier New" w:hAnsi="Courier New" w:hint="default"/>
      </w:rPr>
    </w:lvl>
    <w:lvl w:ilvl="2" w:tplc="FC44651E">
      <w:start w:val="1"/>
      <w:numFmt w:val="bullet"/>
      <w:lvlText w:val=""/>
      <w:lvlJc w:val="left"/>
      <w:pPr>
        <w:ind w:left="2160" w:hanging="360"/>
      </w:pPr>
      <w:rPr>
        <w:rFonts w:ascii="Wingdings" w:hAnsi="Wingdings" w:hint="default"/>
      </w:rPr>
    </w:lvl>
    <w:lvl w:ilvl="3" w:tplc="B0F65CB6">
      <w:start w:val="1"/>
      <w:numFmt w:val="bullet"/>
      <w:lvlText w:val=""/>
      <w:lvlJc w:val="left"/>
      <w:pPr>
        <w:ind w:left="2880" w:hanging="360"/>
      </w:pPr>
      <w:rPr>
        <w:rFonts w:ascii="Symbol" w:hAnsi="Symbol" w:hint="default"/>
      </w:rPr>
    </w:lvl>
    <w:lvl w:ilvl="4" w:tplc="42C274F2">
      <w:start w:val="1"/>
      <w:numFmt w:val="bullet"/>
      <w:lvlText w:val="o"/>
      <w:lvlJc w:val="left"/>
      <w:pPr>
        <w:ind w:left="3600" w:hanging="360"/>
      </w:pPr>
      <w:rPr>
        <w:rFonts w:ascii="Courier New" w:hAnsi="Courier New" w:hint="default"/>
      </w:rPr>
    </w:lvl>
    <w:lvl w:ilvl="5" w:tplc="F7C6E7F8">
      <w:start w:val="1"/>
      <w:numFmt w:val="bullet"/>
      <w:lvlText w:val=""/>
      <w:lvlJc w:val="left"/>
      <w:pPr>
        <w:ind w:left="4320" w:hanging="360"/>
      </w:pPr>
      <w:rPr>
        <w:rFonts w:ascii="Wingdings" w:hAnsi="Wingdings" w:hint="default"/>
      </w:rPr>
    </w:lvl>
    <w:lvl w:ilvl="6" w:tplc="955EAC5E">
      <w:start w:val="1"/>
      <w:numFmt w:val="bullet"/>
      <w:lvlText w:val=""/>
      <w:lvlJc w:val="left"/>
      <w:pPr>
        <w:ind w:left="5040" w:hanging="360"/>
      </w:pPr>
      <w:rPr>
        <w:rFonts w:ascii="Symbol" w:hAnsi="Symbol" w:hint="default"/>
      </w:rPr>
    </w:lvl>
    <w:lvl w:ilvl="7" w:tplc="1C288004">
      <w:start w:val="1"/>
      <w:numFmt w:val="bullet"/>
      <w:lvlText w:val="o"/>
      <w:lvlJc w:val="left"/>
      <w:pPr>
        <w:ind w:left="5760" w:hanging="360"/>
      </w:pPr>
      <w:rPr>
        <w:rFonts w:ascii="Courier New" w:hAnsi="Courier New" w:hint="default"/>
      </w:rPr>
    </w:lvl>
    <w:lvl w:ilvl="8" w:tplc="B684538E">
      <w:start w:val="1"/>
      <w:numFmt w:val="bullet"/>
      <w:lvlText w:val=""/>
      <w:lvlJc w:val="left"/>
      <w:pPr>
        <w:ind w:left="6480" w:hanging="360"/>
      </w:pPr>
      <w:rPr>
        <w:rFonts w:ascii="Wingdings" w:hAnsi="Wingdings" w:hint="default"/>
      </w:rPr>
    </w:lvl>
  </w:abstractNum>
  <w:abstractNum w:abstractNumId="12" w15:restartNumberingAfterBreak="0">
    <w:nsid w:val="2050B156"/>
    <w:multiLevelType w:val="hybridMultilevel"/>
    <w:tmpl w:val="FFFFFFFF"/>
    <w:lvl w:ilvl="0" w:tplc="D1DEAA28">
      <w:start w:val="1"/>
      <w:numFmt w:val="bullet"/>
      <w:lvlText w:val=""/>
      <w:lvlJc w:val="left"/>
      <w:pPr>
        <w:ind w:left="720" w:hanging="360"/>
      </w:pPr>
      <w:rPr>
        <w:rFonts w:ascii="Symbol" w:hAnsi="Symbol" w:hint="default"/>
      </w:rPr>
    </w:lvl>
    <w:lvl w:ilvl="1" w:tplc="5A0A9144">
      <w:start w:val="1"/>
      <w:numFmt w:val="bullet"/>
      <w:lvlText w:val="o"/>
      <w:lvlJc w:val="left"/>
      <w:pPr>
        <w:ind w:left="1440" w:hanging="360"/>
      </w:pPr>
      <w:rPr>
        <w:rFonts w:ascii="Courier New" w:hAnsi="Courier New" w:hint="default"/>
      </w:rPr>
    </w:lvl>
    <w:lvl w:ilvl="2" w:tplc="7C74DD34">
      <w:start w:val="1"/>
      <w:numFmt w:val="bullet"/>
      <w:lvlText w:val=""/>
      <w:lvlJc w:val="left"/>
      <w:pPr>
        <w:ind w:left="2160" w:hanging="360"/>
      </w:pPr>
      <w:rPr>
        <w:rFonts w:ascii="Wingdings" w:hAnsi="Wingdings" w:hint="default"/>
      </w:rPr>
    </w:lvl>
    <w:lvl w:ilvl="3" w:tplc="C696FAE4">
      <w:start w:val="1"/>
      <w:numFmt w:val="bullet"/>
      <w:lvlText w:val=""/>
      <w:lvlJc w:val="left"/>
      <w:pPr>
        <w:ind w:left="2880" w:hanging="360"/>
      </w:pPr>
      <w:rPr>
        <w:rFonts w:ascii="Symbol" w:hAnsi="Symbol" w:hint="default"/>
      </w:rPr>
    </w:lvl>
    <w:lvl w:ilvl="4" w:tplc="885A6A02">
      <w:start w:val="1"/>
      <w:numFmt w:val="bullet"/>
      <w:lvlText w:val="o"/>
      <w:lvlJc w:val="left"/>
      <w:pPr>
        <w:ind w:left="3600" w:hanging="360"/>
      </w:pPr>
      <w:rPr>
        <w:rFonts w:ascii="Courier New" w:hAnsi="Courier New" w:hint="default"/>
      </w:rPr>
    </w:lvl>
    <w:lvl w:ilvl="5" w:tplc="3878B68A">
      <w:start w:val="1"/>
      <w:numFmt w:val="bullet"/>
      <w:lvlText w:val=""/>
      <w:lvlJc w:val="left"/>
      <w:pPr>
        <w:ind w:left="4320" w:hanging="360"/>
      </w:pPr>
      <w:rPr>
        <w:rFonts w:ascii="Wingdings" w:hAnsi="Wingdings" w:hint="default"/>
      </w:rPr>
    </w:lvl>
    <w:lvl w:ilvl="6" w:tplc="6DA24E3E">
      <w:start w:val="1"/>
      <w:numFmt w:val="bullet"/>
      <w:lvlText w:val=""/>
      <w:lvlJc w:val="left"/>
      <w:pPr>
        <w:ind w:left="5040" w:hanging="360"/>
      </w:pPr>
      <w:rPr>
        <w:rFonts w:ascii="Symbol" w:hAnsi="Symbol" w:hint="default"/>
      </w:rPr>
    </w:lvl>
    <w:lvl w:ilvl="7" w:tplc="FA369404">
      <w:start w:val="1"/>
      <w:numFmt w:val="bullet"/>
      <w:lvlText w:val="o"/>
      <w:lvlJc w:val="left"/>
      <w:pPr>
        <w:ind w:left="5760" w:hanging="360"/>
      </w:pPr>
      <w:rPr>
        <w:rFonts w:ascii="Courier New" w:hAnsi="Courier New" w:hint="default"/>
      </w:rPr>
    </w:lvl>
    <w:lvl w:ilvl="8" w:tplc="F09AF512">
      <w:start w:val="1"/>
      <w:numFmt w:val="bullet"/>
      <w:lvlText w:val=""/>
      <w:lvlJc w:val="left"/>
      <w:pPr>
        <w:ind w:left="6480" w:hanging="360"/>
      </w:pPr>
      <w:rPr>
        <w:rFonts w:ascii="Wingdings" w:hAnsi="Wingdings" w:hint="default"/>
      </w:rPr>
    </w:lvl>
  </w:abstractNum>
  <w:abstractNum w:abstractNumId="13" w15:restartNumberingAfterBreak="0">
    <w:nsid w:val="207CE52A"/>
    <w:multiLevelType w:val="hybridMultilevel"/>
    <w:tmpl w:val="FFFFFFFF"/>
    <w:lvl w:ilvl="0" w:tplc="04DE2B5A">
      <w:start w:val="1"/>
      <w:numFmt w:val="bullet"/>
      <w:lvlText w:val=""/>
      <w:lvlJc w:val="left"/>
      <w:pPr>
        <w:ind w:left="720" w:hanging="360"/>
      </w:pPr>
      <w:rPr>
        <w:rFonts w:ascii="Symbol" w:hAnsi="Symbol" w:hint="default"/>
      </w:rPr>
    </w:lvl>
    <w:lvl w:ilvl="1" w:tplc="A3523244">
      <w:start w:val="1"/>
      <w:numFmt w:val="bullet"/>
      <w:lvlText w:val="o"/>
      <w:lvlJc w:val="left"/>
      <w:pPr>
        <w:ind w:left="1440" w:hanging="360"/>
      </w:pPr>
      <w:rPr>
        <w:rFonts w:ascii="Courier New" w:hAnsi="Courier New" w:hint="default"/>
      </w:rPr>
    </w:lvl>
    <w:lvl w:ilvl="2" w:tplc="C3E834BE">
      <w:start w:val="1"/>
      <w:numFmt w:val="bullet"/>
      <w:lvlText w:val=""/>
      <w:lvlJc w:val="left"/>
      <w:pPr>
        <w:ind w:left="2160" w:hanging="360"/>
      </w:pPr>
      <w:rPr>
        <w:rFonts w:ascii="Wingdings" w:hAnsi="Wingdings" w:hint="default"/>
      </w:rPr>
    </w:lvl>
    <w:lvl w:ilvl="3" w:tplc="E12A967E">
      <w:start w:val="1"/>
      <w:numFmt w:val="bullet"/>
      <w:lvlText w:val=""/>
      <w:lvlJc w:val="left"/>
      <w:pPr>
        <w:ind w:left="2880" w:hanging="360"/>
      </w:pPr>
      <w:rPr>
        <w:rFonts w:ascii="Symbol" w:hAnsi="Symbol" w:hint="default"/>
      </w:rPr>
    </w:lvl>
    <w:lvl w:ilvl="4" w:tplc="D25240D0">
      <w:start w:val="1"/>
      <w:numFmt w:val="bullet"/>
      <w:lvlText w:val="o"/>
      <w:lvlJc w:val="left"/>
      <w:pPr>
        <w:ind w:left="3600" w:hanging="360"/>
      </w:pPr>
      <w:rPr>
        <w:rFonts w:ascii="Courier New" w:hAnsi="Courier New" w:hint="default"/>
      </w:rPr>
    </w:lvl>
    <w:lvl w:ilvl="5" w:tplc="D46E3BF0">
      <w:start w:val="1"/>
      <w:numFmt w:val="bullet"/>
      <w:lvlText w:val=""/>
      <w:lvlJc w:val="left"/>
      <w:pPr>
        <w:ind w:left="4320" w:hanging="360"/>
      </w:pPr>
      <w:rPr>
        <w:rFonts w:ascii="Wingdings" w:hAnsi="Wingdings" w:hint="default"/>
      </w:rPr>
    </w:lvl>
    <w:lvl w:ilvl="6" w:tplc="C910F35E">
      <w:start w:val="1"/>
      <w:numFmt w:val="bullet"/>
      <w:lvlText w:val=""/>
      <w:lvlJc w:val="left"/>
      <w:pPr>
        <w:ind w:left="5040" w:hanging="360"/>
      </w:pPr>
      <w:rPr>
        <w:rFonts w:ascii="Symbol" w:hAnsi="Symbol" w:hint="default"/>
      </w:rPr>
    </w:lvl>
    <w:lvl w:ilvl="7" w:tplc="F9302C54">
      <w:start w:val="1"/>
      <w:numFmt w:val="bullet"/>
      <w:lvlText w:val="o"/>
      <w:lvlJc w:val="left"/>
      <w:pPr>
        <w:ind w:left="5760" w:hanging="360"/>
      </w:pPr>
      <w:rPr>
        <w:rFonts w:ascii="Courier New" w:hAnsi="Courier New" w:hint="default"/>
      </w:rPr>
    </w:lvl>
    <w:lvl w:ilvl="8" w:tplc="17BCF668">
      <w:start w:val="1"/>
      <w:numFmt w:val="bullet"/>
      <w:lvlText w:val=""/>
      <w:lvlJc w:val="left"/>
      <w:pPr>
        <w:ind w:left="6480" w:hanging="360"/>
      </w:pPr>
      <w:rPr>
        <w:rFonts w:ascii="Wingdings" w:hAnsi="Wingdings" w:hint="default"/>
      </w:rPr>
    </w:lvl>
  </w:abstractNum>
  <w:abstractNum w:abstractNumId="14" w15:restartNumberingAfterBreak="0">
    <w:nsid w:val="26004A42"/>
    <w:multiLevelType w:val="hybridMultilevel"/>
    <w:tmpl w:val="FFFFFFFF"/>
    <w:lvl w:ilvl="0" w:tplc="244A7AEC">
      <w:start w:val="1"/>
      <w:numFmt w:val="bullet"/>
      <w:lvlText w:val=""/>
      <w:lvlJc w:val="left"/>
      <w:pPr>
        <w:ind w:left="720" w:hanging="360"/>
      </w:pPr>
      <w:rPr>
        <w:rFonts w:ascii="Symbol" w:hAnsi="Symbol" w:hint="default"/>
      </w:rPr>
    </w:lvl>
    <w:lvl w:ilvl="1" w:tplc="1D22F928">
      <w:start w:val="1"/>
      <w:numFmt w:val="bullet"/>
      <w:lvlText w:val="o"/>
      <w:lvlJc w:val="left"/>
      <w:pPr>
        <w:ind w:left="1440" w:hanging="360"/>
      </w:pPr>
      <w:rPr>
        <w:rFonts w:ascii="Courier New" w:hAnsi="Courier New" w:hint="default"/>
      </w:rPr>
    </w:lvl>
    <w:lvl w:ilvl="2" w:tplc="30A2270A">
      <w:start w:val="1"/>
      <w:numFmt w:val="bullet"/>
      <w:lvlText w:val=""/>
      <w:lvlJc w:val="left"/>
      <w:pPr>
        <w:ind w:left="2160" w:hanging="360"/>
      </w:pPr>
      <w:rPr>
        <w:rFonts w:ascii="Wingdings" w:hAnsi="Wingdings" w:hint="default"/>
      </w:rPr>
    </w:lvl>
    <w:lvl w:ilvl="3" w:tplc="FC24BE64">
      <w:start w:val="1"/>
      <w:numFmt w:val="bullet"/>
      <w:lvlText w:val=""/>
      <w:lvlJc w:val="left"/>
      <w:pPr>
        <w:ind w:left="2880" w:hanging="360"/>
      </w:pPr>
      <w:rPr>
        <w:rFonts w:ascii="Symbol" w:hAnsi="Symbol" w:hint="default"/>
      </w:rPr>
    </w:lvl>
    <w:lvl w:ilvl="4" w:tplc="75640800">
      <w:start w:val="1"/>
      <w:numFmt w:val="bullet"/>
      <w:lvlText w:val="o"/>
      <w:lvlJc w:val="left"/>
      <w:pPr>
        <w:ind w:left="3600" w:hanging="360"/>
      </w:pPr>
      <w:rPr>
        <w:rFonts w:ascii="Courier New" w:hAnsi="Courier New" w:hint="default"/>
      </w:rPr>
    </w:lvl>
    <w:lvl w:ilvl="5" w:tplc="591624B4">
      <w:start w:val="1"/>
      <w:numFmt w:val="bullet"/>
      <w:lvlText w:val=""/>
      <w:lvlJc w:val="left"/>
      <w:pPr>
        <w:ind w:left="4320" w:hanging="360"/>
      </w:pPr>
      <w:rPr>
        <w:rFonts w:ascii="Wingdings" w:hAnsi="Wingdings" w:hint="default"/>
      </w:rPr>
    </w:lvl>
    <w:lvl w:ilvl="6" w:tplc="5E848B0A">
      <w:start w:val="1"/>
      <w:numFmt w:val="bullet"/>
      <w:lvlText w:val=""/>
      <w:lvlJc w:val="left"/>
      <w:pPr>
        <w:ind w:left="5040" w:hanging="360"/>
      </w:pPr>
      <w:rPr>
        <w:rFonts w:ascii="Symbol" w:hAnsi="Symbol" w:hint="default"/>
      </w:rPr>
    </w:lvl>
    <w:lvl w:ilvl="7" w:tplc="611A8BE8">
      <w:start w:val="1"/>
      <w:numFmt w:val="bullet"/>
      <w:lvlText w:val="o"/>
      <w:lvlJc w:val="left"/>
      <w:pPr>
        <w:ind w:left="5760" w:hanging="360"/>
      </w:pPr>
      <w:rPr>
        <w:rFonts w:ascii="Courier New" w:hAnsi="Courier New" w:hint="default"/>
      </w:rPr>
    </w:lvl>
    <w:lvl w:ilvl="8" w:tplc="B538CA90">
      <w:start w:val="1"/>
      <w:numFmt w:val="bullet"/>
      <w:lvlText w:val=""/>
      <w:lvlJc w:val="left"/>
      <w:pPr>
        <w:ind w:left="6480" w:hanging="360"/>
      </w:pPr>
      <w:rPr>
        <w:rFonts w:ascii="Wingdings" w:hAnsi="Wingdings" w:hint="default"/>
      </w:rPr>
    </w:lvl>
  </w:abstractNum>
  <w:abstractNum w:abstractNumId="15" w15:restartNumberingAfterBreak="0">
    <w:nsid w:val="2A7624E7"/>
    <w:multiLevelType w:val="hybridMultilevel"/>
    <w:tmpl w:val="FFFFFFFF"/>
    <w:lvl w:ilvl="0" w:tplc="20EC497C">
      <w:start w:val="1"/>
      <w:numFmt w:val="decimal"/>
      <w:lvlText w:val="%1."/>
      <w:lvlJc w:val="left"/>
      <w:pPr>
        <w:ind w:left="720" w:hanging="360"/>
      </w:pPr>
    </w:lvl>
    <w:lvl w:ilvl="1" w:tplc="68CEFF76">
      <w:start w:val="1"/>
      <w:numFmt w:val="lowerLetter"/>
      <w:lvlText w:val="%2."/>
      <w:lvlJc w:val="left"/>
      <w:pPr>
        <w:ind w:left="1440" w:hanging="360"/>
      </w:pPr>
    </w:lvl>
    <w:lvl w:ilvl="2" w:tplc="15825C58">
      <w:start w:val="1"/>
      <w:numFmt w:val="lowerRoman"/>
      <w:lvlText w:val="%3."/>
      <w:lvlJc w:val="right"/>
      <w:pPr>
        <w:ind w:left="2160" w:hanging="180"/>
      </w:pPr>
    </w:lvl>
    <w:lvl w:ilvl="3" w:tplc="FAC624E4">
      <w:start w:val="1"/>
      <w:numFmt w:val="decimal"/>
      <w:lvlText w:val="%4."/>
      <w:lvlJc w:val="left"/>
      <w:pPr>
        <w:ind w:left="2880" w:hanging="360"/>
      </w:pPr>
    </w:lvl>
    <w:lvl w:ilvl="4" w:tplc="AF7EE992">
      <w:start w:val="1"/>
      <w:numFmt w:val="lowerLetter"/>
      <w:lvlText w:val="%5."/>
      <w:lvlJc w:val="left"/>
      <w:pPr>
        <w:ind w:left="3600" w:hanging="360"/>
      </w:pPr>
    </w:lvl>
    <w:lvl w:ilvl="5" w:tplc="4D40F53A">
      <w:start w:val="1"/>
      <w:numFmt w:val="lowerRoman"/>
      <w:lvlText w:val="%6."/>
      <w:lvlJc w:val="right"/>
      <w:pPr>
        <w:ind w:left="4320" w:hanging="180"/>
      </w:pPr>
    </w:lvl>
    <w:lvl w:ilvl="6" w:tplc="553A2348">
      <w:start w:val="1"/>
      <w:numFmt w:val="decimal"/>
      <w:lvlText w:val="%7."/>
      <w:lvlJc w:val="left"/>
      <w:pPr>
        <w:ind w:left="5040" w:hanging="360"/>
      </w:pPr>
    </w:lvl>
    <w:lvl w:ilvl="7" w:tplc="058658C0">
      <w:start w:val="1"/>
      <w:numFmt w:val="lowerLetter"/>
      <w:lvlText w:val="%8."/>
      <w:lvlJc w:val="left"/>
      <w:pPr>
        <w:ind w:left="5760" w:hanging="360"/>
      </w:pPr>
    </w:lvl>
    <w:lvl w:ilvl="8" w:tplc="5B0C5482">
      <w:start w:val="1"/>
      <w:numFmt w:val="lowerRoman"/>
      <w:lvlText w:val="%9."/>
      <w:lvlJc w:val="right"/>
      <w:pPr>
        <w:ind w:left="6480" w:hanging="180"/>
      </w:pPr>
    </w:lvl>
  </w:abstractNum>
  <w:abstractNum w:abstractNumId="16" w15:restartNumberingAfterBreak="0">
    <w:nsid w:val="2B58BA0E"/>
    <w:multiLevelType w:val="hybridMultilevel"/>
    <w:tmpl w:val="FFFFFFFF"/>
    <w:lvl w:ilvl="0" w:tplc="B576E4DE">
      <w:start w:val="1"/>
      <w:numFmt w:val="decimal"/>
      <w:lvlText w:val="%1."/>
      <w:lvlJc w:val="left"/>
      <w:pPr>
        <w:ind w:left="720" w:hanging="360"/>
      </w:pPr>
    </w:lvl>
    <w:lvl w:ilvl="1" w:tplc="A1B40372">
      <w:start w:val="1"/>
      <w:numFmt w:val="lowerLetter"/>
      <w:lvlText w:val="%2."/>
      <w:lvlJc w:val="left"/>
      <w:pPr>
        <w:ind w:left="1440" w:hanging="360"/>
      </w:pPr>
    </w:lvl>
    <w:lvl w:ilvl="2" w:tplc="8BD87B88">
      <w:start w:val="1"/>
      <w:numFmt w:val="lowerRoman"/>
      <w:lvlText w:val="%3."/>
      <w:lvlJc w:val="right"/>
      <w:pPr>
        <w:ind w:left="2160" w:hanging="180"/>
      </w:pPr>
    </w:lvl>
    <w:lvl w:ilvl="3" w:tplc="B0AC4C14">
      <w:start w:val="1"/>
      <w:numFmt w:val="decimal"/>
      <w:lvlText w:val="%4."/>
      <w:lvlJc w:val="left"/>
      <w:pPr>
        <w:ind w:left="2880" w:hanging="360"/>
      </w:pPr>
    </w:lvl>
    <w:lvl w:ilvl="4" w:tplc="17824B2C">
      <w:start w:val="1"/>
      <w:numFmt w:val="lowerLetter"/>
      <w:lvlText w:val="%5."/>
      <w:lvlJc w:val="left"/>
      <w:pPr>
        <w:ind w:left="3600" w:hanging="360"/>
      </w:pPr>
    </w:lvl>
    <w:lvl w:ilvl="5" w:tplc="56FA0B16">
      <w:start w:val="1"/>
      <w:numFmt w:val="lowerRoman"/>
      <w:lvlText w:val="%6."/>
      <w:lvlJc w:val="right"/>
      <w:pPr>
        <w:ind w:left="4320" w:hanging="180"/>
      </w:pPr>
    </w:lvl>
    <w:lvl w:ilvl="6" w:tplc="C818D440">
      <w:start w:val="1"/>
      <w:numFmt w:val="decimal"/>
      <w:lvlText w:val="%7."/>
      <w:lvlJc w:val="left"/>
      <w:pPr>
        <w:ind w:left="5040" w:hanging="360"/>
      </w:pPr>
    </w:lvl>
    <w:lvl w:ilvl="7" w:tplc="1798904C">
      <w:start w:val="1"/>
      <w:numFmt w:val="lowerLetter"/>
      <w:lvlText w:val="%8."/>
      <w:lvlJc w:val="left"/>
      <w:pPr>
        <w:ind w:left="5760" w:hanging="360"/>
      </w:pPr>
    </w:lvl>
    <w:lvl w:ilvl="8" w:tplc="31087948">
      <w:start w:val="1"/>
      <w:numFmt w:val="lowerRoman"/>
      <w:lvlText w:val="%9."/>
      <w:lvlJc w:val="right"/>
      <w:pPr>
        <w:ind w:left="6480" w:hanging="180"/>
      </w:pPr>
    </w:lvl>
  </w:abstractNum>
  <w:abstractNum w:abstractNumId="17" w15:restartNumberingAfterBreak="0">
    <w:nsid w:val="2C9204EC"/>
    <w:multiLevelType w:val="hybridMultilevel"/>
    <w:tmpl w:val="FFFFFFFF"/>
    <w:lvl w:ilvl="0" w:tplc="6A34A926">
      <w:start w:val="1"/>
      <w:numFmt w:val="bullet"/>
      <w:lvlText w:val=""/>
      <w:lvlJc w:val="left"/>
      <w:pPr>
        <w:ind w:left="720" w:hanging="360"/>
      </w:pPr>
      <w:rPr>
        <w:rFonts w:ascii="Symbol" w:hAnsi="Symbol" w:hint="default"/>
      </w:rPr>
    </w:lvl>
    <w:lvl w:ilvl="1" w:tplc="C88E9E24">
      <w:start w:val="1"/>
      <w:numFmt w:val="bullet"/>
      <w:lvlText w:val="o"/>
      <w:lvlJc w:val="left"/>
      <w:pPr>
        <w:ind w:left="1440" w:hanging="360"/>
      </w:pPr>
      <w:rPr>
        <w:rFonts w:ascii="Courier New" w:hAnsi="Courier New" w:hint="default"/>
      </w:rPr>
    </w:lvl>
    <w:lvl w:ilvl="2" w:tplc="36E8AC34">
      <w:start w:val="1"/>
      <w:numFmt w:val="bullet"/>
      <w:lvlText w:val=""/>
      <w:lvlJc w:val="left"/>
      <w:pPr>
        <w:ind w:left="2160" w:hanging="360"/>
      </w:pPr>
      <w:rPr>
        <w:rFonts w:ascii="Wingdings" w:hAnsi="Wingdings" w:hint="default"/>
      </w:rPr>
    </w:lvl>
    <w:lvl w:ilvl="3" w:tplc="E640C65A">
      <w:start w:val="1"/>
      <w:numFmt w:val="bullet"/>
      <w:lvlText w:val=""/>
      <w:lvlJc w:val="left"/>
      <w:pPr>
        <w:ind w:left="2880" w:hanging="360"/>
      </w:pPr>
      <w:rPr>
        <w:rFonts w:ascii="Symbol" w:hAnsi="Symbol" w:hint="default"/>
      </w:rPr>
    </w:lvl>
    <w:lvl w:ilvl="4" w:tplc="138E8EDC">
      <w:start w:val="1"/>
      <w:numFmt w:val="bullet"/>
      <w:lvlText w:val="o"/>
      <w:lvlJc w:val="left"/>
      <w:pPr>
        <w:ind w:left="3600" w:hanging="360"/>
      </w:pPr>
      <w:rPr>
        <w:rFonts w:ascii="Courier New" w:hAnsi="Courier New" w:hint="default"/>
      </w:rPr>
    </w:lvl>
    <w:lvl w:ilvl="5" w:tplc="FF0284D0">
      <w:start w:val="1"/>
      <w:numFmt w:val="bullet"/>
      <w:lvlText w:val=""/>
      <w:lvlJc w:val="left"/>
      <w:pPr>
        <w:ind w:left="4320" w:hanging="360"/>
      </w:pPr>
      <w:rPr>
        <w:rFonts w:ascii="Wingdings" w:hAnsi="Wingdings" w:hint="default"/>
      </w:rPr>
    </w:lvl>
    <w:lvl w:ilvl="6" w:tplc="B2981A26">
      <w:start w:val="1"/>
      <w:numFmt w:val="bullet"/>
      <w:lvlText w:val=""/>
      <w:lvlJc w:val="left"/>
      <w:pPr>
        <w:ind w:left="5040" w:hanging="360"/>
      </w:pPr>
      <w:rPr>
        <w:rFonts w:ascii="Symbol" w:hAnsi="Symbol" w:hint="default"/>
      </w:rPr>
    </w:lvl>
    <w:lvl w:ilvl="7" w:tplc="98764EF2">
      <w:start w:val="1"/>
      <w:numFmt w:val="bullet"/>
      <w:lvlText w:val="o"/>
      <w:lvlJc w:val="left"/>
      <w:pPr>
        <w:ind w:left="5760" w:hanging="360"/>
      </w:pPr>
      <w:rPr>
        <w:rFonts w:ascii="Courier New" w:hAnsi="Courier New" w:hint="default"/>
      </w:rPr>
    </w:lvl>
    <w:lvl w:ilvl="8" w:tplc="05443F50">
      <w:start w:val="1"/>
      <w:numFmt w:val="bullet"/>
      <w:lvlText w:val=""/>
      <w:lvlJc w:val="left"/>
      <w:pPr>
        <w:ind w:left="6480" w:hanging="360"/>
      </w:pPr>
      <w:rPr>
        <w:rFonts w:ascii="Wingdings" w:hAnsi="Wingdings" w:hint="default"/>
      </w:rPr>
    </w:lvl>
  </w:abstractNum>
  <w:abstractNum w:abstractNumId="18" w15:restartNumberingAfterBreak="0">
    <w:nsid w:val="338A8BCD"/>
    <w:multiLevelType w:val="hybridMultilevel"/>
    <w:tmpl w:val="22D465D8"/>
    <w:lvl w:ilvl="0" w:tplc="8986646A">
      <w:start w:val="1"/>
      <w:numFmt w:val="bullet"/>
      <w:lvlText w:val=""/>
      <w:lvlJc w:val="left"/>
      <w:pPr>
        <w:ind w:left="720" w:hanging="360"/>
      </w:pPr>
      <w:rPr>
        <w:rFonts w:ascii="Symbol" w:hAnsi="Symbol" w:hint="default"/>
      </w:rPr>
    </w:lvl>
    <w:lvl w:ilvl="1" w:tplc="93188F2E">
      <w:start w:val="1"/>
      <w:numFmt w:val="bullet"/>
      <w:lvlText w:val="o"/>
      <w:lvlJc w:val="left"/>
      <w:pPr>
        <w:ind w:left="1440" w:hanging="360"/>
      </w:pPr>
      <w:rPr>
        <w:rFonts w:ascii="Courier New" w:hAnsi="Courier New" w:hint="default"/>
      </w:rPr>
    </w:lvl>
    <w:lvl w:ilvl="2" w:tplc="3BD2452A">
      <w:start w:val="1"/>
      <w:numFmt w:val="bullet"/>
      <w:lvlText w:val=""/>
      <w:lvlJc w:val="left"/>
      <w:pPr>
        <w:ind w:left="2160" w:hanging="360"/>
      </w:pPr>
      <w:rPr>
        <w:rFonts w:ascii="Wingdings" w:hAnsi="Wingdings" w:hint="default"/>
      </w:rPr>
    </w:lvl>
    <w:lvl w:ilvl="3" w:tplc="ABCC63C0">
      <w:start w:val="1"/>
      <w:numFmt w:val="bullet"/>
      <w:lvlText w:val=""/>
      <w:lvlJc w:val="left"/>
      <w:pPr>
        <w:ind w:left="2880" w:hanging="360"/>
      </w:pPr>
      <w:rPr>
        <w:rFonts w:ascii="Symbol" w:hAnsi="Symbol" w:hint="default"/>
      </w:rPr>
    </w:lvl>
    <w:lvl w:ilvl="4" w:tplc="2A2075D4">
      <w:start w:val="1"/>
      <w:numFmt w:val="bullet"/>
      <w:lvlText w:val="o"/>
      <w:lvlJc w:val="left"/>
      <w:pPr>
        <w:ind w:left="3600" w:hanging="360"/>
      </w:pPr>
      <w:rPr>
        <w:rFonts w:ascii="Courier New" w:hAnsi="Courier New" w:hint="default"/>
      </w:rPr>
    </w:lvl>
    <w:lvl w:ilvl="5" w:tplc="A7C23C50">
      <w:start w:val="1"/>
      <w:numFmt w:val="bullet"/>
      <w:lvlText w:val=""/>
      <w:lvlJc w:val="left"/>
      <w:pPr>
        <w:ind w:left="4320" w:hanging="360"/>
      </w:pPr>
      <w:rPr>
        <w:rFonts w:ascii="Wingdings" w:hAnsi="Wingdings" w:hint="default"/>
      </w:rPr>
    </w:lvl>
    <w:lvl w:ilvl="6" w:tplc="3DD228DC">
      <w:start w:val="1"/>
      <w:numFmt w:val="bullet"/>
      <w:lvlText w:val=""/>
      <w:lvlJc w:val="left"/>
      <w:pPr>
        <w:ind w:left="5040" w:hanging="360"/>
      </w:pPr>
      <w:rPr>
        <w:rFonts w:ascii="Symbol" w:hAnsi="Symbol" w:hint="default"/>
      </w:rPr>
    </w:lvl>
    <w:lvl w:ilvl="7" w:tplc="CCDC9A2E">
      <w:start w:val="1"/>
      <w:numFmt w:val="bullet"/>
      <w:lvlText w:val="o"/>
      <w:lvlJc w:val="left"/>
      <w:pPr>
        <w:ind w:left="5760" w:hanging="360"/>
      </w:pPr>
      <w:rPr>
        <w:rFonts w:ascii="Courier New" w:hAnsi="Courier New" w:hint="default"/>
      </w:rPr>
    </w:lvl>
    <w:lvl w:ilvl="8" w:tplc="7DFEE75C">
      <w:start w:val="1"/>
      <w:numFmt w:val="bullet"/>
      <w:lvlText w:val=""/>
      <w:lvlJc w:val="left"/>
      <w:pPr>
        <w:ind w:left="6480" w:hanging="360"/>
      </w:pPr>
      <w:rPr>
        <w:rFonts w:ascii="Wingdings" w:hAnsi="Wingdings" w:hint="default"/>
      </w:rPr>
    </w:lvl>
  </w:abstractNum>
  <w:abstractNum w:abstractNumId="19" w15:restartNumberingAfterBreak="0">
    <w:nsid w:val="34AE8DF6"/>
    <w:multiLevelType w:val="hybridMultilevel"/>
    <w:tmpl w:val="8844287A"/>
    <w:lvl w:ilvl="0" w:tplc="56CADC70">
      <w:start w:val="1"/>
      <w:numFmt w:val="bullet"/>
      <w:lvlText w:val=""/>
      <w:lvlJc w:val="left"/>
      <w:pPr>
        <w:ind w:left="720" w:hanging="360"/>
      </w:pPr>
      <w:rPr>
        <w:rFonts w:ascii="Symbol" w:hAnsi="Symbol" w:hint="default"/>
      </w:rPr>
    </w:lvl>
    <w:lvl w:ilvl="1" w:tplc="4BA8D844">
      <w:start w:val="1"/>
      <w:numFmt w:val="bullet"/>
      <w:lvlText w:val="o"/>
      <w:lvlJc w:val="left"/>
      <w:pPr>
        <w:ind w:left="1440" w:hanging="360"/>
      </w:pPr>
      <w:rPr>
        <w:rFonts w:ascii="Courier New" w:hAnsi="Courier New" w:hint="default"/>
      </w:rPr>
    </w:lvl>
    <w:lvl w:ilvl="2" w:tplc="40F4522E">
      <w:start w:val="1"/>
      <w:numFmt w:val="bullet"/>
      <w:lvlText w:val=""/>
      <w:lvlJc w:val="left"/>
      <w:pPr>
        <w:ind w:left="2160" w:hanging="360"/>
      </w:pPr>
      <w:rPr>
        <w:rFonts w:ascii="Wingdings" w:hAnsi="Wingdings" w:hint="default"/>
      </w:rPr>
    </w:lvl>
    <w:lvl w:ilvl="3" w:tplc="26F6013C">
      <w:start w:val="1"/>
      <w:numFmt w:val="bullet"/>
      <w:lvlText w:val=""/>
      <w:lvlJc w:val="left"/>
      <w:pPr>
        <w:ind w:left="2880" w:hanging="360"/>
      </w:pPr>
      <w:rPr>
        <w:rFonts w:ascii="Symbol" w:hAnsi="Symbol" w:hint="default"/>
      </w:rPr>
    </w:lvl>
    <w:lvl w:ilvl="4" w:tplc="9280B5EE">
      <w:start w:val="1"/>
      <w:numFmt w:val="bullet"/>
      <w:lvlText w:val="o"/>
      <w:lvlJc w:val="left"/>
      <w:pPr>
        <w:ind w:left="3600" w:hanging="360"/>
      </w:pPr>
      <w:rPr>
        <w:rFonts w:ascii="Courier New" w:hAnsi="Courier New" w:hint="default"/>
      </w:rPr>
    </w:lvl>
    <w:lvl w:ilvl="5" w:tplc="F26E0F3A">
      <w:start w:val="1"/>
      <w:numFmt w:val="bullet"/>
      <w:lvlText w:val=""/>
      <w:lvlJc w:val="left"/>
      <w:pPr>
        <w:ind w:left="4320" w:hanging="360"/>
      </w:pPr>
      <w:rPr>
        <w:rFonts w:ascii="Wingdings" w:hAnsi="Wingdings" w:hint="default"/>
      </w:rPr>
    </w:lvl>
    <w:lvl w:ilvl="6" w:tplc="934A2B66">
      <w:start w:val="1"/>
      <w:numFmt w:val="bullet"/>
      <w:lvlText w:val=""/>
      <w:lvlJc w:val="left"/>
      <w:pPr>
        <w:ind w:left="5040" w:hanging="360"/>
      </w:pPr>
      <w:rPr>
        <w:rFonts w:ascii="Symbol" w:hAnsi="Symbol" w:hint="default"/>
      </w:rPr>
    </w:lvl>
    <w:lvl w:ilvl="7" w:tplc="2B90BDA0">
      <w:start w:val="1"/>
      <w:numFmt w:val="bullet"/>
      <w:lvlText w:val="o"/>
      <w:lvlJc w:val="left"/>
      <w:pPr>
        <w:ind w:left="5760" w:hanging="360"/>
      </w:pPr>
      <w:rPr>
        <w:rFonts w:ascii="Courier New" w:hAnsi="Courier New" w:hint="default"/>
      </w:rPr>
    </w:lvl>
    <w:lvl w:ilvl="8" w:tplc="589CBE3C">
      <w:start w:val="1"/>
      <w:numFmt w:val="bullet"/>
      <w:lvlText w:val=""/>
      <w:lvlJc w:val="left"/>
      <w:pPr>
        <w:ind w:left="6480" w:hanging="360"/>
      </w:pPr>
      <w:rPr>
        <w:rFonts w:ascii="Wingdings" w:hAnsi="Wingdings" w:hint="default"/>
      </w:rPr>
    </w:lvl>
  </w:abstractNum>
  <w:abstractNum w:abstractNumId="20" w15:restartNumberingAfterBreak="0">
    <w:nsid w:val="379653E9"/>
    <w:multiLevelType w:val="hybridMultilevel"/>
    <w:tmpl w:val="FFFFFFFF"/>
    <w:lvl w:ilvl="0" w:tplc="D1F8C6D4">
      <w:start w:val="1"/>
      <w:numFmt w:val="bullet"/>
      <w:lvlText w:val=""/>
      <w:lvlJc w:val="left"/>
      <w:pPr>
        <w:ind w:left="720" w:hanging="360"/>
      </w:pPr>
      <w:rPr>
        <w:rFonts w:ascii="Symbol" w:hAnsi="Symbol" w:hint="default"/>
      </w:rPr>
    </w:lvl>
    <w:lvl w:ilvl="1" w:tplc="610CA0CC">
      <w:start w:val="1"/>
      <w:numFmt w:val="bullet"/>
      <w:lvlText w:val="o"/>
      <w:lvlJc w:val="left"/>
      <w:pPr>
        <w:ind w:left="1440" w:hanging="360"/>
      </w:pPr>
      <w:rPr>
        <w:rFonts w:ascii="Courier New" w:hAnsi="Courier New" w:hint="default"/>
      </w:rPr>
    </w:lvl>
    <w:lvl w:ilvl="2" w:tplc="41E67470">
      <w:start w:val="1"/>
      <w:numFmt w:val="bullet"/>
      <w:lvlText w:val=""/>
      <w:lvlJc w:val="left"/>
      <w:pPr>
        <w:ind w:left="2160" w:hanging="360"/>
      </w:pPr>
      <w:rPr>
        <w:rFonts w:ascii="Wingdings" w:hAnsi="Wingdings" w:hint="default"/>
      </w:rPr>
    </w:lvl>
    <w:lvl w:ilvl="3" w:tplc="48E4D63C">
      <w:start w:val="1"/>
      <w:numFmt w:val="bullet"/>
      <w:lvlText w:val=""/>
      <w:lvlJc w:val="left"/>
      <w:pPr>
        <w:ind w:left="2880" w:hanging="360"/>
      </w:pPr>
      <w:rPr>
        <w:rFonts w:ascii="Symbol" w:hAnsi="Symbol" w:hint="default"/>
      </w:rPr>
    </w:lvl>
    <w:lvl w:ilvl="4" w:tplc="4D8C4CAC">
      <w:start w:val="1"/>
      <w:numFmt w:val="bullet"/>
      <w:lvlText w:val="o"/>
      <w:lvlJc w:val="left"/>
      <w:pPr>
        <w:ind w:left="3600" w:hanging="360"/>
      </w:pPr>
      <w:rPr>
        <w:rFonts w:ascii="Courier New" w:hAnsi="Courier New" w:hint="default"/>
      </w:rPr>
    </w:lvl>
    <w:lvl w:ilvl="5" w:tplc="E004AECE">
      <w:start w:val="1"/>
      <w:numFmt w:val="bullet"/>
      <w:lvlText w:val=""/>
      <w:lvlJc w:val="left"/>
      <w:pPr>
        <w:ind w:left="4320" w:hanging="360"/>
      </w:pPr>
      <w:rPr>
        <w:rFonts w:ascii="Wingdings" w:hAnsi="Wingdings" w:hint="default"/>
      </w:rPr>
    </w:lvl>
    <w:lvl w:ilvl="6" w:tplc="8C261AF0">
      <w:start w:val="1"/>
      <w:numFmt w:val="bullet"/>
      <w:lvlText w:val=""/>
      <w:lvlJc w:val="left"/>
      <w:pPr>
        <w:ind w:left="5040" w:hanging="360"/>
      </w:pPr>
      <w:rPr>
        <w:rFonts w:ascii="Symbol" w:hAnsi="Symbol" w:hint="default"/>
      </w:rPr>
    </w:lvl>
    <w:lvl w:ilvl="7" w:tplc="B428198E">
      <w:start w:val="1"/>
      <w:numFmt w:val="bullet"/>
      <w:lvlText w:val="o"/>
      <w:lvlJc w:val="left"/>
      <w:pPr>
        <w:ind w:left="5760" w:hanging="360"/>
      </w:pPr>
      <w:rPr>
        <w:rFonts w:ascii="Courier New" w:hAnsi="Courier New" w:hint="default"/>
      </w:rPr>
    </w:lvl>
    <w:lvl w:ilvl="8" w:tplc="D24A180C">
      <w:start w:val="1"/>
      <w:numFmt w:val="bullet"/>
      <w:lvlText w:val=""/>
      <w:lvlJc w:val="left"/>
      <w:pPr>
        <w:ind w:left="6480" w:hanging="360"/>
      </w:pPr>
      <w:rPr>
        <w:rFonts w:ascii="Wingdings" w:hAnsi="Wingdings" w:hint="default"/>
      </w:rPr>
    </w:lvl>
  </w:abstractNum>
  <w:abstractNum w:abstractNumId="21" w15:restartNumberingAfterBreak="0">
    <w:nsid w:val="40385968"/>
    <w:multiLevelType w:val="hybridMultilevel"/>
    <w:tmpl w:val="466861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5CA1CF8"/>
    <w:multiLevelType w:val="hybridMultilevel"/>
    <w:tmpl w:val="FFFFFFFF"/>
    <w:lvl w:ilvl="0" w:tplc="56800162">
      <w:start w:val="1"/>
      <w:numFmt w:val="bullet"/>
      <w:lvlText w:val=""/>
      <w:lvlJc w:val="left"/>
      <w:pPr>
        <w:ind w:left="720" w:hanging="360"/>
      </w:pPr>
      <w:rPr>
        <w:rFonts w:ascii="Symbol" w:hAnsi="Symbol" w:hint="default"/>
      </w:rPr>
    </w:lvl>
    <w:lvl w:ilvl="1" w:tplc="54DE5932">
      <w:start w:val="1"/>
      <w:numFmt w:val="bullet"/>
      <w:lvlText w:val="o"/>
      <w:lvlJc w:val="left"/>
      <w:pPr>
        <w:ind w:left="1440" w:hanging="360"/>
      </w:pPr>
      <w:rPr>
        <w:rFonts w:ascii="Courier New" w:hAnsi="Courier New" w:hint="default"/>
      </w:rPr>
    </w:lvl>
    <w:lvl w:ilvl="2" w:tplc="571061DE">
      <w:start w:val="1"/>
      <w:numFmt w:val="bullet"/>
      <w:lvlText w:val=""/>
      <w:lvlJc w:val="left"/>
      <w:pPr>
        <w:ind w:left="2160" w:hanging="360"/>
      </w:pPr>
      <w:rPr>
        <w:rFonts w:ascii="Wingdings" w:hAnsi="Wingdings" w:hint="default"/>
      </w:rPr>
    </w:lvl>
    <w:lvl w:ilvl="3" w:tplc="E7844EF8">
      <w:start w:val="1"/>
      <w:numFmt w:val="bullet"/>
      <w:lvlText w:val=""/>
      <w:lvlJc w:val="left"/>
      <w:pPr>
        <w:ind w:left="2880" w:hanging="360"/>
      </w:pPr>
      <w:rPr>
        <w:rFonts w:ascii="Symbol" w:hAnsi="Symbol" w:hint="default"/>
      </w:rPr>
    </w:lvl>
    <w:lvl w:ilvl="4" w:tplc="17CE8C68">
      <w:start w:val="1"/>
      <w:numFmt w:val="bullet"/>
      <w:lvlText w:val="o"/>
      <w:lvlJc w:val="left"/>
      <w:pPr>
        <w:ind w:left="3600" w:hanging="360"/>
      </w:pPr>
      <w:rPr>
        <w:rFonts w:ascii="Courier New" w:hAnsi="Courier New" w:hint="default"/>
      </w:rPr>
    </w:lvl>
    <w:lvl w:ilvl="5" w:tplc="D8BE693C">
      <w:start w:val="1"/>
      <w:numFmt w:val="bullet"/>
      <w:lvlText w:val=""/>
      <w:lvlJc w:val="left"/>
      <w:pPr>
        <w:ind w:left="4320" w:hanging="360"/>
      </w:pPr>
      <w:rPr>
        <w:rFonts w:ascii="Wingdings" w:hAnsi="Wingdings" w:hint="default"/>
      </w:rPr>
    </w:lvl>
    <w:lvl w:ilvl="6" w:tplc="9280E70E">
      <w:start w:val="1"/>
      <w:numFmt w:val="bullet"/>
      <w:lvlText w:val=""/>
      <w:lvlJc w:val="left"/>
      <w:pPr>
        <w:ind w:left="5040" w:hanging="360"/>
      </w:pPr>
      <w:rPr>
        <w:rFonts w:ascii="Symbol" w:hAnsi="Symbol" w:hint="default"/>
      </w:rPr>
    </w:lvl>
    <w:lvl w:ilvl="7" w:tplc="B7F84F3A">
      <w:start w:val="1"/>
      <w:numFmt w:val="bullet"/>
      <w:lvlText w:val="o"/>
      <w:lvlJc w:val="left"/>
      <w:pPr>
        <w:ind w:left="5760" w:hanging="360"/>
      </w:pPr>
      <w:rPr>
        <w:rFonts w:ascii="Courier New" w:hAnsi="Courier New" w:hint="default"/>
      </w:rPr>
    </w:lvl>
    <w:lvl w:ilvl="8" w:tplc="D20A7C4A">
      <w:start w:val="1"/>
      <w:numFmt w:val="bullet"/>
      <w:lvlText w:val=""/>
      <w:lvlJc w:val="left"/>
      <w:pPr>
        <w:ind w:left="6480" w:hanging="360"/>
      </w:pPr>
      <w:rPr>
        <w:rFonts w:ascii="Wingdings" w:hAnsi="Wingdings" w:hint="default"/>
      </w:rPr>
    </w:lvl>
  </w:abstractNum>
  <w:abstractNum w:abstractNumId="23" w15:restartNumberingAfterBreak="0">
    <w:nsid w:val="46B155EB"/>
    <w:multiLevelType w:val="hybridMultilevel"/>
    <w:tmpl w:val="FFFFFFFF"/>
    <w:lvl w:ilvl="0" w:tplc="06D46FD6">
      <w:start w:val="1"/>
      <w:numFmt w:val="bullet"/>
      <w:lvlText w:val=""/>
      <w:lvlJc w:val="left"/>
      <w:pPr>
        <w:ind w:left="720" w:hanging="360"/>
      </w:pPr>
      <w:rPr>
        <w:rFonts w:ascii="Symbol" w:hAnsi="Symbol" w:hint="default"/>
      </w:rPr>
    </w:lvl>
    <w:lvl w:ilvl="1" w:tplc="EE56F126">
      <w:start w:val="1"/>
      <w:numFmt w:val="bullet"/>
      <w:lvlText w:val="o"/>
      <w:lvlJc w:val="left"/>
      <w:pPr>
        <w:ind w:left="1440" w:hanging="360"/>
      </w:pPr>
      <w:rPr>
        <w:rFonts w:ascii="Courier New" w:hAnsi="Courier New" w:hint="default"/>
      </w:rPr>
    </w:lvl>
    <w:lvl w:ilvl="2" w:tplc="EDC8A0A2">
      <w:start w:val="1"/>
      <w:numFmt w:val="bullet"/>
      <w:lvlText w:val=""/>
      <w:lvlJc w:val="left"/>
      <w:pPr>
        <w:ind w:left="2160" w:hanging="360"/>
      </w:pPr>
      <w:rPr>
        <w:rFonts w:ascii="Wingdings" w:hAnsi="Wingdings" w:hint="default"/>
      </w:rPr>
    </w:lvl>
    <w:lvl w:ilvl="3" w:tplc="112034A4">
      <w:start w:val="1"/>
      <w:numFmt w:val="bullet"/>
      <w:lvlText w:val=""/>
      <w:lvlJc w:val="left"/>
      <w:pPr>
        <w:ind w:left="2880" w:hanging="360"/>
      </w:pPr>
      <w:rPr>
        <w:rFonts w:ascii="Symbol" w:hAnsi="Symbol" w:hint="default"/>
      </w:rPr>
    </w:lvl>
    <w:lvl w:ilvl="4" w:tplc="CE9E2650">
      <w:start w:val="1"/>
      <w:numFmt w:val="bullet"/>
      <w:lvlText w:val="o"/>
      <w:lvlJc w:val="left"/>
      <w:pPr>
        <w:ind w:left="3600" w:hanging="360"/>
      </w:pPr>
      <w:rPr>
        <w:rFonts w:ascii="Courier New" w:hAnsi="Courier New" w:hint="default"/>
      </w:rPr>
    </w:lvl>
    <w:lvl w:ilvl="5" w:tplc="30A2270C">
      <w:start w:val="1"/>
      <w:numFmt w:val="bullet"/>
      <w:lvlText w:val=""/>
      <w:lvlJc w:val="left"/>
      <w:pPr>
        <w:ind w:left="4320" w:hanging="360"/>
      </w:pPr>
      <w:rPr>
        <w:rFonts w:ascii="Wingdings" w:hAnsi="Wingdings" w:hint="default"/>
      </w:rPr>
    </w:lvl>
    <w:lvl w:ilvl="6" w:tplc="399EBC08">
      <w:start w:val="1"/>
      <w:numFmt w:val="bullet"/>
      <w:lvlText w:val=""/>
      <w:lvlJc w:val="left"/>
      <w:pPr>
        <w:ind w:left="5040" w:hanging="360"/>
      </w:pPr>
      <w:rPr>
        <w:rFonts w:ascii="Symbol" w:hAnsi="Symbol" w:hint="default"/>
      </w:rPr>
    </w:lvl>
    <w:lvl w:ilvl="7" w:tplc="FB2EC336">
      <w:start w:val="1"/>
      <w:numFmt w:val="bullet"/>
      <w:lvlText w:val="o"/>
      <w:lvlJc w:val="left"/>
      <w:pPr>
        <w:ind w:left="5760" w:hanging="360"/>
      </w:pPr>
      <w:rPr>
        <w:rFonts w:ascii="Courier New" w:hAnsi="Courier New" w:hint="default"/>
      </w:rPr>
    </w:lvl>
    <w:lvl w:ilvl="8" w:tplc="972CEFDA">
      <w:start w:val="1"/>
      <w:numFmt w:val="bullet"/>
      <w:lvlText w:val=""/>
      <w:lvlJc w:val="left"/>
      <w:pPr>
        <w:ind w:left="6480" w:hanging="360"/>
      </w:pPr>
      <w:rPr>
        <w:rFonts w:ascii="Wingdings" w:hAnsi="Wingdings" w:hint="default"/>
      </w:rPr>
    </w:lvl>
  </w:abstractNum>
  <w:abstractNum w:abstractNumId="24" w15:restartNumberingAfterBreak="0">
    <w:nsid w:val="49FF84A3"/>
    <w:multiLevelType w:val="hybridMultilevel"/>
    <w:tmpl w:val="FFFFFFFF"/>
    <w:lvl w:ilvl="0" w:tplc="B28E9726">
      <w:start w:val="1"/>
      <w:numFmt w:val="bullet"/>
      <w:lvlText w:val=""/>
      <w:lvlJc w:val="left"/>
      <w:pPr>
        <w:ind w:left="720" w:hanging="360"/>
      </w:pPr>
      <w:rPr>
        <w:rFonts w:ascii="Symbol" w:hAnsi="Symbol" w:hint="default"/>
      </w:rPr>
    </w:lvl>
    <w:lvl w:ilvl="1" w:tplc="0A641F94">
      <w:start w:val="1"/>
      <w:numFmt w:val="bullet"/>
      <w:lvlText w:val="o"/>
      <w:lvlJc w:val="left"/>
      <w:pPr>
        <w:ind w:left="1440" w:hanging="360"/>
      </w:pPr>
      <w:rPr>
        <w:rFonts w:ascii="Courier New" w:hAnsi="Courier New" w:hint="default"/>
      </w:rPr>
    </w:lvl>
    <w:lvl w:ilvl="2" w:tplc="C8A271FE">
      <w:start w:val="1"/>
      <w:numFmt w:val="bullet"/>
      <w:lvlText w:val=""/>
      <w:lvlJc w:val="left"/>
      <w:pPr>
        <w:ind w:left="2160" w:hanging="360"/>
      </w:pPr>
      <w:rPr>
        <w:rFonts w:ascii="Wingdings" w:hAnsi="Wingdings" w:hint="default"/>
      </w:rPr>
    </w:lvl>
    <w:lvl w:ilvl="3" w:tplc="B37E9E48">
      <w:start w:val="1"/>
      <w:numFmt w:val="bullet"/>
      <w:lvlText w:val=""/>
      <w:lvlJc w:val="left"/>
      <w:pPr>
        <w:ind w:left="2880" w:hanging="360"/>
      </w:pPr>
      <w:rPr>
        <w:rFonts w:ascii="Symbol" w:hAnsi="Symbol" w:hint="default"/>
      </w:rPr>
    </w:lvl>
    <w:lvl w:ilvl="4" w:tplc="9C108AB8">
      <w:start w:val="1"/>
      <w:numFmt w:val="bullet"/>
      <w:lvlText w:val="o"/>
      <w:lvlJc w:val="left"/>
      <w:pPr>
        <w:ind w:left="3600" w:hanging="360"/>
      </w:pPr>
      <w:rPr>
        <w:rFonts w:ascii="Courier New" w:hAnsi="Courier New" w:hint="default"/>
      </w:rPr>
    </w:lvl>
    <w:lvl w:ilvl="5" w:tplc="28B89CAE">
      <w:start w:val="1"/>
      <w:numFmt w:val="bullet"/>
      <w:lvlText w:val=""/>
      <w:lvlJc w:val="left"/>
      <w:pPr>
        <w:ind w:left="4320" w:hanging="360"/>
      </w:pPr>
      <w:rPr>
        <w:rFonts w:ascii="Wingdings" w:hAnsi="Wingdings" w:hint="default"/>
      </w:rPr>
    </w:lvl>
    <w:lvl w:ilvl="6" w:tplc="35B0197A">
      <w:start w:val="1"/>
      <w:numFmt w:val="bullet"/>
      <w:lvlText w:val=""/>
      <w:lvlJc w:val="left"/>
      <w:pPr>
        <w:ind w:left="5040" w:hanging="360"/>
      </w:pPr>
      <w:rPr>
        <w:rFonts w:ascii="Symbol" w:hAnsi="Symbol" w:hint="default"/>
      </w:rPr>
    </w:lvl>
    <w:lvl w:ilvl="7" w:tplc="E3583930">
      <w:start w:val="1"/>
      <w:numFmt w:val="bullet"/>
      <w:lvlText w:val="o"/>
      <w:lvlJc w:val="left"/>
      <w:pPr>
        <w:ind w:left="5760" w:hanging="360"/>
      </w:pPr>
      <w:rPr>
        <w:rFonts w:ascii="Courier New" w:hAnsi="Courier New" w:hint="default"/>
      </w:rPr>
    </w:lvl>
    <w:lvl w:ilvl="8" w:tplc="41A24584">
      <w:start w:val="1"/>
      <w:numFmt w:val="bullet"/>
      <w:lvlText w:val=""/>
      <w:lvlJc w:val="left"/>
      <w:pPr>
        <w:ind w:left="6480" w:hanging="360"/>
      </w:pPr>
      <w:rPr>
        <w:rFonts w:ascii="Wingdings" w:hAnsi="Wingdings" w:hint="default"/>
      </w:rPr>
    </w:lvl>
  </w:abstractNum>
  <w:abstractNum w:abstractNumId="25" w15:restartNumberingAfterBreak="0">
    <w:nsid w:val="4A09C011"/>
    <w:multiLevelType w:val="hybridMultilevel"/>
    <w:tmpl w:val="17F43C80"/>
    <w:lvl w:ilvl="0" w:tplc="7284B28C">
      <w:start w:val="1"/>
      <w:numFmt w:val="bullet"/>
      <w:lvlText w:val=""/>
      <w:lvlJc w:val="left"/>
      <w:pPr>
        <w:ind w:left="720" w:hanging="360"/>
      </w:pPr>
      <w:rPr>
        <w:rFonts w:ascii="Symbol" w:hAnsi="Symbol" w:hint="default"/>
      </w:rPr>
    </w:lvl>
    <w:lvl w:ilvl="1" w:tplc="38240862">
      <w:start w:val="1"/>
      <w:numFmt w:val="bullet"/>
      <w:lvlText w:val="o"/>
      <w:lvlJc w:val="left"/>
      <w:pPr>
        <w:ind w:left="1440" w:hanging="360"/>
      </w:pPr>
      <w:rPr>
        <w:rFonts w:ascii="Courier New" w:hAnsi="Courier New" w:hint="default"/>
      </w:rPr>
    </w:lvl>
    <w:lvl w:ilvl="2" w:tplc="EF6EEEC2">
      <w:start w:val="1"/>
      <w:numFmt w:val="bullet"/>
      <w:lvlText w:val=""/>
      <w:lvlJc w:val="left"/>
      <w:pPr>
        <w:ind w:left="2160" w:hanging="360"/>
      </w:pPr>
      <w:rPr>
        <w:rFonts w:ascii="Wingdings" w:hAnsi="Wingdings" w:hint="default"/>
      </w:rPr>
    </w:lvl>
    <w:lvl w:ilvl="3" w:tplc="13FE4668">
      <w:start w:val="1"/>
      <w:numFmt w:val="bullet"/>
      <w:lvlText w:val=""/>
      <w:lvlJc w:val="left"/>
      <w:pPr>
        <w:ind w:left="2880" w:hanging="360"/>
      </w:pPr>
      <w:rPr>
        <w:rFonts w:ascii="Symbol" w:hAnsi="Symbol" w:hint="default"/>
      </w:rPr>
    </w:lvl>
    <w:lvl w:ilvl="4" w:tplc="9940CC18">
      <w:start w:val="1"/>
      <w:numFmt w:val="bullet"/>
      <w:lvlText w:val="o"/>
      <w:lvlJc w:val="left"/>
      <w:pPr>
        <w:ind w:left="3600" w:hanging="360"/>
      </w:pPr>
      <w:rPr>
        <w:rFonts w:ascii="Courier New" w:hAnsi="Courier New" w:hint="default"/>
      </w:rPr>
    </w:lvl>
    <w:lvl w:ilvl="5" w:tplc="68308B4A">
      <w:start w:val="1"/>
      <w:numFmt w:val="bullet"/>
      <w:lvlText w:val=""/>
      <w:lvlJc w:val="left"/>
      <w:pPr>
        <w:ind w:left="4320" w:hanging="360"/>
      </w:pPr>
      <w:rPr>
        <w:rFonts w:ascii="Wingdings" w:hAnsi="Wingdings" w:hint="default"/>
      </w:rPr>
    </w:lvl>
    <w:lvl w:ilvl="6" w:tplc="0F4400F4">
      <w:start w:val="1"/>
      <w:numFmt w:val="bullet"/>
      <w:lvlText w:val=""/>
      <w:lvlJc w:val="left"/>
      <w:pPr>
        <w:ind w:left="5040" w:hanging="360"/>
      </w:pPr>
      <w:rPr>
        <w:rFonts w:ascii="Symbol" w:hAnsi="Symbol" w:hint="default"/>
      </w:rPr>
    </w:lvl>
    <w:lvl w:ilvl="7" w:tplc="F3A6EE66">
      <w:start w:val="1"/>
      <w:numFmt w:val="bullet"/>
      <w:lvlText w:val="o"/>
      <w:lvlJc w:val="left"/>
      <w:pPr>
        <w:ind w:left="5760" w:hanging="360"/>
      </w:pPr>
      <w:rPr>
        <w:rFonts w:ascii="Courier New" w:hAnsi="Courier New" w:hint="default"/>
      </w:rPr>
    </w:lvl>
    <w:lvl w:ilvl="8" w:tplc="519AF6D4">
      <w:start w:val="1"/>
      <w:numFmt w:val="bullet"/>
      <w:lvlText w:val=""/>
      <w:lvlJc w:val="left"/>
      <w:pPr>
        <w:ind w:left="6480" w:hanging="360"/>
      </w:pPr>
      <w:rPr>
        <w:rFonts w:ascii="Wingdings" w:hAnsi="Wingdings" w:hint="default"/>
      </w:rPr>
    </w:lvl>
  </w:abstractNum>
  <w:abstractNum w:abstractNumId="26" w15:restartNumberingAfterBreak="0">
    <w:nsid w:val="4E7D5B39"/>
    <w:multiLevelType w:val="hybridMultilevel"/>
    <w:tmpl w:val="2032A9EA"/>
    <w:lvl w:ilvl="0" w:tplc="13FE5C1C">
      <w:start w:val="1"/>
      <w:numFmt w:val="bullet"/>
      <w:lvlText w:val=""/>
      <w:lvlJc w:val="left"/>
      <w:pPr>
        <w:ind w:left="720" w:hanging="360"/>
      </w:pPr>
      <w:rPr>
        <w:rFonts w:ascii="Symbol" w:hAnsi="Symbol" w:hint="default"/>
      </w:rPr>
    </w:lvl>
    <w:lvl w:ilvl="1" w:tplc="12C0CD12">
      <w:start w:val="1"/>
      <w:numFmt w:val="bullet"/>
      <w:lvlText w:val="o"/>
      <w:lvlJc w:val="left"/>
      <w:pPr>
        <w:ind w:left="1440" w:hanging="360"/>
      </w:pPr>
      <w:rPr>
        <w:rFonts w:ascii="Courier New" w:hAnsi="Courier New" w:hint="default"/>
      </w:rPr>
    </w:lvl>
    <w:lvl w:ilvl="2" w:tplc="AC861D78">
      <w:start w:val="1"/>
      <w:numFmt w:val="bullet"/>
      <w:lvlText w:val=""/>
      <w:lvlJc w:val="left"/>
      <w:pPr>
        <w:ind w:left="2160" w:hanging="360"/>
      </w:pPr>
      <w:rPr>
        <w:rFonts w:ascii="Wingdings" w:hAnsi="Wingdings" w:hint="default"/>
      </w:rPr>
    </w:lvl>
    <w:lvl w:ilvl="3" w:tplc="E0DE3980">
      <w:start w:val="1"/>
      <w:numFmt w:val="bullet"/>
      <w:lvlText w:val=""/>
      <w:lvlJc w:val="left"/>
      <w:pPr>
        <w:ind w:left="2880" w:hanging="360"/>
      </w:pPr>
      <w:rPr>
        <w:rFonts w:ascii="Symbol" w:hAnsi="Symbol" w:hint="default"/>
      </w:rPr>
    </w:lvl>
    <w:lvl w:ilvl="4" w:tplc="415CD3EC">
      <w:start w:val="1"/>
      <w:numFmt w:val="bullet"/>
      <w:lvlText w:val="o"/>
      <w:lvlJc w:val="left"/>
      <w:pPr>
        <w:ind w:left="3600" w:hanging="360"/>
      </w:pPr>
      <w:rPr>
        <w:rFonts w:ascii="Courier New" w:hAnsi="Courier New" w:hint="default"/>
      </w:rPr>
    </w:lvl>
    <w:lvl w:ilvl="5" w:tplc="C31C96B0">
      <w:start w:val="1"/>
      <w:numFmt w:val="bullet"/>
      <w:lvlText w:val=""/>
      <w:lvlJc w:val="left"/>
      <w:pPr>
        <w:ind w:left="4320" w:hanging="360"/>
      </w:pPr>
      <w:rPr>
        <w:rFonts w:ascii="Wingdings" w:hAnsi="Wingdings" w:hint="default"/>
      </w:rPr>
    </w:lvl>
    <w:lvl w:ilvl="6" w:tplc="56067482">
      <w:start w:val="1"/>
      <w:numFmt w:val="bullet"/>
      <w:lvlText w:val=""/>
      <w:lvlJc w:val="left"/>
      <w:pPr>
        <w:ind w:left="5040" w:hanging="360"/>
      </w:pPr>
      <w:rPr>
        <w:rFonts w:ascii="Symbol" w:hAnsi="Symbol" w:hint="default"/>
      </w:rPr>
    </w:lvl>
    <w:lvl w:ilvl="7" w:tplc="1020E4D0">
      <w:start w:val="1"/>
      <w:numFmt w:val="bullet"/>
      <w:lvlText w:val="o"/>
      <w:lvlJc w:val="left"/>
      <w:pPr>
        <w:ind w:left="5760" w:hanging="360"/>
      </w:pPr>
      <w:rPr>
        <w:rFonts w:ascii="Courier New" w:hAnsi="Courier New" w:hint="default"/>
      </w:rPr>
    </w:lvl>
    <w:lvl w:ilvl="8" w:tplc="AFD87E78">
      <w:start w:val="1"/>
      <w:numFmt w:val="bullet"/>
      <w:lvlText w:val=""/>
      <w:lvlJc w:val="left"/>
      <w:pPr>
        <w:ind w:left="6480" w:hanging="360"/>
      </w:pPr>
      <w:rPr>
        <w:rFonts w:ascii="Wingdings" w:hAnsi="Wingdings" w:hint="default"/>
      </w:rPr>
    </w:lvl>
  </w:abstractNum>
  <w:abstractNum w:abstractNumId="27" w15:restartNumberingAfterBreak="0">
    <w:nsid w:val="50D410EF"/>
    <w:multiLevelType w:val="hybridMultilevel"/>
    <w:tmpl w:val="FFFFFFFF"/>
    <w:lvl w:ilvl="0" w:tplc="22FEC14C">
      <w:start w:val="1"/>
      <w:numFmt w:val="decimal"/>
      <w:lvlText w:val="%1."/>
      <w:lvlJc w:val="left"/>
      <w:pPr>
        <w:ind w:left="720" w:hanging="360"/>
      </w:pPr>
    </w:lvl>
    <w:lvl w:ilvl="1" w:tplc="3CA86914">
      <w:start w:val="1"/>
      <w:numFmt w:val="lowerLetter"/>
      <w:lvlText w:val="%2."/>
      <w:lvlJc w:val="left"/>
      <w:pPr>
        <w:ind w:left="1440" w:hanging="360"/>
      </w:pPr>
    </w:lvl>
    <w:lvl w:ilvl="2" w:tplc="B9D816E2">
      <w:start w:val="1"/>
      <w:numFmt w:val="lowerRoman"/>
      <w:lvlText w:val="%3."/>
      <w:lvlJc w:val="right"/>
      <w:pPr>
        <w:ind w:left="2160" w:hanging="180"/>
      </w:pPr>
    </w:lvl>
    <w:lvl w:ilvl="3" w:tplc="2DD0E43E">
      <w:start w:val="1"/>
      <w:numFmt w:val="decimal"/>
      <w:lvlText w:val="%4."/>
      <w:lvlJc w:val="left"/>
      <w:pPr>
        <w:ind w:left="2880" w:hanging="360"/>
      </w:pPr>
    </w:lvl>
    <w:lvl w:ilvl="4" w:tplc="D20CD61A">
      <w:start w:val="1"/>
      <w:numFmt w:val="lowerLetter"/>
      <w:lvlText w:val="%5."/>
      <w:lvlJc w:val="left"/>
      <w:pPr>
        <w:ind w:left="3600" w:hanging="360"/>
      </w:pPr>
    </w:lvl>
    <w:lvl w:ilvl="5" w:tplc="60C6E742">
      <w:start w:val="1"/>
      <w:numFmt w:val="lowerRoman"/>
      <w:lvlText w:val="%6."/>
      <w:lvlJc w:val="right"/>
      <w:pPr>
        <w:ind w:left="4320" w:hanging="180"/>
      </w:pPr>
    </w:lvl>
    <w:lvl w:ilvl="6" w:tplc="83806718">
      <w:start w:val="1"/>
      <w:numFmt w:val="decimal"/>
      <w:lvlText w:val="%7."/>
      <w:lvlJc w:val="left"/>
      <w:pPr>
        <w:ind w:left="5040" w:hanging="360"/>
      </w:pPr>
    </w:lvl>
    <w:lvl w:ilvl="7" w:tplc="7470620C">
      <w:start w:val="1"/>
      <w:numFmt w:val="lowerLetter"/>
      <w:lvlText w:val="%8."/>
      <w:lvlJc w:val="left"/>
      <w:pPr>
        <w:ind w:left="5760" w:hanging="360"/>
      </w:pPr>
    </w:lvl>
    <w:lvl w:ilvl="8" w:tplc="F65CCD40">
      <w:start w:val="1"/>
      <w:numFmt w:val="lowerRoman"/>
      <w:lvlText w:val="%9."/>
      <w:lvlJc w:val="right"/>
      <w:pPr>
        <w:ind w:left="6480" w:hanging="180"/>
      </w:pPr>
    </w:lvl>
  </w:abstractNum>
  <w:abstractNum w:abstractNumId="28" w15:restartNumberingAfterBreak="0">
    <w:nsid w:val="511F93BB"/>
    <w:multiLevelType w:val="hybridMultilevel"/>
    <w:tmpl w:val="FFFFFFFF"/>
    <w:lvl w:ilvl="0" w:tplc="55D89FC2">
      <w:start w:val="1"/>
      <w:numFmt w:val="bullet"/>
      <w:lvlText w:val=""/>
      <w:lvlJc w:val="left"/>
      <w:pPr>
        <w:ind w:left="720" w:hanging="360"/>
      </w:pPr>
      <w:rPr>
        <w:rFonts w:ascii="Symbol" w:hAnsi="Symbol" w:hint="default"/>
      </w:rPr>
    </w:lvl>
    <w:lvl w:ilvl="1" w:tplc="5F20ECF4">
      <w:start w:val="1"/>
      <w:numFmt w:val="bullet"/>
      <w:lvlText w:val="o"/>
      <w:lvlJc w:val="left"/>
      <w:pPr>
        <w:ind w:left="1440" w:hanging="360"/>
      </w:pPr>
      <w:rPr>
        <w:rFonts w:ascii="Courier New" w:hAnsi="Courier New" w:hint="default"/>
      </w:rPr>
    </w:lvl>
    <w:lvl w:ilvl="2" w:tplc="D7124D76">
      <w:start w:val="1"/>
      <w:numFmt w:val="bullet"/>
      <w:lvlText w:val=""/>
      <w:lvlJc w:val="left"/>
      <w:pPr>
        <w:ind w:left="2160" w:hanging="360"/>
      </w:pPr>
      <w:rPr>
        <w:rFonts w:ascii="Wingdings" w:hAnsi="Wingdings" w:hint="default"/>
      </w:rPr>
    </w:lvl>
    <w:lvl w:ilvl="3" w:tplc="259AE6EC">
      <w:start w:val="1"/>
      <w:numFmt w:val="bullet"/>
      <w:lvlText w:val=""/>
      <w:lvlJc w:val="left"/>
      <w:pPr>
        <w:ind w:left="2880" w:hanging="360"/>
      </w:pPr>
      <w:rPr>
        <w:rFonts w:ascii="Symbol" w:hAnsi="Symbol" w:hint="default"/>
      </w:rPr>
    </w:lvl>
    <w:lvl w:ilvl="4" w:tplc="6C9C3B92">
      <w:start w:val="1"/>
      <w:numFmt w:val="bullet"/>
      <w:lvlText w:val="o"/>
      <w:lvlJc w:val="left"/>
      <w:pPr>
        <w:ind w:left="3600" w:hanging="360"/>
      </w:pPr>
      <w:rPr>
        <w:rFonts w:ascii="Courier New" w:hAnsi="Courier New" w:hint="default"/>
      </w:rPr>
    </w:lvl>
    <w:lvl w:ilvl="5" w:tplc="ACD6363C">
      <w:start w:val="1"/>
      <w:numFmt w:val="bullet"/>
      <w:lvlText w:val=""/>
      <w:lvlJc w:val="left"/>
      <w:pPr>
        <w:ind w:left="4320" w:hanging="360"/>
      </w:pPr>
      <w:rPr>
        <w:rFonts w:ascii="Wingdings" w:hAnsi="Wingdings" w:hint="default"/>
      </w:rPr>
    </w:lvl>
    <w:lvl w:ilvl="6" w:tplc="2332A59C">
      <w:start w:val="1"/>
      <w:numFmt w:val="bullet"/>
      <w:lvlText w:val=""/>
      <w:lvlJc w:val="left"/>
      <w:pPr>
        <w:ind w:left="5040" w:hanging="360"/>
      </w:pPr>
      <w:rPr>
        <w:rFonts w:ascii="Symbol" w:hAnsi="Symbol" w:hint="default"/>
      </w:rPr>
    </w:lvl>
    <w:lvl w:ilvl="7" w:tplc="E536F3EC">
      <w:start w:val="1"/>
      <w:numFmt w:val="bullet"/>
      <w:lvlText w:val="o"/>
      <w:lvlJc w:val="left"/>
      <w:pPr>
        <w:ind w:left="5760" w:hanging="360"/>
      </w:pPr>
      <w:rPr>
        <w:rFonts w:ascii="Courier New" w:hAnsi="Courier New" w:hint="default"/>
      </w:rPr>
    </w:lvl>
    <w:lvl w:ilvl="8" w:tplc="49DC11AE">
      <w:start w:val="1"/>
      <w:numFmt w:val="bullet"/>
      <w:lvlText w:val=""/>
      <w:lvlJc w:val="left"/>
      <w:pPr>
        <w:ind w:left="6480" w:hanging="360"/>
      </w:pPr>
      <w:rPr>
        <w:rFonts w:ascii="Wingdings" w:hAnsi="Wingdings" w:hint="default"/>
      </w:rPr>
    </w:lvl>
  </w:abstractNum>
  <w:abstractNum w:abstractNumId="29" w15:restartNumberingAfterBreak="0">
    <w:nsid w:val="53800F83"/>
    <w:multiLevelType w:val="hybridMultilevel"/>
    <w:tmpl w:val="077A1F8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0" w15:restartNumberingAfterBreak="0">
    <w:nsid w:val="5BD6AC76"/>
    <w:multiLevelType w:val="hybridMultilevel"/>
    <w:tmpl w:val="FFFFFFFF"/>
    <w:lvl w:ilvl="0" w:tplc="FA96DF2A">
      <w:start w:val="1"/>
      <w:numFmt w:val="bullet"/>
      <w:lvlText w:val=""/>
      <w:lvlJc w:val="left"/>
      <w:pPr>
        <w:ind w:left="720" w:hanging="360"/>
      </w:pPr>
      <w:rPr>
        <w:rFonts w:ascii="Symbol" w:hAnsi="Symbol" w:hint="default"/>
      </w:rPr>
    </w:lvl>
    <w:lvl w:ilvl="1" w:tplc="E8326976">
      <w:start w:val="1"/>
      <w:numFmt w:val="bullet"/>
      <w:lvlText w:val="o"/>
      <w:lvlJc w:val="left"/>
      <w:pPr>
        <w:ind w:left="1440" w:hanging="360"/>
      </w:pPr>
      <w:rPr>
        <w:rFonts w:ascii="Courier New" w:hAnsi="Courier New" w:hint="default"/>
      </w:rPr>
    </w:lvl>
    <w:lvl w:ilvl="2" w:tplc="6326480A">
      <w:start w:val="1"/>
      <w:numFmt w:val="bullet"/>
      <w:lvlText w:val=""/>
      <w:lvlJc w:val="left"/>
      <w:pPr>
        <w:ind w:left="2160" w:hanging="360"/>
      </w:pPr>
      <w:rPr>
        <w:rFonts w:ascii="Wingdings" w:hAnsi="Wingdings" w:hint="default"/>
      </w:rPr>
    </w:lvl>
    <w:lvl w:ilvl="3" w:tplc="04F691EE">
      <w:start w:val="1"/>
      <w:numFmt w:val="bullet"/>
      <w:lvlText w:val=""/>
      <w:lvlJc w:val="left"/>
      <w:pPr>
        <w:ind w:left="2880" w:hanging="360"/>
      </w:pPr>
      <w:rPr>
        <w:rFonts w:ascii="Symbol" w:hAnsi="Symbol" w:hint="default"/>
      </w:rPr>
    </w:lvl>
    <w:lvl w:ilvl="4" w:tplc="F9562460">
      <w:start w:val="1"/>
      <w:numFmt w:val="bullet"/>
      <w:lvlText w:val="o"/>
      <w:lvlJc w:val="left"/>
      <w:pPr>
        <w:ind w:left="3600" w:hanging="360"/>
      </w:pPr>
      <w:rPr>
        <w:rFonts w:ascii="Courier New" w:hAnsi="Courier New" w:hint="default"/>
      </w:rPr>
    </w:lvl>
    <w:lvl w:ilvl="5" w:tplc="BE0692B6">
      <w:start w:val="1"/>
      <w:numFmt w:val="bullet"/>
      <w:lvlText w:val=""/>
      <w:lvlJc w:val="left"/>
      <w:pPr>
        <w:ind w:left="4320" w:hanging="360"/>
      </w:pPr>
      <w:rPr>
        <w:rFonts w:ascii="Wingdings" w:hAnsi="Wingdings" w:hint="default"/>
      </w:rPr>
    </w:lvl>
    <w:lvl w:ilvl="6" w:tplc="BCD490D2">
      <w:start w:val="1"/>
      <w:numFmt w:val="bullet"/>
      <w:lvlText w:val=""/>
      <w:lvlJc w:val="left"/>
      <w:pPr>
        <w:ind w:left="5040" w:hanging="360"/>
      </w:pPr>
      <w:rPr>
        <w:rFonts w:ascii="Symbol" w:hAnsi="Symbol" w:hint="default"/>
      </w:rPr>
    </w:lvl>
    <w:lvl w:ilvl="7" w:tplc="37BEC968">
      <w:start w:val="1"/>
      <w:numFmt w:val="bullet"/>
      <w:lvlText w:val="o"/>
      <w:lvlJc w:val="left"/>
      <w:pPr>
        <w:ind w:left="5760" w:hanging="360"/>
      </w:pPr>
      <w:rPr>
        <w:rFonts w:ascii="Courier New" w:hAnsi="Courier New" w:hint="default"/>
      </w:rPr>
    </w:lvl>
    <w:lvl w:ilvl="8" w:tplc="4DBC984E">
      <w:start w:val="1"/>
      <w:numFmt w:val="bullet"/>
      <w:lvlText w:val=""/>
      <w:lvlJc w:val="left"/>
      <w:pPr>
        <w:ind w:left="6480" w:hanging="360"/>
      </w:pPr>
      <w:rPr>
        <w:rFonts w:ascii="Wingdings" w:hAnsi="Wingdings" w:hint="default"/>
      </w:rPr>
    </w:lvl>
  </w:abstractNum>
  <w:abstractNum w:abstractNumId="31" w15:restartNumberingAfterBreak="0">
    <w:nsid w:val="5D84587E"/>
    <w:multiLevelType w:val="hybridMultilevel"/>
    <w:tmpl w:val="2146FD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18BD165"/>
    <w:multiLevelType w:val="hybridMultilevel"/>
    <w:tmpl w:val="FFFFFFFF"/>
    <w:lvl w:ilvl="0" w:tplc="1616A4D4">
      <w:start w:val="1"/>
      <w:numFmt w:val="bullet"/>
      <w:lvlText w:val=""/>
      <w:lvlJc w:val="left"/>
      <w:pPr>
        <w:ind w:left="720" w:hanging="360"/>
      </w:pPr>
      <w:rPr>
        <w:rFonts w:ascii="Symbol" w:hAnsi="Symbol" w:hint="default"/>
      </w:rPr>
    </w:lvl>
    <w:lvl w:ilvl="1" w:tplc="0352E320">
      <w:start w:val="1"/>
      <w:numFmt w:val="bullet"/>
      <w:lvlText w:val="o"/>
      <w:lvlJc w:val="left"/>
      <w:pPr>
        <w:ind w:left="1440" w:hanging="360"/>
      </w:pPr>
      <w:rPr>
        <w:rFonts w:ascii="Courier New" w:hAnsi="Courier New" w:hint="default"/>
      </w:rPr>
    </w:lvl>
    <w:lvl w:ilvl="2" w:tplc="D448840E">
      <w:start w:val="1"/>
      <w:numFmt w:val="bullet"/>
      <w:lvlText w:val=""/>
      <w:lvlJc w:val="left"/>
      <w:pPr>
        <w:ind w:left="2160" w:hanging="360"/>
      </w:pPr>
      <w:rPr>
        <w:rFonts w:ascii="Wingdings" w:hAnsi="Wingdings" w:hint="default"/>
      </w:rPr>
    </w:lvl>
    <w:lvl w:ilvl="3" w:tplc="AA4E0566">
      <w:start w:val="1"/>
      <w:numFmt w:val="bullet"/>
      <w:lvlText w:val=""/>
      <w:lvlJc w:val="left"/>
      <w:pPr>
        <w:ind w:left="2880" w:hanging="360"/>
      </w:pPr>
      <w:rPr>
        <w:rFonts w:ascii="Symbol" w:hAnsi="Symbol" w:hint="default"/>
      </w:rPr>
    </w:lvl>
    <w:lvl w:ilvl="4" w:tplc="75523368">
      <w:start w:val="1"/>
      <w:numFmt w:val="bullet"/>
      <w:lvlText w:val="o"/>
      <w:lvlJc w:val="left"/>
      <w:pPr>
        <w:ind w:left="3600" w:hanging="360"/>
      </w:pPr>
      <w:rPr>
        <w:rFonts w:ascii="Courier New" w:hAnsi="Courier New" w:hint="default"/>
      </w:rPr>
    </w:lvl>
    <w:lvl w:ilvl="5" w:tplc="A2CCE4E4">
      <w:start w:val="1"/>
      <w:numFmt w:val="bullet"/>
      <w:lvlText w:val=""/>
      <w:lvlJc w:val="left"/>
      <w:pPr>
        <w:ind w:left="4320" w:hanging="360"/>
      </w:pPr>
      <w:rPr>
        <w:rFonts w:ascii="Wingdings" w:hAnsi="Wingdings" w:hint="default"/>
      </w:rPr>
    </w:lvl>
    <w:lvl w:ilvl="6" w:tplc="A0D8FCB2">
      <w:start w:val="1"/>
      <w:numFmt w:val="bullet"/>
      <w:lvlText w:val=""/>
      <w:lvlJc w:val="left"/>
      <w:pPr>
        <w:ind w:left="5040" w:hanging="360"/>
      </w:pPr>
      <w:rPr>
        <w:rFonts w:ascii="Symbol" w:hAnsi="Symbol" w:hint="default"/>
      </w:rPr>
    </w:lvl>
    <w:lvl w:ilvl="7" w:tplc="C0A4E088">
      <w:start w:val="1"/>
      <w:numFmt w:val="bullet"/>
      <w:lvlText w:val="o"/>
      <w:lvlJc w:val="left"/>
      <w:pPr>
        <w:ind w:left="5760" w:hanging="360"/>
      </w:pPr>
      <w:rPr>
        <w:rFonts w:ascii="Courier New" w:hAnsi="Courier New" w:hint="default"/>
      </w:rPr>
    </w:lvl>
    <w:lvl w:ilvl="8" w:tplc="727EA4E0">
      <w:start w:val="1"/>
      <w:numFmt w:val="bullet"/>
      <w:lvlText w:val=""/>
      <w:lvlJc w:val="left"/>
      <w:pPr>
        <w:ind w:left="6480" w:hanging="360"/>
      </w:pPr>
      <w:rPr>
        <w:rFonts w:ascii="Wingdings" w:hAnsi="Wingdings" w:hint="default"/>
      </w:rPr>
    </w:lvl>
  </w:abstractNum>
  <w:abstractNum w:abstractNumId="33" w15:restartNumberingAfterBreak="0">
    <w:nsid w:val="63145198"/>
    <w:multiLevelType w:val="multilevel"/>
    <w:tmpl w:val="EE0CE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5A81DD9"/>
    <w:multiLevelType w:val="hybridMultilevel"/>
    <w:tmpl w:val="AF802C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A05F8A"/>
    <w:multiLevelType w:val="hybridMultilevel"/>
    <w:tmpl w:val="FFFFFFFF"/>
    <w:lvl w:ilvl="0" w:tplc="092ACB3C">
      <w:start w:val="1"/>
      <w:numFmt w:val="bullet"/>
      <w:lvlText w:val=""/>
      <w:lvlJc w:val="left"/>
      <w:pPr>
        <w:ind w:left="720" w:hanging="360"/>
      </w:pPr>
      <w:rPr>
        <w:rFonts w:ascii="Symbol" w:hAnsi="Symbol" w:hint="default"/>
      </w:rPr>
    </w:lvl>
    <w:lvl w:ilvl="1" w:tplc="3CB09658">
      <w:start w:val="1"/>
      <w:numFmt w:val="bullet"/>
      <w:lvlText w:val="o"/>
      <w:lvlJc w:val="left"/>
      <w:pPr>
        <w:ind w:left="1440" w:hanging="360"/>
      </w:pPr>
      <w:rPr>
        <w:rFonts w:ascii="Courier New" w:hAnsi="Courier New" w:hint="default"/>
      </w:rPr>
    </w:lvl>
    <w:lvl w:ilvl="2" w:tplc="20547D64">
      <w:start w:val="1"/>
      <w:numFmt w:val="bullet"/>
      <w:lvlText w:val=""/>
      <w:lvlJc w:val="left"/>
      <w:pPr>
        <w:ind w:left="2160" w:hanging="360"/>
      </w:pPr>
      <w:rPr>
        <w:rFonts w:ascii="Wingdings" w:hAnsi="Wingdings" w:hint="default"/>
      </w:rPr>
    </w:lvl>
    <w:lvl w:ilvl="3" w:tplc="D5A0D1CC">
      <w:start w:val="1"/>
      <w:numFmt w:val="bullet"/>
      <w:lvlText w:val=""/>
      <w:lvlJc w:val="left"/>
      <w:pPr>
        <w:ind w:left="2880" w:hanging="360"/>
      </w:pPr>
      <w:rPr>
        <w:rFonts w:ascii="Symbol" w:hAnsi="Symbol" w:hint="default"/>
      </w:rPr>
    </w:lvl>
    <w:lvl w:ilvl="4" w:tplc="094E47D4">
      <w:start w:val="1"/>
      <w:numFmt w:val="bullet"/>
      <w:lvlText w:val="o"/>
      <w:lvlJc w:val="left"/>
      <w:pPr>
        <w:ind w:left="3600" w:hanging="360"/>
      </w:pPr>
      <w:rPr>
        <w:rFonts w:ascii="Courier New" w:hAnsi="Courier New" w:hint="default"/>
      </w:rPr>
    </w:lvl>
    <w:lvl w:ilvl="5" w:tplc="08228212">
      <w:start w:val="1"/>
      <w:numFmt w:val="bullet"/>
      <w:lvlText w:val=""/>
      <w:lvlJc w:val="left"/>
      <w:pPr>
        <w:ind w:left="4320" w:hanging="360"/>
      </w:pPr>
      <w:rPr>
        <w:rFonts w:ascii="Wingdings" w:hAnsi="Wingdings" w:hint="default"/>
      </w:rPr>
    </w:lvl>
    <w:lvl w:ilvl="6" w:tplc="95D0CE7A">
      <w:start w:val="1"/>
      <w:numFmt w:val="bullet"/>
      <w:lvlText w:val=""/>
      <w:lvlJc w:val="left"/>
      <w:pPr>
        <w:ind w:left="5040" w:hanging="360"/>
      </w:pPr>
      <w:rPr>
        <w:rFonts w:ascii="Symbol" w:hAnsi="Symbol" w:hint="default"/>
      </w:rPr>
    </w:lvl>
    <w:lvl w:ilvl="7" w:tplc="B6F42E9A">
      <w:start w:val="1"/>
      <w:numFmt w:val="bullet"/>
      <w:lvlText w:val="o"/>
      <w:lvlJc w:val="left"/>
      <w:pPr>
        <w:ind w:left="5760" w:hanging="360"/>
      </w:pPr>
      <w:rPr>
        <w:rFonts w:ascii="Courier New" w:hAnsi="Courier New" w:hint="default"/>
      </w:rPr>
    </w:lvl>
    <w:lvl w:ilvl="8" w:tplc="2272D7B4">
      <w:start w:val="1"/>
      <w:numFmt w:val="bullet"/>
      <w:lvlText w:val=""/>
      <w:lvlJc w:val="left"/>
      <w:pPr>
        <w:ind w:left="6480" w:hanging="360"/>
      </w:pPr>
      <w:rPr>
        <w:rFonts w:ascii="Wingdings" w:hAnsi="Wingdings" w:hint="default"/>
      </w:rPr>
    </w:lvl>
  </w:abstractNum>
  <w:abstractNum w:abstractNumId="36" w15:restartNumberingAfterBreak="0">
    <w:nsid w:val="6A8A22D3"/>
    <w:multiLevelType w:val="hybridMultilevel"/>
    <w:tmpl w:val="444EF2D8"/>
    <w:lvl w:ilvl="0" w:tplc="E88A854A">
      <w:start w:val="1"/>
      <w:numFmt w:val="bullet"/>
      <w:lvlText w:val=""/>
      <w:lvlJc w:val="left"/>
      <w:pPr>
        <w:ind w:left="720" w:hanging="360"/>
      </w:pPr>
      <w:rPr>
        <w:rFonts w:ascii="Symbol" w:hAnsi="Symbol" w:hint="default"/>
      </w:rPr>
    </w:lvl>
    <w:lvl w:ilvl="1" w:tplc="092299C0">
      <w:start w:val="1"/>
      <w:numFmt w:val="bullet"/>
      <w:lvlText w:val="o"/>
      <w:lvlJc w:val="left"/>
      <w:pPr>
        <w:ind w:left="1440" w:hanging="360"/>
      </w:pPr>
      <w:rPr>
        <w:rFonts w:ascii="Courier New" w:hAnsi="Courier New" w:hint="default"/>
      </w:rPr>
    </w:lvl>
    <w:lvl w:ilvl="2" w:tplc="FFBA32C2">
      <w:start w:val="1"/>
      <w:numFmt w:val="bullet"/>
      <w:lvlText w:val=""/>
      <w:lvlJc w:val="left"/>
      <w:pPr>
        <w:ind w:left="2160" w:hanging="360"/>
      </w:pPr>
      <w:rPr>
        <w:rFonts w:ascii="Wingdings" w:hAnsi="Wingdings" w:hint="default"/>
      </w:rPr>
    </w:lvl>
    <w:lvl w:ilvl="3" w:tplc="88E4310A">
      <w:start w:val="1"/>
      <w:numFmt w:val="bullet"/>
      <w:lvlText w:val=""/>
      <w:lvlJc w:val="left"/>
      <w:pPr>
        <w:ind w:left="2880" w:hanging="360"/>
      </w:pPr>
      <w:rPr>
        <w:rFonts w:ascii="Symbol" w:hAnsi="Symbol" w:hint="default"/>
      </w:rPr>
    </w:lvl>
    <w:lvl w:ilvl="4" w:tplc="9BE8C0E6">
      <w:start w:val="1"/>
      <w:numFmt w:val="bullet"/>
      <w:lvlText w:val="o"/>
      <w:lvlJc w:val="left"/>
      <w:pPr>
        <w:ind w:left="3600" w:hanging="360"/>
      </w:pPr>
      <w:rPr>
        <w:rFonts w:ascii="Courier New" w:hAnsi="Courier New" w:hint="default"/>
      </w:rPr>
    </w:lvl>
    <w:lvl w:ilvl="5" w:tplc="BBB24174">
      <w:start w:val="1"/>
      <w:numFmt w:val="bullet"/>
      <w:lvlText w:val=""/>
      <w:lvlJc w:val="left"/>
      <w:pPr>
        <w:ind w:left="4320" w:hanging="360"/>
      </w:pPr>
      <w:rPr>
        <w:rFonts w:ascii="Wingdings" w:hAnsi="Wingdings" w:hint="default"/>
      </w:rPr>
    </w:lvl>
    <w:lvl w:ilvl="6" w:tplc="8C2ACCDA">
      <w:start w:val="1"/>
      <w:numFmt w:val="bullet"/>
      <w:lvlText w:val=""/>
      <w:lvlJc w:val="left"/>
      <w:pPr>
        <w:ind w:left="5040" w:hanging="360"/>
      </w:pPr>
      <w:rPr>
        <w:rFonts w:ascii="Symbol" w:hAnsi="Symbol" w:hint="default"/>
      </w:rPr>
    </w:lvl>
    <w:lvl w:ilvl="7" w:tplc="6B10BB4E">
      <w:start w:val="1"/>
      <w:numFmt w:val="bullet"/>
      <w:lvlText w:val="o"/>
      <w:lvlJc w:val="left"/>
      <w:pPr>
        <w:ind w:left="5760" w:hanging="360"/>
      </w:pPr>
      <w:rPr>
        <w:rFonts w:ascii="Courier New" w:hAnsi="Courier New" w:hint="default"/>
      </w:rPr>
    </w:lvl>
    <w:lvl w:ilvl="8" w:tplc="43266E32">
      <w:start w:val="1"/>
      <w:numFmt w:val="bullet"/>
      <w:lvlText w:val=""/>
      <w:lvlJc w:val="left"/>
      <w:pPr>
        <w:ind w:left="6480" w:hanging="360"/>
      </w:pPr>
      <w:rPr>
        <w:rFonts w:ascii="Wingdings" w:hAnsi="Wingdings" w:hint="default"/>
      </w:rPr>
    </w:lvl>
  </w:abstractNum>
  <w:abstractNum w:abstractNumId="37" w15:restartNumberingAfterBreak="0">
    <w:nsid w:val="6AAF68F1"/>
    <w:multiLevelType w:val="hybridMultilevel"/>
    <w:tmpl w:val="FFFFFFFF"/>
    <w:lvl w:ilvl="0" w:tplc="63D69E16">
      <w:start w:val="1"/>
      <w:numFmt w:val="bullet"/>
      <w:lvlText w:val=""/>
      <w:lvlJc w:val="left"/>
      <w:pPr>
        <w:ind w:left="720" w:hanging="360"/>
      </w:pPr>
      <w:rPr>
        <w:rFonts w:ascii="Symbol" w:hAnsi="Symbol" w:hint="default"/>
      </w:rPr>
    </w:lvl>
    <w:lvl w:ilvl="1" w:tplc="42DA384C">
      <w:start w:val="1"/>
      <w:numFmt w:val="bullet"/>
      <w:lvlText w:val="o"/>
      <w:lvlJc w:val="left"/>
      <w:pPr>
        <w:ind w:left="1440" w:hanging="360"/>
      </w:pPr>
      <w:rPr>
        <w:rFonts w:ascii="Courier New" w:hAnsi="Courier New" w:hint="default"/>
      </w:rPr>
    </w:lvl>
    <w:lvl w:ilvl="2" w:tplc="18B2C02A">
      <w:start w:val="1"/>
      <w:numFmt w:val="bullet"/>
      <w:lvlText w:val=""/>
      <w:lvlJc w:val="left"/>
      <w:pPr>
        <w:ind w:left="2160" w:hanging="360"/>
      </w:pPr>
      <w:rPr>
        <w:rFonts w:ascii="Wingdings" w:hAnsi="Wingdings" w:hint="default"/>
      </w:rPr>
    </w:lvl>
    <w:lvl w:ilvl="3" w:tplc="C23AB76C">
      <w:start w:val="1"/>
      <w:numFmt w:val="bullet"/>
      <w:lvlText w:val=""/>
      <w:lvlJc w:val="left"/>
      <w:pPr>
        <w:ind w:left="2880" w:hanging="360"/>
      </w:pPr>
      <w:rPr>
        <w:rFonts w:ascii="Symbol" w:hAnsi="Symbol" w:hint="default"/>
      </w:rPr>
    </w:lvl>
    <w:lvl w:ilvl="4" w:tplc="1A3E31AE">
      <w:start w:val="1"/>
      <w:numFmt w:val="bullet"/>
      <w:lvlText w:val="o"/>
      <w:lvlJc w:val="left"/>
      <w:pPr>
        <w:ind w:left="3600" w:hanging="360"/>
      </w:pPr>
      <w:rPr>
        <w:rFonts w:ascii="Courier New" w:hAnsi="Courier New" w:hint="default"/>
      </w:rPr>
    </w:lvl>
    <w:lvl w:ilvl="5" w:tplc="28E2E412">
      <w:start w:val="1"/>
      <w:numFmt w:val="bullet"/>
      <w:lvlText w:val=""/>
      <w:lvlJc w:val="left"/>
      <w:pPr>
        <w:ind w:left="4320" w:hanging="360"/>
      </w:pPr>
      <w:rPr>
        <w:rFonts w:ascii="Wingdings" w:hAnsi="Wingdings" w:hint="default"/>
      </w:rPr>
    </w:lvl>
    <w:lvl w:ilvl="6" w:tplc="1730CDA8">
      <w:start w:val="1"/>
      <w:numFmt w:val="bullet"/>
      <w:lvlText w:val=""/>
      <w:lvlJc w:val="left"/>
      <w:pPr>
        <w:ind w:left="5040" w:hanging="360"/>
      </w:pPr>
      <w:rPr>
        <w:rFonts w:ascii="Symbol" w:hAnsi="Symbol" w:hint="default"/>
      </w:rPr>
    </w:lvl>
    <w:lvl w:ilvl="7" w:tplc="5EBE283C">
      <w:start w:val="1"/>
      <w:numFmt w:val="bullet"/>
      <w:lvlText w:val="o"/>
      <w:lvlJc w:val="left"/>
      <w:pPr>
        <w:ind w:left="5760" w:hanging="360"/>
      </w:pPr>
      <w:rPr>
        <w:rFonts w:ascii="Courier New" w:hAnsi="Courier New" w:hint="default"/>
      </w:rPr>
    </w:lvl>
    <w:lvl w:ilvl="8" w:tplc="EFF2C436">
      <w:start w:val="1"/>
      <w:numFmt w:val="bullet"/>
      <w:lvlText w:val=""/>
      <w:lvlJc w:val="left"/>
      <w:pPr>
        <w:ind w:left="6480" w:hanging="360"/>
      </w:pPr>
      <w:rPr>
        <w:rFonts w:ascii="Wingdings" w:hAnsi="Wingdings" w:hint="default"/>
      </w:rPr>
    </w:lvl>
  </w:abstractNum>
  <w:abstractNum w:abstractNumId="38" w15:restartNumberingAfterBreak="0">
    <w:nsid w:val="6E7C77C0"/>
    <w:multiLevelType w:val="hybridMultilevel"/>
    <w:tmpl w:val="FFFFFFFF"/>
    <w:lvl w:ilvl="0" w:tplc="0916F162">
      <w:start w:val="1"/>
      <w:numFmt w:val="bullet"/>
      <w:lvlText w:val=""/>
      <w:lvlJc w:val="left"/>
      <w:pPr>
        <w:ind w:left="720" w:hanging="360"/>
      </w:pPr>
      <w:rPr>
        <w:rFonts w:ascii="Symbol" w:hAnsi="Symbol" w:hint="default"/>
      </w:rPr>
    </w:lvl>
    <w:lvl w:ilvl="1" w:tplc="02108BA2">
      <w:start w:val="1"/>
      <w:numFmt w:val="bullet"/>
      <w:lvlText w:val="o"/>
      <w:lvlJc w:val="left"/>
      <w:pPr>
        <w:ind w:left="1440" w:hanging="360"/>
      </w:pPr>
      <w:rPr>
        <w:rFonts w:ascii="Courier New" w:hAnsi="Courier New" w:hint="default"/>
      </w:rPr>
    </w:lvl>
    <w:lvl w:ilvl="2" w:tplc="2D1A8C96">
      <w:start w:val="1"/>
      <w:numFmt w:val="bullet"/>
      <w:lvlText w:val=""/>
      <w:lvlJc w:val="left"/>
      <w:pPr>
        <w:ind w:left="2160" w:hanging="360"/>
      </w:pPr>
      <w:rPr>
        <w:rFonts w:ascii="Wingdings" w:hAnsi="Wingdings" w:hint="default"/>
      </w:rPr>
    </w:lvl>
    <w:lvl w:ilvl="3" w:tplc="ECE46494">
      <w:start w:val="1"/>
      <w:numFmt w:val="bullet"/>
      <w:lvlText w:val=""/>
      <w:lvlJc w:val="left"/>
      <w:pPr>
        <w:ind w:left="2880" w:hanging="360"/>
      </w:pPr>
      <w:rPr>
        <w:rFonts w:ascii="Symbol" w:hAnsi="Symbol" w:hint="default"/>
      </w:rPr>
    </w:lvl>
    <w:lvl w:ilvl="4" w:tplc="FB9634E6">
      <w:start w:val="1"/>
      <w:numFmt w:val="bullet"/>
      <w:lvlText w:val="o"/>
      <w:lvlJc w:val="left"/>
      <w:pPr>
        <w:ind w:left="3600" w:hanging="360"/>
      </w:pPr>
      <w:rPr>
        <w:rFonts w:ascii="Courier New" w:hAnsi="Courier New" w:hint="default"/>
      </w:rPr>
    </w:lvl>
    <w:lvl w:ilvl="5" w:tplc="CC72EF88">
      <w:start w:val="1"/>
      <w:numFmt w:val="bullet"/>
      <w:lvlText w:val=""/>
      <w:lvlJc w:val="left"/>
      <w:pPr>
        <w:ind w:left="4320" w:hanging="360"/>
      </w:pPr>
      <w:rPr>
        <w:rFonts w:ascii="Wingdings" w:hAnsi="Wingdings" w:hint="default"/>
      </w:rPr>
    </w:lvl>
    <w:lvl w:ilvl="6" w:tplc="B27CEB4C">
      <w:start w:val="1"/>
      <w:numFmt w:val="bullet"/>
      <w:lvlText w:val=""/>
      <w:lvlJc w:val="left"/>
      <w:pPr>
        <w:ind w:left="5040" w:hanging="360"/>
      </w:pPr>
      <w:rPr>
        <w:rFonts w:ascii="Symbol" w:hAnsi="Symbol" w:hint="default"/>
      </w:rPr>
    </w:lvl>
    <w:lvl w:ilvl="7" w:tplc="7440596C">
      <w:start w:val="1"/>
      <w:numFmt w:val="bullet"/>
      <w:lvlText w:val="o"/>
      <w:lvlJc w:val="left"/>
      <w:pPr>
        <w:ind w:left="5760" w:hanging="360"/>
      </w:pPr>
      <w:rPr>
        <w:rFonts w:ascii="Courier New" w:hAnsi="Courier New" w:hint="default"/>
      </w:rPr>
    </w:lvl>
    <w:lvl w:ilvl="8" w:tplc="DF5EB2AE">
      <w:start w:val="1"/>
      <w:numFmt w:val="bullet"/>
      <w:lvlText w:val=""/>
      <w:lvlJc w:val="left"/>
      <w:pPr>
        <w:ind w:left="6480" w:hanging="360"/>
      </w:pPr>
      <w:rPr>
        <w:rFonts w:ascii="Wingdings" w:hAnsi="Wingdings" w:hint="default"/>
      </w:rPr>
    </w:lvl>
  </w:abstractNum>
  <w:abstractNum w:abstractNumId="39" w15:restartNumberingAfterBreak="0">
    <w:nsid w:val="701F4ED3"/>
    <w:multiLevelType w:val="hybridMultilevel"/>
    <w:tmpl w:val="CF5EE2D8"/>
    <w:lvl w:ilvl="0" w:tplc="1E865F46">
      <w:start w:val="1"/>
      <w:numFmt w:val="bullet"/>
      <w:lvlText w:val=""/>
      <w:lvlJc w:val="left"/>
      <w:pPr>
        <w:ind w:left="720" w:hanging="360"/>
      </w:pPr>
      <w:rPr>
        <w:rFonts w:ascii="Symbol" w:hAnsi="Symbol" w:hint="default"/>
      </w:rPr>
    </w:lvl>
    <w:lvl w:ilvl="1" w:tplc="910623BA">
      <w:start w:val="1"/>
      <w:numFmt w:val="bullet"/>
      <w:lvlText w:val="o"/>
      <w:lvlJc w:val="left"/>
      <w:pPr>
        <w:ind w:left="1440" w:hanging="360"/>
      </w:pPr>
      <w:rPr>
        <w:rFonts w:ascii="Courier New" w:hAnsi="Courier New" w:hint="default"/>
      </w:rPr>
    </w:lvl>
    <w:lvl w:ilvl="2" w:tplc="1958B7B0">
      <w:start w:val="1"/>
      <w:numFmt w:val="bullet"/>
      <w:lvlText w:val=""/>
      <w:lvlJc w:val="left"/>
      <w:pPr>
        <w:ind w:left="2160" w:hanging="360"/>
      </w:pPr>
      <w:rPr>
        <w:rFonts w:ascii="Wingdings" w:hAnsi="Wingdings" w:hint="default"/>
      </w:rPr>
    </w:lvl>
    <w:lvl w:ilvl="3" w:tplc="93EC54A8">
      <w:start w:val="1"/>
      <w:numFmt w:val="bullet"/>
      <w:lvlText w:val=""/>
      <w:lvlJc w:val="left"/>
      <w:pPr>
        <w:ind w:left="2880" w:hanging="360"/>
      </w:pPr>
      <w:rPr>
        <w:rFonts w:ascii="Symbol" w:hAnsi="Symbol" w:hint="default"/>
      </w:rPr>
    </w:lvl>
    <w:lvl w:ilvl="4" w:tplc="3CE0ECE8">
      <w:start w:val="1"/>
      <w:numFmt w:val="bullet"/>
      <w:lvlText w:val="o"/>
      <w:lvlJc w:val="left"/>
      <w:pPr>
        <w:ind w:left="3600" w:hanging="360"/>
      </w:pPr>
      <w:rPr>
        <w:rFonts w:ascii="Courier New" w:hAnsi="Courier New" w:hint="default"/>
      </w:rPr>
    </w:lvl>
    <w:lvl w:ilvl="5" w:tplc="3712F6C8">
      <w:start w:val="1"/>
      <w:numFmt w:val="bullet"/>
      <w:lvlText w:val=""/>
      <w:lvlJc w:val="left"/>
      <w:pPr>
        <w:ind w:left="4320" w:hanging="360"/>
      </w:pPr>
      <w:rPr>
        <w:rFonts w:ascii="Wingdings" w:hAnsi="Wingdings" w:hint="default"/>
      </w:rPr>
    </w:lvl>
    <w:lvl w:ilvl="6" w:tplc="E9CE200E">
      <w:start w:val="1"/>
      <w:numFmt w:val="bullet"/>
      <w:lvlText w:val=""/>
      <w:lvlJc w:val="left"/>
      <w:pPr>
        <w:ind w:left="5040" w:hanging="360"/>
      </w:pPr>
      <w:rPr>
        <w:rFonts w:ascii="Symbol" w:hAnsi="Symbol" w:hint="default"/>
      </w:rPr>
    </w:lvl>
    <w:lvl w:ilvl="7" w:tplc="2F66C69E">
      <w:start w:val="1"/>
      <w:numFmt w:val="bullet"/>
      <w:lvlText w:val="o"/>
      <w:lvlJc w:val="left"/>
      <w:pPr>
        <w:ind w:left="5760" w:hanging="360"/>
      </w:pPr>
      <w:rPr>
        <w:rFonts w:ascii="Courier New" w:hAnsi="Courier New" w:hint="default"/>
      </w:rPr>
    </w:lvl>
    <w:lvl w:ilvl="8" w:tplc="1C765D24">
      <w:start w:val="1"/>
      <w:numFmt w:val="bullet"/>
      <w:lvlText w:val=""/>
      <w:lvlJc w:val="left"/>
      <w:pPr>
        <w:ind w:left="6480" w:hanging="360"/>
      </w:pPr>
      <w:rPr>
        <w:rFonts w:ascii="Wingdings" w:hAnsi="Wingdings" w:hint="default"/>
      </w:rPr>
    </w:lvl>
  </w:abstractNum>
  <w:abstractNum w:abstractNumId="40" w15:restartNumberingAfterBreak="0">
    <w:nsid w:val="7207F26D"/>
    <w:multiLevelType w:val="hybridMultilevel"/>
    <w:tmpl w:val="FFFFFFFF"/>
    <w:lvl w:ilvl="0" w:tplc="A6966EFE">
      <w:start w:val="1"/>
      <w:numFmt w:val="bullet"/>
      <w:lvlText w:val="·"/>
      <w:lvlJc w:val="left"/>
      <w:pPr>
        <w:ind w:left="720" w:hanging="360"/>
      </w:pPr>
      <w:rPr>
        <w:rFonts w:ascii="Symbol" w:hAnsi="Symbol" w:hint="default"/>
      </w:rPr>
    </w:lvl>
    <w:lvl w:ilvl="1" w:tplc="898AFE2E">
      <w:start w:val="1"/>
      <w:numFmt w:val="bullet"/>
      <w:lvlText w:val="o"/>
      <w:lvlJc w:val="left"/>
      <w:pPr>
        <w:ind w:left="1440" w:hanging="360"/>
      </w:pPr>
      <w:rPr>
        <w:rFonts w:ascii="Courier New" w:hAnsi="Courier New" w:hint="default"/>
      </w:rPr>
    </w:lvl>
    <w:lvl w:ilvl="2" w:tplc="C43E2802">
      <w:start w:val="1"/>
      <w:numFmt w:val="bullet"/>
      <w:lvlText w:val=""/>
      <w:lvlJc w:val="left"/>
      <w:pPr>
        <w:ind w:left="2160" w:hanging="360"/>
      </w:pPr>
      <w:rPr>
        <w:rFonts w:ascii="Wingdings" w:hAnsi="Wingdings" w:hint="default"/>
      </w:rPr>
    </w:lvl>
    <w:lvl w:ilvl="3" w:tplc="1FF08FFA">
      <w:start w:val="1"/>
      <w:numFmt w:val="bullet"/>
      <w:lvlText w:val=""/>
      <w:lvlJc w:val="left"/>
      <w:pPr>
        <w:ind w:left="2880" w:hanging="360"/>
      </w:pPr>
      <w:rPr>
        <w:rFonts w:ascii="Symbol" w:hAnsi="Symbol" w:hint="default"/>
      </w:rPr>
    </w:lvl>
    <w:lvl w:ilvl="4" w:tplc="0A387C78">
      <w:start w:val="1"/>
      <w:numFmt w:val="bullet"/>
      <w:lvlText w:val="o"/>
      <w:lvlJc w:val="left"/>
      <w:pPr>
        <w:ind w:left="3600" w:hanging="360"/>
      </w:pPr>
      <w:rPr>
        <w:rFonts w:ascii="Courier New" w:hAnsi="Courier New" w:hint="default"/>
      </w:rPr>
    </w:lvl>
    <w:lvl w:ilvl="5" w:tplc="96525152">
      <w:start w:val="1"/>
      <w:numFmt w:val="bullet"/>
      <w:lvlText w:val=""/>
      <w:lvlJc w:val="left"/>
      <w:pPr>
        <w:ind w:left="4320" w:hanging="360"/>
      </w:pPr>
      <w:rPr>
        <w:rFonts w:ascii="Wingdings" w:hAnsi="Wingdings" w:hint="default"/>
      </w:rPr>
    </w:lvl>
    <w:lvl w:ilvl="6" w:tplc="204E9DA0">
      <w:start w:val="1"/>
      <w:numFmt w:val="bullet"/>
      <w:lvlText w:val=""/>
      <w:lvlJc w:val="left"/>
      <w:pPr>
        <w:ind w:left="5040" w:hanging="360"/>
      </w:pPr>
      <w:rPr>
        <w:rFonts w:ascii="Symbol" w:hAnsi="Symbol" w:hint="default"/>
      </w:rPr>
    </w:lvl>
    <w:lvl w:ilvl="7" w:tplc="6E3C835E">
      <w:start w:val="1"/>
      <w:numFmt w:val="bullet"/>
      <w:lvlText w:val="o"/>
      <w:lvlJc w:val="left"/>
      <w:pPr>
        <w:ind w:left="5760" w:hanging="360"/>
      </w:pPr>
      <w:rPr>
        <w:rFonts w:ascii="Courier New" w:hAnsi="Courier New" w:hint="default"/>
      </w:rPr>
    </w:lvl>
    <w:lvl w:ilvl="8" w:tplc="243A1266">
      <w:start w:val="1"/>
      <w:numFmt w:val="bullet"/>
      <w:lvlText w:val=""/>
      <w:lvlJc w:val="left"/>
      <w:pPr>
        <w:ind w:left="6480" w:hanging="360"/>
      </w:pPr>
      <w:rPr>
        <w:rFonts w:ascii="Wingdings" w:hAnsi="Wingdings" w:hint="default"/>
      </w:rPr>
    </w:lvl>
  </w:abstractNum>
  <w:abstractNum w:abstractNumId="41" w15:restartNumberingAfterBreak="0">
    <w:nsid w:val="7311254E"/>
    <w:multiLevelType w:val="hybridMultilevel"/>
    <w:tmpl w:val="FFFFFFFF"/>
    <w:lvl w:ilvl="0" w:tplc="255ED9C0">
      <w:start w:val="1"/>
      <w:numFmt w:val="bullet"/>
      <w:lvlText w:val=""/>
      <w:lvlJc w:val="left"/>
      <w:pPr>
        <w:ind w:left="720" w:hanging="360"/>
      </w:pPr>
      <w:rPr>
        <w:rFonts w:ascii="Symbol" w:hAnsi="Symbol" w:hint="default"/>
      </w:rPr>
    </w:lvl>
    <w:lvl w:ilvl="1" w:tplc="30802D3A">
      <w:start w:val="1"/>
      <w:numFmt w:val="bullet"/>
      <w:lvlText w:val="o"/>
      <w:lvlJc w:val="left"/>
      <w:pPr>
        <w:ind w:left="1440" w:hanging="360"/>
      </w:pPr>
      <w:rPr>
        <w:rFonts w:ascii="Courier New" w:hAnsi="Courier New" w:hint="default"/>
      </w:rPr>
    </w:lvl>
    <w:lvl w:ilvl="2" w:tplc="6734A8E4">
      <w:start w:val="1"/>
      <w:numFmt w:val="bullet"/>
      <w:lvlText w:val=""/>
      <w:lvlJc w:val="left"/>
      <w:pPr>
        <w:ind w:left="2160" w:hanging="360"/>
      </w:pPr>
      <w:rPr>
        <w:rFonts w:ascii="Wingdings" w:hAnsi="Wingdings" w:hint="default"/>
      </w:rPr>
    </w:lvl>
    <w:lvl w:ilvl="3" w:tplc="DF789966">
      <w:start w:val="1"/>
      <w:numFmt w:val="bullet"/>
      <w:lvlText w:val=""/>
      <w:lvlJc w:val="left"/>
      <w:pPr>
        <w:ind w:left="2880" w:hanging="360"/>
      </w:pPr>
      <w:rPr>
        <w:rFonts w:ascii="Symbol" w:hAnsi="Symbol" w:hint="default"/>
      </w:rPr>
    </w:lvl>
    <w:lvl w:ilvl="4" w:tplc="5CB05A66">
      <w:start w:val="1"/>
      <w:numFmt w:val="bullet"/>
      <w:lvlText w:val="o"/>
      <w:lvlJc w:val="left"/>
      <w:pPr>
        <w:ind w:left="3600" w:hanging="360"/>
      </w:pPr>
      <w:rPr>
        <w:rFonts w:ascii="Courier New" w:hAnsi="Courier New" w:hint="default"/>
      </w:rPr>
    </w:lvl>
    <w:lvl w:ilvl="5" w:tplc="8FDEAEF8">
      <w:start w:val="1"/>
      <w:numFmt w:val="bullet"/>
      <w:lvlText w:val=""/>
      <w:lvlJc w:val="left"/>
      <w:pPr>
        <w:ind w:left="4320" w:hanging="360"/>
      </w:pPr>
      <w:rPr>
        <w:rFonts w:ascii="Wingdings" w:hAnsi="Wingdings" w:hint="default"/>
      </w:rPr>
    </w:lvl>
    <w:lvl w:ilvl="6" w:tplc="01F0C062">
      <w:start w:val="1"/>
      <w:numFmt w:val="bullet"/>
      <w:lvlText w:val=""/>
      <w:lvlJc w:val="left"/>
      <w:pPr>
        <w:ind w:left="5040" w:hanging="360"/>
      </w:pPr>
      <w:rPr>
        <w:rFonts w:ascii="Symbol" w:hAnsi="Symbol" w:hint="default"/>
      </w:rPr>
    </w:lvl>
    <w:lvl w:ilvl="7" w:tplc="14869E60">
      <w:start w:val="1"/>
      <w:numFmt w:val="bullet"/>
      <w:lvlText w:val="o"/>
      <w:lvlJc w:val="left"/>
      <w:pPr>
        <w:ind w:left="5760" w:hanging="360"/>
      </w:pPr>
      <w:rPr>
        <w:rFonts w:ascii="Courier New" w:hAnsi="Courier New" w:hint="default"/>
      </w:rPr>
    </w:lvl>
    <w:lvl w:ilvl="8" w:tplc="508A4FA0">
      <w:start w:val="1"/>
      <w:numFmt w:val="bullet"/>
      <w:lvlText w:val=""/>
      <w:lvlJc w:val="left"/>
      <w:pPr>
        <w:ind w:left="6480" w:hanging="360"/>
      </w:pPr>
      <w:rPr>
        <w:rFonts w:ascii="Wingdings" w:hAnsi="Wingdings" w:hint="default"/>
      </w:rPr>
    </w:lvl>
  </w:abstractNum>
  <w:abstractNum w:abstractNumId="42" w15:restartNumberingAfterBreak="0">
    <w:nsid w:val="744241AD"/>
    <w:multiLevelType w:val="hybridMultilevel"/>
    <w:tmpl w:val="E3920FA4"/>
    <w:lvl w:ilvl="0" w:tplc="53903E20">
      <w:start w:val="1"/>
      <w:numFmt w:val="bullet"/>
      <w:lvlText w:val=""/>
      <w:lvlJc w:val="left"/>
      <w:pPr>
        <w:ind w:left="720" w:hanging="360"/>
      </w:pPr>
      <w:rPr>
        <w:rFonts w:ascii="Symbol" w:hAnsi="Symbol" w:hint="default"/>
      </w:rPr>
    </w:lvl>
    <w:lvl w:ilvl="1" w:tplc="D05C06E2">
      <w:start w:val="1"/>
      <w:numFmt w:val="bullet"/>
      <w:lvlText w:val="o"/>
      <w:lvlJc w:val="left"/>
      <w:pPr>
        <w:ind w:left="1440" w:hanging="360"/>
      </w:pPr>
      <w:rPr>
        <w:rFonts w:ascii="Courier New" w:hAnsi="Courier New" w:hint="default"/>
      </w:rPr>
    </w:lvl>
    <w:lvl w:ilvl="2" w:tplc="702E004A">
      <w:start w:val="1"/>
      <w:numFmt w:val="bullet"/>
      <w:lvlText w:val=""/>
      <w:lvlJc w:val="left"/>
      <w:pPr>
        <w:ind w:left="2160" w:hanging="360"/>
      </w:pPr>
      <w:rPr>
        <w:rFonts w:ascii="Wingdings" w:hAnsi="Wingdings" w:hint="default"/>
      </w:rPr>
    </w:lvl>
    <w:lvl w:ilvl="3" w:tplc="942021C0">
      <w:start w:val="1"/>
      <w:numFmt w:val="bullet"/>
      <w:lvlText w:val=""/>
      <w:lvlJc w:val="left"/>
      <w:pPr>
        <w:ind w:left="2880" w:hanging="360"/>
      </w:pPr>
      <w:rPr>
        <w:rFonts w:ascii="Symbol" w:hAnsi="Symbol" w:hint="default"/>
      </w:rPr>
    </w:lvl>
    <w:lvl w:ilvl="4" w:tplc="15F4AC0E">
      <w:start w:val="1"/>
      <w:numFmt w:val="bullet"/>
      <w:lvlText w:val="o"/>
      <w:lvlJc w:val="left"/>
      <w:pPr>
        <w:ind w:left="3600" w:hanging="360"/>
      </w:pPr>
      <w:rPr>
        <w:rFonts w:ascii="Courier New" w:hAnsi="Courier New" w:hint="default"/>
      </w:rPr>
    </w:lvl>
    <w:lvl w:ilvl="5" w:tplc="2A961816">
      <w:start w:val="1"/>
      <w:numFmt w:val="bullet"/>
      <w:lvlText w:val=""/>
      <w:lvlJc w:val="left"/>
      <w:pPr>
        <w:ind w:left="4320" w:hanging="360"/>
      </w:pPr>
      <w:rPr>
        <w:rFonts w:ascii="Wingdings" w:hAnsi="Wingdings" w:hint="default"/>
      </w:rPr>
    </w:lvl>
    <w:lvl w:ilvl="6" w:tplc="7E6A239C">
      <w:start w:val="1"/>
      <w:numFmt w:val="bullet"/>
      <w:lvlText w:val=""/>
      <w:lvlJc w:val="left"/>
      <w:pPr>
        <w:ind w:left="5040" w:hanging="360"/>
      </w:pPr>
      <w:rPr>
        <w:rFonts w:ascii="Symbol" w:hAnsi="Symbol" w:hint="default"/>
      </w:rPr>
    </w:lvl>
    <w:lvl w:ilvl="7" w:tplc="5F8AA840">
      <w:start w:val="1"/>
      <w:numFmt w:val="bullet"/>
      <w:lvlText w:val="o"/>
      <w:lvlJc w:val="left"/>
      <w:pPr>
        <w:ind w:left="5760" w:hanging="360"/>
      </w:pPr>
      <w:rPr>
        <w:rFonts w:ascii="Courier New" w:hAnsi="Courier New" w:hint="default"/>
      </w:rPr>
    </w:lvl>
    <w:lvl w:ilvl="8" w:tplc="2110C33A">
      <w:start w:val="1"/>
      <w:numFmt w:val="bullet"/>
      <w:lvlText w:val=""/>
      <w:lvlJc w:val="left"/>
      <w:pPr>
        <w:ind w:left="6480" w:hanging="360"/>
      </w:pPr>
      <w:rPr>
        <w:rFonts w:ascii="Wingdings" w:hAnsi="Wingdings" w:hint="default"/>
      </w:rPr>
    </w:lvl>
  </w:abstractNum>
  <w:abstractNum w:abstractNumId="43" w15:restartNumberingAfterBreak="0">
    <w:nsid w:val="75E8735B"/>
    <w:multiLevelType w:val="hybridMultilevel"/>
    <w:tmpl w:val="FFFFFFFF"/>
    <w:lvl w:ilvl="0" w:tplc="556ED29C">
      <w:start w:val="1"/>
      <w:numFmt w:val="bullet"/>
      <w:lvlText w:val="·"/>
      <w:lvlJc w:val="left"/>
      <w:pPr>
        <w:ind w:left="720" w:hanging="360"/>
      </w:pPr>
      <w:rPr>
        <w:rFonts w:ascii="Symbol" w:hAnsi="Symbol" w:hint="default"/>
      </w:rPr>
    </w:lvl>
    <w:lvl w:ilvl="1" w:tplc="3EC21B80">
      <w:start w:val="1"/>
      <w:numFmt w:val="bullet"/>
      <w:lvlText w:val="o"/>
      <w:lvlJc w:val="left"/>
      <w:pPr>
        <w:ind w:left="1440" w:hanging="360"/>
      </w:pPr>
      <w:rPr>
        <w:rFonts w:ascii="Courier New" w:hAnsi="Courier New" w:hint="default"/>
      </w:rPr>
    </w:lvl>
    <w:lvl w:ilvl="2" w:tplc="5C8CECE2">
      <w:start w:val="1"/>
      <w:numFmt w:val="bullet"/>
      <w:lvlText w:val=""/>
      <w:lvlJc w:val="left"/>
      <w:pPr>
        <w:ind w:left="2160" w:hanging="360"/>
      </w:pPr>
      <w:rPr>
        <w:rFonts w:ascii="Wingdings" w:hAnsi="Wingdings" w:hint="default"/>
      </w:rPr>
    </w:lvl>
    <w:lvl w:ilvl="3" w:tplc="1CCE50DC">
      <w:start w:val="1"/>
      <w:numFmt w:val="bullet"/>
      <w:lvlText w:val=""/>
      <w:lvlJc w:val="left"/>
      <w:pPr>
        <w:ind w:left="2880" w:hanging="360"/>
      </w:pPr>
      <w:rPr>
        <w:rFonts w:ascii="Symbol" w:hAnsi="Symbol" w:hint="default"/>
      </w:rPr>
    </w:lvl>
    <w:lvl w:ilvl="4" w:tplc="77380ECE">
      <w:start w:val="1"/>
      <w:numFmt w:val="bullet"/>
      <w:lvlText w:val="o"/>
      <w:lvlJc w:val="left"/>
      <w:pPr>
        <w:ind w:left="3600" w:hanging="360"/>
      </w:pPr>
      <w:rPr>
        <w:rFonts w:ascii="Courier New" w:hAnsi="Courier New" w:hint="default"/>
      </w:rPr>
    </w:lvl>
    <w:lvl w:ilvl="5" w:tplc="72BAA548">
      <w:start w:val="1"/>
      <w:numFmt w:val="bullet"/>
      <w:lvlText w:val=""/>
      <w:lvlJc w:val="left"/>
      <w:pPr>
        <w:ind w:left="4320" w:hanging="360"/>
      </w:pPr>
      <w:rPr>
        <w:rFonts w:ascii="Wingdings" w:hAnsi="Wingdings" w:hint="default"/>
      </w:rPr>
    </w:lvl>
    <w:lvl w:ilvl="6" w:tplc="3BBCF772">
      <w:start w:val="1"/>
      <w:numFmt w:val="bullet"/>
      <w:lvlText w:val=""/>
      <w:lvlJc w:val="left"/>
      <w:pPr>
        <w:ind w:left="5040" w:hanging="360"/>
      </w:pPr>
      <w:rPr>
        <w:rFonts w:ascii="Symbol" w:hAnsi="Symbol" w:hint="default"/>
      </w:rPr>
    </w:lvl>
    <w:lvl w:ilvl="7" w:tplc="50D2EBF6">
      <w:start w:val="1"/>
      <w:numFmt w:val="bullet"/>
      <w:lvlText w:val="o"/>
      <w:lvlJc w:val="left"/>
      <w:pPr>
        <w:ind w:left="5760" w:hanging="360"/>
      </w:pPr>
      <w:rPr>
        <w:rFonts w:ascii="Courier New" w:hAnsi="Courier New" w:hint="default"/>
      </w:rPr>
    </w:lvl>
    <w:lvl w:ilvl="8" w:tplc="E72ACCCA">
      <w:start w:val="1"/>
      <w:numFmt w:val="bullet"/>
      <w:lvlText w:val=""/>
      <w:lvlJc w:val="left"/>
      <w:pPr>
        <w:ind w:left="6480" w:hanging="360"/>
      </w:pPr>
      <w:rPr>
        <w:rFonts w:ascii="Wingdings" w:hAnsi="Wingdings" w:hint="default"/>
      </w:rPr>
    </w:lvl>
  </w:abstractNum>
  <w:abstractNum w:abstractNumId="44" w15:restartNumberingAfterBreak="0">
    <w:nsid w:val="79132600"/>
    <w:multiLevelType w:val="hybridMultilevel"/>
    <w:tmpl w:val="2AF8F6E2"/>
    <w:lvl w:ilvl="0" w:tplc="D820C8CC">
      <w:start w:val="1"/>
      <w:numFmt w:val="lowerLetter"/>
      <w:lvlText w:val="%1)"/>
      <w:lvlJc w:val="left"/>
      <w:pPr>
        <w:ind w:left="720" w:hanging="360"/>
      </w:pPr>
    </w:lvl>
    <w:lvl w:ilvl="1" w:tplc="ECDAEAD2">
      <w:start w:val="1"/>
      <w:numFmt w:val="lowerLetter"/>
      <w:lvlText w:val="%2."/>
      <w:lvlJc w:val="left"/>
      <w:pPr>
        <w:ind w:left="1440" w:hanging="360"/>
      </w:pPr>
    </w:lvl>
    <w:lvl w:ilvl="2" w:tplc="3D844E5A">
      <w:start w:val="1"/>
      <w:numFmt w:val="lowerRoman"/>
      <w:lvlText w:val="%3."/>
      <w:lvlJc w:val="right"/>
      <w:pPr>
        <w:ind w:left="2160" w:hanging="180"/>
      </w:pPr>
    </w:lvl>
    <w:lvl w:ilvl="3" w:tplc="23A020FC">
      <w:start w:val="1"/>
      <w:numFmt w:val="decimal"/>
      <w:lvlText w:val="%4."/>
      <w:lvlJc w:val="left"/>
      <w:pPr>
        <w:ind w:left="2880" w:hanging="360"/>
      </w:pPr>
    </w:lvl>
    <w:lvl w:ilvl="4" w:tplc="B6149B78">
      <w:start w:val="1"/>
      <w:numFmt w:val="lowerLetter"/>
      <w:lvlText w:val="%5."/>
      <w:lvlJc w:val="left"/>
      <w:pPr>
        <w:ind w:left="3600" w:hanging="360"/>
      </w:pPr>
    </w:lvl>
    <w:lvl w:ilvl="5" w:tplc="CB041348">
      <w:start w:val="1"/>
      <w:numFmt w:val="lowerRoman"/>
      <w:lvlText w:val="%6."/>
      <w:lvlJc w:val="right"/>
      <w:pPr>
        <w:ind w:left="4320" w:hanging="180"/>
      </w:pPr>
    </w:lvl>
    <w:lvl w:ilvl="6" w:tplc="29202F5A">
      <w:start w:val="1"/>
      <w:numFmt w:val="decimal"/>
      <w:lvlText w:val="%7."/>
      <w:lvlJc w:val="left"/>
      <w:pPr>
        <w:ind w:left="5040" w:hanging="360"/>
      </w:pPr>
    </w:lvl>
    <w:lvl w:ilvl="7" w:tplc="EB328020">
      <w:start w:val="1"/>
      <w:numFmt w:val="lowerLetter"/>
      <w:lvlText w:val="%8."/>
      <w:lvlJc w:val="left"/>
      <w:pPr>
        <w:ind w:left="5760" w:hanging="360"/>
      </w:pPr>
    </w:lvl>
    <w:lvl w:ilvl="8" w:tplc="CA8E3C36">
      <w:start w:val="1"/>
      <w:numFmt w:val="lowerRoman"/>
      <w:lvlText w:val="%9."/>
      <w:lvlJc w:val="right"/>
      <w:pPr>
        <w:ind w:left="6480" w:hanging="180"/>
      </w:pPr>
    </w:lvl>
  </w:abstractNum>
  <w:abstractNum w:abstractNumId="45" w15:restartNumberingAfterBreak="0">
    <w:nsid w:val="7F57141C"/>
    <w:multiLevelType w:val="hybridMultilevel"/>
    <w:tmpl w:val="FFFFFFFF"/>
    <w:lvl w:ilvl="0" w:tplc="CFF2FB94">
      <w:start w:val="1"/>
      <w:numFmt w:val="bullet"/>
      <w:lvlText w:val=""/>
      <w:lvlJc w:val="left"/>
      <w:pPr>
        <w:ind w:left="720" w:hanging="360"/>
      </w:pPr>
      <w:rPr>
        <w:rFonts w:ascii="Symbol" w:hAnsi="Symbol" w:hint="default"/>
      </w:rPr>
    </w:lvl>
    <w:lvl w:ilvl="1" w:tplc="21307BBC">
      <w:start w:val="1"/>
      <w:numFmt w:val="bullet"/>
      <w:lvlText w:val="o"/>
      <w:lvlJc w:val="left"/>
      <w:pPr>
        <w:ind w:left="1440" w:hanging="360"/>
      </w:pPr>
      <w:rPr>
        <w:rFonts w:ascii="Courier New" w:hAnsi="Courier New" w:hint="default"/>
      </w:rPr>
    </w:lvl>
    <w:lvl w:ilvl="2" w:tplc="4BB260C6">
      <w:start w:val="1"/>
      <w:numFmt w:val="bullet"/>
      <w:lvlText w:val=""/>
      <w:lvlJc w:val="left"/>
      <w:pPr>
        <w:ind w:left="2160" w:hanging="360"/>
      </w:pPr>
      <w:rPr>
        <w:rFonts w:ascii="Wingdings" w:hAnsi="Wingdings" w:hint="default"/>
      </w:rPr>
    </w:lvl>
    <w:lvl w:ilvl="3" w:tplc="E40AF8A0">
      <w:start w:val="1"/>
      <w:numFmt w:val="bullet"/>
      <w:lvlText w:val=""/>
      <w:lvlJc w:val="left"/>
      <w:pPr>
        <w:ind w:left="2880" w:hanging="360"/>
      </w:pPr>
      <w:rPr>
        <w:rFonts w:ascii="Symbol" w:hAnsi="Symbol" w:hint="default"/>
      </w:rPr>
    </w:lvl>
    <w:lvl w:ilvl="4" w:tplc="A704D6DC">
      <w:start w:val="1"/>
      <w:numFmt w:val="bullet"/>
      <w:lvlText w:val="o"/>
      <w:lvlJc w:val="left"/>
      <w:pPr>
        <w:ind w:left="3600" w:hanging="360"/>
      </w:pPr>
      <w:rPr>
        <w:rFonts w:ascii="Courier New" w:hAnsi="Courier New" w:hint="default"/>
      </w:rPr>
    </w:lvl>
    <w:lvl w:ilvl="5" w:tplc="3B7688FE">
      <w:start w:val="1"/>
      <w:numFmt w:val="bullet"/>
      <w:lvlText w:val=""/>
      <w:lvlJc w:val="left"/>
      <w:pPr>
        <w:ind w:left="4320" w:hanging="360"/>
      </w:pPr>
      <w:rPr>
        <w:rFonts w:ascii="Wingdings" w:hAnsi="Wingdings" w:hint="default"/>
      </w:rPr>
    </w:lvl>
    <w:lvl w:ilvl="6" w:tplc="DE561BB0">
      <w:start w:val="1"/>
      <w:numFmt w:val="bullet"/>
      <w:lvlText w:val=""/>
      <w:lvlJc w:val="left"/>
      <w:pPr>
        <w:ind w:left="5040" w:hanging="360"/>
      </w:pPr>
      <w:rPr>
        <w:rFonts w:ascii="Symbol" w:hAnsi="Symbol" w:hint="default"/>
      </w:rPr>
    </w:lvl>
    <w:lvl w:ilvl="7" w:tplc="7A28B674">
      <w:start w:val="1"/>
      <w:numFmt w:val="bullet"/>
      <w:lvlText w:val="o"/>
      <w:lvlJc w:val="left"/>
      <w:pPr>
        <w:ind w:left="5760" w:hanging="360"/>
      </w:pPr>
      <w:rPr>
        <w:rFonts w:ascii="Courier New" w:hAnsi="Courier New" w:hint="default"/>
      </w:rPr>
    </w:lvl>
    <w:lvl w:ilvl="8" w:tplc="2350FACC">
      <w:start w:val="1"/>
      <w:numFmt w:val="bullet"/>
      <w:lvlText w:val=""/>
      <w:lvlJc w:val="left"/>
      <w:pPr>
        <w:ind w:left="6480" w:hanging="360"/>
      </w:pPr>
      <w:rPr>
        <w:rFonts w:ascii="Wingdings" w:hAnsi="Wingdings" w:hint="default"/>
      </w:rPr>
    </w:lvl>
  </w:abstractNum>
  <w:abstractNum w:abstractNumId="46" w15:restartNumberingAfterBreak="0">
    <w:nsid w:val="7F606BB4"/>
    <w:multiLevelType w:val="hybridMultilevel"/>
    <w:tmpl w:val="45DC5B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F66B39F"/>
    <w:multiLevelType w:val="hybridMultilevel"/>
    <w:tmpl w:val="FFFFFFFF"/>
    <w:lvl w:ilvl="0" w:tplc="557626BA">
      <w:start w:val="1"/>
      <w:numFmt w:val="bullet"/>
      <w:lvlText w:val=""/>
      <w:lvlJc w:val="left"/>
      <w:pPr>
        <w:ind w:left="720" w:hanging="360"/>
      </w:pPr>
      <w:rPr>
        <w:rFonts w:ascii="Symbol" w:hAnsi="Symbol" w:hint="default"/>
      </w:rPr>
    </w:lvl>
    <w:lvl w:ilvl="1" w:tplc="2DD48380">
      <w:start w:val="1"/>
      <w:numFmt w:val="bullet"/>
      <w:lvlText w:val="o"/>
      <w:lvlJc w:val="left"/>
      <w:pPr>
        <w:ind w:left="1440" w:hanging="360"/>
      </w:pPr>
      <w:rPr>
        <w:rFonts w:ascii="Courier New" w:hAnsi="Courier New" w:hint="default"/>
      </w:rPr>
    </w:lvl>
    <w:lvl w:ilvl="2" w:tplc="2D6CCE18">
      <w:start w:val="1"/>
      <w:numFmt w:val="bullet"/>
      <w:lvlText w:val=""/>
      <w:lvlJc w:val="left"/>
      <w:pPr>
        <w:ind w:left="2160" w:hanging="360"/>
      </w:pPr>
      <w:rPr>
        <w:rFonts w:ascii="Wingdings" w:hAnsi="Wingdings" w:hint="default"/>
      </w:rPr>
    </w:lvl>
    <w:lvl w:ilvl="3" w:tplc="1E82A434">
      <w:start w:val="1"/>
      <w:numFmt w:val="bullet"/>
      <w:lvlText w:val=""/>
      <w:lvlJc w:val="left"/>
      <w:pPr>
        <w:ind w:left="2880" w:hanging="360"/>
      </w:pPr>
      <w:rPr>
        <w:rFonts w:ascii="Symbol" w:hAnsi="Symbol" w:hint="default"/>
      </w:rPr>
    </w:lvl>
    <w:lvl w:ilvl="4" w:tplc="DF6A5E9C">
      <w:start w:val="1"/>
      <w:numFmt w:val="bullet"/>
      <w:lvlText w:val="o"/>
      <w:lvlJc w:val="left"/>
      <w:pPr>
        <w:ind w:left="3600" w:hanging="360"/>
      </w:pPr>
      <w:rPr>
        <w:rFonts w:ascii="Courier New" w:hAnsi="Courier New" w:hint="default"/>
      </w:rPr>
    </w:lvl>
    <w:lvl w:ilvl="5" w:tplc="F82AFA84">
      <w:start w:val="1"/>
      <w:numFmt w:val="bullet"/>
      <w:lvlText w:val=""/>
      <w:lvlJc w:val="left"/>
      <w:pPr>
        <w:ind w:left="4320" w:hanging="360"/>
      </w:pPr>
      <w:rPr>
        <w:rFonts w:ascii="Wingdings" w:hAnsi="Wingdings" w:hint="default"/>
      </w:rPr>
    </w:lvl>
    <w:lvl w:ilvl="6" w:tplc="3C4A31FC">
      <w:start w:val="1"/>
      <w:numFmt w:val="bullet"/>
      <w:lvlText w:val=""/>
      <w:lvlJc w:val="left"/>
      <w:pPr>
        <w:ind w:left="5040" w:hanging="360"/>
      </w:pPr>
      <w:rPr>
        <w:rFonts w:ascii="Symbol" w:hAnsi="Symbol" w:hint="default"/>
      </w:rPr>
    </w:lvl>
    <w:lvl w:ilvl="7" w:tplc="F59034B4">
      <w:start w:val="1"/>
      <w:numFmt w:val="bullet"/>
      <w:lvlText w:val="o"/>
      <w:lvlJc w:val="left"/>
      <w:pPr>
        <w:ind w:left="5760" w:hanging="360"/>
      </w:pPr>
      <w:rPr>
        <w:rFonts w:ascii="Courier New" w:hAnsi="Courier New" w:hint="default"/>
      </w:rPr>
    </w:lvl>
    <w:lvl w:ilvl="8" w:tplc="28023DAC">
      <w:start w:val="1"/>
      <w:numFmt w:val="bullet"/>
      <w:lvlText w:val=""/>
      <w:lvlJc w:val="left"/>
      <w:pPr>
        <w:ind w:left="6480" w:hanging="360"/>
      </w:pPr>
      <w:rPr>
        <w:rFonts w:ascii="Wingdings" w:hAnsi="Wingdings" w:hint="default"/>
      </w:rPr>
    </w:lvl>
  </w:abstractNum>
  <w:num w:numId="1" w16cid:durableId="812873022">
    <w:abstractNumId w:val="46"/>
  </w:num>
  <w:num w:numId="2" w16cid:durableId="175773511">
    <w:abstractNumId w:val="1"/>
  </w:num>
  <w:num w:numId="3" w16cid:durableId="112592902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98079396">
    <w:abstractNumId w:val="37"/>
  </w:num>
  <w:num w:numId="5" w16cid:durableId="916482346">
    <w:abstractNumId w:val="20"/>
  </w:num>
  <w:num w:numId="6" w16cid:durableId="770315256">
    <w:abstractNumId w:val="47"/>
  </w:num>
  <w:num w:numId="7" w16cid:durableId="604922117">
    <w:abstractNumId w:val="23"/>
  </w:num>
  <w:num w:numId="8" w16cid:durableId="1585340116">
    <w:abstractNumId w:val="36"/>
  </w:num>
  <w:num w:numId="9" w16cid:durableId="852837881">
    <w:abstractNumId w:val="42"/>
  </w:num>
  <w:num w:numId="10" w16cid:durableId="656157133">
    <w:abstractNumId w:val="19"/>
  </w:num>
  <w:num w:numId="11" w16cid:durableId="646327694">
    <w:abstractNumId w:val="44"/>
  </w:num>
  <w:num w:numId="12" w16cid:durableId="1611207017">
    <w:abstractNumId w:val="28"/>
  </w:num>
  <w:num w:numId="13" w16cid:durableId="149056029">
    <w:abstractNumId w:val="38"/>
  </w:num>
  <w:num w:numId="14" w16cid:durableId="977731758">
    <w:abstractNumId w:val="3"/>
  </w:num>
  <w:num w:numId="15" w16cid:durableId="345210722">
    <w:abstractNumId w:val="24"/>
  </w:num>
  <w:num w:numId="16" w16cid:durableId="1241259786">
    <w:abstractNumId w:val="32"/>
  </w:num>
  <w:num w:numId="17" w16cid:durableId="936986447">
    <w:abstractNumId w:val="9"/>
  </w:num>
  <w:num w:numId="18" w16cid:durableId="907110511">
    <w:abstractNumId w:val="13"/>
  </w:num>
  <w:num w:numId="19" w16cid:durableId="1577086191">
    <w:abstractNumId w:val="11"/>
  </w:num>
  <w:num w:numId="20" w16cid:durableId="806242131">
    <w:abstractNumId w:val="16"/>
  </w:num>
  <w:num w:numId="21" w16cid:durableId="1419328367">
    <w:abstractNumId w:val="14"/>
  </w:num>
  <w:num w:numId="22" w16cid:durableId="1991598277">
    <w:abstractNumId w:val="12"/>
  </w:num>
  <w:num w:numId="23" w16cid:durableId="1851406005">
    <w:abstractNumId w:val="35"/>
  </w:num>
  <w:num w:numId="24" w16cid:durableId="2057779696">
    <w:abstractNumId w:val="45"/>
  </w:num>
  <w:num w:numId="25" w16cid:durableId="597950485">
    <w:abstractNumId w:val="8"/>
  </w:num>
  <w:num w:numId="26" w16cid:durableId="512765783">
    <w:abstractNumId w:val="6"/>
  </w:num>
  <w:num w:numId="27" w16cid:durableId="956369059">
    <w:abstractNumId w:val="7"/>
  </w:num>
  <w:num w:numId="28" w16cid:durableId="2133788833">
    <w:abstractNumId w:val="27"/>
  </w:num>
  <w:num w:numId="29" w16cid:durableId="1680042903">
    <w:abstractNumId w:val="17"/>
  </w:num>
  <w:num w:numId="30" w16cid:durableId="1195657871">
    <w:abstractNumId w:val="22"/>
  </w:num>
  <w:num w:numId="31" w16cid:durableId="724261528">
    <w:abstractNumId w:val="30"/>
  </w:num>
  <w:num w:numId="32" w16cid:durableId="1302879193">
    <w:abstractNumId w:val="41"/>
  </w:num>
  <w:num w:numId="33" w16cid:durableId="246312470">
    <w:abstractNumId w:val="2"/>
  </w:num>
  <w:num w:numId="34" w16cid:durableId="1067801870">
    <w:abstractNumId w:val="18"/>
  </w:num>
  <w:num w:numId="35" w16cid:durableId="1909606556">
    <w:abstractNumId w:val="39"/>
  </w:num>
  <w:num w:numId="36" w16cid:durableId="1363941064">
    <w:abstractNumId w:val="25"/>
  </w:num>
  <w:num w:numId="37" w16cid:durableId="1700856870">
    <w:abstractNumId w:val="4"/>
  </w:num>
  <w:num w:numId="38" w16cid:durableId="489367012">
    <w:abstractNumId w:val="0"/>
  </w:num>
  <w:num w:numId="39" w16cid:durableId="1976594351">
    <w:abstractNumId w:val="10"/>
  </w:num>
  <w:num w:numId="40" w16cid:durableId="1666593183">
    <w:abstractNumId w:val="34"/>
  </w:num>
  <w:num w:numId="41" w16cid:durableId="1514952939">
    <w:abstractNumId w:val="26"/>
  </w:num>
  <w:num w:numId="42" w16cid:durableId="289482842">
    <w:abstractNumId w:val="43"/>
  </w:num>
  <w:num w:numId="43" w16cid:durableId="1576429490">
    <w:abstractNumId w:val="15"/>
  </w:num>
  <w:num w:numId="44" w16cid:durableId="504058997">
    <w:abstractNumId w:val="40"/>
  </w:num>
  <w:num w:numId="45" w16cid:durableId="880439986">
    <w:abstractNumId w:val="29"/>
  </w:num>
  <w:num w:numId="46" w16cid:durableId="2071152097">
    <w:abstractNumId w:val="5"/>
  </w:num>
  <w:num w:numId="47" w16cid:durableId="2012292079">
    <w:abstractNumId w:val="21"/>
  </w:num>
  <w:num w:numId="48" w16cid:durableId="1414401527">
    <w:abstractNumId w:val="31"/>
  </w:num>
  <w:num w:numId="49" w16cid:durableId="456679920">
    <w:abstractNumId w:val="33"/>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EFE"/>
    <w:rsid w:val="00004A3D"/>
    <w:rsid w:val="000056B0"/>
    <w:rsid w:val="00005B14"/>
    <w:rsid w:val="000078BC"/>
    <w:rsid w:val="00012675"/>
    <w:rsid w:val="000156BB"/>
    <w:rsid w:val="00015D33"/>
    <w:rsid w:val="00016618"/>
    <w:rsid w:val="00016FD3"/>
    <w:rsid w:val="000230ED"/>
    <w:rsid w:val="0002579F"/>
    <w:rsid w:val="00025B9A"/>
    <w:rsid w:val="00027FC2"/>
    <w:rsid w:val="00032729"/>
    <w:rsid w:val="00035CDC"/>
    <w:rsid w:val="000360E9"/>
    <w:rsid w:val="00036895"/>
    <w:rsid w:val="00036C1E"/>
    <w:rsid w:val="00037556"/>
    <w:rsid w:val="00037799"/>
    <w:rsid w:val="000406CE"/>
    <w:rsid w:val="0004070D"/>
    <w:rsid w:val="00044B34"/>
    <w:rsid w:val="000476F7"/>
    <w:rsid w:val="00050EBC"/>
    <w:rsid w:val="00051366"/>
    <w:rsid w:val="000528D3"/>
    <w:rsid w:val="000538BC"/>
    <w:rsid w:val="00053C02"/>
    <w:rsid w:val="00054B8C"/>
    <w:rsid w:val="00055193"/>
    <w:rsid w:val="00055E1A"/>
    <w:rsid w:val="00057D04"/>
    <w:rsid w:val="00057EFE"/>
    <w:rsid w:val="000600BF"/>
    <w:rsid w:val="00061F58"/>
    <w:rsid w:val="00063C8C"/>
    <w:rsid w:val="00063FAC"/>
    <w:rsid w:val="000642E7"/>
    <w:rsid w:val="0007171D"/>
    <w:rsid w:val="0007202E"/>
    <w:rsid w:val="000729A5"/>
    <w:rsid w:val="00074AD8"/>
    <w:rsid w:val="0008063A"/>
    <w:rsid w:val="00081BDF"/>
    <w:rsid w:val="00083BCB"/>
    <w:rsid w:val="00083C08"/>
    <w:rsid w:val="00086F1D"/>
    <w:rsid w:val="0009141C"/>
    <w:rsid w:val="000916AB"/>
    <w:rsid w:val="00091F36"/>
    <w:rsid w:val="00091F3F"/>
    <w:rsid w:val="00091F5E"/>
    <w:rsid w:val="00092686"/>
    <w:rsid w:val="00094887"/>
    <w:rsid w:val="000949BD"/>
    <w:rsid w:val="00097997"/>
    <w:rsid w:val="000A374A"/>
    <w:rsid w:val="000A3FD4"/>
    <w:rsid w:val="000A4299"/>
    <w:rsid w:val="000A564A"/>
    <w:rsid w:val="000A649D"/>
    <w:rsid w:val="000A6A7D"/>
    <w:rsid w:val="000A6E91"/>
    <w:rsid w:val="000B0851"/>
    <w:rsid w:val="000B13FD"/>
    <w:rsid w:val="000B298A"/>
    <w:rsid w:val="000B3D16"/>
    <w:rsid w:val="000B3F07"/>
    <w:rsid w:val="000B475D"/>
    <w:rsid w:val="000B4CEF"/>
    <w:rsid w:val="000C1A30"/>
    <w:rsid w:val="000C338F"/>
    <w:rsid w:val="000C6FD4"/>
    <w:rsid w:val="000C7F60"/>
    <w:rsid w:val="000D37FC"/>
    <w:rsid w:val="000D5D7C"/>
    <w:rsid w:val="000E1F16"/>
    <w:rsid w:val="000E709D"/>
    <w:rsid w:val="000E73C4"/>
    <w:rsid w:val="000F1888"/>
    <w:rsid w:val="00101CF2"/>
    <w:rsid w:val="00106E54"/>
    <w:rsid w:val="001108E1"/>
    <w:rsid w:val="00110A38"/>
    <w:rsid w:val="00113801"/>
    <w:rsid w:val="0011397A"/>
    <w:rsid w:val="00113E25"/>
    <w:rsid w:val="00114C0F"/>
    <w:rsid w:val="0011786B"/>
    <w:rsid w:val="00122100"/>
    <w:rsid w:val="00123575"/>
    <w:rsid w:val="001304E4"/>
    <w:rsid w:val="00130E87"/>
    <w:rsid w:val="00133BDD"/>
    <w:rsid w:val="00134660"/>
    <w:rsid w:val="00134D22"/>
    <w:rsid w:val="0013550A"/>
    <w:rsid w:val="00135D9A"/>
    <w:rsid w:val="00136AE2"/>
    <w:rsid w:val="0013743D"/>
    <w:rsid w:val="00140E2A"/>
    <w:rsid w:val="001444C4"/>
    <w:rsid w:val="001454A5"/>
    <w:rsid w:val="0014566B"/>
    <w:rsid w:val="00146918"/>
    <w:rsid w:val="00147946"/>
    <w:rsid w:val="00150015"/>
    <w:rsid w:val="001529AC"/>
    <w:rsid w:val="00155E56"/>
    <w:rsid w:val="00160FED"/>
    <w:rsid w:val="00161A2D"/>
    <w:rsid w:val="00162BCA"/>
    <w:rsid w:val="00163D79"/>
    <w:rsid w:val="00163D93"/>
    <w:rsid w:val="00167A77"/>
    <w:rsid w:val="00167EA4"/>
    <w:rsid w:val="00167EFE"/>
    <w:rsid w:val="0017118F"/>
    <w:rsid w:val="0017137A"/>
    <w:rsid w:val="001719AE"/>
    <w:rsid w:val="00172501"/>
    <w:rsid w:val="001735CD"/>
    <w:rsid w:val="001765A0"/>
    <w:rsid w:val="001774DF"/>
    <w:rsid w:val="00177B7B"/>
    <w:rsid w:val="0018098C"/>
    <w:rsid w:val="00184344"/>
    <w:rsid w:val="001843E9"/>
    <w:rsid w:val="00185861"/>
    <w:rsid w:val="00186D2F"/>
    <w:rsid w:val="00187C84"/>
    <w:rsid w:val="00194621"/>
    <w:rsid w:val="001961AC"/>
    <w:rsid w:val="00196555"/>
    <w:rsid w:val="001976EA"/>
    <w:rsid w:val="00197B65"/>
    <w:rsid w:val="001A0202"/>
    <w:rsid w:val="001A25C8"/>
    <w:rsid w:val="001A307F"/>
    <w:rsid w:val="001A471A"/>
    <w:rsid w:val="001A4BAF"/>
    <w:rsid w:val="001A75AC"/>
    <w:rsid w:val="001C07A1"/>
    <w:rsid w:val="001C2D04"/>
    <w:rsid w:val="001C4C33"/>
    <w:rsid w:val="001C5F1F"/>
    <w:rsid w:val="001C6823"/>
    <w:rsid w:val="001C6B10"/>
    <w:rsid w:val="001C755B"/>
    <w:rsid w:val="001D1423"/>
    <w:rsid w:val="001D15B6"/>
    <w:rsid w:val="001D2A09"/>
    <w:rsid w:val="001D5A17"/>
    <w:rsid w:val="001E051B"/>
    <w:rsid w:val="001E087F"/>
    <w:rsid w:val="001E0C35"/>
    <w:rsid w:val="001E0CF1"/>
    <w:rsid w:val="001E2EE6"/>
    <w:rsid w:val="001E37A7"/>
    <w:rsid w:val="001E5803"/>
    <w:rsid w:val="001E5D95"/>
    <w:rsid w:val="001E7AD5"/>
    <w:rsid w:val="001F3C83"/>
    <w:rsid w:val="001F579F"/>
    <w:rsid w:val="002005EE"/>
    <w:rsid w:val="00201548"/>
    <w:rsid w:val="00201CAA"/>
    <w:rsid w:val="00203B4D"/>
    <w:rsid w:val="0020624B"/>
    <w:rsid w:val="00207D7C"/>
    <w:rsid w:val="00210E59"/>
    <w:rsid w:val="002126D9"/>
    <w:rsid w:val="002127E0"/>
    <w:rsid w:val="00214F3C"/>
    <w:rsid w:val="00216C97"/>
    <w:rsid w:val="00216D71"/>
    <w:rsid w:val="00220CB8"/>
    <w:rsid w:val="00221414"/>
    <w:rsid w:val="00222250"/>
    <w:rsid w:val="00227ACA"/>
    <w:rsid w:val="002308F6"/>
    <w:rsid w:val="00234484"/>
    <w:rsid w:val="002349A0"/>
    <w:rsid w:val="00234F98"/>
    <w:rsid w:val="00236446"/>
    <w:rsid w:val="002371AE"/>
    <w:rsid w:val="002371EB"/>
    <w:rsid w:val="00237215"/>
    <w:rsid w:val="0024103B"/>
    <w:rsid w:val="00241FCD"/>
    <w:rsid w:val="00243874"/>
    <w:rsid w:val="00244B59"/>
    <w:rsid w:val="002479F4"/>
    <w:rsid w:val="00252357"/>
    <w:rsid w:val="0025728E"/>
    <w:rsid w:val="00261870"/>
    <w:rsid w:val="00263E6B"/>
    <w:rsid w:val="002663D7"/>
    <w:rsid w:val="00267FE8"/>
    <w:rsid w:val="00270940"/>
    <w:rsid w:val="00271BC9"/>
    <w:rsid w:val="00271F8E"/>
    <w:rsid w:val="00273431"/>
    <w:rsid w:val="00276BE0"/>
    <w:rsid w:val="00282392"/>
    <w:rsid w:val="00286277"/>
    <w:rsid w:val="00292487"/>
    <w:rsid w:val="002941E4"/>
    <w:rsid w:val="002968BB"/>
    <w:rsid w:val="002A209D"/>
    <w:rsid w:val="002A4E73"/>
    <w:rsid w:val="002A53C2"/>
    <w:rsid w:val="002A6748"/>
    <w:rsid w:val="002A7315"/>
    <w:rsid w:val="002B25D4"/>
    <w:rsid w:val="002B2AE3"/>
    <w:rsid w:val="002B2D2A"/>
    <w:rsid w:val="002B3198"/>
    <w:rsid w:val="002B7C5E"/>
    <w:rsid w:val="002C092B"/>
    <w:rsid w:val="002C3909"/>
    <w:rsid w:val="002C6CCD"/>
    <w:rsid w:val="002C6DB9"/>
    <w:rsid w:val="002D2AB8"/>
    <w:rsid w:val="002D45D1"/>
    <w:rsid w:val="002D46A6"/>
    <w:rsid w:val="002D5CFD"/>
    <w:rsid w:val="002D6C75"/>
    <w:rsid w:val="002E26FC"/>
    <w:rsid w:val="002E3260"/>
    <w:rsid w:val="002E3F60"/>
    <w:rsid w:val="002E3FAA"/>
    <w:rsid w:val="002E4B82"/>
    <w:rsid w:val="002E4FDB"/>
    <w:rsid w:val="002E6613"/>
    <w:rsid w:val="002E70AA"/>
    <w:rsid w:val="002F02E8"/>
    <w:rsid w:val="002F172E"/>
    <w:rsid w:val="002F24C3"/>
    <w:rsid w:val="002F2CB4"/>
    <w:rsid w:val="002F3EE2"/>
    <w:rsid w:val="002F64B5"/>
    <w:rsid w:val="002F7F94"/>
    <w:rsid w:val="00300168"/>
    <w:rsid w:val="003003AE"/>
    <w:rsid w:val="003021B1"/>
    <w:rsid w:val="003028B0"/>
    <w:rsid w:val="0030329C"/>
    <w:rsid w:val="003051A7"/>
    <w:rsid w:val="00305C7E"/>
    <w:rsid w:val="00306A5F"/>
    <w:rsid w:val="0031117C"/>
    <w:rsid w:val="0031261D"/>
    <w:rsid w:val="00313C1D"/>
    <w:rsid w:val="00315221"/>
    <w:rsid w:val="00315821"/>
    <w:rsid w:val="00315C73"/>
    <w:rsid w:val="00316868"/>
    <w:rsid w:val="00317254"/>
    <w:rsid w:val="00317AA3"/>
    <w:rsid w:val="00317B71"/>
    <w:rsid w:val="00317DBD"/>
    <w:rsid w:val="00324F84"/>
    <w:rsid w:val="00333AF1"/>
    <w:rsid w:val="00333FE4"/>
    <w:rsid w:val="0033578B"/>
    <w:rsid w:val="00341DC8"/>
    <w:rsid w:val="00342231"/>
    <w:rsid w:val="00343022"/>
    <w:rsid w:val="0034456F"/>
    <w:rsid w:val="00345222"/>
    <w:rsid w:val="00346A28"/>
    <w:rsid w:val="00346D64"/>
    <w:rsid w:val="00347E43"/>
    <w:rsid w:val="00351873"/>
    <w:rsid w:val="00352D88"/>
    <w:rsid w:val="00356F69"/>
    <w:rsid w:val="00365CED"/>
    <w:rsid w:val="00367818"/>
    <w:rsid w:val="0036795D"/>
    <w:rsid w:val="003721AC"/>
    <w:rsid w:val="00374ACE"/>
    <w:rsid w:val="00375259"/>
    <w:rsid w:val="0037798A"/>
    <w:rsid w:val="003812C9"/>
    <w:rsid w:val="00382B33"/>
    <w:rsid w:val="00382CBC"/>
    <w:rsid w:val="003838A8"/>
    <w:rsid w:val="00385FD4"/>
    <w:rsid w:val="003864D3"/>
    <w:rsid w:val="003866B2"/>
    <w:rsid w:val="003918FE"/>
    <w:rsid w:val="00393EBA"/>
    <w:rsid w:val="00394A05"/>
    <w:rsid w:val="00394B78"/>
    <w:rsid w:val="00394B84"/>
    <w:rsid w:val="003959D3"/>
    <w:rsid w:val="0039683F"/>
    <w:rsid w:val="003974E9"/>
    <w:rsid w:val="003A0D08"/>
    <w:rsid w:val="003A17C6"/>
    <w:rsid w:val="003A2E74"/>
    <w:rsid w:val="003A4AC8"/>
    <w:rsid w:val="003A4B52"/>
    <w:rsid w:val="003A6FC0"/>
    <w:rsid w:val="003B0086"/>
    <w:rsid w:val="003B1424"/>
    <w:rsid w:val="003B2CA3"/>
    <w:rsid w:val="003B4820"/>
    <w:rsid w:val="003B632C"/>
    <w:rsid w:val="003B63CC"/>
    <w:rsid w:val="003B64D7"/>
    <w:rsid w:val="003B6A62"/>
    <w:rsid w:val="003B7F90"/>
    <w:rsid w:val="003C0FCB"/>
    <w:rsid w:val="003C1D79"/>
    <w:rsid w:val="003C3E19"/>
    <w:rsid w:val="003C4DA1"/>
    <w:rsid w:val="003D045F"/>
    <w:rsid w:val="003D1F28"/>
    <w:rsid w:val="003D32CF"/>
    <w:rsid w:val="003D3559"/>
    <w:rsid w:val="003D374E"/>
    <w:rsid w:val="003D4078"/>
    <w:rsid w:val="003D5424"/>
    <w:rsid w:val="003D6D9C"/>
    <w:rsid w:val="003E1BD8"/>
    <w:rsid w:val="003E4C91"/>
    <w:rsid w:val="003E5272"/>
    <w:rsid w:val="003E5699"/>
    <w:rsid w:val="003E7692"/>
    <w:rsid w:val="004033D5"/>
    <w:rsid w:val="004048BB"/>
    <w:rsid w:val="0040495F"/>
    <w:rsid w:val="00405D25"/>
    <w:rsid w:val="00406A7D"/>
    <w:rsid w:val="00406DBA"/>
    <w:rsid w:val="00410570"/>
    <w:rsid w:val="00411FF6"/>
    <w:rsid w:val="0041243E"/>
    <w:rsid w:val="004133B2"/>
    <w:rsid w:val="004149B1"/>
    <w:rsid w:val="00415008"/>
    <w:rsid w:val="00415F72"/>
    <w:rsid w:val="00416F01"/>
    <w:rsid w:val="0041792E"/>
    <w:rsid w:val="0042064C"/>
    <w:rsid w:val="00420935"/>
    <w:rsid w:val="0042667D"/>
    <w:rsid w:val="004307BE"/>
    <w:rsid w:val="00430950"/>
    <w:rsid w:val="00431C72"/>
    <w:rsid w:val="0043523C"/>
    <w:rsid w:val="00435E29"/>
    <w:rsid w:val="00436BBE"/>
    <w:rsid w:val="0043767F"/>
    <w:rsid w:val="00441AB1"/>
    <w:rsid w:val="00444C4D"/>
    <w:rsid w:val="00447965"/>
    <w:rsid w:val="00447DE5"/>
    <w:rsid w:val="00452FDD"/>
    <w:rsid w:val="0045364A"/>
    <w:rsid w:val="00453CA5"/>
    <w:rsid w:val="004556B1"/>
    <w:rsid w:val="00455CA1"/>
    <w:rsid w:val="004604E5"/>
    <w:rsid w:val="00461EED"/>
    <w:rsid w:val="004641D2"/>
    <w:rsid w:val="00465E9C"/>
    <w:rsid w:val="00474496"/>
    <w:rsid w:val="0047638D"/>
    <w:rsid w:val="00484954"/>
    <w:rsid w:val="004852AA"/>
    <w:rsid w:val="0048674D"/>
    <w:rsid w:val="00487516"/>
    <w:rsid w:val="00487AC1"/>
    <w:rsid w:val="00492ACE"/>
    <w:rsid w:val="0049595B"/>
    <w:rsid w:val="004A0195"/>
    <w:rsid w:val="004A2F23"/>
    <w:rsid w:val="004A51A8"/>
    <w:rsid w:val="004A5B14"/>
    <w:rsid w:val="004A63AD"/>
    <w:rsid w:val="004A7776"/>
    <w:rsid w:val="004B21B1"/>
    <w:rsid w:val="004B3BF9"/>
    <w:rsid w:val="004B5C0C"/>
    <w:rsid w:val="004C0386"/>
    <w:rsid w:val="004C0554"/>
    <w:rsid w:val="004C16A3"/>
    <w:rsid w:val="004C1728"/>
    <w:rsid w:val="004C3A11"/>
    <w:rsid w:val="004C4CF1"/>
    <w:rsid w:val="004C5739"/>
    <w:rsid w:val="004C6058"/>
    <w:rsid w:val="004D22C3"/>
    <w:rsid w:val="004D25AD"/>
    <w:rsid w:val="004D4BF8"/>
    <w:rsid w:val="004D4F68"/>
    <w:rsid w:val="004D70FB"/>
    <w:rsid w:val="004D7BEE"/>
    <w:rsid w:val="004D7E7D"/>
    <w:rsid w:val="004E02EC"/>
    <w:rsid w:val="004E16A3"/>
    <w:rsid w:val="004E1933"/>
    <w:rsid w:val="004E50CD"/>
    <w:rsid w:val="004E6C85"/>
    <w:rsid w:val="004F45C6"/>
    <w:rsid w:val="004F698B"/>
    <w:rsid w:val="0050342C"/>
    <w:rsid w:val="0050429E"/>
    <w:rsid w:val="005059D3"/>
    <w:rsid w:val="00505F86"/>
    <w:rsid w:val="00506AA6"/>
    <w:rsid w:val="00506CB7"/>
    <w:rsid w:val="00510954"/>
    <w:rsid w:val="00510BC8"/>
    <w:rsid w:val="00511F88"/>
    <w:rsid w:val="00512342"/>
    <w:rsid w:val="005123EA"/>
    <w:rsid w:val="005126B1"/>
    <w:rsid w:val="00513627"/>
    <w:rsid w:val="00513E70"/>
    <w:rsid w:val="00514367"/>
    <w:rsid w:val="0051579D"/>
    <w:rsid w:val="00515A42"/>
    <w:rsid w:val="00520F91"/>
    <w:rsid w:val="00521854"/>
    <w:rsid w:val="00522818"/>
    <w:rsid w:val="005231FD"/>
    <w:rsid w:val="005246D9"/>
    <w:rsid w:val="00526069"/>
    <w:rsid w:val="00530F32"/>
    <w:rsid w:val="00532092"/>
    <w:rsid w:val="00537879"/>
    <w:rsid w:val="00542B78"/>
    <w:rsid w:val="005436F9"/>
    <w:rsid w:val="00543CAB"/>
    <w:rsid w:val="005458FB"/>
    <w:rsid w:val="00547FB4"/>
    <w:rsid w:val="00553868"/>
    <w:rsid w:val="00556D0F"/>
    <w:rsid w:val="0055735B"/>
    <w:rsid w:val="00557CB5"/>
    <w:rsid w:val="00557FAB"/>
    <w:rsid w:val="00560996"/>
    <w:rsid w:val="005613AF"/>
    <w:rsid w:val="00561CE4"/>
    <w:rsid w:val="00561F83"/>
    <w:rsid w:val="005644E1"/>
    <w:rsid w:val="0056601A"/>
    <w:rsid w:val="00566332"/>
    <w:rsid w:val="005718E6"/>
    <w:rsid w:val="00576899"/>
    <w:rsid w:val="00576D3D"/>
    <w:rsid w:val="00582B1C"/>
    <w:rsid w:val="00583443"/>
    <w:rsid w:val="0058453A"/>
    <w:rsid w:val="00585C88"/>
    <w:rsid w:val="005865BF"/>
    <w:rsid w:val="00586F7B"/>
    <w:rsid w:val="005875BF"/>
    <w:rsid w:val="00587654"/>
    <w:rsid w:val="005878C8"/>
    <w:rsid w:val="00590355"/>
    <w:rsid w:val="005912BA"/>
    <w:rsid w:val="00592325"/>
    <w:rsid w:val="005923E8"/>
    <w:rsid w:val="005968BB"/>
    <w:rsid w:val="00597146"/>
    <w:rsid w:val="00597B82"/>
    <w:rsid w:val="005A0155"/>
    <w:rsid w:val="005A0327"/>
    <w:rsid w:val="005A0AEE"/>
    <w:rsid w:val="005A1237"/>
    <w:rsid w:val="005A1B8E"/>
    <w:rsid w:val="005A4BBB"/>
    <w:rsid w:val="005A5745"/>
    <w:rsid w:val="005B2B9B"/>
    <w:rsid w:val="005B3F64"/>
    <w:rsid w:val="005B3FC8"/>
    <w:rsid w:val="005B5D55"/>
    <w:rsid w:val="005B5F55"/>
    <w:rsid w:val="005B61A9"/>
    <w:rsid w:val="005B6266"/>
    <w:rsid w:val="005B6354"/>
    <w:rsid w:val="005B73EF"/>
    <w:rsid w:val="005C0505"/>
    <w:rsid w:val="005C45D2"/>
    <w:rsid w:val="005C47FB"/>
    <w:rsid w:val="005C59DA"/>
    <w:rsid w:val="005C69FC"/>
    <w:rsid w:val="005C7089"/>
    <w:rsid w:val="005D4B31"/>
    <w:rsid w:val="005D53B0"/>
    <w:rsid w:val="005E1453"/>
    <w:rsid w:val="005E2646"/>
    <w:rsid w:val="005E26C5"/>
    <w:rsid w:val="005E3035"/>
    <w:rsid w:val="005E4D47"/>
    <w:rsid w:val="005E7B95"/>
    <w:rsid w:val="005F195D"/>
    <w:rsid w:val="005F1FF6"/>
    <w:rsid w:val="005F4ABC"/>
    <w:rsid w:val="00600040"/>
    <w:rsid w:val="00602673"/>
    <w:rsid w:val="0060347D"/>
    <w:rsid w:val="00606D75"/>
    <w:rsid w:val="006123CF"/>
    <w:rsid w:val="00612EB1"/>
    <w:rsid w:val="0061416C"/>
    <w:rsid w:val="00614AB0"/>
    <w:rsid w:val="00617899"/>
    <w:rsid w:val="00622636"/>
    <w:rsid w:val="00623189"/>
    <w:rsid w:val="00623CBC"/>
    <w:rsid w:val="00625C11"/>
    <w:rsid w:val="0062768D"/>
    <w:rsid w:val="00632166"/>
    <w:rsid w:val="00635F47"/>
    <w:rsid w:val="00640AB7"/>
    <w:rsid w:val="00641520"/>
    <w:rsid w:val="00644E34"/>
    <w:rsid w:val="00645A4B"/>
    <w:rsid w:val="006462C4"/>
    <w:rsid w:val="006468CA"/>
    <w:rsid w:val="00650886"/>
    <w:rsid w:val="00652640"/>
    <w:rsid w:val="006562B3"/>
    <w:rsid w:val="00661692"/>
    <w:rsid w:val="00662044"/>
    <w:rsid w:val="00662D92"/>
    <w:rsid w:val="0066426E"/>
    <w:rsid w:val="0067011C"/>
    <w:rsid w:val="00673530"/>
    <w:rsid w:val="00676BE4"/>
    <w:rsid w:val="0068355E"/>
    <w:rsid w:val="00686D0D"/>
    <w:rsid w:val="00687030"/>
    <w:rsid w:val="006874DF"/>
    <w:rsid w:val="00690224"/>
    <w:rsid w:val="00690362"/>
    <w:rsid w:val="00691064"/>
    <w:rsid w:val="0069148F"/>
    <w:rsid w:val="0069477C"/>
    <w:rsid w:val="00697D12"/>
    <w:rsid w:val="006A0591"/>
    <w:rsid w:val="006A07DE"/>
    <w:rsid w:val="006A4519"/>
    <w:rsid w:val="006A5552"/>
    <w:rsid w:val="006A577E"/>
    <w:rsid w:val="006A796D"/>
    <w:rsid w:val="006A79E7"/>
    <w:rsid w:val="006B04BB"/>
    <w:rsid w:val="006B0C3A"/>
    <w:rsid w:val="006B283E"/>
    <w:rsid w:val="006B40D4"/>
    <w:rsid w:val="006B4CC3"/>
    <w:rsid w:val="006B55B1"/>
    <w:rsid w:val="006B7330"/>
    <w:rsid w:val="006C31B3"/>
    <w:rsid w:val="006C6395"/>
    <w:rsid w:val="006C64F9"/>
    <w:rsid w:val="006D093F"/>
    <w:rsid w:val="006D4157"/>
    <w:rsid w:val="006D4B8D"/>
    <w:rsid w:val="006D4CF4"/>
    <w:rsid w:val="006D50D4"/>
    <w:rsid w:val="006D5A2A"/>
    <w:rsid w:val="006D68D8"/>
    <w:rsid w:val="006E0399"/>
    <w:rsid w:val="006E13EC"/>
    <w:rsid w:val="006E426E"/>
    <w:rsid w:val="006E565A"/>
    <w:rsid w:val="006E6450"/>
    <w:rsid w:val="006E7AB6"/>
    <w:rsid w:val="006F1B2C"/>
    <w:rsid w:val="006F203B"/>
    <w:rsid w:val="006F4E1E"/>
    <w:rsid w:val="006F6012"/>
    <w:rsid w:val="006F6FF7"/>
    <w:rsid w:val="00700968"/>
    <w:rsid w:val="00700D71"/>
    <w:rsid w:val="00700DC4"/>
    <w:rsid w:val="007022FE"/>
    <w:rsid w:val="00705484"/>
    <w:rsid w:val="0070625D"/>
    <w:rsid w:val="00707364"/>
    <w:rsid w:val="007075F2"/>
    <w:rsid w:val="00713057"/>
    <w:rsid w:val="00713C88"/>
    <w:rsid w:val="00715595"/>
    <w:rsid w:val="00717EE7"/>
    <w:rsid w:val="0072089F"/>
    <w:rsid w:val="00721447"/>
    <w:rsid w:val="00722F90"/>
    <w:rsid w:val="007231E7"/>
    <w:rsid w:val="00727E71"/>
    <w:rsid w:val="007314E2"/>
    <w:rsid w:val="007323E9"/>
    <w:rsid w:val="00732A22"/>
    <w:rsid w:val="0073452A"/>
    <w:rsid w:val="0074177D"/>
    <w:rsid w:val="00742913"/>
    <w:rsid w:val="007437B4"/>
    <w:rsid w:val="007445A4"/>
    <w:rsid w:val="00744A03"/>
    <w:rsid w:val="00747F9B"/>
    <w:rsid w:val="007520E7"/>
    <w:rsid w:val="00752A74"/>
    <w:rsid w:val="00753241"/>
    <w:rsid w:val="00754725"/>
    <w:rsid w:val="007576FB"/>
    <w:rsid w:val="00760930"/>
    <w:rsid w:val="007616D4"/>
    <w:rsid w:val="0076274C"/>
    <w:rsid w:val="00762F21"/>
    <w:rsid w:val="00763676"/>
    <w:rsid w:val="00765F2D"/>
    <w:rsid w:val="007702D2"/>
    <w:rsid w:val="00771D7B"/>
    <w:rsid w:val="007730E9"/>
    <w:rsid w:val="00775B53"/>
    <w:rsid w:val="00775F93"/>
    <w:rsid w:val="007762D6"/>
    <w:rsid w:val="00776D8D"/>
    <w:rsid w:val="007779E5"/>
    <w:rsid w:val="00780C02"/>
    <w:rsid w:val="00780DE0"/>
    <w:rsid w:val="00782B2A"/>
    <w:rsid w:val="007848E8"/>
    <w:rsid w:val="00786C04"/>
    <w:rsid w:val="00787190"/>
    <w:rsid w:val="00787683"/>
    <w:rsid w:val="00787F69"/>
    <w:rsid w:val="00792374"/>
    <w:rsid w:val="0079386E"/>
    <w:rsid w:val="00794F81"/>
    <w:rsid w:val="0079504D"/>
    <w:rsid w:val="007955CA"/>
    <w:rsid w:val="00796A05"/>
    <w:rsid w:val="0079749E"/>
    <w:rsid w:val="007A42F4"/>
    <w:rsid w:val="007A5A9D"/>
    <w:rsid w:val="007A6809"/>
    <w:rsid w:val="007A7C12"/>
    <w:rsid w:val="007A7D14"/>
    <w:rsid w:val="007B2563"/>
    <w:rsid w:val="007B3D73"/>
    <w:rsid w:val="007B4379"/>
    <w:rsid w:val="007B6E0B"/>
    <w:rsid w:val="007C21CF"/>
    <w:rsid w:val="007C4909"/>
    <w:rsid w:val="007C4AF2"/>
    <w:rsid w:val="007C4F1E"/>
    <w:rsid w:val="007C6A73"/>
    <w:rsid w:val="007C7227"/>
    <w:rsid w:val="007D0E21"/>
    <w:rsid w:val="007D0F80"/>
    <w:rsid w:val="007D13FE"/>
    <w:rsid w:val="007D1A28"/>
    <w:rsid w:val="007D1EBE"/>
    <w:rsid w:val="007D313A"/>
    <w:rsid w:val="007D337E"/>
    <w:rsid w:val="007D48A8"/>
    <w:rsid w:val="007D4C64"/>
    <w:rsid w:val="007D6B3F"/>
    <w:rsid w:val="007D7BE2"/>
    <w:rsid w:val="007E08ED"/>
    <w:rsid w:val="007E4C01"/>
    <w:rsid w:val="007F2F0D"/>
    <w:rsid w:val="007F40AC"/>
    <w:rsid w:val="007F4283"/>
    <w:rsid w:val="007F69D6"/>
    <w:rsid w:val="007F79D0"/>
    <w:rsid w:val="00800BAB"/>
    <w:rsid w:val="00800BB8"/>
    <w:rsid w:val="008010ED"/>
    <w:rsid w:val="0080124A"/>
    <w:rsid w:val="008018BE"/>
    <w:rsid w:val="00802E85"/>
    <w:rsid w:val="008031AD"/>
    <w:rsid w:val="00803B79"/>
    <w:rsid w:val="00803DBC"/>
    <w:rsid w:val="008048F8"/>
    <w:rsid w:val="008049A5"/>
    <w:rsid w:val="00804C54"/>
    <w:rsid w:val="008052BC"/>
    <w:rsid w:val="00811190"/>
    <w:rsid w:val="00811771"/>
    <w:rsid w:val="00811DC3"/>
    <w:rsid w:val="0081718E"/>
    <w:rsid w:val="00823061"/>
    <w:rsid w:val="00824DE6"/>
    <w:rsid w:val="00824E0E"/>
    <w:rsid w:val="00825C2C"/>
    <w:rsid w:val="008267E4"/>
    <w:rsid w:val="00834E9B"/>
    <w:rsid w:val="00834EE7"/>
    <w:rsid w:val="0083693E"/>
    <w:rsid w:val="00840242"/>
    <w:rsid w:val="0084478D"/>
    <w:rsid w:val="0084646C"/>
    <w:rsid w:val="008500C7"/>
    <w:rsid w:val="00850CAD"/>
    <w:rsid w:val="0085265D"/>
    <w:rsid w:val="00852E82"/>
    <w:rsid w:val="00856555"/>
    <w:rsid w:val="00856C1D"/>
    <w:rsid w:val="00860757"/>
    <w:rsid w:val="00861534"/>
    <w:rsid w:val="00862006"/>
    <w:rsid w:val="008628F6"/>
    <w:rsid w:val="008634FD"/>
    <w:rsid w:val="00864526"/>
    <w:rsid w:val="00865675"/>
    <w:rsid w:val="00866CF7"/>
    <w:rsid w:val="00867A95"/>
    <w:rsid w:val="00876682"/>
    <w:rsid w:val="00877549"/>
    <w:rsid w:val="00882870"/>
    <w:rsid w:val="00883DC4"/>
    <w:rsid w:val="0089188C"/>
    <w:rsid w:val="008918F1"/>
    <w:rsid w:val="00891CF4"/>
    <w:rsid w:val="0089228E"/>
    <w:rsid w:val="008950B6"/>
    <w:rsid w:val="008A4FE0"/>
    <w:rsid w:val="008B4A13"/>
    <w:rsid w:val="008B5CAD"/>
    <w:rsid w:val="008B6EC1"/>
    <w:rsid w:val="008C14CF"/>
    <w:rsid w:val="008C394D"/>
    <w:rsid w:val="008C5A62"/>
    <w:rsid w:val="008C6C4E"/>
    <w:rsid w:val="008D0661"/>
    <w:rsid w:val="008D08FD"/>
    <w:rsid w:val="008D126F"/>
    <w:rsid w:val="008D1A4C"/>
    <w:rsid w:val="008D4170"/>
    <w:rsid w:val="008D7B56"/>
    <w:rsid w:val="008E01FC"/>
    <w:rsid w:val="008E1CD5"/>
    <w:rsid w:val="008E28EE"/>
    <w:rsid w:val="008E29F3"/>
    <w:rsid w:val="008E451A"/>
    <w:rsid w:val="008E57A7"/>
    <w:rsid w:val="008E78BC"/>
    <w:rsid w:val="008F2099"/>
    <w:rsid w:val="008F2700"/>
    <w:rsid w:val="008F73F9"/>
    <w:rsid w:val="009013A6"/>
    <w:rsid w:val="00901D9F"/>
    <w:rsid w:val="00902938"/>
    <w:rsid w:val="00904D74"/>
    <w:rsid w:val="00905783"/>
    <w:rsid w:val="009057B9"/>
    <w:rsid w:val="00905828"/>
    <w:rsid w:val="0090636E"/>
    <w:rsid w:val="00910FF1"/>
    <w:rsid w:val="0091254C"/>
    <w:rsid w:val="00917F6C"/>
    <w:rsid w:val="0092013B"/>
    <w:rsid w:val="00920594"/>
    <w:rsid w:val="00921D45"/>
    <w:rsid w:val="009220EC"/>
    <w:rsid w:val="00923522"/>
    <w:rsid w:val="009249DE"/>
    <w:rsid w:val="0092673D"/>
    <w:rsid w:val="009277E6"/>
    <w:rsid w:val="00927AF6"/>
    <w:rsid w:val="009346BC"/>
    <w:rsid w:val="00936A56"/>
    <w:rsid w:val="00943371"/>
    <w:rsid w:val="00943EF1"/>
    <w:rsid w:val="00945769"/>
    <w:rsid w:val="00946FE4"/>
    <w:rsid w:val="00947275"/>
    <w:rsid w:val="00950D52"/>
    <w:rsid w:val="00953649"/>
    <w:rsid w:val="0095647E"/>
    <w:rsid w:val="0096149D"/>
    <w:rsid w:val="00962C4A"/>
    <w:rsid w:val="00967534"/>
    <w:rsid w:val="0097170F"/>
    <w:rsid w:val="00974061"/>
    <w:rsid w:val="00977D04"/>
    <w:rsid w:val="00980B01"/>
    <w:rsid w:val="009851A7"/>
    <w:rsid w:val="00986B03"/>
    <w:rsid w:val="00987AA9"/>
    <w:rsid w:val="00991378"/>
    <w:rsid w:val="00993C20"/>
    <w:rsid w:val="009A0A6E"/>
    <w:rsid w:val="009A245F"/>
    <w:rsid w:val="009A323A"/>
    <w:rsid w:val="009A3826"/>
    <w:rsid w:val="009A39F6"/>
    <w:rsid w:val="009A444E"/>
    <w:rsid w:val="009A6F63"/>
    <w:rsid w:val="009A7493"/>
    <w:rsid w:val="009B11A3"/>
    <w:rsid w:val="009B2B25"/>
    <w:rsid w:val="009B3097"/>
    <w:rsid w:val="009B41E4"/>
    <w:rsid w:val="009B5B32"/>
    <w:rsid w:val="009B631D"/>
    <w:rsid w:val="009B7A91"/>
    <w:rsid w:val="009C01E8"/>
    <w:rsid w:val="009C1244"/>
    <w:rsid w:val="009C3052"/>
    <w:rsid w:val="009C3B91"/>
    <w:rsid w:val="009C3D85"/>
    <w:rsid w:val="009C4B07"/>
    <w:rsid w:val="009C4BA5"/>
    <w:rsid w:val="009C6175"/>
    <w:rsid w:val="009D06C2"/>
    <w:rsid w:val="009D4234"/>
    <w:rsid w:val="009D428C"/>
    <w:rsid w:val="009D4C65"/>
    <w:rsid w:val="009D4ED4"/>
    <w:rsid w:val="009D76DA"/>
    <w:rsid w:val="009E015A"/>
    <w:rsid w:val="009E43E9"/>
    <w:rsid w:val="009E441F"/>
    <w:rsid w:val="009E7E3F"/>
    <w:rsid w:val="009F02C9"/>
    <w:rsid w:val="009F1DA5"/>
    <w:rsid w:val="009F3667"/>
    <w:rsid w:val="009F4526"/>
    <w:rsid w:val="009F535C"/>
    <w:rsid w:val="009F6752"/>
    <w:rsid w:val="00A000CA"/>
    <w:rsid w:val="00A00657"/>
    <w:rsid w:val="00A04230"/>
    <w:rsid w:val="00A13E72"/>
    <w:rsid w:val="00A150FE"/>
    <w:rsid w:val="00A155DB"/>
    <w:rsid w:val="00A16640"/>
    <w:rsid w:val="00A17B79"/>
    <w:rsid w:val="00A203D9"/>
    <w:rsid w:val="00A21F5F"/>
    <w:rsid w:val="00A22665"/>
    <w:rsid w:val="00A24196"/>
    <w:rsid w:val="00A25D96"/>
    <w:rsid w:val="00A2724D"/>
    <w:rsid w:val="00A274F6"/>
    <w:rsid w:val="00A27BD1"/>
    <w:rsid w:val="00A27DC2"/>
    <w:rsid w:val="00A27FDC"/>
    <w:rsid w:val="00A34EF7"/>
    <w:rsid w:val="00A352DA"/>
    <w:rsid w:val="00A35D1A"/>
    <w:rsid w:val="00A36B77"/>
    <w:rsid w:val="00A400AA"/>
    <w:rsid w:val="00A4055B"/>
    <w:rsid w:val="00A40F38"/>
    <w:rsid w:val="00A414C5"/>
    <w:rsid w:val="00A42109"/>
    <w:rsid w:val="00A42BCD"/>
    <w:rsid w:val="00A438FA"/>
    <w:rsid w:val="00A44571"/>
    <w:rsid w:val="00A45707"/>
    <w:rsid w:val="00A511E2"/>
    <w:rsid w:val="00A5302E"/>
    <w:rsid w:val="00A57BCA"/>
    <w:rsid w:val="00A63D98"/>
    <w:rsid w:val="00A650F6"/>
    <w:rsid w:val="00A6692B"/>
    <w:rsid w:val="00A66A54"/>
    <w:rsid w:val="00A71440"/>
    <w:rsid w:val="00A72DFE"/>
    <w:rsid w:val="00A72E83"/>
    <w:rsid w:val="00A76E8B"/>
    <w:rsid w:val="00A772AB"/>
    <w:rsid w:val="00A777C6"/>
    <w:rsid w:val="00A77BC6"/>
    <w:rsid w:val="00A83FFC"/>
    <w:rsid w:val="00A8467C"/>
    <w:rsid w:val="00A8475D"/>
    <w:rsid w:val="00A84EA6"/>
    <w:rsid w:val="00A85548"/>
    <w:rsid w:val="00A867BC"/>
    <w:rsid w:val="00A87350"/>
    <w:rsid w:val="00A90C47"/>
    <w:rsid w:val="00A91B88"/>
    <w:rsid w:val="00A91C16"/>
    <w:rsid w:val="00A92EC8"/>
    <w:rsid w:val="00A94268"/>
    <w:rsid w:val="00A94418"/>
    <w:rsid w:val="00A94483"/>
    <w:rsid w:val="00AA0EB4"/>
    <w:rsid w:val="00AA3301"/>
    <w:rsid w:val="00AA382D"/>
    <w:rsid w:val="00AA4173"/>
    <w:rsid w:val="00AA4B29"/>
    <w:rsid w:val="00AA7BF8"/>
    <w:rsid w:val="00AA7DE5"/>
    <w:rsid w:val="00AB12FB"/>
    <w:rsid w:val="00AB13E9"/>
    <w:rsid w:val="00AB24AE"/>
    <w:rsid w:val="00AB3153"/>
    <w:rsid w:val="00AB3899"/>
    <w:rsid w:val="00AB5E51"/>
    <w:rsid w:val="00AB73D2"/>
    <w:rsid w:val="00AC3086"/>
    <w:rsid w:val="00AC3773"/>
    <w:rsid w:val="00AC4471"/>
    <w:rsid w:val="00AC6701"/>
    <w:rsid w:val="00AC747F"/>
    <w:rsid w:val="00AC7EBA"/>
    <w:rsid w:val="00AD00E8"/>
    <w:rsid w:val="00AD0A3D"/>
    <w:rsid w:val="00AD1D69"/>
    <w:rsid w:val="00AD7C42"/>
    <w:rsid w:val="00AE5E5E"/>
    <w:rsid w:val="00AE5F0D"/>
    <w:rsid w:val="00AE5FBA"/>
    <w:rsid w:val="00AF2573"/>
    <w:rsid w:val="00AF2C07"/>
    <w:rsid w:val="00AF449C"/>
    <w:rsid w:val="00B00984"/>
    <w:rsid w:val="00B013E1"/>
    <w:rsid w:val="00B02724"/>
    <w:rsid w:val="00B030A5"/>
    <w:rsid w:val="00B0354B"/>
    <w:rsid w:val="00B0613F"/>
    <w:rsid w:val="00B07D70"/>
    <w:rsid w:val="00B1131E"/>
    <w:rsid w:val="00B147F2"/>
    <w:rsid w:val="00B20379"/>
    <w:rsid w:val="00B20ACD"/>
    <w:rsid w:val="00B213A4"/>
    <w:rsid w:val="00B22F68"/>
    <w:rsid w:val="00B22FD5"/>
    <w:rsid w:val="00B247E7"/>
    <w:rsid w:val="00B33317"/>
    <w:rsid w:val="00B35DD6"/>
    <w:rsid w:val="00B36E8C"/>
    <w:rsid w:val="00B421CD"/>
    <w:rsid w:val="00B43738"/>
    <w:rsid w:val="00B44BF5"/>
    <w:rsid w:val="00B53B23"/>
    <w:rsid w:val="00B54B07"/>
    <w:rsid w:val="00B56030"/>
    <w:rsid w:val="00B57606"/>
    <w:rsid w:val="00B6160F"/>
    <w:rsid w:val="00B62447"/>
    <w:rsid w:val="00B6326B"/>
    <w:rsid w:val="00B64924"/>
    <w:rsid w:val="00B64F19"/>
    <w:rsid w:val="00B651AB"/>
    <w:rsid w:val="00B66CBF"/>
    <w:rsid w:val="00B67860"/>
    <w:rsid w:val="00B678AA"/>
    <w:rsid w:val="00B67987"/>
    <w:rsid w:val="00B7316D"/>
    <w:rsid w:val="00B759F7"/>
    <w:rsid w:val="00B76445"/>
    <w:rsid w:val="00B7736B"/>
    <w:rsid w:val="00B77C75"/>
    <w:rsid w:val="00B77E5F"/>
    <w:rsid w:val="00B805B7"/>
    <w:rsid w:val="00B81022"/>
    <w:rsid w:val="00B84B68"/>
    <w:rsid w:val="00B9007A"/>
    <w:rsid w:val="00B92124"/>
    <w:rsid w:val="00B922F3"/>
    <w:rsid w:val="00B92332"/>
    <w:rsid w:val="00B9321C"/>
    <w:rsid w:val="00B938B6"/>
    <w:rsid w:val="00B942E6"/>
    <w:rsid w:val="00B946BD"/>
    <w:rsid w:val="00B95078"/>
    <w:rsid w:val="00B954D4"/>
    <w:rsid w:val="00B962B5"/>
    <w:rsid w:val="00BA0682"/>
    <w:rsid w:val="00BA295F"/>
    <w:rsid w:val="00BA5984"/>
    <w:rsid w:val="00BA74CD"/>
    <w:rsid w:val="00BB2114"/>
    <w:rsid w:val="00BB378E"/>
    <w:rsid w:val="00BB7BA0"/>
    <w:rsid w:val="00BB7FD3"/>
    <w:rsid w:val="00BC0807"/>
    <w:rsid w:val="00BC19DA"/>
    <w:rsid w:val="00BC1EB2"/>
    <w:rsid w:val="00BC23A2"/>
    <w:rsid w:val="00BC2803"/>
    <w:rsid w:val="00BC290B"/>
    <w:rsid w:val="00BC433D"/>
    <w:rsid w:val="00BC6CF9"/>
    <w:rsid w:val="00BD09FD"/>
    <w:rsid w:val="00BD189E"/>
    <w:rsid w:val="00BD2D5A"/>
    <w:rsid w:val="00BD3B26"/>
    <w:rsid w:val="00BD4BB9"/>
    <w:rsid w:val="00BD5002"/>
    <w:rsid w:val="00BE05AD"/>
    <w:rsid w:val="00BE2964"/>
    <w:rsid w:val="00BE2B98"/>
    <w:rsid w:val="00BE40EB"/>
    <w:rsid w:val="00BE4615"/>
    <w:rsid w:val="00BF111B"/>
    <w:rsid w:val="00BF257A"/>
    <w:rsid w:val="00BF6478"/>
    <w:rsid w:val="00C01200"/>
    <w:rsid w:val="00C03825"/>
    <w:rsid w:val="00C03F54"/>
    <w:rsid w:val="00C055D9"/>
    <w:rsid w:val="00C057C8"/>
    <w:rsid w:val="00C05DE5"/>
    <w:rsid w:val="00C070A1"/>
    <w:rsid w:val="00C07C2E"/>
    <w:rsid w:val="00C1031A"/>
    <w:rsid w:val="00C12446"/>
    <w:rsid w:val="00C127FA"/>
    <w:rsid w:val="00C12C3F"/>
    <w:rsid w:val="00C144E3"/>
    <w:rsid w:val="00C16846"/>
    <w:rsid w:val="00C2011A"/>
    <w:rsid w:val="00C2229A"/>
    <w:rsid w:val="00C22C34"/>
    <w:rsid w:val="00C23973"/>
    <w:rsid w:val="00C23FF6"/>
    <w:rsid w:val="00C24150"/>
    <w:rsid w:val="00C24BF9"/>
    <w:rsid w:val="00C26A9F"/>
    <w:rsid w:val="00C3096D"/>
    <w:rsid w:val="00C30CEB"/>
    <w:rsid w:val="00C314CC"/>
    <w:rsid w:val="00C324EB"/>
    <w:rsid w:val="00C33407"/>
    <w:rsid w:val="00C342DF"/>
    <w:rsid w:val="00C34D56"/>
    <w:rsid w:val="00C35153"/>
    <w:rsid w:val="00C36AD8"/>
    <w:rsid w:val="00C379FA"/>
    <w:rsid w:val="00C454C9"/>
    <w:rsid w:val="00C45F37"/>
    <w:rsid w:val="00C47B50"/>
    <w:rsid w:val="00C503B9"/>
    <w:rsid w:val="00C53C01"/>
    <w:rsid w:val="00C54B09"/>
    <w:rsid w:val="00C552E1"/>
    <w:rsid w:val="00C56996"/>
    <w:rsid w:val="00C571DA"/>
    <w:rsid w:val="00C57378"/>
    <w:rsid w:val="00C57CA1"/>
    <w:rsid w:val="00C57FED"/>
    <w:rsid w:val="00C60B96"/>
    <w:rsid w:val="00C62081"/>
    <w:rsid w:val="00C72081"/>
    <w:rsid w:val="00C7376B"/>
    <w:rsid w:val="00C73BD8"/>
    <w:rsid w:val="00C74B15"/>
    <w:rsid w:val="00C803DD"/>
    <w:rsid w:val="00C82044"/>
    <w:rsid w:val="00C8342C"/>
    <w:rsid w:val="00C84996"/>
    <w:rsid w:val="00C8559A"/>
    <w:rsid w:val="00C874D8"/>
    <w:rsid w:val="00C87D65"/>
    <w:rsid w:val="00C90132"/>
    <w:rsid w:val="00C92EBA"/>
    <w:rsid w:val="00C93925"/>
    <w:rsid w:val="00C93F4E"/>
    <w:rsid w:val="00C94CBE"/>
    <w:rsid w:val="00CA000A"/>
    <w:rsid w:val="00CA1642"/>
    <w:rsid w:val="00CA32DD"/>
    <w:rsid w:val="00CA4A95"/>
    <w:rsid w:val="00CA6BC8"/>
    <w:rsid w:val="00CB2EE5"/>
    <w:rsid w:val="00CB43CF"/>
    <w:rsid w:val="00CC061A"/>
    <w:rsid w:val="00CC0E92"/>
    <w:rsid w:val="00CC44EA"/>
    <w:rsid w:val="00CC4A88"/>
    <w:rsid w:val="00CC4DEB"/>
    <w:rsid w:val="00CD1006"/>
    <w:rsid w:val="00CD3ADB"/>
    <w:rsid w:val="00CD6995"/>
    <w:rsid w:val="00CD6D5A"/>
    <w:rsid w:val="00CD70AD"/>
    <w:rsid w:val="00CE188E"/>
    <w:rsid w:val="00CE1A45"/>
    <w:rsid w:val="00CE6F95"/>
    <w:rsid w:val="00CF41FD"/>
    <w:rsid w:val="00CF5A7F"/>
    <w:rsid w:val="00CF66C8"/>
    <w:rsid w:val="00D00C21"/>
    <w:rsid w:val="00D01052"/>
    <w:rsid w:val="00D02816"/>
    <w:rsid w:val="00D02DAD"/>
    <w:rsid w:val="00D02FCB"/>
    <w:rsid w:val="00D04275"/>
    <w:rsid w:val="00D0435A"/>
    <w:rsid w:val="00D0450B"/>
    <w:rsid w:val="00D0510C"/>
    <w:rsid w:val="00D06350"/>
    <w:rsid w:val="00D07544"/>
    <w:rsid w:val="00D10026"/>
    <w:rsid w:val="00D1059F"/>
    <w:rsid w:val="00D10BE8"/>
    <w:rsid w:val="00D13CD2"/>
    <w:rsid w:val="00D16E1E"/>
    <w:rsid w:val="00D200D9"/>
    <w:rsid w:val="00D202A5"/>
    <w:rsid w:val="00D24A01"/>
    <w:rsid w:val="00D2515A"/>
    <w:rsid w:val="00D27D31"/>
    <w:rsid w:val="00D3142A"/>
    <w:rsid w:val="00D31F48"/>
    <w:rsid w:val="00D335FF"/>
    <w:rsid w:val="00D42448"/>
    <w:rsid w:val="00D43F3D"/>
    <w:rsid w:val="00D44D33"/>
    <w:rsid w:val="00D51C7B"/>
    <w:rsid w:val="00D53568"/>
    <w:rsid w:val="00D541B3"/>
    <w:rsid w:val="00D57858"/>
    <w:rsid w:val="00D60D97"/>
    <w:rsid w:val="00D60EBE"/>
    <w:rsid w:val="00D63228"/>
    <w:rsid w:val="00D674C0"/>
    <w:rsid w:val="00D67980"/>
    <w:rsid w:val="00D67D15"/>
    <w:rsid w:val="00D6C520"/>
    <w:rsid w:val="00D7760D"/>
    <w:rsid w:val="00D802D8"/>
    <w:rsid w:val="00D80D90"/>
    <w:rsid w:val="00D82349"/>
    <w:rsid w:val="00D83CB5"/>
    <w:rsid w:val="00D86429"/>
    <w:rsid w:val="00D86776"/>
    <w:rsid w:val="00D86997"/>
    <w:rsid w:val="00D879BE"/>
    <w:rsid w:val="00D9088F"/>
    <w:rsid w:val="00D918EA"/>
    <w:rsid w:val="00D923E5"/>
    <w:rsid w:val="00D9305E"/>
    <w:rsid w:val="00D94077"/>
    <w:rsid w:val="00D96396"/>
    <w:rsid w:val="00DA1385"/>
    <w:rsid w:val="00DA6A3A"/>
    <w:rsid w:val="00DA7BE4"/>
    <w:rsid w:val="00DB089A"/>
    <w:rsid w:val="00DB11DD"/>
    <w:rsid w:val="00DB174A"/>
    <w:rsid w:val="00DB217A"/>
    <w:rsid w:val="00DB316C"/>
    <w:rsid w:val="00DB35D0"/>
    <w:rsid w:val="00DB45F2"/>
    <w:rsid w:val="00DC00FF"/>
    <w:rsid w:val="00DC1EF6"/>
    <w:rsid w:val="00DC2FB9"/>
    <w:rsid w:val="00DC35B0"/>
    <w:rsid w:val="00DC4DB7"/>
    <w:rsid w:val="00DC4DB9"/>
    <w:rsid w:val="00DC5C31"/>
    <w:rsid w:val="00DC6CAE"/>
    <w:rsid w:val="00DD5C4A"/>
    <w:rsid w:val="00DD657C"/>
    <w:rsid w:val="00DD7958"/>
    <w:rsid w:val="00DE02D8"/>
    <w:rsid w:val="00DE0EE0"/>
    <w:rsid w:val="00DF082A"/>
    <w:rsid w:val="00DF3CDF"/>
    <w:rsid w:val="00DF4012"/>
    <w:rsid w:val="00DF7816"/>
    <w:rsid w:val="00E01137"/>
    <w:rsid w:val="00E016F5"/>
    <w:rsid w:val="00E03297"/>
    <w:rsid w:val="00E045D6"/>
    <w:rsid w:val="00E056A5"/>
    <w:rsid w:val="00E0576E"/>
    <w:rsid w:val="00E07537"/>
    <w:rsid w:val="00E12C84"/>
    <w:rsid w:val="00E1354B"/>
    <w:rsid w:val="00E15E4E"/>
    <w:rsid w:val="00E17922"/>
    <w:rsid w:val="00E2349B"/>
    <w:rsid w:val="00E23CA8"/>
    <w:rsid w:val="00E24CF2"/>
    <w:rsid w:val="00E25105"/>
    <w:rsid w:val="00E25212"/>
    <w:rsid w:val="00E25C44"/>
    <w:rsid w:val="00E263C6"/>
    <w:rsid w:val="00E2746E"/>
    <w:rsid w:val="00E27D53"/>
    <w:rsid w:val="00E304F7"/>
    <w:rsid w:val="00E30BC2"/>
    <w:rsid w:val="00E31C64"/>
    <w:rsid w:val="00E32474"/>
    <w:rsid w:val="00E346FC"/>
    <w:rsid w:val="00E420CD"/>
    <w:rsid w:val="00E426B2"/>
    <w:rsid w:val="00E43E32"/>
    <w:rsid w:val="00E4431E"/>
    <w:rsid w:val="00E46D82"/>
    <w:rsid w:val="00E47082"/>
    <w:rsid w:val="00E5019E"/>
    <w:rsid w:val="00E5095F"/>
    <w:rsid w:val="00E5151C"/>
    <w:rsid w:val="00E56DD4"/>
    <w:rsid w:val="00E6014B"/>
    <w:rsid w:val="00E60302"/>
    <w:rsid w:val="00E626D7"/>
    <w:rsid w:val="00E631CF"/>
    <w:rsid w:val="00E647B4"/>
    <w:rsid w:val="00E66431"/>
    <w:rsid w:val="00E6661E"/>
    <w:rsid w:val="00E67545"/>
    <w:rsid w:val="00E67D7B"/>
    <w:rsid w:val="00E70843"/>
    <w:rsid w:val="00E74AAF"/>
    <w:rsid w:val="00E804F9"/>
    <w:rsid w:val="00E81006"/>
    <w:rsid w:val="00E81311"/>
    <w:rsid w:val="00E81564"/>
    <w:rsid w:val="00E850BD"/>
    <w:rsid w:val="00E86766"/>
    <w:rsid w:val="00E87CA0"/>
    <w:rsid w:val="00E90698"/>
    <w:rsid w:val="00E906B2"/>
    <w:rsid w:val="00E91371"/>
    <w:rsid w:val="00E91B17"/>
    <w:rsid w:val="00E932AB"/>
    <w:rsid w:val="00E94A5F"/>
    <w:rsid w:val="00EA24C8"/>
    <w:rsid w:val="00EA2898"/>
    <w:rsid w:val="00EA4D49"/>
    <w:rsid w:val="00EA558A"/>
    <w:rsid w:val="00EA70B4"/>
    <w:rsid w:val="00EB24E2"/>
    <w:rsid w:val="00EB28FF"/>
    <w:rsid w:val="00EC0D04"/>
    <w:rsid w:val="00ED0C7A"/>
    <w:rsid w:val="00ED14F5"/>
    <w:rsid w:val="00ED2370"/>
    <w:rsid w:val="00ED3C0E"/>
    <w:rsid w:val="00ED7A82"/>
    <w:rsid w:val="00EE07D9"/>
    <w:rsid w:val="00EE2F8A"/>
    <w:rsid w:val="00EE47DB"/>
    <w:rsid w:val="00EE5E83"/>
    <w:rsid w:val="00EE5F4C"/>
    <w:rsid w:val="00EE6959"/>
    <w:rsid w:val="00EE7915"/>
    <w:rsid w:val="00EF0E45"/>
    <w:rsid w:val="00EF10D9"/>
    <w:rsid w:val="00EF1865"/>
    <w:rsid w:val="00EF380E"/>
    <w:rsid w:val="00F03B32"/>
    <w:rsid w:val="00F05707"/>
    <w:rsid w:val="00F071F6"/>
    <w:rsid w:val="00F10867"/>
    <w:rsid w:val="00F12D37"/>
    <w:rsid w:val="00F12FE6"/>
    <w:rsid w:val="00F14966"/>
    <w:rsid w:val="00F14FEA"/>
    <w:rsid w:val="00F164AF"/>
    <w:rsid w:val="00F16D01"/>
    <w:rsid w:val="00F17356"/>
    <w:rsid w:val="00F17C7B"/>
    <w:rsid w:val="00F216D3"/>
    <w:rsid w:val="00F24D94"/>
    <w:rsid w:val="00F2529E"/>
    <w:rsid w:val="00F25E5A"/>
    <w:rsid w:val="00F26BB1"/>
    <w:rsid w:val="00F26C5E"/>
    <w:rsid w:val="00F27897"/>
    <w:rsid w:val="00F3075D"/>
    <w:rsid w:val="00F323D3"/>
    <w:rsid w:val="00F37155"/>
    <w:rsid w:val="00F42C87"/>
    <w:rsid w:val="00F44835"/>
    <w:rsid w:val="00F44C65"/>
    <w:rsid w:val="00F465AE"/>
    <w:rsid w:val="00F559A2"/>
    <w:rsid w:val="00F561FB"/>
    <w:rsid w:val="00F61366"/>
    <w:rsid w:val="00F647F0"/>
    <w:rsid w:val="00F65DAF"/>
    <w:rsid w:val="00F6688B"/>
    <w:rsid w:val="00F66DBA"/>
    <w:rsid w:val="00F67577"/>
    <w:rsid w:val="00F67757"/>
    <w:rsid w:val="00F67F45"/>
    <w:rsid w:val="00F71788"/>
    <w:rsid w:val="00F7579C"/>
    <w:rsid w:val="00F75F20"/>
    <w:rsid w:val="00F77214"/>
    <w:rsid w:val="00F80C73"/>
    <w:rsid w:val="00F80E59"/>
    <w:rsid w:val="00F816B6"/>
    <w:rsid w:val="00F838D3"/>
    <w:rsid w:val="00F84435"/>
    <w:rsid w:val="00F91857"/>
    <w:rsid w:val="00F92BB1"/>
    <w:rsid w:val="00F941F1"/>
    <w:rsid w:val="00F953B9"/>
    <w:rsid w:val="00F96135"/>
    <w:rsid w:val="00F9692B"/>
    <w:rsid w:val="00FA0B0A"/>
    <w:rsid w:val="00FA16F7"/>
    <w:rsid w:val="00FA16F9"/>
    <w:rsid w:val="00FA1CE4"/>
    <w:rsid w:val="00FA2C89"/>
    <w:rsid w:val="00FA42BD"/>
    <w:rsid w:val="00FA5590"/>
    <w:rsid w:val="00FB072A"/>
    <w:rsid w:val="00FB0D75"/>
    <w:rsid w:val="00FB2358"/>
    <w:rsid w:val="00FB6F02"/>
    <w:rsid w:val="00FC16F4"/>
    <w:rsid w:val="00FC247E"/>
    <w:rsid w:val="00FC4369"/>
    <w:rsid w:val="00FC586A"/>
    <w:rsid w:val="00FD08D4"/>
    <w:rsid w:val="00FD3AEC"/>
    <w:rsid w:val="00FD3C38"/>
    <w:rsid w:val="00FD4C08"/>
    <w:rsid w:val="00FD5997"/>
    <w:rsid w:val="00FD7935"/>
    <w:rsid w:val="00FE0117"/>
    <w:rsid w:val="00FE14D4"/>
    <w:rsid w:val="00FE23C2"/>
    <w:rsid w:val="00FE7097"/>
    <w:rsid w:val="00FE7D33"/>
    <w:rsid w:val="00FF1E57"/>
    <w:rsid w:val="00FF1E7E"/>
    <w:rsid w:val="00FF2DAF"/>
    <w:rsid w:val="00FF33A5"/>
    <w:rsid w:val="00FF536B"/>
    <w:rsid w:val="00FF5C54"/>
    <w:rsid w:val="00FF6961"/>
    <w:rsid w:val="0140BAA4"/>
    <w:rsid w:val="01471A33"/>
    <w:rsid w:val="01A5C87D"/>
    <w:rsid w:val="024C8272"/>
    <w:rsid w:val="02ADCF7E"/>
    <w:rsid w:val="02EFFAB0"/>
    <w:rsid w:val="02FB324D"/>
    <w:rsid w:val="031A5079"/>
    <w:rsid w:val="036C0857"/>
    <w:rsid w:val="038AF49B"/>
    <w:rsid w:val="03B94D63"/>
    <w:rsid w:val="03DC2DA3"/>
    <w:rsid w:val="03F09C34"/>
    <w:rsid w:val="045F3792"/>
    <w:rsid w:val="04919CA1"/>
    <w:rsid w:val="049ED7BA"/>
    <w:rsid w:val="04AF480C"/>
    <w:rsid w:val="04AF5D66"/>
    <w:rsid w:val="04B7626C"/>
    <w:rsid w:val="0568CAFE"/>
    <w:rsid w:val="0591D44D"/>
    <w:rsid w:val="05BF296E"/>
    <w:rsid w:val="06007361"/>
    <w:rsid w:val="06150CCD"/>
    <w:rsid w:val="06340168"/>
    <w:rsid w:val="06663612"/>
    <w:rsid w:val="06A720FD"/>
    <w:rsid w:val="07417900"/>
    <w:rsid w:val="074958F3"/>
    <w:rsid w:val="07D0E687"/>
    <w:rsid w:val="08C88F06"/>
    <w:rsid w:val="0AA83A8A"/>
    <w:rsid w:val="0AEA24C0"/>
    <w:rsid w:val="0B50A99A"/>
    <w:rsid w:val="0BA0FBFE"/>
    <w:rsid w:val="0BAB3722"/>
    <w:rsid w:val="0BBF1A57"/>
    <w:rsid w:val="0CD877C0"/>
    <w:rsid w:val="0D84CBCD"/>
    <w:rsid w:val="0DB9D9C5"/>
    <w:rsid w:val="0E117044"/>
    <w:rsid w:val="0E6BF1F5"/>
    <w:rsid w:val="0E6FD5B3"/>
    <w:rsid w:val="0EF3989C"/>
    <w:rsid w:val="0F16203F"/>
    <w:rsid w:val="0F8B9C56"/>
    <w:rsid w:val="0F9DA4C8"/>
    <w:rsid w:val="1052EE4E"/>
    <w:rsid w:val="1059D9A2"/>
    <w:rsid w:val="106D37D2"/>
    <w:rsid w:val="1102D600"/>
    <w:rsid w:val="1159C7BD"/>
    <w:rsid w:val="115AB95F"/>
    <w:rsid w:val="1161876A"/>
    <w:rsid w:val="11AC352A"/>
    <w:rsid w:val="12809408"/>
    <w:rsid w:val="13104DA3"/>
    <w:rsid w:val="13819FBC"/>
    <w:rsid w:val="13B6AC1A"/>
    <w:rsid w:val="13D8C9B6"/>
    <w:rsid w:val="143555FC"/>
    <w:rsid w:val="151C476C"/>
    <w:rsid w:val="152FF330"/>
    <w:rsid w:val="155CFA49"/>
    <w:rsid w:val="165F4FE1"/>
    <w:rsid w:val="16C12005"/>
    <w:rsid w:val="1714CAAD"/>
    <w:rsid w:val="171D25D0"/>
    <w:rsid w:val="1742AC3A"/>
    <w:rsid w:val="175B2113"/>
    <w:rsid w:val="1783B1A7"/>
    <w:rsid w:val="17C773D2"/>
    <w:rsid w:val="18BB81CD"/>
    <w:rsid w:val="1949C105"/>
    <w:rsid w:val="1970035F"/>
    <w:rsid w:val="1985EE5E"/>
    <w:rsid w:val="19B25338"/>
    <w:rsid w:val="19B5A0B0"/>
    <w:rsid w:val="1A0F050C"/>
    <w:rsid w:val="1A26F988"/>
    <w:rsid w:val="1ACC8BF5"/>
    <w:rsid w:val="1B13BCF8"/>
    <w:rsid w:val="1B59E1A3"/>
    <w:rsid w:val="1B8AD146"/>
    <w:rsid w:val="1B9D3EB0"/>
    <w:rsid w:val="1C0601CA"/>
    <w:rsid w:val="1C82718A"/>
    <w:rsid w:val="1CBF7341"/>
    <w:rsid w:val="1CE97DC9"/>
    <w:rsid w:val="1D2C83D5"/>
    <w:rsid w:val="1D470816"/>
    <w:rsid w:val="1D87F72C"/>
    <w:rsid w:val="1D9B71C4"/>
    <w:rsid w:val="1E7A8D51"/>
    <w:rsid w:val="1F16F598"/>
    <w:rsid w:val="1F1BA158"/>
    <w:rsid w:val="1F87F0A8"/>
    <w:rsid w:val="1F91DA14"/>
    <w:rsid w:val="1F9F168A"/>
    <w:rsid w:val="2006235E"/>
    <w:rsid w:val="200A051A"/>
    <w:rsid w:val="20EEF41C"/>
    <w:rsid w:val="20F7C6DA"/>
    <w:rsid w:val="21DA85C6"/>
    <w:rsid w:val="22134A4A"/>
    <w:rsid w:val="224A9BF7"/>
    <w:rsid w:val="224ACECE"/>
    <w:rsid w:val="22919671"/>
    <w:rsid w:val="229A80EA"/>
    <w:rsid w:val="22CB3C36"/>
    <w:rsid w:val="22E31994"/>
    <w:rsid w:val="22E67D9C"/>
    <w:rsid w:val="23BA574E"/>
    <w:rsid w:val="240C8BD6"/>
    <w:rsid w:val="24210FC8"/>
    <w:rsid w:val="244DBA30"/>
    <w:rsid w:val="247237D2"/>
    <w:rsid w:val="2532F2DD"/>
    <w:rsid w:val="260E99F9"/>
    <w:rsid w:val="261F8536"/>
    <w:rsid w:val="264483EA"/>
    <w:rsid w:val="265371F8"/>
    <w:rsid w:val="26C1A616"/>
    <w:rsid w:val="26E4F2AB"/>
    <w:rsid w:val="2721BBB2"/>
    <w:rsid w:val="27263DFC"/>
    <w:rsid w:val="275AE713"/>
    <w:rsid w:val="27843615"/>
    <w:rsid w:val="27A0AAFD"/>
    <w:rsid w:val="27B1C481"/>
    <w:rsid w:val="27B30E07"/>
    <w:rsid w:val="27CC437F"/>
    <w:rsid w:val="281ED7B0"/>
    <w:rsid w:val="2841B2FD"/>
    <w:rsid w:val="28EDFE64"/>
    <w:rsid w:val="28FE8736"/>
    <w:rsid w:val="2918F032"/>
    <w:rsid w:val="293D0041"/>
    <w:rsid w:val="293E7352"/>
    <w:rsid w:val="2945B7A2"/>
    <w:rsid w:val="294B3A39"/>
    <w:rsid w:val="2954A0E4"/>
    <w:rsid w:val="2968AF7C"/>
    <w:rsid w:val="298E7E23"/>
    <w:rsid w:val="29D80B92"/>
    <w:rsid w:val="2A1B4720"/>
    <w:rsid w:val="2AEC789A"/>
    <w:rsid w:val="2B5111AD"/>
    <w:rsid w:val="2C34779B"/>
    <w:rsid w:val="2C61FE12"/>
    <w:rsid w:val="2CDFC8FF"/>
    <w:rsid w:val="2DB96C77"/>
    <w:rsid w:val="2EAA9761"/>
    <w:rsid w:val="2F3E062C"/>
    <w:rsid w:val="2F61A9B7"/>
    <w:rsid w:val="2F97087B"/>
    <w:rsid w:val="2FAB8887"/>
    <w:rsid w:val="2FB0A250"/>
    <w:rsid w:val="2FCB369C"/>
    <w:rsid w:val="2FEE8E06"/>
    <w:rsid w:val="302E4BB0"/>
    <w:rsid w:val="3045625C"/>
    <w:rsid w:val="30705BF9"/>
    <w:rsid w:val="30B82798"/>
    <w:rsid w:val="30D7C77F"/>
    <w:rsid w:val="30F68E35"/>
    <w:rsid w:val="30FD2710"/>
    <w:rsid w:val="3159E5C8"/>
    <w:rsid w:val="31914AE1"/>
    <w:rsid w:val="31CDABA7"/>
    <w:rsid w:val="31CF91F8"/>
    <w:rsid w:val="32C1E31F"/>
    <w:rsid w:val="33DABA0A"/>
    <w:rsid w:val="33F399F5"/>
    <w:rsid w:val="33F65CFF"/>
    <w:rsid w:val="3497206D"/>
    <w:rsid w:val="34AD8C5F"/>
    <w:rsid w:val="34CDE4BD"/>
    <w:rsid w:val="352865A6"/>
    <w:rsid w:val="35A326C6"/>
    <w:rsid w:val="35E2BDF6"/>
    <w:rsid w:val="36259301"/>
    <w:rsid w:val="362A4C5A"/>
    <w:rsid w:val="3650FAE5"/>
    <w:rsid w:val="366274E3"/>
    <w:rsid w:val="3686F5FA"/>
    <w:rsid w:val="36F1E272"/>
    <w:rsid w:val="36F65A71"/>
    <w:rsid w:val="37B21564"/>
    <w:rsid w:val="386B7B70"/>
    <w:rsid w:val="38816E99"/>
    <w:rsid w:val="3881852C"/>
    <w:rsid w:val="39E27C9D"/>
    <w:rsid w:val="39E28B94"/>
    <w:rsid w:val="39EA15B2"/>
    <w:rsid w:val="39F4ACC8"/>
    <w:rsid w:val="3A32301B"/>
    <w:rsid w:val="3A3ABBB1"/>
    <w:rsid w:val="3A61C1C9"/>
    <w:rsid w:val="3A66200F"/>
    <w:rsid w:val="3AA6A3EE"/>
    <w:rsid w:val="3B2D6B90"/>
    <w:rsid w:val="3B6C0501"/>
    <w:rsid w:val="3B76BD25"/>
    <w:rsid w:val="3B8CFFA4"/>
    <w:rsid w:val="3BCB4017"/>
    <w:rsid w:val="3C2A1EBE"/>
    <w:rsid w:val="3C2F202C"/>
    <w:rsid w:val="3DEE35A7"/>
    <w:rsid w:val="3E21EB24"/>
    <w:rsid w:val="3E2A4B70"/>
    <w:rsid w:val="3E31F531"/>
    <w:rsid w:val="3E47A5D7"/>
    <w:rsid w:val="3E9573C3"/>
    <w:rsid w:val="3F5CE1A5"/>
    <w:rsid w:val="3F67580F"/>
    <w:rsid w:val="3F75CF77"/>
    <w:rsid w:val="40081801"/>
    <w:rsid w:val="401D06AC"/>
    <w:rsid w:val="40214B8F"/>
    <w:rsid w:val="404DACC8"/>
    <w:rsid w:val="40E9F3B8"/>
    <w:rsid w:val="413518D1"/>
    <w:rsid w:val="428AF472"/>
    <w:rsid w:val="43050E84"/>
    <w:rsid w:val="435F42EC"/>
    <w:rsid w:val="438D7E53"/>
    <w:rsid w:val="439024A9"/>
    <w:rsid w:val="43A184BB"/>
    <w:rsid w:val="43ACFEF0"/>
    <w:rsid w:val="43DF391E"/>
    <w:rsid w:val="43F20C1A"/>
    <w:rsid w:val="4431E3C1"/>
    <w:rsid w:val="447329DA"/>
    <w:rsid w:val="4498F5DF"/>
    <w:rsid w:val="4502FF98"/>
    <w:rsid w:val="4607B414"/>
    <w:rsid w:val="4612648A"/>
    <w:rsid w:val="467591B6"/>
    <w:rsid w:val="4684F6F2"/>
    <w:rsid w:val="4685A49C"/>
    <w:rsid w:val="46A7528D"/>
    <w:rsid w:val="46B713A8"/>
    <w:rsid w:val="47658E44"/>
    <w:rsid w:val="476A9AC7"/>
    <w:rsid w:val="47A63A45"/>
    <w:rsid w:val="47B63C3A"/>
    <w:rsid w:val="48D72DF0"/>
    <w:rsid w:val="48F1C01F"/>
    <w:rsid w:val="497ED8CF"/>
    <w:rsid w:val="49BFF3B9"/>
    <w:rsid w:val="49DD263B"/>
    <w:rsid w:val="4A47F572"/>
    <w:rsid w:val="4A94D29F"/>
    <w:rsid w:val="4AA790C1"/>
    <w:rsid w:val="4ACD1087"/>
    <w:rsid w:val="4BD6DA42"/>
    <w:rsid w:val="4C4D6F19"/>
    <w:rsid w:val="4C8D2985"/>
    <w:rsid w:val="4CA2AF1E"/>
    <w:rsid w:val="4D8B7AC1"/>
    <w:rsid w:val="4DB83314"/>
    <w:rsid w:val="4DBCD935"/>
    <w:rsid w:val="4DFCB000"/>
    <w:rsid w:val="4E385592"/>
    <w:rsid w:val="4E56A67B"/>
    <w:rsid w:val="4ED085C8"/>
    <w:rsid w:val="4EE498BD"/>
    <w:rsid w:val="4F15B1B0"/>
    <w:rsid w:val="4F97BDD8"/>
    <w:rsid w:val="4FF4091C"/>
    <w:rsid w:val="4FFB29AD"/>
    <w:rsid w:val="4FFE5CC3"/>
    <w:rsid w:val="501873EA"/>
    <w:rsid w:val="509280EC"/>
    <w:rsid w:val="50976FCD"/>
    <w:rsid w:val="50C0609A"/>
    <w:rsid w:val="510FB88C"/>
    <w:rsid w:val="51257940"/>
    <w:rsid w:val="5130FBDE"/>
    <w:rsid w:val="51D6F8F2"/>
    <w:rsid w:val="51DA2668"/>
    <w:rsid w:val="52716A72"/>
    <w:rsid w:val="5282E4DD"/>
    <w:rsid w:val="529BC921"/>
    <w:rsid w:val="52AB3B1D"/>
    <w:rsid w:val="52D5A7F2"/>
    <w:rsid w:val="531EC0DB"/>
    <w:rsid w:val="5342183A"/>
    <w:rsid w:val="53D6152A"/>
    <w:rsid w:val="53F41200"/>
    <w:rsid w:val="54522A0E"/>
    <w:rsid w:val="54A304AF"/>
    <w:rsid w:val="54C21C5B"/>
    <w:rsid w:val="55762BF8"/>
    <w:rsid w:val="55BCF63C"/>
    <w:rsid w:val="55E2CB82"/>
    <w:rsid w:val="5605EA12"/>
    <w:rsid w:val="5677419E"/>
    <w:rsid w:val="5688A3C6"/>
    <w:rsid w:val="56DDDD41"/>
    <w:rsid w:val="57BF72EE"/>
    <w:rsid w:val="5871FF12"/>
    <w:rsid w:val="588D68E5"/>
    <w:rsid w:val="58FB5C9F"/>
    <w:rsid w:val="59303BFF"/>
    <w:rsid w:val="593D4828"/>
    <w:rsid w:val="596A3449"/>
    <w:rsid w:val="5A2091FD"/>
    <w:rsid w:val="5A71D7E4"/>
    <w:rsid w:val="5AA72343"/>
    <w:rsid w:val="5AB37B17"/>
    <w:rsid w:val="5B64893C"/>
    <w:rsid w:val="5B6A09B4"/>
    <w:rsid w:val="5B6AB20E"/>
    <w:rsid w:val="5B6E8D36"/>
    <w:rsid w:val="5BE6D8F5"/>
    <w:rsid w:val="5BEAE659"/>
    <w:rsid w:val="5C0C1443"/>
    <w:rsid w:val="5C360ADE"/>
    <w:rsid w:val="5C64017B"/>
    <w:rsid w:val="5CCD4E10"/>
    <w:rsid w:val="5D026F09"/>
    <w:rsid w:val="5D1604FE"/>
    <w:rsid w:val="5DA1B601"/>
    <w:rsid w:val="5DD71BC8"/>
    <w:rsid w:val="5DEAAC33"/>
    <w:rsid w:val="5DEE218D"/>
    <w:rsid w:val="5E68899A"/>
    <w:rsid w:val="5E8E1730"/>
    <w:rsid w:val="5F164493"/>
    <w:rsid w:val="5F874C31"/>
    <w:rsid w:val="6060448C"/>
    <w:rsid w:val="609070B4"/>
    <w:rsid w:val="60A56E1E"/>
    <w:rsid w:val="60B11746"/>
    <w:rsid w:val="60B9C74B"/>
    <w:rsid w:val="60DAC156"/>
    <w:rsid w:val="60F40921"/>
    <w:rsid w:val="612C137A"/>
    <w:rsid w:val="61355ECD"/>
    <w:rsid w:val="61440008"/>
    <w:rsid w:val="6158B176"/>
    <w:rsid w:val="61E54861"/>
    <w:rsid w:val="626979C1"/>
    <w:rsid w:val="629D721B"/>
    <w:rsid w:val="63991102"/>
    <w:rsid w:val="63A22364"/>
    <w:rsid w:val="63B922FC"/>
    <w:rsid w:val="64063F19"/>
    <w:rsid w:val="641A84EC"/>
    <w:rsid w:val="644BD4A6"/>
    <w:rsid w:val="64745297"/>
    <w:rsid w:val="64A92893"/>
    <w:rsid w:val="6502DB3D"/>
    <w:rsid w:val="65CA6F6A"/>
    <w:rsid w:val="6662C4DA"/>
    <w:rsid w:val="668B1413"/>
    <w:rsid w:val="668F750D"/>
    <w:rsid w:val="66A5693C"/>
    <w:rsid w:val="6709909C"/>
    <w:rsid w:val="6725A70D"/>
    <w:rsid w:val="672982C3"/>
    <w:rsid w:val="68510C55"/>
    <w:rsid w:val="687E4107"/>
    <w:rsid w:val="68F66C9D"/>
    <w:rsid w:val="69108910"/>
    <w:rsid w:val="692CF8BC"/>
    <w:rsid w:val="69354524"/>
    <w:rsid w:val="6938B2BB"/>
    <w:rsid w:val="699C0414"/>
    <w:rsid w:val="69AB0A40"/>
    <w:rsid w:val="6A41B0B9"/>
    <w:rsid w:val="6A4C35D6"/>
    <w:rsid w:val="6AD07002"/>
    <w:rsid w:val="6AEBFF3F"/>
    <w:rsid w:val="6B1D7CFD"/>
    <w:rsid w:val="6BB4168C"/>
    <w:rsid w:val="6BFD8C92"/>
    <w:rsid w:val="6CA974E1"/>
    <w:rsid w:val="6CB86E42"/>
    <w:rsid w:val="6EBF8AF1"/>
    <w:rsid w:val="6F0C707B"/>
    <w:rsid w:val="6F1FDB23"/>
    <w:rsid w:val="6F2B13DD"/>
    <w:rsid w:val="6F9F1BF4"/>
    <w:rsid w:val="704CA29A"/>
    <w:rsid w:val="70DBDEA8"/>
    <w:rsid w:val="713504DC"/>
    <w:rsid w:val="714D0D7E"/>
    <w:rsid w:val="717A788E"/>
    <w:rsid w:val="717DA514"/>
    <w:rsid w:val="71EAC7F6"/>
    <w:rsid w:val="726ED519"/>
    <w:rsid w:val="72803813"/>
    <w:rsid w:val="73CC7AB1"/>
    <w:rsid w:val="73E9A94F"/>
    <w:rsid w:val="74331370"/>
    <w:rsid w:val="745C84F3"/>
    <w:rsid w:val="7465D4FD"/>
    <w:rsid w:val="74A651BA"/>
    <w:rsid w:val="74DEB5B7"/>
    <w:rsid w:val="7519AA92"/>
    <w:rsid w:val="7565E437"/>
    <w:rsid w:val="75FAE656"/>
    <w:rsid w:val="77054FC3"/>
    <w:rsid w:val="7737A9B6"/>
    <w:rsid w:val="77661709"/>
    <w:rsid w:val="77BCAD15"/>
    <w:rsid w:val="77D19600"/>
    <w:rsid w:val="77DA9F90"/>
    <w:rsid w:val="77E4F5FB"/>
    <w:rsid w:val="77E570C1"/>
    <w:rsid w:val="78256D73"/>
    <w:rsid w:val="782F5604"/>
    <w:rsid w:val="78D310E3"/>
    <w:rsid w:val="78FE952A"/>
    <w:rsid w:val="794DC747"/>
    <w:rsid w:val="798F3CE6"/>
    <w:rsid w:val="79F02217"/>
    <w:rsid w:val="7A3EA289"/>
    <w:rsid w:val="7A62A8A0"/>
    <w:rsid w:val="7AD46D04"/>
    <w:rsid w:val="7C794562"/>
    <w:rsid w:val="7C898A53"/>
    <w:rsid w:val="7D3CA3D2"/>
    <w:rsid w:val="7DCEB673"/>
    <w:rsid w:val="7E791BB8"/>
    <w:rsid w:val="7E7E1151"/>
    <w:rsid w:val="7EBCD5B8"/>
    <w:rsid w:val="7ED561E2"/>
    <w:rsid w:val="7EDFCE2C"/>
    <w:rsid w:val="7EE19344"/>
    <w:rsid w:val="7F0CFD14"/>
    <w:rsid w:val="7F240BD0"/>
    <w:rsid w:val="7F86B7D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734377"/>
  <w15:chartTrackingRefBased/>
  <w15:docId w15:val="{4311DBF9-71A4-4792-817C-AEDB83123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EFE"/>
    <w:pPr>
      <w:spacing w:line="259" w:lineRule="auto"/>
    </w:pPr>
    <w:rPr>
      <w:rFonts w:ascii="Calibri" w:eastAsia="Calibri" w:hAnsi="Calibri" w:cs="Calibri"/>
      <w:color w:val="000000"/>
      <w:sz w:val="22"/>
    </w:rPr>
  </w:style>
  <w:style w:type="paragraph" w:styleId="Heading1">
    <w:name w:val="heading 1"/>
    <w:basedOn w:val="Normal"/>
    <w:next w:val="Normal"/>
    <w:link w:val="Heading1Char"/>
    <w:uiPriority w:val="9"/>
    <w:qFormat/>
    <w:rsid w:val="00167E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67E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67E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7E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7E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7E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7E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7E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7E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E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67E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67E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7E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7E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7E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7E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7E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7EFE"/>
    <w:rPr>
      <w:rFonts w:eastAsiaTheme="majorEastAsia" w:cstheme="majorBidi"/>
      <w:color w:val="272727" w:themeColor="text1" w:themeTint="D8"/>
    </w:rPr>
  </w:style>
  <w:style w:type="paragraph" w:styleId="Title">
    <w:name w:val="Title"/>
    <w:basedOn w:val="Normal"/>
    <w:next w:val="Normal"/>
    <w:link w:val="TitleChar"/>
    <w:uiPriority w:val="10"/>
    <w:qFormat/>
    <w:rsid w:val="00167E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7E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7E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7E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7EFE"/>
    <w:pPr>
      <w:spacing w:before="160"/>
      <w:jc w:val="center"/>
    </w:pPr>
    <w:rPr>
      <w:i/>
      <w:iCs/>
      <w:color w:val="404040" w:themeColor="text1" w:themeTint="BF"/>
    </w:rPr>
  </w:style>
  <w:style w:type="character" w:customStyle="1" w:styleId="QuoteChar">
    <w:name w:val="Quote Char"/>
    <w:basedOn w:val="DefaultParagraphFont"/>
    <w:link w:val="Quote"/>
    <w:uiPriority w:val="29"/>
    <w:rsid w:val="00167EFE"/>
    <w:rPr>
      <w:i/>
      <w:iCs/>
      <w:color w:val="404040" w:themeColor="text1" w:themeTint="BF"/>
    </w:rPr>
  </w:style>
  <w:style w:type="paragraph" w:styleId="ListParagraph">
    <w:name w:val="List Paragraph"/>
    <w:basedOn w:val="Normal"/>
    <w:uiPriority w:val="34"/>
    <w:qFormat/>
    <w:rsid w:val="00167EFE"/>
    <w:pPr>
      <w:ind w:left="720"/>
      <w:contextualSpacing/>
    </w:pPr>
  </w:style>
  <w:style w:type="character" w:styleId="IntenseEmphasis">
    <w:name w:val="Intense Emphasis"/>
    <w:basedOn w:val="DefaultParagraphFont"/>
    <w:uiPriority w:val="21"/>
    <w:qFormat/>
    <w:rsid w:val="00167EFE"/>
    <w:rPr>
      <w:i/>
      <w:iCs/>
      <w:color w:val="0F4761" w:themeColor="accent1" w:themeShade="BF"/>
    </w:rPr>
  </w:style>
  <w:style w:type="paragraph" w:styleId="IntenseQuote">
    <w:name w:val="Intense Quote"/>
    <w:basedOn w:val="Normal"/>
    <w:next w:val="Normal"/>
    <w:link w:val="IntenseQuoteChar"/>
    <w:uiPriority w:val="30"/>
    <w:qFormat/>
    <w:rsid w:val="00167E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7EFE"/>
    <w:rPr>
      <w:i/>
      <w:iCs/>
      <w:color w:val="0F4761" w:themeColor="accent1" w:themeShade="BF"/>
    </w:rPr>
  </w:style>
  <w:style w:type="character" w:styleId="IntenseReference">
    <w:name w:val="Intense Reference"/>
    <w:basedOn w:val="DefaultParagraphFont"/>
    <w:uiPriority w:val="32"/>
    <w:qFormat/>
    <w:rsid w:val="00167EFE"/>
    <w:rPr>
      <w:b/>
      <w:bCs/>
      <w:smallCaps/>
      <w:color w:val="0F4761" w:themeColor="accent1" w:themeShade="BF"/>
      <w:spacing w:val="5"/>
    </w:rPr>
  </w:style>
  <w:style w:type="paragraph" w:styleId="Header">
    <w:name w:val="header"/>
    <w:basedOn w:val="Normal"/>
    <w:link w:val="HeaderChar"/>
    <w:uiPriority w:val="99"/>
    <w:unhideWhenUsed/>
    <w:rsid w:val="00167E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7EFE"/>
    <w:rPr>
      <w:rFonts w:ascii="Calibri" w:eastAsia="Calibri" w:hAnsi="Calibri" w:cs="Calibri"/>
      <w:color w:val="000000"/>
      <w:sz w:val="22"/>
    </w:rPr>
  </w:style>
  <w:style w:type="paragraph" w:styleId="Footer">
    <w:name w:val="footer"/>
    <w:basedOn w:val="Normal"/>
    <w:link w:val="FooterChar"/>
    <w:uiPriority w:val="99"/>
    <w:unhideWhenUsed/>
    <w:rsid w:val="00167E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7EFE"/>
    <w:rPr>
      <w:rFonts w:ascii="Calibri" w:eastAsia="Calibri" w:hAnsi="Calibri" w:cs="Calibri"/>
      <w:color w:val="000000"/>
      <w:sz w:val="22"/>
    </w:rPr>
  </w:style>
  <w:style w:type="paragraph" w:customStyle="1" w:styleId="Section1">
    <w:name w:val="Section1"/>
    <w:basedOn w:val="Heading1"/>
    <w:link w:val="Section1Char"/>
    <w:qFormat/>
    <w:rsid w:val="00167EFE"/>
    <w:rPr>
      <w:b/>
      <w:color w:val="000000" w:themeColor="text1"/>
    </w:rPr>
  </w:style>
  <w:style w:type="character" w:customStyle="1" w:styleId="Section1Char">
    <w:name w:val="Section1 Char"/>
    <w:basedOn w:val="Heading1Char"/>
    <w:link w:val="Section1"/>
    <w:rsid w:val="00167EFE"/>
    <w:rPr>
      <w:rFonts w:asciiTheme="majorHAnsi" w:eastAsiaTheme="majorEastAsia" w:hAnsiTheme="majorHAnsi" w:cstheme="majorBidi"/>
      <w:b/>
      <w:color w:val="000000" w:themeColor="text1"/>
      <w:sz w:val="40"/>
      <w:szCs w:val="40"/>
    </w:rPr>
  </w:style>
  <w:style w:type="paragraph" w:customStyle="1" w:styleId="Section2">
    <w:name w:val="Section 2"/>
    <w:basedOn w:val="Heading2"/>
    <w:link w:val="Section2Char"/>
    <w:qFormat/>
    <w:rsid w:val="00AA4173"/>
    <w:pPr>
      <w:spacing w:line="278" w:lineRule="auto"/>
    </w:pPr>
    <w:rPr>
      <w:b/>
      <w:color w:val="000000" w:themeColor="text1"/>
      <w:sz w:val="28"/>
    </w:rPr>
  </w:style>
  <w:style w:type="character" w:customStyle="1" w:styleId="Section2Char">
    <w:name w:val="Section 2 Char"/>
    <w:basedOn w:val="Heading2Char"/>
    <w:link w:val="Section2"/>
    <w:rsid w:val="00AA4173"/>
    <w:rPr>
      <w:rFonts w:asciiTheme="majorHAnsi" w:eastAsiaTheme="majorEastAsia" w:hAnsiTheme="majorHAnsi" w:cstheme="majorBidi"/>
      <w:b/>
      <w:color w:val="000000" w:themeColor="text1"/>
      <w:sz w:val="28"/>
      <w:szCs w:val="32"/>
    </w:rPr>
  </w:style>
  <w:style w:type="paragraph" w:styleId="CommentText">
    <w:name w:val="annotation text"/>
    <w:basedOn w:val="Normal"/>
    <w:link w:val="CommentTextChar"/>
    <w:uiPriority w:val="99"/>
    <w:unhideWhenUsed/>
    <w:rsid w:val="009C01E8"/>
    <w:pPr>
      <w:spacing w:line="240" w:lineRule="auto"/>
    </w:pPr>
    <w:rPr>
      <w:sz w:val="20"/>
      <w:szCs w:val="20"/>
    </w:rPr>
  </w:style>
  <w:style w:type="character" w:customStyle="1" w:styleId="CommentTextChar">
    <w:name w:val="Comment Text Char"/>
    <w:basedOn w:val="DefaultParagraphFont"/>
    <w:link w:val="CommentText"/>
    <w:uiPriority w:val="99"/>
    <w:rsid w:val="009C01E8"/>
    <w:rPr>
      <w:rFonts w:ascii="Calibri" w:eastAsia="Calibri" w:hAnsi="Calibri" w:cs="Calibri"/>
      <w:color w:val="000000"/>
      <w:sz w:val="20"/>
      <w:szCs w:val="20"/>
    </w:rPr>
  </w:style>
  <w:style w:type="character" w:styleId="CommentReference">
    <w:name w:val="annotation reference"/>
    <w:basedOn w:val="DefaultParagraphFont"/>
    <w:uiPriority w:val="99"/>
    <w:semiHidden/>
    <w:unhideWhenUsed/>
    <w:rsid w:val="009C01E8"/>
    <w:rPr>
      <w:sz w:val="16"/>
      <w:szCs w:val="16"/>
    </w:rPr>
  </w:style>
  <w:style w:type="table" w:styleId="TableGrid">
    <w:name w:val="Table Grid"/>
    <w:basedOn w:val="TableNormal"/>
    <w:uiPriority w:val="59"/>
    <w:rsid w:val="0069477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3">
    <w:name w:val="Plain Table 3"/>
    <w:basedOn w:val="TableNormal"/>
    <w:uiPriority w:val="43"/>
    <w:rsid w:val="0069477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Heading">
    <w:name w:val="TOC Heading"/>
    <w:basedOn w:val="Heading1"/>
    <w:next w:val="Normal"/>
    <w:uiPriority w:val="39"/>
    <w:unhideWhenUsed/>
    <w:qFormat/>
    <w:rsid w:val="008048F8"/>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8048F8"/>
    <w:pPr>
      <w:spacing w:after="100"/>
      <w:ind w:left="220"/>
    </w:pPr>
  </w:style>
  <w:style w:type="paragraph" w:styleId="TOC3">
    <w:name w:val="toc 3"/>
    <w:basedOn w:val="Normal"/>
    <w:next w:val="Normal"/>
    <w:autoRedefine/>
    <w:uiPriority w:val="39"/>
    <w:unhideWhenUsed/>
    <w:rsid w:val="008048F8"/>
    <w:pPr>
      <w:spacing w:after="100"/>
      <w:ind w:left="440"/>
    </w:pPr>
  </w:style>
  <w:style w:type="character" w:styleId="Hyperlink">
    <w:name w:val="Hyperlink"/>
    <w:basedOn w:val="DefaultParagraphFont"/>
    <w:uiPriority w:val="99"/>
    <w:unhideWhenUsed/>
    <w:rsid w:val="008048F8"/>
    <w:rPr>
      <w:color w:val="467886" w:themeColor="hyperlink"/>
      <w:u w:val="single"/>
    </w:rPr>
  </w:style>
  <w:style w:type="paragraph" w:styleId="TOC1">
    <w:name w:val="toc 1"/>
    <w:basedOn w:val="Normal"/>
    <w:next w:val="Normal"/>
    <w:autoRedefine/>
    <w:uiPriority w:val="39"/>
    <w:unhideWhenUsed/>
    <w:rsid w:val="000406CE"/>
    <w:pPr>
      <w:spacing w:after="100"/>
    </w:pPr>
  </w:style>
  <w:style w:type="character" w:styleId="UnresolvedMention">
    <w:name w:val="Unresolved Mention"/>
    <w:basedOn w:val="DefaultParagraphFont"/>
    <w:uiPriority w:val="99"/>
    <w:semiHidden/>
    <w:unhideWhenUsed/>
    <w:rsid w:val="00576D3D"/>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9A3826"/>
    <w:rPr>
      <w:b/>
      <w:bCs/>
    </w:rPr>
  </w:style>
  <w:style w:type="character" w:customStyle="1" w:styleId="CommentSubjectChar">
    <w:name w:val="Comment Subject Char"/>
    <w:basedOn w:val="CommentTextChar"/>
    <w:link w:val="CommentSubject"/>
    <w:uiPriority w:val="99"/>
    <w:semiHidden/>
    <w:rsid w:val="009A3826"/>
    <w:rPr>
      <w:rFonts w:ascii="Calibri" w:eastAsia="Calibri" w:hAnsi="Calibri" w:cs="Calibri"/>
      <w:b/>
      <w:bCs/>
      <w:color w:val="000000"/>
      <w:sz w:val="20"/>
      <w:szCs w:val="20"/>
    </w:rPr>
  </w:style>
  <w:style w:type="character" w:styleId="FollowedHyperlink">
    <w:name w:val="FollowedHyperlink"/>
    <w:basedOn w:val="DefaultParagraphFont"/>
    <w:uiPriority w:val="99"/>
    <w:semiHidden/>
    <w:unhideWhenUsed/>
    <w:rsid w:val="00A22665"/>
    <w:rPr>
      <w:color w:val="96607D" w:themeColor="followedHyperlink"/>
      <w:u w:val="single"/>
    </w:rPr>
  </w:style>
  <w:style w:type="paragraph" w:styleId="NoSpacing">
    <w:name w:val="No Spacing"/>
    <w:uiPriority w:val="1"/>
    <w:qFormat/>
    <w:rsid w:val="004A63AD"/>
    <w:pPr>
      <w:spacing w:after="0" w:line="240" w:lineRule="auto"/>
    </w:pPr>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642156">
      <w:bodyDiv w:val="1"/>
      <w:marLeft w:val="0"/>
      <w:marRight w:val="0"/>
      <w:marTop w:val="0"/>
      <w:marBottom w:val="0"/>
      <w:divBdr>
        <w:top w:val="none" w:sz="0" w:space="0" w:color="auto"/>
        <w:left w:val="none" w:sz="0" w:space="0" w:color="auto"/>
        <w:bottom w:val="none" w:sz="0" w:space="0" w:color="auto"/>
        <w:right w:val="none" w:sz="0" w:space="0" w:color="auto"/>
      </w:divBdr>
    </w:div>
    <w:div w:id="374895892">
      <w:bodyDiv w:val="1"/>
      <w:marLeft w:val="0"/>
      <w:marRight w:val="0"/>
      <w:marTop w:val="0"/>
      <w:marBottom w:val="0"/>
      <w:divBdr>
        <w:top w:val="none" w:sz="0" w:space="0" w:color="auto"/>
        <w:left w:val="none" w:sz="0" w:space="0" w:color="auto"/>
        <w:bottom w:val="none" w:sz="0" w:space="0" w:color="auto"/>
        <w:right w:val="none" w:sz="0" w:space="0" w:color="auto"/>
      </w:divBdr>
    </w:div>
    <w:div w:id="452751611">
      <w:bodyDiv w:val="1"/>
      <w:marLeft w:val="0"/>
      <w:marRight w:val="0"/>
      <w:marTop w:val="0"/>
      <w:marBottom w:val="0"/>
      <w:divBdr>
        <w:top w:val="none" w:sz="0" w:space="0" w:color="auto"/>
        <w:left w:val="none" w:sz="0" w:space="0" w:color="auto"/>
        <w:bottom w:val="none" w:sz="0" w:space="0" w:color="auto"/>
        <w:right w:val="none" w:sz="0" w:space="0" w:color="auto"/>
      </w:divBdr>
    </w:div>
    <w:div w:id="510532226">
      <w:bodyDiv w:val="1"/>
      <w:marLeft w:val="0"/>
      <w:marRight w:val="0"/>
      <w:marTop w:val="0"/>
      <w:marBottom w:val="0"/>
      <w:divBdr>
        <w:top w:val="none" w:sz="0" w:space="0" w:color="auto"/>
        <w:left w:val="none" w:sz="0" w:space="0" w:color="auto"/>
        <w:bottom w:val="none" w:sz="0" w:space="0" w:color="auto"/>
        <w:right w:val="none" w:sz="0" w:space="0" w:color="auto"/>
      </w:divBdr>
    </w:div>
    <w:div w:id="581061410">
      <w:bodyDiv w:val="1"/>
      <w:marLeft w:val="0"/>
      <w:marRight w:val="0"/>
      <w:marTop w:val="0"/>
      <w:marBottom w:val="0"/>
      <w:divBdr>
        <w:top w:val="none" w:sz="0" w:space="0" w:color="auto"/>
        <w:left w:val="none" w:sz="0" w:space="0" w:color="auto"/>
        <w:bottom w:val="none" w:sz="0" w:space="0" w:color="auto"/>
        <w:right w:val="none" w:sz="0" w:space="0" w:color="auto"/>
      </w:divBdr>
    </w:div>
    <w:div w:id="681006100">
      <w:bodyDiv w:val="1"/>
      <w:marLeft w:val="0"/>
      <w:marRight w:val="0"/>
      <w:marTop w:val="0"/>
      <w:marBottom w:val="0"/>
      <w:divBdr>
        <w:top w:val="none" w:sz="0" w:space="0" w:color="auto"/>
        <w:left w:val="none" w:sz="0" w:space="0" w:color="auto"/>
        <w:bottom w:val="none" w:sz="0" w:space="0" w:color="auto"/>
        <w:right w:val="none" w:sz="0" w:space="0" w:color="auto"/>
      </w:divBdr>
    </w:div>
    <w:div w:id="1128544870">
      <w:bodyDiv w:val="1"/>
      <w:marLeft w:val="0"/>
      <w:marRight w:val="0"/>
      <w:marTop w:val="0"/>
      <w:marBottom w:val="0"/>
      <w:divBdr>
        <w:top w:val="none" w:sz="0" w:space="0" w:color="auto"/>
        <w:left w:val="none" w:sz="0" w:space="0" w:color="auto"/>
        <w:bottom w:val="none" w:sz="0" w:space="0" w:color="auto"/>
        <w:right w:val="none" w:sz="0" w:space="0" w:color="auto"/>
      </w:divBdr>
    </w:div>
    <w:div w:id="1136684947">
      <w:bodyDiv w:val="1"/>
      <w:marLeft w:val="0"/>
      <w:marRight w:val="0"/>
      <w:marTop w:val="0"/>
      <w:marBottom w:val="0"/>
      <w:divBdr>
        <w:top w:val="none" w:sz="0" w:space="0" w:color="auto"/>
        <w:left w:val="none" w:sz="0" w:space="0" w:color="auto"/>
        <w:bottom w:val="none" w:sz="0" w:space="0" w:color="auto"/>
        <w:right w:val="none" w:sz="0" w:space="0" w:color="auto"/>
      </w:divBdr>
    </w:div>
    <w:div w:id="1431703289">
      <w:bodyDiv w:val="1"/>
      <w:marLeft w:val="0"/>
      <w:marRight w:val="0"/>
      <w:marTop w:val="0"/>
      <w:marBottom w:val="0"/>
      <w:divBdr>
        <w:top w:val="none" w:sz="0" w:space="0" w:color="auto"/>
        <w:left w:val="none" w:sz="0" w:space="0" w:color="auto"/>
        <w:bottom w:val="none" w:sz="0" w:space="0" w:color="auto"/>
        <w:right w:val="none" w:sz="0" w:space="0" w:color="auto"/>
      </w:divBdr>
    </w:div>
    <w:div w:id="1466196936">
      <w:bodyDiv w:val="1"/>
      <w:marLeft w:val="0"/>
      <w:marRight w:val="0"/>
      <w:marTop w:val="0"/>
      <w:marBottom w:val="0"/>
      <w:divBdr>
        <w:top w:val="none" w:sz="0" w:space="0" w:color="auto"/>
        <w:left w:val="none" w:sz="0" w:space="0" w:color="auto"/>
        <w:bottom w:val="none" w:sz="0" w:space="0" w:color="auto"/>
        <w:right w:val="none" w:sz="0" w:space="0" w:color="auto"/>
      </w:divBdr>
    </w:div>
    <w:div w:id="1468351954">
      <w:bodyDiv w:val="1"/>
      <w:marLeft w:val="0"/>
      <w:marRight w:val="0"/>
      <w:marTop w:val="0"/>
      <w:marBottom w:val="0"/>
      <w:divBdr>
        <w:top w:val="none" w:sz="0" w:space="0" w:color="auto"/>
        <w:left w:val="none" w:sz="0" w:space="0" w:color="auto"/>
        <w:bottom w:val="none" w:sz="0" w:space="0" w:color="auto"/>
        <w:right w:val="none" w:sz="0" w:space="0" w:color="auto"/>
      </w:divBdr>
    </w:div>
    <w:div w:id="1618949167">
      <w:bodyDiv w:val="1"/>
      <w:marLeft w:val="0"/>
      <w:marRight w:val="0"/>
      <w:marTop w:val="0"/>
      <w:marBottom w:val="0"/>
      <w:divBdr>
        <w:top w:val="none" w:sz="0" w:space="0" w:color="auto"/>
        <w:left w:val="none" w:sz="0" w:space="0" w:color="auto"/>
        <w:bottom w:val="none" w:sz="0" w:space="0" w:color="auto"/>
        <w:right w:val="none" w:sz="0" w:space="0" w:color="auto"/>
      </w:divBdr>
    </w:div>
    <w:div w:id="1629899823">
      <w:bodyDiv w:val="1"/>
      <w:marLeft w:val="0"/>
      <w:marRight w:val="0"/>
      <w:marTop w:val="0"/>
      <w:marBottom w:val="0"/>
      <w:divBdr>
        <w:top w:val="none" w:sz="0" w:space="0" w:color="auto"/>
        <w:left w:val="none" w:sz="0" w:space="0" w:color="auto"/>
        <w:bottom w:val="none" w:sz="0" w:space="0" w:color="auto"/>
        <w:right w:val="none" w:sz="0" w:space="0" w:color="auto"/>
      </w:divBdr>
    </w:div>
    <w:div w:id="1719432439">
      <w:bodyDiv w:val="1"/>
      <w:marLeft w:val="0"/>
      <w:marRight w:val="0"/>
      <w:marTop w:val="0"/>
      <w:marBottom w:val="0"/>
      <w:divBdr>
        <w:top w:val="none" w:sz="0" w:space="0" w:color="auto"/>
        <w:left w:val="none" w:sz="0" w:space="0" w:color="auto"/>
        <w:bottom w:val="none" w:sz="0" w:space="0" w:color="auto"/>
        <w:right w:val="none" w:sz="0" w:space="0" w:color="auto"/>
      </w:divBdr>
    </w:div>
    <w:div w:id="1831750264">
      <w:bodyDiv w:val="1"/>
      <w:marLeft w:val="0"/>
      <w:marRight w:val="0"/>
      <w:marTop w:val="0"/>
      <w:marBottom w:val="0"/>
      <w:divBdr>
        <w:top w:val="none" w:sz="0" w:space="0" w:color="auto"/>
        <w:left w:val="none" w:sz="0" w:space="0" w:color="auto"/>
        <w:bottom w:val="none" w:sz="0" w:space="0" w:color="auto"/>
        <w:right w:val="none" w:sz="0" w:space="0" w:color="auto"/>
      </w:divBdr>
    </w:div>
    <w:div w:id="1941523457">
      <w:bodyDiv w:val="1"/>
      <w:marLeft w:val="0"/>
      <w:marRight w:val="0"/>
      <w:marTop w:val="0"/>
      <w:marBottom w:val="0"/>
      <w:divBdr>
        <w:top w:val="none" w:sz="0" w:space="0" w:color="auto"/>
        <w:left w:val="none" w:sz="0" w:space="0" w:color="auto"/>
        <w:bottom w:val="none" w:sz="0" w:space="0" w:color="auto"/>
        <w:right w:val="none" w:sz="0" w:space="0" w:color="auto"/>
      </w:divBdr>
    </w:div>
    <w:div w:id="2038502579">
      <w:bodyDiv w:val="1"/>
      <w:marLeft w:val="0"/>
      <w:marRight w:val="0"/>
      <w:marTop w:val="0"/>
      <w:marBottom w:val="0"/>
      <w:divBdr>
        <w:top w:val="none" w:sz="0" w:space="0" w:color="auto"/>
        <w:left w:val="none" w:sz="0" w:space="0" w:color="auto"/>
        <w:bottom w:val="none" w:sz="0" w:space="0" w:color="auto"/>
        <w:right w:val="none" w:sz="0" w:space="0" w:color="auto"/>
      </w:divBdr>
    </w:div>
    <w:div w:id="2108772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autorep-cpz:8000/autorep_pd1.html" TargetMode="External"/><Relationship Id="rId18" Type="http://schemas.openxmlformats.org/officeDocument/2006/relationships/image" Target="media/image6.png"/><Relationship Id="rId26" Type="http://schemas.openxmlformats.org/officeDocument/2006/relationships/image" Target="media/image13.png"/><Relationship Id="rId21" Type="http://schemas.openxmlformats.org/officeDocument/2006/relationships/image" Target="media/image9.png"/><Relationship Id="rId34"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confluence.capgroup.com/display/CDM/MSS+CLIENT+DATA+MASTER" TargetMode="External"/><Relationship Id="rId17" Type="http://schemas.openxmlformats.org/officeDocument/2006/relationships/image" Target="media/image5.png"/><Relationship Id="rId25" Type="http://schemas.openxmlformats.org/officeDocument/2006/relationships/hyperlink" Target="http://wlautility-primary-cpz-prd-pd1:8000/art.html" TargetMode="External"/><Relationship Id="rId33" Type="http://schemas.openxmlformats.org/officeDocument/2006/relationships/image" Target="media/image20.png"/><Relationship Id="rId38"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19.png"/><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17D3B37BAFA73449B4745104933A2AB" ma:contentTypeVersion="3" ma:contentTypeDescription="Create a new document." ma:contentTypeScope="" ma:versionID="b4fc945eebe70173ddb595ae853e7545">
  <xsd:schema xmlns:xsd="http://www.w3.org/2001/XMLSchema" xmlns:xs="http://www.w3.org/2001/XMLSchema" xmlns:p="http://schemas.microsoft.com/office/2006/metadata/properties" xmlns:ns2="e74a758f-123f-4bd8-b3ec-9c6b3de1e3e5" targetNamespace="http://schemas.microsoft.com/office/2006/metadata/properties" ma:root="true" ma:fieldsID="828d95619937fc457aeb9007badfc1e7" ns2:_="">
    <xsd:import namespace="e74a758f-123f-4bd8-b3ec-9c6b3de1e3e5"/>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4a758f-123f-4bd8-b3ec-9c6b3de1e3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C8E1DF-3D0C-4F45-8D78-49ACFD348EB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D4E90F3-B8B3-4FA4-9E45-2B530043F5B6}">
  <ds:schemaRefs>
    <ds:schemaRef ds:uri="http://schemas.microsoft.com/sharepoint/v3/contenttype/forms"/>
  </ds:schemaRefs>
</ds:datastoreItem>
</file>

<file path=customXml/itemProps3.xml><?xml version="1.0" encoding="utf-8"?>
<ds:datastoreItem xmlns:ds="http://schemas.openxmlformats.org/officeDocument/2006/customXml" ds:itemID="{8360D09B-E5F9-4419-84E6-F202A2CE6111}">
  <ds:schemaRefs>
    <ds:schemaRef ds:uri="http://schemas.openxmlformats.org/officeDocument/2006/bibliography"/>
  </ds:schemaRefs>
</ds:datastoreItem>
</file>

<file path=customXml/itemProps4.xml><?xml version="1.0" encoding="utf-8"?>
<ds:datastoreItem xmlns:ds="http://schemas.openxmlformats.org/officeDocument/2006/customXml" ds:itemID="{0161B86D-E823-410B-8D10-34333A7776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4a758f-123f-4bd8-b3ec-9c6b3de1e3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3943</Words>
  <Characters>22480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CDM Modernization – ETL Assessment Report and Proposal</vt:lpstr>
    </vt:vector>
  </TitlesOfParts>
  <Company/>
  <LinksUpToDate>false</LinksUpToDate>
  <CharactersWithSpaces>26371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CDM Modernization – ETL Assessment Report and Proposal</dc:title>
  <dc:subject/>
  <dc:creator>Arindam Datta</dc:creator>
  <cp:keywords/>
  <dc:description/>
  <cp:lastModifiedBy>Nikhil Shinde (CONNUS)</cp:lastModifiedBy>
  <cp:revision>2</cp:revision>
  <cp:lastPrinted>2025-05-02T23:48:00Z</cp:lastPrinted>
  <dcterms:created xsi:type="dcterms:W3CDTF">2025-05-15T11:14:00Z</dcterms:created>
  <dcterms:modified xsi:type="dcterms:W3CDTF">2025-05-15T11:14:00Z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0x010100B17D3B37BAFA73449B4745104933A2AB</vt:lpwstr>
  </property>
</Properties>
</file>