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55206431"/>
        <w:docPartObj>
          <w:docPartGallery w:val="Cover Pages"/>
          <w:docPartUnique/>
        </w:docPartObj>
      </w:sdtPr>
      <w:sdtContent>
        <w:p w14:paraId="32E4AD41" w14:textId="496453DC" w:rsidR="00BD3A56" w:rsidRDefault="00502FC7" w:rsidP="00D8314D">
          <w:pPr>
            <w:jc w:val="right"/>
          </w:pPr>
          <w:r w:rsidRPr="00502FC7">
            <w:rPr>
              <w:noProof/>
            </w:rPr>
            <w:drawing>
              <wp:inline distT="0" distB="0" distL="0" distR="0" wp14:anchorId="7EC18B93" wp14:editId="28F203ED">
                <wp:extent cx="1397369" cy="267855"/>
                <wp:effectExtent l="0" t="0" r="0" b="0"/>
                <wp:docPr id="637108680"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369" cy="267855"/>
                        </a:xfrm>
                        <a:prstGeom prst="rect">
                          <a:avLst/>
                        </a:prstGeom>
                        <a:noFill/>
                        <a:ln>
                          <a:noFill/>
                        </a:ln>
                      </pic:spPr>
                    </pic:pic>
                  </a:graphicData>
                </a:graphic>
              </wp:inline>
            </w:drawing>
          </w:r>
        </w:p>
      </w:sdtContent>
    </w:sdt>
    <w:p w14:paraId="09D75927" w14:textId="507782B6" w:rsidR="002331B6" w:rsidRDefault="00FB71B9">
      <w:r>
        <w:rPr>
          <w:noProof/>
          <w:lang w:val="en-US"/>
        </w:rPr>
        <w:drawing>
          <wp:anchor distT="0" distB="0" distL="114300" distR="114300" simplePos="0" relativeHeight="251657218" behindDoc="1" locked="0" layoutInCell="1" allowOverlap="1" wp14:anchorId="399CCA76" wp14:editId="75B801D1">
            <wp:simplePos x="0" y="0"/>
            <wp:positionH relativeFrom="page">
              <wp:align>left</wp:align>
            </wp:positionH>
            <wp:positionV relativeFrom="paragraph">
              <wp:posOffset>421640</wp:posOffset>
            </wp:positionV>
            <wp:extent cx="7557983" cy="8166735"/>
            <wp:effectExtent l="0" t="0" r="5080" b="5715"/>
            <wp:wrapTight wrapText="bothSides">
              <wp:wrapPolygon edited="0">
                <wp:start x="0" y="0"/>
                <wp:lineTo x="0" y="19096"/>
                <wp:lineTo x="10072" y="21565"/>
                <wp:lineTo x="10127" y="21565"/>
                <wp:lineTo x="10508" y="21565"/>
                <wp:lineTo x="18783" y="14511"/>
                <wp:lineTo x="21560" y="11992"/>
                <wp:lineTo x="21560" y="554"/>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7557983" cy="81667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717E5A">
        <w:rPr>
          <w:noProof/>
          <w:lang w:val="en-US"/>
        </w:rPr>
        <mc:AlternateContent>
          <mc:Choice Requires="wps">
            <w:drawing>
              <wp:anchor distT="0" distB="0" distL="114300" distR="114300" simplePos="0" relativeHeight="251657219" behindDoc="0" locked="0" layoutInCell="1" allowOverlap="1" wp14:anchorId="2E5BCE11" wp14:editId="2F2AB6C6">
                <wp:simplePos x="0" y="0"/>
                <wp:positionH relativeFrom="column">
                  <wp:posOffset>-584200</wp:posOffset>
                </wp:positionH>
                <wp:positionV relativeFrom="paragraph">
                  <wp:posOffset>2298065</wp:posOffset>
                </wp:positionV>
                <wp:extent cx="4591050" cy="4032250"/>
                <wp:effectExtent l="0" t="0" r="0" b="6350"/>
                <wp:wrapThrough wrapText="bothSides">
                  <wp:wrapPolygon edited="0">
                    <wp:start x="179" y="0"/>
                    <wp:lineTo x="179" y="21532"/>
                    <wp:lineTo x="21331" y="21532"/>
                    <wp:lineTo x="21331" y="0"/>
                    <wp:lineTo x="179" y="0"/>
                  </wp:wrapPolygon>
                </wp:wrapThrough>
                <wp:docPr id="10" name="Text Box 10"/>
                <wp:cNvGraphicFramePr/>
                <a:graphic xmlns:a="http://schemas.openxmlformats.org/drawingml/2006/main">
                  <a:graphicData uri="http://schemas.microsoft.com/office/word/2010/wordprocessingShape">
                    <wps:wsp>
                      <wps:cNvSpPr txBox="1"/>
                      <wps:spPr>
                        <a:xfrm>
                          <a:off x="0" y="0"/>
                          <a:ext cx="4591050" cy="403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 xml:space="preserve">This report provides a comprehensive evaluation of Capital Group’s existing ETL ecosystem, currently implemented using Informatica PowerCenter and orchestrated with Autosys. The assessment focuses on </w:t>
                            </w:r>
                            <w:proofErr w:type="spellStart"/>
                            <w:r w:rsidRPr="00495E93">
                              <w:rPr>
                                <w:rFonts w:cstheme="minorHAnsi"/>
                                <w:color w:val="FFFFFF" w:themeColor="background1"/>
                                <w:sz w:val="22"/>
                                <w:szCs w:val="22"/>
                              </w:rPr>
                              <w:t>analyzing</w:t>
                            </w:r>
                            <w:proofErr w:type="spellEnd"/>
                            <w:r w:rsidRPr="00495E93">
                              <w:rPr>
                                <w:rFonts w:cstheme="minorHAnsi"/>
                                <w:color w:val="FFFFFF" w:themeColor="background1"/>
                                <w:sz w:val="22"/>
                                <w:szCs w:val="22"/>
                              </w:rPr>
                              <w:t xml:space="preserve">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BCE11" id="_x0000_t202" coordsize="21600,21600" o:spt="202" path="m,l,21600r21600,l21600,xe">
                <v:stroke joinstyle="miter"/>
                <v:path gradientshapeok="t" o:connecttype="rect"/>
              </v:shapetype>
              <v:shape id="Text Box 10" o:spid="_x0000_s1026" type="#_x0000_t202" style="position:absolute;margin-left:-46pt;margin-top:180.95pt;width:361.5pt;height:317.5pt;z-index:251657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" filled="f" stroked="f">
                <v:textbo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 xml:space="preserve">This report provides a comprehensive evaluation of Capital Group’s existing ETL ecosystem, currently implemented using Informatica PowerCenter and orchestrated with Autosys. The assessment focuses on </w:t>
                      </w:r>
                      <w:proofErr w:type="spellStart"/>
                      <w:r w:rsidRPr="00495E93">
                        <w:rPr>
                          <w:rFonts w:cstheme="minorHAnsi"/>
                          <w:color w:val="FFFFFF" w:themeColor="background1"/>
                          <w:sz w:val="22"/>
                          <w:szCs w:val="22"/>
                        </w:rPr>
                        <w:t>analyzing</w:t>
                      </w:r>
                      <w:proofErr w:type="spellEnd"/>
                      <w:r w:rsidRPr="00495E93">
                        <w:rPr>
                          <w:rFonts w:cstheme="minorHAnsi"/>
                          <w:color w:val="FFFFFF" w:themeColor="background1"/>
                          <w:sz w:val="22"/>
                          <w:szCs w:val="22"/>
                        </w:rPr>
                        <w:t xml:space="preserve">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v:textbox>
                <w10:wrap type="through"/>
              </v:shape>
            </w:pict>
          </mc:Fallback>
        </mc:AlternateContent>
      </w:r>
      <w:r w:rsidR="000F5A89">
        <w:rPr>
          <w:noProof/>
          <w:lang w:val="en-US"/>
        </w:rPr>
        <mc:AlternateContent>
          <mc:Choice Requires="wps">
            <w:drawing>
              <wp:anchor distT="0" distB="0" distL="114300" distR="114300" simplePos="0" relativeHeight="251657220" behindDoc="0" locked="0" layoutInCell="1" allowOverlap="1" wp14:anchorId="6BA9DBC5" wp14:editId="14B2898C">
                <wp:simplePos x="0" y="0"/>
                <wp:positionH relativeFrom="column">
                  <wp:posOffset>3922395</wp:posOffset>
                </wp:positionH>
                <wp:positionV relativeFrom="paragraph">
                  <wp:posOffset>7933055</wp:posOffset>
                </wp:positionV>
                <wp:extent cx="1898073" cy="406400"/>
                <wp:effectExtent l="0" t="0" r="0" b="0"/>
                <wp:wrapNone/>
                <wp:docPr id="1354001796" name="Text Box 13"/>
                <wp:cNvGraphicFramePr/>
                <a:graphic xmlns:a="http://schemas.openxmlformats.org/drawingml/2006/main">
                  <a:graphicData uri="http://schemas.microsoft.com/office/word/2010/wordprocessingShape">
                    <wps:wsp>
                      <wps:cNvSpPr txBox="1"/>
                      <wps:spPr>
                        <a:xfrm>
                          <a:off x="0" y="0"/>
                          <a:ext cx="189807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DBC5" id="Text Box 13" o:spid="_x0000_s1027" type="#_x0000_t202" style="position:absolute;margin-left:308.85pt;margin-top:624.65pt;width:149.45pt;height:32pt;z-index:251657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" filled="f" stroked="f">
                <v:textbo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v:textbox>
              </v:shape>
            </w:pict>
          </mc:Fallback>
        </mc:AlternateContent>
      </w:r>
      <w:r w:rsidR="000F5A89">
        <w:rPr>
          <w:noProof/>
          <w:lang w:val="en-US"/>
        </w:rPr>
        <mc:AlternateContent>
          <mc:Choice Requires="wps">
            <w:drawing>
              <wp:anchor distT="0" distB="0" distL="114300" distR="114300" simplePos="0" relativeHeight="251657221" behindDoc="0" locked="0" layoutInCell="1" allowOverlap="1" wp14:anchorId="3882EAAD" wp14:editId="20537B81">
                <wp:simplePos x="0" y="0"/>
                <wp:positionH relativeFrom="column">
                  <wp:posOffset>-622300</wp:posOffset>
                </wp:positionH>
                <wp:positionV relativeFrom="paragraph">
                  <wp:posOffset>1885315</wp:posOffset>
                </wp:positionV>
                <wp:extent cx="1174750" cy="736600"/>
                <wp:effectExtent l="0" t="0" r="0" b="6350"/>
                <wp:wrapNone/>
                <wp:docPr id="1757051813" name="Text Box 6"/>
                <wp:cNvGraphicFramePr/>
                <a:graphic xmlns:a="http://schemas.openxmlformats.org/drawingml/2006/main">
                  <a:graphicData uri="http://schemas.microsoft.com/office/word/2010/wordprocessingShape">
                    <wps:wsp>
                      <wps:cNvSpPr txBox="1"/>
                      <wps:spPr>
                        <a:xfrm>
                          <a:off x="0" y="0"/>
                          <a:ext cx="1174750" cy="736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A13DAE" w14:textId="4390AE5C" w:rsidR="000F5A89" w:rsidRDefault="000F5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2EAAD" id="Text Box 6" o:spid="_x0000_s1028" type="#_x0000_t202" style="position:absolute;margin-left:-49pt;margin-top:148.45pt;width:92.5pt;height:58pt;z-index:2516572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" filled="f" stroked="f">
                <v:textbox>
                  <w:txbxContent>
                    <w:p w14:paraId="17A13DAE" w14:textId="4390AE5C" w:rsidR="000F5A89" w:rsidRDefault="000F5A89"/>
                  </w:txbxContent>
                </v:textbox>
              </v:shape>
            </w:pict>
          </mc:Fallback>
        </mc:AlternateContent>
      </w:r>
      <w:r w:rsidR="008E6B72">
        <w:rPr>
          <w:noProof/>
          <w:lang w:val="en-US"/>
        </w:rPr>
        <w:drawing>
          <wp:anchor distT="0" distB="0" distL="114300" distR="114300" simplePos="0" relativeHeight="251657216" behindDoc="0" locked="0" layoutInCell="1" allowOverlap="1" wp14:anchorId="18A0AF5E" wp14:editId="077D8730">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br w:type="page"/>
      </w:r>
    </w:p>
    <w:p w14:paraId="12D9FF34" w14:textId="77777777" w:rsidR="002252E1" w:rsidRDefault="002252E1" w:rsidP="002252E1">
      <w:pPr>
        <w:tabs>
          <w:tab w:val="left" w:pos="360"/>
        </w:tabs>
        <w:autoSpaceDE w:val="0"/>
        <w:autoSpaceDN w:val="0"/>
        <w:adjustRightInd w:val="0"/>
        <w:spacing w:before="60" w:after="60"/>
        <w:rPr>
          <w:rFonts w:cstheme="minorHAnsi"/>
          <w:b/>
          <w:bCs/>
          <w:sz w:val="32"/>
          <w:szCs w:val="32"/>
        </w:rPr>
      </w:pPr>
    </w:p>
    <w:p w14:paraId="760EEC83" w14:textId="77777777" w:rsidR="00FE0B59" w:rsidRPr="00EB0AE4" w:rsidRDefault="00FE0B59" w:rsidP="00FE0B59">
      <w:pPr>
        <w:pBdr>
          <w:top w:val="single" w:sz="4" w:space="1" w:color="auto"/>
          <w:bottom w:val="single" w:sz="4" w:space="1" w:color="auto"/>
        </w:pBdr>
        <w:tabs>
          <w:tab w:val="left" w:pos="360"/>
        </w:tabs>
        <w:autoSpaceDE w:val="0"/>
        <w:autoSpaceDN w:val="0"/>
        <w:adjustRightInd w:val="0"/>
        <w:spacing w:before="60" w:after="60"/>
        <w:jc w:val="center"/>
        <w:rPr>
          <w:rFonts w:cstheme="minorHAnsi"/>
          <w:b/>
          <w:bCs/>
          <w:sz w:val="36"/>
          <w:szCs w:val="36"/>
        </w:rPr>
      </w:pPr>
      <w:r w:rsidRPr="00EB0AE4">
        <w:rPr>
          <w:rFonts w:cstheme="minorHAnsi"/>
          <w:b/>
          <w:bCs/>
          <w:sz w:val="36"/>
          <w:szCs w:val="36"/>
        </w:rPr>
        <w:t>Section Overview</w:t>
      </w:r>
    </w:p>
    <w:p w14:paraId="1BD450BF" w14:textId="77777777" w:rsidR="00045635" w:rsidRDefault="00045635" w:rsidP="00A225CA">
      <w:pPr>
        <w:pBdr>
          <w:bottom w:val="single" w:sz="12" w:space="1" w:color="auto"/>
        </w:pBdr>
        <w:tabs>
          <w:tab w:val="left" w:pos="360"/>
        </w:tabs>
        <w:autoSpaceDE w:val="0"/>
        <w:autoSpaceDN w:val="0"/>
        <w:adjustRightInd w:val="0"/>
        <w:spacing w:before="60" w:after="60"/>
        <w:rPr>
          <w:rFonts w:cstheme="minorHAnsi"/>
          <w:b/>
          <w:sz w:val="28"/>
          <w:szCs w:val="28"/>
        </w:rPr>
      </w:pPr>
    </w:p>
    <w:p w14:paraId="09D4B436" w14:textId="4DDFF056" w:rsidR="00FE0B59" w:rsidRPr="00CD7A3E"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_Executive_Foundations" w:history="1">
        <w:r w:rsidRPr="00CD7A3E">
          <w:rPr>
            <w:rStyle w:val="Hyperlink"/>
            <w:rFonts w:cstheme="minorHAnsi"/>
            <w:b/>
            <w:color w:val="002060"/>
            <w:sz w:val="28"/>
            <w:szCs w:val="28"/>
            <w:u w:val="none"/>
          </w:rPr>
          <w:t>Executive Foundations</w:t>
        </w:r>
      </w:hyperlink>
    </w:p>
    <w:p w14:paraId="3CE16D15"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2A3250CC" w14:textId="7C4ABF13"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r>
      <w:hyperlink w:anchor="S1_1" w:history="1">
        <w:r w:rsidR="00FE0B59" w:rsidRPr="00D9624A">
          <w:rPr>
            <w:rStyle w:val="Hyperlink"/>
            <w:rFonts w:cstheme="minorHAnsi"/>
            <w:bCs/>
            <w:color w:val="002060"/>
            <w:u w:val="none"/>
          </w:rPr>
          <w:t>Executive Summary</w:t>
        </w:r>
      </w:hyperlink>
    </w:p>
    <w:p w14:paraId="67525C8D" w14:textId="2B795399" w:rsidR="00FE0B59" w:rsidRPr="00D9624A" w:rsidRDefault="00FE0B59" w:rsidP="00FE0B59">
      <w:pPr>
        <w:tabs>
          <w:tab w:val="left" w:pos="360"/>
        </w:tabs>
        <w:autoSpaceDE w:val="0"/>
        <w:autoSpaceDN w:val="0"/>
        <w:adjustRightInd w:val="0"/>
        <w:spacing w:before="60" w:after="60"/>
        <w:rPr>
          <w:rFonts w:cstheme="minorHAnsi"/>
          <w:bCs/>
          <w:color w:val="002060"/>
        </w:rPr>
      </w:pPr>
      <w:r w:rsidRPr="00FE0B59">
        <w:rPr>
          <w:rFonts w:cstheme="minorHAnsi"/>
          <w:bCs/>
        </w:rPr>
        <w:tab/>
        <w:t>2.</w:t>
      </w:r>
      <w:r w:rsidRPr="00FE0B59">
        <w:rPr>
          <w:rFonts w:cstheme="minorHAnsi"/>
          <w:bCs/>
        </w:rPr>
        <w:tab/>
      </w:r>
      <w:hyperlink w:anchor="S1_2" w:history="1">
        <w:r w:rsidRPr="00D9624A">
          <w:rPr>
            <w:rStyle w:val="Hyperlink"/>
            <w:rFonts w:cstheme="minorHAnsi"/>
            <w:bCs/>
            <w:color w:val="002060"/>
            <w:u w:val="none"/>
          </w:rPr>
          <w:t>Scope &amp; Objectives</w:t>
        </w:r>
      </w:hyperlink>
    </w:p>
    <w:p w14:paraId="5DB58123" w14:textId="7419BF96" w:rsidR="00FE0B59" w:rsidRPr="00D9624A" w:rsidRDefault="00FE0B59" w:rsidP="00FE0B59">
      <w:pPr>
        <w:tabs>
          <w:tab w:val="left" w:pos="360"/>
        </w:tabs>
        <w:autoSpaceDE w:val="0"/>
        <w:autoSpaceDN w:val="0"/>
        <w:adjustRightInd w:val="0"/>
        <w:spacing w:before="60" w:after="60"/>
        <w:rPr>
          <w:rFonts w:cstheme="minorHAnsi"/>
          <w:bCs/>
          <w:color w:val="002060"/>
        </w:rPr>
      </w:pPr>
      <w:r w:rsidRPr="00D9624A">
        <w:rPr>
          <w:rFonts w:cstheme="minorHAnsi"/>
          <w:bCs/>
          <w:color w:val="002060"/>
        </w:rPr>
        <w:tab/>
        <w:t>3.</w:t>
      </w:r>
      <w:r w:rsidRPr="00D9624A">
        <w:rPr>
          <w:rFonts w:cstheme="minorHAnsi"/>
          <w:bCs/>
          <w:color w:val="002060"/>
        </w:rPr>
        <w:tab/>
      </w:r>
      <w:hyperlink w:anchor="S1_3" w:history="1">
        <w:r w:rsidRPr="00D9624A">
          <w:rPr>
            <w:rStyle w:val="Hyperlink"/>
            <w:rFonts w:cstheme="minorHAnsi"/>
            <w:bCs/>
            <w:color w:val="002060"/>
            <w:u w:val="none"/>
          </w:rPr>
          <w:t>Assessment Methodology</w:t>
        </w:r>
      </w:hyperlink>
    </w:p>
    <w:p w14:paraId="1727F57B"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129C57B" w14:textId="7278FCF7"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2" w:history="1">
        <w:r w:rsidRPr="00FB71B9">
          <w:rPr>
            <w:rStyle w:val="Hyperlink"/>
            <w:rFonts w:cstheme="minorHAnsi"/>
            <w:b/>
            <w:color w:val="002060"/>
            <w:sz w:val="28"/>
            <w:szCs w:val="28"/>
            <w:u w:val="none"/>
          </w:rPr>
          <w:t>CDM ETL Current State &amp; Workload Analysis</w:t>
        </w:r>
      </w:hyperlink>
    </w:p>
    <w:p w14:paraId="390B55C6"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0A89A72D" w14:textId="55F8FE74"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DB3403">
        <w:rPr>
          <w:rFonts w:cstheme="minorHAnsi"/>
          <w:bCs/>
          <w:color w:val="002060"/>
        </w:rPr>
        <w:t xml:space="preserve">. </w:t>
      </w:r>
      <w:hyperlink w:anchor="S2_1" w:history="1">
        <w:r w:rsidR="00FE0B59" w:rsidRPr="00DB3403">
          <w:rPr>
            <w:rStyle w:val="Hyperlink"/>
            <w:rFonts w:cstheme="minorHAnsi"/>
            <w:bCs/>
            <w:color w:val="002060"/>
            <w:u w:val="none"/>
          </w:rPr>
          <w:t>Workflow Inventory Overview</w:t>
        </w:r>
      </w:hyperlink>
    </w:p>
    <w:p w14:paraId="5DDF1242" w14:textId="66B51016" w:rsidR="00FE0B59" w:rsidRPr="00045635" w:rsidRDefault="00FE0B59" w:rsidP="004E4D80">
      <w:pPr>
        <w:pStyle w:val="ListParagraph"/>
        <w:numPr>
          <w:ilvl w:val="0"/>
          <w:numId w:val="63"/>
        </w:numPr>
        <w:tabs>
          <w:tab w:val="left" w:pos="360"/>
        </w:tabs>
        <w:autoSpaceDE w:val="0"/>
        <w:autoSpaceDN w:val="0"/>
        <w:adjustRightInd w:val="0"/>
        <w:spacing w:before="60" w:after="60"/>
        <w:rPr>
          <w:rFonts w:cstheme="minorHAnsi"/>
          <w:bCs/>
        </w:rPr>
      </w:pPr>
      <w:r w:rsidRPr="00045635">
        <w:rPr>
          <w:rFonts w:cstheme="minorHAnsi"/>
          <w:bCs/>
        </w:rPr>
        <w:t>Inventory Breakdown (High Level)</w:t>
      </w:r>
    </w:p>
    <w:p w14:paraId="51CC4E8F" w14:textId="4F700BE5" w:rsidR="00FE0B59" w:rsidRPr="00045635" w:rsidRDefault="00FE0B59" w:rsidP="004E4D80">
      <w:pPr>
        <w:pStyle w:val="ListParagraph"/>
        <w:numPr>
          <w:ilvl w:val="0"/>
          <w:numId w:val="63"/>
        </w:numPr>
        <w:tabs>
          <w:tab w:val="left" w:pos="360"/>
        </w:tabs>
        <w:autoSpaceDE w:val="0"/>
        <w:autoSpaceDN w:val="0"/>
        <w:adjustRightInd w:val="0"/>
        <w:spacing w:before="60" w:after="60"/>
        <w:rPr>
          <w:rFonts w:cstheme="minorHAnsi"/>
          <w:bCs/>
        </w:rPr>
      </w:pPr>
      <w:r w:rsidRPr="00045635">
        <w:rPr>
          <w:rFonts w:cstheme="minorHAnsi"/>
          <w:bCs/>
        </w:rPr>
        <w:t>Source system wise job count</w:t>
      </w:r>
    </w:p>
    <w:p w14:paraId="25EEA2F6" w14:textId="46755E6E" w:rsidR="00FE0B59" w:rsidRPr="00CD7A3E" w:rsidRDefault="00FE0B59" w:rsidP="00FE0B59">
      <w:pPr>
        <w:tabs>
          <w:tab w:val="left" w:pos="360"/>
        </w:tabs>
        <w:autoSpaceDE w:val="0"/>
        <w:autoSpaceDN w:val="0"/>
        <w:adjustRightInd w:val="0"/>
        <w:spacing w:before="60" w:after="60"/>
        <w:rPr>
          <w:rFonts w:cstheme="minorHAnsi"/>
          <w:bCs/>
          <w:color w:val="002060"/>
        </w:rPr>
      </w:pPr>
      <w:r w:rsidRPr="00FE0B59">
        <w:rPr>
          <w:rFonts w:cstheme="minorHAnsi"/>
          <w:bCs/>
        </w:rPr>
        <w:tab/>
      </w:r>
      <w:hyperlink w:anchor="S2_2" w:history="1">
        <w:r w:rsidRPr="00CD7A3E">
          <w:rPr>
            <w:rStyle w:val="Hyperlink"/>
            <w:rFonts w:cstheme="minorHAnsi"/>
            <w:bCs/>
            <w:color w:val="002060"/>
            <w:u w:val="none"/>
          </w:rPr>
          <w:t>2. Functional Categorization</w:t>
        </w:r>
      </w:hyperlink>
    </w:p>
    <w:p w14:paraId="4EEE7721" w14:textId="486585D8"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 xml:space="preserve">Categorization of Power </w:t>
      </w:r>
      <w:r w:rsidR="00A225CA" w:rsidRPr="00045635">
        <w:rPr>
          <w:rFonts w:cstheme="minorHAnsi"/>
          <w:bCs/>
        </w:rPr>
        <w:t>Centre</w:t>
      </w:r>
      <w:r w:rsidRPr="00045635">
        <w:rPr>
          <w:rFonts w:cstheme="minorHAnsi"/>
          <w:bCs/>
        </w:rPr>
        <w:t xml:space="preserve"> Jobs</w:t>
      </w:r>
    </w:p>
    <w:p w14:paraId="2D5D1CEF" w14:textId="3A735052"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Inbound Jobs categorization based on ETL layers</w:t>
      </w:r>
    </w:p>
    <w:p w14:paraId="682BBE89" w14:textId="5083B3DA"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3. </w:t>
      </w:r>
      <w:hyperlink w:anchor="S2_3" w:history="1">
        <w:r w:rsidRPr="00DB3403">
          <w:rPr>
            <w:rStyle w:val="Hyperlink"/>
            <w:rFonts w:cstheme="minorHAnsi"/>
            <w:bCs/>
            <w:color w:val="002060"/>
            <w:u w:val="none"/>
          </w:rPr>
          <w:t>Transformation Complexity</w:t>
        </w:r>
      </w:hyperlink>
    </w:p>
    <w:p w14:paraId="71397312" w14:textId="060D9528"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Mapping Complexity Description</w:t>
      </w:r>
    </w:p>
    <w:p w14:paraId="4400698F" w14:textId="5F441921"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r>
      <w:hyperlink w:anchor="S2_4" w:history="1">
        <w:r w:rsidRPr="00DB3403">
          <w:rPr>
            <w:rStyle w:val="Hyperlink"/>
            <w:rFonts w:cstheme="minorHAnsi"/>
            <w:bCs/>
            <w:color w:val="002060"/>
            <w:u w:val="none"/>
          </w:rPr>
          <w:t>ETL Layer Job Analysis</w:t>
        </w:r>
      </w:hyperlink>
    </w:p>
    <w:p w14:paraId="5EDE5BB4" w14:textId="703A0BF9"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Initialize layers Jobs Analysis Report</w:t>
      </w:r>
    </w:p>
    <w:p w14:paraId="1370F08B" w14:textId="1A9EEA2E"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Pre-land layers Jobs Analysis Report</w:t>
      </w:r>
    </w:p>
    <w:p w14:paraId="6EC8CA67" w14:textId="1CA2BF2A" w:rsidR="00FE0B59" w:rsidRPr="00045635" w:rsidRDefault="00F9660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Today’s</w:t>
      </w:r>
      <w:r w:rsidR="00FE0B59" w:rsidRPr="00045635">
        <w:rPr>
          <w:rFonts w:cstheme="minorHAnsi"/>
          <w:bCs/>
        </w:rPr>
        <w:t xml:space="preserve"> layers Jobs Analysis Report </w:t>
      </w:r>
    </w:p>
    <w:p w14:paraId="2809BD51" w14:textId="4BC077E9"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Delta Layer Job Analysis</w:t>
      </w:r>
    </w:p>
    <w:p w14:paraId="23F76347" w14:textId="52BADEDE" w:rsidR="00045635" w:rsidRPr="00045635" w:rsidRDefault="00045635" w:rsidP="004E4D80">
      <w:pPr>
        <w:pStyle w:val="ListParagraph"/>
        <w:numPr>
          <w:ilvl w:val="0"/>
          <w:numId w:val="64"/>
        </w:numPr>
        <w:tabs>
          <w:tab w:val="left" w:pos="360"/>
        </w:tabs>
        <w:autoSpaceDE w:val="0"/>
        <w:autoSpaceDN w:val="0"/>
        <w:adjustRightInd w:val="0"/>
        <w:spacing w:before="60" w:after="60"/>
        <w:rPr>
          <w:rFonts w:asciiTheme="minorHAnsi" w:hAnsiTheme="minorHAnsi" w:cstheme="minorHAnsi"/>
          <w:bCs/>
        </w:rPr>
      </w:pPr>
      <w:r w:rsidRPr="00045635">
        <w:rPr>
          <w:color w:val="000000" w:themeColor="text1"/>
        </w:rPr>
        <w:t>Publishing Jobs</w:t>
      </w:r>
      <w:r w:rsidRPr="00045635">
        <w:rPr>
          <w:rFonts w:cstheme="minorHAnsi"/>
        </w:rPr>
        <w:tab/>
      </w:r>
    </w:p>
    <w:p w14:paraId="18B0957C" w14:textId="6BCF68EC"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5. </w:t>
      </w:r>
      <w:hyperlink w:anchor="S2_5" w:history="1">
        <w:r w:rsidRPr="003A6BC4">
          <w:rPr>
            <w:rStyle w:val="Hyperlink"/>
            <w:rFonts w:cstheme="minorHAnsi"/>
            <w:bCs/>
            <w:color w:val="002060"/>
            <w:u w:val="none"/>
          </w:rPr>
          <w:t>Job Performance &amp; Utilization</w:t>
        </w:r>
      </w:hyperlink>
    </w:p>
    <w:p w14:paraId="49636D58" w14:textId="37E17D6D"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Inbound Jobs Performance Analysis</w:t>
      </w:r>
    </w:p>
    <w:p w14:paraId="0666A4C2" w14:textId="2DAD9421"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Jobs that did not run after Sep 2024</w:t>
      </w:r>
    </w:p>
    <w:p w14:paraId="2ACB6D83" w14:textId="38D08A0A" w:rsidR="00FE0B59" w:rsidRPr="00DF1250" w:rsidRDefault="00FE0B59" w:rsidP="00FE0B59">
      <w:pPr>
        <w:tabs>
          <w:tab w:val="left" w:pos="360"/>
        </w:tabs>
        <w:autoSpaceDE w:val="0"/>
        <w:autoSpaceDN w:val="0"/>
        <w:adjustRightInd w:val="0"/>
        <w:spacing w:before="60" w:after="60"/>
        <w:rPr>
          <w:rStyle w:val="Hyperlink"/>
          <w:rFonts w:cstheme="minorHAnsi"/>
          <w:bCs/>
          <w:color w:val="002060"/>
          <w:u w:val="none"/>
        </w:rPr>
      </w:pPr>
      <w:r w:rsidRPr="00FE0B59">
        <w:rPr>
          <w:rFonts w:cstheme="minorHAnsi"/>
          <w:bCs/>
        </w:rPr>
        <w:tab/>
      </w:r>
      <w:r w:rsidRPr="00DF1250">
        <w:rPr>
          <w:rFonts w:cstheme="minorHAnsi"/>
          <w:bCs/>
          <w:color w:val="002060"/>
        </w:rPr>
        <w:t xml:space="preserve">6. </w:t>
      </w:r>
      <w:r w:rsidR="00DF1250" w:rsidRPr="00DF1250">
        <w:rPr>
          <w:rFonts w:cstheme="minorHAnsi"/>
          <w:bCs/>
          <w:color w:val="002060"/>
        </w:rPr>
        <w:fldChar w:fldCharType="begin"/>
      </w:r>
      <w:r w:rsidR="00DF1250" w:rsidRPr="00DF1250">
        <w:rPr>
          <w:rFonts w:cstheme="minorHAnsi"/>
          <w:bCs/>
          <w:color w:val="002060"/>
        </w:rPr>
        <w:instrText>HYPERLINK  \l "S2_6"</w:instrText>
      </w:r>
      <w:r w:rsidR="00DF1250" w:rsidRPr="00DF1250">
        <w:rPr>
          <w:rFonts w:cstheme="minorHAnsi"/>
          <w:bCs/>
          <w:color w:val="002060"/>
        </w:rPr>
      </w:r>
      <w:r w:rsidR="00DF1250" w:rsidRPr="00DF1250">
        <w:rPr>
          <w:rFonts w:cstheme="minorHAnsi"/>
          <w:bCs/>
          <w:color w:val="002060"/>
        </w:rPr>
        <w:fldChar w:fldCharType="separate"/>
      </w:r>
      <w:r w:rsidRPr="00DF1250">
        <w:rPr>
          <w:rStyle w:val="Hyperlink"/>
          <w:rFonts w:cstheme="minorHAnsi"/>
          <w:bCs/>
          <w:color w:val="002060"/>
          <w:u w:val="none"/>
        </w:rPr>
        <w:t>Operational Stability</w:t>
      </w:r>
      <w:r w:rsidR="00DF1250" w:rsidRPr="00DF1250">
        <w:rPr>
          <w:rStyle w:val="Hyperlink"/>
          <w:color w:val="002060"/>
          <w:u w:val="none"/>
        </w:rPr>
        <w:t xml:space="preserve"> &amp; Data Flow Optimization</w:t>
      </w:r>
    </w:p>
    <w:p w14:paraId="5934F58F" w14:textId="7F0651B8" w:rsidR="00FE0B59" w:rsidRPr="00045635" w:rsidRDefault="00DF1250" w:rsidP="004E4D80">
      <w:pPr>
        <w:pStyle w:val="ListParagraph"/>
        <w:numPr>
          <w:ilvl w:val="0"/>
          <w:numId w:val="64"/>
        </w:numPr>
        <w:tabs>
          <w:tab w:val="left" w:pos="360"/>
        </w:tabs>
        <w:autoSpaceDE w:val="0"/>
        <w:autoSpaceDN w:val="0"/>
        <w:adjustRightInd w:val="0"/>
        <w:spacing w:before="60" w:after="60"/>
        <w:rPr>
          <w:rFonts w:cstheme="minorHAnsi"/>
          <w:bCs/>
        </w:rPr>
      </w:pPr>
      <w:r w:rsidRPr="00DF1250">
        <w:rPr>
          <w:rFonts w:asciiTheme="minorHAnsi" w:eastAsiaTheme="minorHAnsi" w:hAnsiTheme="minorHAnsi" w:cstheme="minorHAnsi"/>
          <w:bCs/>
          <w:color w:val="002060"/>
          <w:sz w:val="24"/>
          <w:szCs w:val="24"/>
          <w:lang w:val="en-IN"/>
        </w:rPr>
        <w:fldChar w:fldCharType="end"/>
      </w:r>
      <w:r w:rsidR="00FE0B59" w:rsidRPr="00045635">
        <w:rPr>
          <w:rFonts w:cstheme="minorHAnsi"/>
          <w:bCs/>
        </w:rPr>
        <w:t xml:space="preserve">Last 1 year Incident Analysis – </w:t>
      </w:r>
    </w:p>
    <w:p w14:paraId="5FBD46EA" w14:textId="52ADE9DB"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 xml:space="preserve">High Level </w:t>
      </w:r>
      <w:r w:rsidR="00FC51AB">
        <w:rPr>
          <w:rFonts w:cstheme="minorHAnsi"/>
          <w:bCs/>
        </w:rPr>
        <w:t>CDM</w:t>
      </w:r>
      <w:r w:rsidRPr="00045635">
        <w:rPr>
          <w:rFonts w:cstheme="minorHAnsi"/>
          <w:bCs/>
        </w:rPr>
        <w:t xml:space="preserve"> Dataflow</w:t>
      </w:r>
    </w:p>
    <w:p w14:paraId="7B566249"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58E52EB" w14:textId="3717318A"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3" w:history="1">
        <w:r w:rsidRPr="00F96609">
          <w:rPr>
            <w:rStyle w:val="Hyperlink"/>
            <w:rFonts w:cstheme="minorHAnsi"/>
            <w:b/>
            <w:color w:val="002060"/>
            <w:sz w:val="28"/>
            <w:szCs w:val="28"/>
            <w:u w:val="none"/>
          </w:rPr>
          <w:t>Cloud Modernization Plan</w:t>
        </w:r>
      </w:hyperlink>
      <w:r w:rsidRPr="00F96609">
        <w:rPr>
          <w:rFonts w:cstheme="minorHAnsi"/>
          <w:b/>
          <w:color w:val="002060"/>
          <w:sz w:val="28"/>
          <w:szCs w:val="28"/>
        </w:rPr>
        <w:t xml:space="preserve"> </w:t>
      </w:r>
    </w:p>
    <w:p w14:paraId="0412E54B"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39C7A27A" w14:textId="239192A1" w:rsidR="00FE0B59" w:rsidRPr="003A6BC4" w:rsidRDefault="00A225CA" w:rsidP="00FE0B59">
      <w:pPr>
        <w:tabs>
          <w:tab w:val="left" w:pos="360"/>
        </w:tabs>
        <w:autoSpaceDE w:val="0"/>
        <w:autoSpaceDN w:val="0"/>
        <w:adjustRightInd w:val="0"/>
        <w:spacing w:before="60" w:after="60"/>
        <w:rPr>
          <w:rFonts w:cstheme="minorHAnsi"/>
          <w:bCs/>
          <w:color w:val="002060"/>
        </w:rPr>
      </w:pPr>
      <w:r>
        <w:rPr>
          <w:rFonts w:cstheme="minorHAnsi"/>
          <w:bCs/>
        </w:rPr>
        <w:t xml:space="preserve">     </w:t>
      </w:r>
      <w:r w:rsidR="000700A3">
        <w:rPr>
          <w:rFonts w:cstheme="minorHAnsi"/>
          <w:bCs/>
        </w:rPr>
        <w:t xml:space="preserve"> </w:t>
      </w:r>
      <w:r w:rsidR="00085731">
        <w:rPr>
          <w:rFonts w:cstheme="minorHAnsi"/>
          <w:bCs/>
        </w:rPr>
        <w:t xml:space="preserve"> </w:t>
      </w:r>
      <w:r w:rsidR="00FE0B59" w:rsidRPr="003A6BC4">
        <w:rPr>
          <w:rFonts w:cstheme="minorHAnsi"/>
          <w:bCs/>
          <w:color w:val="002060"/>
        </w:rPr>
        <w:t xml:space="preserve">1. </w:t>
      </w:r>
      <w:hyperlink w:anchor="S3_1" w:history="1">
        <w:r w:rsidR="00FE0B59" w:rsidRPr="003A6BC4">
          <w:rPr>
            <w:rStyle w:val="Hyperlink"/>
            <w:rFonts w:cstheme="minorHAnsi"/>
            <w:bCs/>
            <w:color w:val="002060"/>
            <w:u w:val="none"/>
          </w:rPr>
          <w:t>Migration of Informatica Workflows to Py</w:t>
        </w:r>
        <w:r w:rsidRPr="003A6BC4">
          <w:rPr>
            <w:rStyle w:val="Hyperlink"/>
            <w:rFonts w:cstheme="minorHAnsi"/>
            <w:bCs/>
            <w:color w:val="002060"/>
            <w:u w:val="none"/>
          </w:rPr>
          <w:t xml:space="preserve"> </w:t>
        </w:r>
        <w:r w:rsidR="00FE0B59" w:rsidRPr="003A6BC4">
          <w:rPr>
            <w:rStyle w:val="Hyperlink"/>
            <w:rFonts w:cstheme="minorHAnsi"/>
            <w:bCs/>
            <w:color w:val="002060"/>
            <w:u w:val="none"/>
          </w:rPr>
          <w:t>Spark</w:t>
        </w:r>
      </w:hyperlink>
    </w:p>
    <w:p w14:paraId="3AB0F963" w14:textId="43F9FE65" w:rsidR="00FE0B59" w:rsidRPr="003A6BC4" w:rsidRDefault="00FE0B59" w:rsidP="00FE0B59">
      <w:pPr>
        <w:tabs>
          <w:tab w:val="left" w:pos="360"/>
        </w:tabs>
        <w:autoSpaceDE w:val="0"/>
        <w:autoSpaceDN w:val="0"/>
        <w:adjustRightInd w:val="0"/>
        <w:spacing w:before="60" w:after="60"/>
        <w:rPr>
          <w:rFonts w:cstheme="minorHAnsi"/>
          <w:bCs/>
          <w:color w:val="002060"/>
        </w:rPr>
      </w:pPr>
      <w:r w:rsidRPr="003A6BC4">
        <w:rPr>
          <w:rFonts w:cstheme="minorHAnsi"/>
          <w:bCs/>
          <w:color w:val="002060"/>
        </w:rPr>
        <w:tab/>
        <w:t xml:space="preserve">2. </w:t>
      </w:r>
      <w:hyperlink w:anchor="S3_2" w:history="1">
        <w:r w:rsidRPr="003A6BC4">
          <w:rPr>
            <w:rStyle w:val="Hyperlink"/>
            <w:rFonts w:cstheme="minorHAnsi"/>
            <w:bCs/>
            <w:color w:val="002060"/>
            <w:u w:val="none"/>
          </w:rPr>
          <w:t>Deploying the Converted Pipelines to AWS – Cloud Modernization</w:t>
        </w:r>
      </w:hyperlink>
    </w:p>
    <w:p w14:paraId="325C275A" w14:textId="77777777" w:rsidR="00FE0B59" w:rsidRDefault="00FE0B59" w:rsidP="00FE0B59">
      <w:pPr>
        <w:tabs>
          <w:tab w:val="left" w:pos="360"/>
        </w:tabs>
        <w:autoSpaceDE w:val="0"/>
        <w:autoSpaceDN w:val="0"/>
        <w:adjustRightInd w:val="0"/>
        <w:spacing w:before="60" w:after="60"/>
        <w:rPr>
          <w:rFonts w:cstheme="minorHAnsi"/>
          <w:bCs/>
          <w:sz w:val="28"/>
          <w:szCs w:val="28"/>
        </w:rPr>
      </w:pPr>
    </w:p>
    <w:p w14:paraId="1198F5A6" w14:textId="77777777" w:rsidR="00A225CA" w:rsidRDefault="00A225CA" w:rsidP="00FE0B59">
      <w:pPr>
        <w:tabs>
          <w:tab w:val="left" w:pos="360"/>
        </w:tabs>
        <w:autoSpaceDE w:val="0"/>
        <w:autoSpaceDN w:val="0"/>
        <w:adjustRightInd w:val="0"/>
        <w:spacing w:before="60" w:after="60"/>
        <w:rPr>
          <w:rFonts w:cstheme="minorHAnsi"/>
          <w:bCs/>
          <w:sz w:val="28"/>
          <w:szCs w:val="28"/>
        </w:rPr>
      </w:pPr>
    </w:p>
    <w:p w14:paraId="15F57ED0" w14:textId="77777777" w:rsidR="00A225CA" w:rsidRPr="00FE0B59" w:rsidRDefault="00A225CA" w:rsidP="00FE0B59">
      <w:pPr>
        <w:tabs>
          <w:tab w:val="left" w:pos="360"/>
        </w:tabs>
        <w:autoSpaceDE w:val="0"/>
        <w:autoSpaceDN w:val="0"/>
        <w:adjustRightInd w:val="0"/>
        <w:spacing w:before="60" w:after="60"/>
        <w:rPr>
          <w:rFonts w:cstheme="minorHAnsi"/>
          <w:bCs/>
          <w:sz w:val="28"/>
          <w:szCs w:val="28"/>
        </w:rPr>
      </w:pPr>
    </w:p>
    <w:p w14:paraId="086598E7" w14:textId="1ED9AB3F"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4" w:history="1">
        <w:r w:rsidRPr="00F96609">
          <w:rPr>
            <w:rStyle w:val="Hyperlink"/>
            <w:rFonts w:cstheme="minorHAnsi"/>
            <w:b/>
            <w:color w:val="002060"/>
            <w:sz w:val="28"/>
            <w:szCs w:val="28"/>
            <w:u w:val="none"/>
          </w:rPr>
          <w:t>Evaluation of Informatica Mapping Conversion Methods</w:t>
        </w:r>
      </w:hyperlink>
      <w:r w:rsidRPr="00F96609">
        <w:rPr>
          <w:rFonts w:cstheme="minorHAnsi"/>
          <w:b/>
          <w:color w:val="002060"/>
          <w:sz w:val="28"/>
          <w:szCs w:val="28"/>
        </w:rPr>
        <w:t xml:space="preserve"> </w:t>
      </w:r>
    </w:p>
    <w:p w14:paraId="7B6DFBD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3CA78A85" w14:textId="4B93564F" w:rsidR="00FE0B59" w:rsidRPr="00BD7D8A"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hyperlink w:anchor="S4_2" w:history="1">
        <w:r w:rsidR="00FE0B59" w:rsidRPr="00BD7D8A">
          <w:rPr>
            <w:rStyle w:val="Hyperlink"/>
            <w:rFonts w:cstheme="minorHAnsi"/>
            <w:bCs/>
            <w:color w:val="002060"/>
            <w:u w:val="none"/>
          </w:rPr>
          <w:t>1.</w:t>
        </w:r>
        <w:r w:rsidR="00FE0B59" w:rsidRPr="00BD7D8A">
          <w:rPr>
            <w:rStyle w:val="Hyperlink"/>
            <w:rFonts w:cstheme="minorHAnsi"/>
            <w:bCs/>
            <w:color w:val="002060"/>
            <w:u w:val="none"/>
          </w:rPr>
          <w:tab/>
        </w:r>
        <w:r w:rsidR="00044607" w:rsidRPr="00BD7D8A">
          <w:rPr>
            <w:rStyle w:val="Hyperlink"/>
            <w:rFonts w:cstheme="minorHAnsi"/>
            <w:bCs/>
            <w:color w:val="002060"/>
            <w:u w:val="none"/>
          </w:rPr>
          <w:t>Approach Matrix: One-to-One (1:1) Conversion</w:t>
        </w:r>
      </w:hyperlink>
    </w:p>
    <w:p w14:paraId="1481859F" w14:textId="3680A0E5" w:rsidR="00FE0B59" w:rsidRPr="00BD7D8A" w:rsidRDefault="00FE0B59" w:rsidP="00044607">
      <w:pPr>
        <w:tabs>
          <w:tab w:val="left" w:pos="360"/>
        </w:tabs>
        <w:autoSpaceDE w:val="0"/>
        <w:autoSpaceDN w:val="0"/>
        <w:adjustRightInd w:val="0"/>
        <w:spacing w:before="60" w:after="60"/>
        <w:rPr>
          <w:rFonts w:cstheme="minorHAnsi"/>
          <w:bCs/>
        </w:rPr>
      </w:pPr>
      <w:r w:rsidRPr="00FE0B59">
        <w:rPr>
          <w:rFonts w:cstheme="minorHAnsi"/>
          <w:bCs/>
        </w:rPr>
        <w:tab/>
      </w:r>
      <w:hyperlink w:anchor="S4_3" w:history="1">
        <w:r w:rsidRPr="00BD7D8A">
          <w:rPr>
            <w:rStyle w:val="Hyperlink"/>
            <w:rFonts w:cstheme="minorHAnsi"/>
            <w:bCs/>
            <w:color w:val="002060"/>
            <w:u w:val="none"/>
          </w:rPr>
          <w:t>2.</w:t>
        </w:r>
        <w:r w:rsidRPr="00BD7D8A">
          <w:rPr>
            <w:rStyle w:val="Hyperlink"/>
            <w:rFonts w:cstheme="minorHAnsi"/>
            <w:bCs/>
            <w:color w:val="002060"/>
            <w:u w:val="none"/>
          </w:rPr>
          <w:tab/>
        </w:r>
        <w:r w:rsidR="00BD7D8A" w:rsidRPr="00BD7D8A">
          <w:rPr>
            <w:rStyle w:val="Hyperlink"/>
            <w:rFonts w:cstheme="minorHAnsi"/>
            <w:bCs/>
            <w:color w:val="002060"/>
            <w:u w:val="none"/>
          </w:rPr>
          <w:t>Many-to-One (n:1) Framework-Based Conversion</w:t>
        </w:r>
      </w:hyperlink>
    </w:p>
    <w:p w14:paraId="71A22AC5"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754FC119" w14:textId="301EDEE4"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6" w:history="1">
        <w:r w:rsidRPr="003A6BC4">
          <w:rPr>
            <w:rStyle w:val="Hyperlink"/>
            <w:rFonts w:cstheme="minorHAnsi"/>
            <w:b/>
            <w:color w:val="002060"/>
            <w:sz w:val="28"/>
            <w:szCs w:val="28"/>
            <w:u w:val="none"/>
          </w:rPr>
          <w:t>Current State Analysis</w:t>
        </w:r>
      </w:hyperlink>
    </w:p>
    <w:p w14:paraId="0073E5B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0FAFCDE7" w14:textId="7F308D05" w:rsidR="00FE0B59" w:rsidRPr="00CA5FB9" w:rsidRDefault="00A225CA" w:rsidP="00FE0B59">
      <w:pPr>
        <w:tabs>
          <w:tab w:val="left" w:pos="360"/>
        </w:tabs>
        <w:autoSpaceDE w:val="0"/>
        <w:autoSpaceDN w:val="0"/>
        <w:adjustRightInd w:val="0"/>
        <w:spacing w:before="60" w:after="60"/>
        <w:rPr>
          <w:rFonts w:cstheme="minorHAnsi"/>
          <w:bCs/>
          <w:color w:val="002060"/>
        </w:rPr>
      </w:pPr>
      <w:bookmarkStart w:id="0" w:name="S4_1"/>
      <w:r w:rsidRPr="00CA5FB9">
        <w:rPr>
          <w:rFonts w:cstheme="minorHAnsi"/>
          <w:bCs/>
          <w:color w:val="002060"/>
          <w:sz w:val="28"/>
          <w:szCs w:val="28"/>
        </w:rPr>
        <w:t xml:space="preserve">      </w:t>
      </w:r>
      <w:hyperlink w:anchor="S5_1" w:history="1">
        <w:r w:rsidR="00FE0B59" w:rsidRPr="00CA5FB9">
          <w:rPr>
            <w:rStyle w:val="Hyperlink"/>
            <w:rFonts w:cstheme="minorHAnsi"/>
            <w:bCs/>
            <w:color w:val="002060"/>
            <w:u w:val="none"/>
          </w:rPr>
          <w:t>1.</w:t>
        </w:r>
        <w:r w:rsidR="00FE0B59" w:rsidRPr="00CA5FB9">
          <w:rPr>
            <w:rStyle w:val="Hyperlink"/>
            <w:rFonts w:cstheme="minorHAnsi"/>
            <w:bCs/>
            <w:color w:val="002060"/>
            <w:u w:val="none"/>
          </w:rPr>
          <w:tab/>
          <w:t>Job Volume: High Workflow Density</w:t>
        </w:r>
      </w:hyperlink>
    </w:p>
    <w:bookmarkEnd w:id="0"/>
    <w:p w14:paraId="667AC718" w14:textId="517616A0" w:rsidR="00FE0B59" w:rsidRPr="00112903" w:rsidRDefault="00FE0B59" w:rsidP="00FE0B59">
      <w:pPr>
        <w:tabs>
          <w:tab w:val="left" w:pos="360"/>
        </w:tabs>
        <w:autoSpaceDE w:val="0"/>
        <w:autoSpaceDN w:val="0"/>
        <w:adjustRightInd w:val="0"/>
        <w:spacing w:before="60" w:after="60"/>
        <w:rPr>
          <w:rFonts w:cstheme="minorHAnsi"/>
          <w:bCs/>
          <w:color w:val="002060"/>
        </w:rPr>
      </w:pPr>
      <w:r w:rsidRPr="00A225CA">
        <w:rPr>
          <w:rFonts w:cstheme="minorHAnsi"/>
          <w:bCs/>
        </w:rPr>
        <w:tab/>
      </w:r>
      <w:hyperlink w:anchor="S5_2" w:history="1">
        <w:r w:rsidRPr="00112903">
          <w:rPr>
            <w:rStyle w:val="Hyperlink"/>
            <w:rFonts w:cstheme="minorHAnsi"/>
            <w:bCs/>
            <w:color w:val="002060"/>
            <w:u w:val="none"/>
          </w:rPr>
          <w:t>2.</w:t>
        </w:r>
        <w:r w:rsidRPr="00112903">
          <w:rPr>
            <w:rStyle w:val="Hyperlink"/>
            <w:rFonts w:cstheme="minorHAnsi"/>
            <w:bCs/>
            <w:color w:val="002060"/>
            <w:u w:val="none"/>
          </w:rPr>
          <w:tab/>
          <w:t>Data Volume: Moderate-High Throughput Per Job</w:t>
        </w:r>
      </w:hyperlink>
    </w:p>
    <w:p w14:paraId="0F34DC0F" w14:textId="3ABBFA24"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5_3" w:history="1">
        <w:r w:rsidRPr="00112903">
          <w:rPr>
            <w:rStyle w:val="Hyperlink"/>
            <w:rFonts w:cstheme="minorHAnsi"/>
            <w:bCs/>
            <w:color w:val="002060"/>
            <w:u w:val="none"/>
          </w:rPr>
          <w:t>3.</w:t>
        </w:r>
        <w:r w:rsidRPr="00112903">
          <w:rPr>
            <w:rStyle w:val="Hyperlink"/>
            <w:rFonts w:cstheme="minorHAnsi"/>
            <w:bCs/>
            <w:color w:val="002060"/>
            <w:u w:val="none"/>
          </w:rPr>
          <w:tab/>
          <w:t>Delta Load Strategy: Incremental Processing via Separate Workflows</w:t>
        </w:r>
      </w:hyperlink>
    </w:p>
    <w:p w14:paraId="79EAD3FB" w14:textId="0E434D2F"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5_4" w:history="1">
        <w:r w:rsidRPr="00112903">
          <w:rPr>
            <w:rStyle w:val="Hyperlink"/>
            <w:rFonts w:cstheme="minorHAnsi"/>
            <w:bCs/>
            <w:color w:val="002060"/>
            <w:u w:val="none"/>
          </w:rPr>
          <w:t>4.</w:t>
        </w:r>
        <w:r w:rsidRPr="00112903">
          <w:rPr>
            <w:rStyle w:val="Hyperlink"/>
            <w:rFonts w:cstheme="minorHAnsi"/>
            <w:bCs/>
            <w:color w:val="002060"/>
            <w:u w:val="none"/>
          </w:rPr>
          <w:tab/>
          <w:t>Execution Frequency: Non-Uniform Load Distribution</w:t>
        </w:r>
      </w:hyperlink>
    </w:p>
    <w:p w14:paraId="40D34EA7" w14:textId="5708B4D1"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5_5" w:history="1">
        <w:r w:rsidRPr="00112903">
          <w:rPr>
            <w:rStyle w:val="Hyperlink"/>
            <w:rFonts w:cstheme="minorHAnsi"/>
            <w:bCs/>
            <w:color w:val="002060"/>
            <w:u w:val="none"/>
          </w:rPr>
          <w:t>5.</w:t>
        </w:r>
        <w:r w:rsidRPr="00112903">
          <w:rPr>
            <w:rStyle w:val="Hyperlink"/>
            <w:rFonts w:cstheme="minorHAnsi"/>
            <w:bCs/>
            <w:color w:val="002060"/>
            <w:u w:val="none"/>
          </w:rPr>
          <w:tab/>
          <w:t>Database Environment: Azure-Hosted</w:t>
        </w:r>
      </w:hyperlink>
    </w:p>
    <w:p w14:paraId="057D29EC" w14:textId="69213C3B"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5_6" w:history="1">
        <w:r w:rsidRPr="00112903">
          <w:rPr>
            <w:rStyle w:val="Hyperlink"/>
            <w:rFonts w:cstheme="minorHAnsi"/>
            <w:bCs/>
            <w:color w:val="002060"/>
            <w:u w:val="none"/>
          </w:rPr>
          <w:t>6.</w:t>
        </w:r>
        <w:r w:rsidRPr="00112903">
          <w:rPr>
            <w:rStyle w:val="Hyperlink"/>
            <w:rFonts w:cstheme="minorHAnsi"/>
            <w:bCs/>
            <w:color w:val="002060"/>
            <w:u w:val="none"/>
          </w:rPr>
          <w:tab/>
          <w:t>Current Infrastructure Setup: On-Prem &amp; Custom-Managed</w:t>
        </w:r>
      </w:hyperlink>
    </w:p>
    <w:p w14:paraId="2DBE00A0"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6D2AD54F" w14:textId="1F597B86"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7" w:history="1">
        <w:r w:rsidRPr="003A6BC4">
          <w:rPr>
            <w:rStyle w:val="Hyperlink"/>
            <w:rFonts w:cstheme="minorHAnsi"/>
            <w:b/>
            <w:color w:val="002060"/>
            <w:sz w:val="28"/>
            <w:szCs w:val="28"/>
            <w:u w:val="none"/>
          </w:rPr>
          <w:t>Cloud Deployment Approaches Considered</w:t>
        </w:r>
      </w:hyperlink>
    </w:p>
    <w:p w14:paraId="405CF34B" w14:textId="77777777" w:rsid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r>
    </w:p>
    <w:p w14:paraId="1F463A14" w14:textId="359F85FE" w:rsidR="00FE0B59" w:rsidRPr="00112903" w:rsidRDefault="00A225CA" w:rsidP="00FE0B59">
      <w:pPr>
        <w:tabs>
          <w:tab w:val="left" w:pos="360"/>
        </w:tabs>
        <w:autoSpaceDE w:val="0"/>
        <w:autoSpaceDN w:val="0"/>
        <w:adjustRightInd w:val="0"/>
        <w:spacing w:before="60" w:after="60"/>
        <w:rPr>
          <w:rFonts w:cstheme="minorHAnsi"/>
          <w:bCs/>
          <w:color w:val="002060"/>
        </w:rPr>
      </w:pPr>
      <w:r>
        <w:rPr>
          <w:rFonts w:cstheme="minorHAnsi"/>
          <w:bCs/>
        </w:rPr>
        <w:t xml:space="preserve">       </w:t>
      </w:r>
      <w:hyperlink w:anchor="S6_1" w:history="1">
        <w:r w:rsidR="00FE0B59" w:rsidRPr="00112903">
          <w:rPr>
            <w:rStyle w:val="Hyperlink"/>
            <w:rFonts w:cstheme="minorHAnsi"/>
            <w:bCs/>
            <w:color w:val="002060"/>
            <w:u w:val="none"/>
          </w:rPr>
          <w:t>1.</w:t>
        </w:r>
        <w:r w:rsidR="00045635" w:rsidRPr="00112903">
          <w:rPr>
            <w:rStyle w:val="Hyperlink"/>
            <w:rFonts w:cstheme="minorHAnsi"/>
            <w:bCs/>
            <w:color w:val="002060"/>
            <w:u w:val="none"/>
          </w:rPr>
          <w:t xml:space="preserve">  </w:t>
        </w:r>
        <w:r w:rsidR="00FE0B59" w:rsidRPr="00112903">
          <w:rPr>
            <w:rStyle w:val="Hyperlink"/>
            <w:rFonts w:cstheme="minorHAnsi"/>
            <w:bCs/>
            <w:color w:val="002060"/>
            <w:u w:val="none"/>
          </w:rPr>
          <w:t>Cloud Deployment Approaches</w:t>
        </w:r>
      </w:hyperlink>
    </w:p>
    <w:p w14:paraId="642EC6D6" w14:textId="6CDE0D5F"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6_2" w:history="1">
        <w:r w:rsidRPr="00112903">
          <w:rPr>
            <w:rStyle w:val="Hyperlink"/>
            <w:rFonts w:cstheme="minorHAnsi"/>
            <w:bCs/>
            <w:color w:val="002060"/>
            <w:u w:val="none"/>
          </w:rPr>
          <w:t>2.  Detailed Architecture Discussion</w:t>
        </w:r>
      </w:hyperlink>
    </w:p>
    <w:p w14:paraId="718EFB12" w14:textId="3022A307" w:rsidR="00FE0B59" w:rsidRPr="00045635" w:rsidRDefault="00A225CA" w:rsidP="004E4D80">
      <w:pPr>
        <w:pStyle w:val="ListParagraph"/>
        <w:numPr>
          <w:ilvl w:val="0"/>
          <w:numId w:val="64"/>
        </w:numPr>
        <w:tabs>
          <w:tab w:val="left" w:pos="360"/>
        </w:tabs>
        <w:autoSpaceDE w:val="0"/>
        <w:autoSpaceDN w:val="0"/>
        <w:adjustRightInd w:val="0"/>
        <w:spacing w:before="60" w:after="60"/>
        <w:rPr>
          <w:rFonts w:cstheme="minorHAnsi"/>
          <w:bCs/>
        </w:rPr>
      </w:pPr>
      <w:hyperlink w:anchor="S6_21" w:history="1">
        <w:r w:rsidRPr="00112903">
          <w:rPr>
            <w:rStyle w:val="Hyperlink"/>
            <w:rFonts w:cstheme="minorHAnsi"/>
            <w:b/>
            <w:color w:val="002060"/>
            <w:u w:val="none"/>
          </w:rPr>
          <w:t>Approach</w:t>
        </w:r>
        <w:r w:rsidR="00FE0B59" w:rsidRPr="00112903">
          <w:rPr>
            <w:rStyle w:val="Hyperlink"/>
            <w:rFonts w:cstheme="minorHAnsi"/>
            <w:b/>
            <w:color w:val="002060"/>
            <w:u w:val="none"/>
          </w:rPr>
          <w:t xml:space="preserve"> 1</w:t>
        </w:r>
        <w:r w:rsidR="00FE0B59" w:rsidRPr="00112903">
          <w:rPr>
            <w:rStyle w:val="Hyperlink"/>
            <w:rFonts w:cstheme="minorHAnsi"/>
            <w:bCs/>
            <w:color w:val="002060"/>
            <w:u w:val="none"/>
          </w:rPr>
          <w:t>:</w:t>
        </w:r>
      </w:hyperlink>
      <w:r w:rsidR="00FE0B59" w:rsidRPr="00045635">
        <w:rPr>
          <w:rFonts w:cstheme="minorHAnsi"/>
          <w:bCs/>
        </w:rPr>
        <w:t xml:space="preserve"> AWS Glue + Apache Airflow </w:t>
      </w:r>
    </w:p>
    <w:p w14:paraId="1542E0FF" w14:textId="48F1EB92"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hyperlink w:anchor="S6_22" w:history="1">
        <w:r w:rsidRPr="00112903">
          <w:rPr>
            <w:rStyle w:val="Hyperlink"/>
            <w:rFonts w:cstheme="minorHAnsi"/>
            <w:b/>
            <w:color w:val="002060"/>
            <w:u w:val="none"/>
          </w:rPr>
          <w:t>Approach 2</w:t>
        </w:r>
        <w:r w:rsidRPr="00112903">
          <w:rPr>
            <w:rStyle w:val="Hyperlink"/>
            <w:rFonts w:cstheme="minorHAnsi"/>
            <w:bCs/>
            <w:color w:val="002060"/>
            <w:u w:val="none"/>
          </w:rPr>
          <w:t>:</w:t>
        </w:r>
      </w:hyperlink>
      <w:r w:rsidRPr="00112903">
        <w:rPr>
          <w:rFonts w:cstheme="minorHAnsi"/>
          <w:bCs/>
          <w:color w:val="002060"/>
        </w:rPr>
        <w:t xml:space="preserve"> </w:t>
      </w:r>
      <w:r w:rsidRPr="00045635">
        <w:rPr>
          <w:rFonts w:cstheme="minorHAnsi"/>
          <w:bCs/>
        </w:rPr>
        <w:t>AWS Glue + AutoSys</w:t>
      </w:r>
    </w:p>
    <w:p w14:paraId="41BE4910"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3C05CE05"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45BD5C2D"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295EC41F" w14:textId="1388B444"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67BC877"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CDC1870" w14:textId="2E3341FD" w:rsidR="00CF5354" w:rsidRPr="005E2829" w:rsidRDefault="00CF5354" w:rsidP="00CF5354">
      <w:pPr>
        <w:pStyle w:val="ListParagraph"/>
        <w:tabs>
          <w:tab w:val="left" w:pos="360"/>
        </w:tabs>
        <w:autoSpaceDE w:val="0"/>
        <w:autoSpaceDN w:val="0"/>
        <w:adjustRightInd w:val="0"/>
        <w:spacing w:before="60" w:after="60"/>
        <w:ind w:left="1440"/>
        <w:rPr>
          <w:rFonts w:cs="Arial"/>
          <w:b/>
        </w:rPr>
      </w:pPr>
    </w:p>
    <w:p w14:paraId="6F24337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E87432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40D02622" w14:textId="77777777" w:rsidR="00090621" w:rsidRPr="00090621" w:rsidRDefault="00090621" w:rsidP="00090621">
      <w:pPr>
        <w:tabs>
          <w:tab w:val="left" w:pos="360"/>
        </w:tabs>
        <w:autoSpaceDE w:val="0"/>
        <w:autoSpaceDN w:val="0"/>
        <w:adjustRightInd w:val="0"/>
        <w:spacing w:before="60" w:after="60"/>
        <w:rPr>
          <w:rFonts w:cstheme="minorHAnsi"/>
          <w:b/>
          <w:bCs/>
          <w:vanish/>
          <w:color w:val="00008C"/>
          <w:sz w:val="40"/>
          <w:szCs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621" w:rsidRPr="00090621" w14:paraId="028B3A4A" w14:textId="77777777" w:rsidTr="00090621">
        <w:trPr>
          <w:tblCellSpacing w:w="15" w:type="dxa"/>
        </w:trPr>
        <w:tc>
          <w:tcPr>
            <w:tcW w:w="0" w:type="auto"/>
            <w:vAlign w:val="center"/>
            <w:hideMark/>
          </w:tcPr>
          <w:p w14:paraId="0C53B674" w14:textId="7161E125" w:rsidR="00090621" w:rsidRPr="00090621" w:rsidRDefault="00090621" w:rsidP="00090621">
            <w:pPr>
              <w:tabs>
                <w:tab w:val="left" w:pos="360"/>
              </w:tabs>
              <w:autoSpaceDE w:val="0"/>
              <w:autoSpaceDN w:val="0"/>
              <w:adjustRightInd w:val="0"/>
              <w:spacing w:before="60" w:after="60"/>
              <w:rPr>
                <w:rFonts w:cstheme="minorHAnsi"/>
                <w:b/>
                <w:bCs/>
                <w:color w:val="00008C"/>
                <w:sz w:val="40"/>
                <w:szCs w:val="40"/>
              </w:rPr>
            </w:pPr>
          </w:p>
        </w:tc>
      </w:tr>
    </w:tbl>
    <w:p w14:paraId="333E20BC" w14:textId="64AAFAAA" w:rsidR="008D30AC" w:rsidRDefault="008D30AC" w:rsidP="004577DD"/>
    <w:p w14:paraId="04421B45" w14:textId="77777777" w:rsidR="00041F32" w:rsidRDefault="00041F32" w:rsidP="004577DD"/>
    <w:p w14:paraId="63680EB2" w14:textId="77777777" w:rsidR="009F1C50" w:rsidRDefault="009F1C50" w:rsidP="004577DD"/>
    <w:p w14:paraId="2ACA0B9C" w14:textId="77777777" w:rsidR="009F1C50" w:rsidRDefault="009F1C50" w:rsidP="004577DD"/>
    <w:p w14:paraId="4DAA5F27" w14:textId="77777777" w:rsidR="009F1C50" w:rsidRDefault="009F1C50" w:rsidP="004577DD"/>
    <w:p w14:paraId="5B2E3F45" w14:textId="77777777" w:rsidR="009F1C50" w:rsidRDefault="009F1C50" w:rsidP="004577DD"/>
    <w:p w14:paraId="1FDF24D8" w14:textId="77777777" w:rsidR="009F1C50" w:rsidRDefault="009F1C50" w:rsidP="004577DD"/>
    <w:p w14:paraId="4DF9C2C3" w14:textId="77777777" w:rsidR="009F1C50" w:rsidRDefault="009F1C50" w:rsidP="004577DD"/>
    <w:p w14:paraId="14C4D17F" w14:textId="77777777" w:rsidR="009F1C50" w:rsidRDefault="009F1C50" w:rsidP="004577DD"/>
    <w:p w14:paraId="2B7E9C64" w14:textId="77777777" w:rsidR="00041F32" w:rsidRDefault="00041F32" w:rsidP="004577DD"/>
    <w:p w14:paraId="69A58171" w14:textId="77777777" w:rsidR="00BB64AF" w:rsidRPr="00EB0AE4" w:rsidRDefault="00BB64AF" w:rsidP="00BB64AF">
      <w:pPr>
        <w:pBdr>
          <w:top w:val="single" w:sz="4" w:space="1" w:color="auto"/>
          <w:bottom w:val="single" w:sz="4" w:space="1" w:color="auto"/>
        </w:pBdr>
        <w:tabs>
          <w:tab w:val="left" w:pos="360"/>
        </w:tabs>
        <w:autoSpaceDE w:val="0"/>
        <w:autoSpaceDN w:val="0"/>
        <w:adjustRightInd w:val="0"/>
        <w:spacing w:before="60" w:after="60"/>
        <w:jc w:val="center"/>
        <w:rPr>
          <w:rFonts w:cstheme="minorHAnsi"/>
          <w:b/>
          <w:bCs/>
          <w:color w:val="002060"/>
          <w:sz w:val="36"/>
          <w:szCs w:val="36"/>
        </w:rPr>
      </w:pPr>
      <w:r w:rsidRPr="00EB0AE4">
        <w:rPr>
          <w:rFonts w:cstheme="minorHAnsi"/>
          <w:b/>
          <w:bCs/>
          <w:color w:val="002060"/>
          <w:sz w:val="36"/>
          <w:szCs w:val="36"/>
        </w:rPr>
        <w:lastRenderedPageBreak/>
        <w:t>Version History</w:t>
      </w:r>
    </w:p>
    <w:p w14:paraId="0D63A931" w14:textId="77777777" w:rsidR="00BB64AF" w:rsidRPr="00EB0AE4" w:rsidRDefault="00BB64AF" w:rsidP="00BB64AF">
      <w:pPr>
        <w:tabs>
          <w:tab w:val="left" w:pos="360"/>
        </w:tabs>
        <w:autoSpaceDE w:val="0"/>
        <w:autoSpaceDN w:val="0"/>
        <w:adjustRightInd w:val="0"/>
        <w:spacing w:before="60" w:after="60"/>
        <w:jc w:val="right"/>
        <w:rPr>
          <w:rFonts w:cstheme="minorHAnsi"/>
          <w:b/>
          <w:bCs/>
          <w:sz w:val="36"/>
          <w:szCs w:val="36"/>
        </w:rPr>
      </w:pPr>
    </w:p>
    <w:p w14:paraId="435E67CF"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The document evolved from initial draft (v0.1) to v0.8 over multiple iterations.</w:t>
      </w:r>
    </w:p>
    <w:p w14:paraId="17C15415"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Key contributors: Kuntal, Nikhil, Pradip, Yesudas John.</w:t>
      </w:r>
    </w:p>
    <w:p w14:paraId="6EC361F9"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Each version added more detail, from inventory to incident analysis and modernization strategy.</w:t>
      </w:r>
    </w:p>
    <w:p w14:paraId="58927E13" w14:textId="77777777" w:rsidR="00BB64AF" w:rsidRPr="009C5681" w:rsidRDefault="00BB64AF" w:rsidP="00BB64AF">
      <w:pPr>
        <w:pBdr>
          <w:between w:val="single" w:sz="4" w:space="1" w:color="auto"/>
        </w:pBdr>
        <w:tabs>
          <w:tab w:val="left" w:pos="360"/>
        </w:tabs>
        <w:autoSpaceDE w:val="0"/>
        <w:autoSpaceDN w:val="0"/>
        <w:adjustRightInd w:val="0"/>
        <w:spacing w:before="60" w:after="60"/>
        <w:ind w:left="432"/>
        <w:jc w:val="center"/>
        <w:rPr>
          <w:rFonts w:ascii="Calibri Light" w:hAnsi="Calibri Light" w:cs="Arial"/>
          <w:b/>
          <w:bCs/>
          <w:sz w:val="22"/>
          <w:szCs w:val="22"/>
        </w:rPr>
      </w:pPr>
    </w:p>
    <w:tbl>
      <w:tblPr>
        <w:tblW w:w="0" w:type="auto"/>
        <w:tblCellSpacing w:w="15" w:type="dxa"/>
        <w:tblBorders>
          <w:bottom w:val="single" w:sz="4" w:space="0" w:color="auto"/>
          <w:insideH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6"/>
        <w:gridCol w:w="851"/>
        <w:gridCol w:w="1417"/>
        <w:gridCol w:w="3119"/>
        <w:gridCol w:w="2357"/>
      </w:tblGrid>
      <w:tr w:rsidR="00BB64AF" w:rsidRPr="009C5681" w14:paraId="462D4E69" w14:textId="77777777" w:rsidTr="00386B8A">
        <w:trPr>
          <w:tblHeader/>
          <w:tblCellSpacing w:w="15" w:type="dxa"/>
        </w:trPr>
        <w:tc>
          <w:tcPr>
            <w:tcW w:w="1231" w:type="dxa"/>
            <w:tcBorders>
              <w:top w:val="single" w:sz="4" w:space="0" w:color="auto"/>
              <w:bottom w:val="single" w:sz="4" w:space="0" w:color="auto"/>
              <w:right w:val="nil"/>
            </w:tcBorders>
            <w:vAlign w:val="center"/>
            <w:hideMark/>
          </w:tcPr>
          <w:p w14:paraId="06FB790B"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Date</w:t>
            </w:r>
          </w:p>
          <w:p w14:paraId="785F622D"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821" w:type="dxa"/>
            <w:tcBorders>
              <w:top w:val="single" w:sz="4" w:space="0" w:color="auto"/>
              <w:left w:val="nil"/>
              <w:bottom w:val="single" w:sz="4" w:space="0" w:color="auto"/>
              <w:right w:val="nil"/>
            </w:tcBorders>
            <w:shd w:val="clear" w:color="auto" w:fill="002060"/>
            <w:vAlign w:val="center"/>
            <w:hideMark/>
          </w:tcPr>
          <w:p w14:paraId="7E46479D"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Version</w:t>
            </w:r>
          </w:p>
        </w:tc>
        <w:tc>
          <w:tcPr>
            <w:tcW w:w="1387" w:type="dxa"/>
            <w:tcBorders>
              <w:top w:val="single" w:sz="4" w:space="0" w:color="auto"/>
              <w:left w:val="nil"/>
              <w:bottom w:val="single" w:sz="4" w:space="0" w:color="auto"/>
              <w:right w:val="nil"/>
            </w:tcBorders>
            <w:vAlign w:val="center"/>
            <w:hideMark/>
          </w:tcPr>
          <w:p w14:paraId="69364832"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Author(s)</w:t>
            </w:r>
          </w:p>
          <w:p w14:paraId="627C913C"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rPr>
            </w:pPr>
            <w:r w:rsidRPr="003952D1">
              <w:rPr>
                <w:rStyle w:val="Heading5Char"/>
                <w:rFonts w:ascii="Segoe UI Emoji" w:hAnsi="Segoe UI Emoji" w:cs="Segoe UI Emoji"/>
                <w:sz w:val="24"/>
                <w:szCs w:val="24"/>
              </w:rPr>
              <w:t>✍️</w:t>
            </w:r>
          </w:p>
        </w:tc>
        <w:tc>
          <w:tcPr>
            <w:tcW w:w="3089" w:type="dxa"/>
            <w:tcBorders>
              <w:top w:val="single" w:sz="4" w:space="0" w:color="auto"/>
              <w:left w:val="nil"/>
              <w:bottom w:val="single" w:sz="4" w:space="0" w:color="auto"/>
              <w:right w:val="nil"/>
            </w:tcBorders>
            <w:vAlign w:val="center"/>
            <w:hideMark/>
          </w:tcPr>
          <w:p w14:paraId="5FDC9A4A"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Description</w:t>
            </w:r>
          </w:p>
          <w:p w14:paraId="2D17ED83"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2312" w:type="dxa"/>
            <w:tcBorders>
              <w:top w:val="single" w:sz="4" w:space="0" w:color="auto"/>
              <w:left w:val="nil"/>
              <w:bottom w:val="single" w:sz="4" w:space="0" w:color="auto"/>
            </w:tcBorders>
            <w:vAlign w:val="center"/>
            <w:hideMark/>
          </w:tcPr>
          <w:p w14:paraId="09FF9242"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Reviewed By</w:t>
            </w:r>
          </w:p>
          <w:p w14:paraId="2C9AB562"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B3082D">
              <w:rPr>
                <w:rStyle w:val="Heading5Char"/>
                <w:rFonts w:ascii="Segoe UI Emoji" w:hAnsi="Segoe UI Emoji" w:cs="Segoe UI Emoji"/>
              </w:rPr>
              <w:t>🔍</w:t>
            </w:r>
          </w:p>
        </w:tc>
      </w:tr>
      <w:tr w:rsidR="00BB64AF" w:rsidRPr="009C5681" w14:paraId="6CC7A86B" w14:textId="77777777" w:rsidTr="00386B8A">
        <w:trPr>
          <w:tblCellSpacing w:w="15" w:type="dxa"/>
        </w:trPr>
        <w:tc>
          <w:tcPr>
            <w:tcW w:w="1231" w:type="dxa"/>
            <w:vAlign w:val="center"/>
            <w:hideMark/>
          </w:tcPr>
          <w:p w14:paraId="5325FBDE"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2024-04-01</w:t>
            </w:r>
          </w:p>
        </w:tc>
        <w:tc>
          <w:tcPr>
            <w:tcW w:w="821" w:type="dxa"/>
            <w:shd w:val="clear" w:color="auto" w:fill="002060"/>
            <w:vAlign w:val="center"/>
            <w:hideMark/>
          </w:tcPr>
          <w:p w14:paraId="733C58CD"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0.1</w:t>
            </w:r>
          </w:p>
        </w:tc>
        <w:tc>
          <w:tcPr>
            <w:tcW w:w="1387" w:type="dxa"/>
            <w:vAlign w:val="center"/>
            <w:hideMark/>
          </w:tcPr>
          <w:p w14:paraId="6D27928D"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Kuntal</w:t>
            </w:r>
          </w:p>
        </w:tc>
        <w:tc>
          <w:tcPr>
            <w:tcW w:w="3089" w:type="dxa"/>
            <w:vAlign w:val="center"/>
            <w:hideMark/>
          </w:tcPr>
          <w:p w14:paraId="222E2296"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Initial draft of assessment scope and objectives</w:t>
            </w:r>
          </w:p>
        </w:tc>
        <w:tc>
          <w:tcPr>
            <w:tcW w:w="2312" w:type="dxa"/>
            <w:vAlign w:val="center"/>
            <w:hideMark/>
          </w:tcPr>
          <w:p w14:paraId="5EF1959A"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asciiTheme="majorHAnsi" w:hAnsiTheme="majorHAnsi" w:cstheme="majorHAnsi"/>
              </w:rPr>
              <w:t>Yesudas</w:t>
            </w:r>
            <w:r w:rsidRPr="00C05473">
              <w:rPr>
                <w:rFonts w:cs="Arial"/>
              </w:rPr>
              <w:t xml:space="preserve"> </w:t>
            </w:r>
          </w:p>
          <w:p w14:paraId="75052F3A"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cs="Arial"/>
              </w:rPr>
              <w:t xml:space="preserve">Nagesh </w:t>
            </w:r>
          </w:p>
          <w:p w14:paraId="62F1AEB1"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0C0516FD" w14:textId="77777777" w:rsidTr="00386B8A">
        <w:trPr>
          <w:tblCellSpacing w:w="15" w:type="dxa"/>
        </w:trPr>
        <w:tc>
          <w:tcPr>
            <w:tcW w:w="1231" w:type="dxa"/>
            <w:vAlign w:val="center"/>
            <w:hideMark/>
          </w:tcPr>
          <w:p w14:paraId="42951532"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2024-04-07</w:t>
            </w:r>
          </w:p>
        </w:tc>
        <w:tc>
          <w:tcPr>
            <w:tcW w:w="821" w:type="dxa"/>
            <w:shd w:val="clear" w:color="auto" w:fill="002060"/>
            <w:vAlign w:val="center"/>
            <w:hideMark/>
          </w:tcPr>
          <w:p w14:paraId="6C5AF09C"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0.2</w:t>
            </w:r>
          </w:p>
        </w:tc>
        <w:tc>
          <w:tcPr>
            <w:tcW w:w="1387" w:type="dxa"/>
            <w:vAlign w:val="center"/>
            <w:hideMark/>
          </w:tcPr>
          <w:p w14:paraId="77CD7B84"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Yesudas</w:t>
            </w:r>
          </w:p>
        </w:tc>
        <w:tc>
          <w:tcPr>
            <w:tcW w:w="3089" w:type="dxa"/>
            <w:vAlign w:val="center"/>
            <w:hideMark/>
          </w:tcPr>
          <w:p w14:paraId="2108780F"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Incorporated review comments and methodology updates</w:t>
            </w:r>
          </w:p>
        </w:tc>
        <w:tc>
          <w:tcPr>
            <w:tcW w:w="2312" w:type="dxa"/>
            <w:vAlign w:val="center"/>
            <w:hideMark/>
          </w:tcPr>
          <w:p w14:paraId="5CF289BA"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5F9A79D6"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Samse </w:t>
            </w:r>
          </w:p>
          <w:p w14:paraId="4440FBB5"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7F1AA4FD" w14:textId="77777777" w:rsidTr="00386B8A">
        <w:trPr>
          <w:tblCellSpacing w:w="15" w:type="dxa"/>
        </w:trPr>
        <w:tc>
          <w:tcPr>
            <w:tcW w:w="1231" w:type="dxa"/>
            <w:vAlign w:val="center"/>
            <w:hideMark/>
          </w:tcPr>
          <w:p w14:paraId="3A4F9F48"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2024-05-01</w:t>
            </w:r>
          </w:p>
        </w:tc>
        <w:tc>
          <w:tcPr>
            <w:tcW w:w="821" w:type="dxa"/>
            <w:shd w:val="clear" w:color="auto" w:fill="002060"/>
            <w:vAlign w:val="center"/>
            <w:hideMark/>
          </w:tcPr>
          <w:p w14:paraId="1B9E6FEA"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0.5</w:t>
            </w:r>
          </w:p>
        </w:tc>
        <w:tc>
          <w:tcPr>
            <w:tcW w:w="1387" w:type="dxa"/>
            <w:vAlign w:val="center"/>
            <w:hideMark/>
          </w:tcPr>
          <w:p w14:paraId="283826EC"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0D39E715"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0162BEB7"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detailed inventory breakdown and job categorization</w:t>
            </w:r>
          </w:p>
        </w:tc>
        <w:tc>
          <w:tcPr>
            <w:tcW w:w="2312" w:type="dxa"/>
            <w:vAlign w:val="center"/>
            <w:hideMark/>
          </w:tcPr>
          <w:p w14:paraId="443B1ACB"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2A7FACF3"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Samse</w:t>
            </w:r>
          </w:p>
        </w:tc>
      </w:tr>
      <w:tr w:rsidR="00BB64AF" w:rsidRPr="009C5681" w14:paraId="690AD46C" w14:textId="77777777" w:rsidTr="00386B8A">
        <w:trPr>
          <w:tblCellSpacing w:w="15" w:type="dxa"/>
        </w:trPr>
        <w:tc>
          <w:tcPr>
            <w:tcW w:w="1231" w:type="dxa"/>
            <w:vAlign w:val="center"/>
            <w:hideMark/>
          </w:tcPr>
          <w:p w14:paraId="3C387F63"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2024-05-05</w:t>
            </w:r>
          </w:p>
        </w:tc>
        <w:tc>
          <w:tcPr>
            <w:tcW w:w="821" w:type="dxa"/>
            <w:shd w:val="clear" w:color="auto" w:fill="002060"/>
            <w:vAlign w:val="center"/>
            <w:hideMark/>
          </w:tcPr>
          <w:p w14:paraId="5E7BCE02"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0.6</w:t>
            </w:r>
          </w:p>
        </w:tc>
        <w:tc>
          <w:tcPr>
            <w:tcW w:w="1387" w:type="dxa"/>
            <w:vAlign w:val="center"/>
            <w:hideMark/>
          </w:tcPr>
          <w:p w14:paraId="4E9B02C9"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2BC6AD9D"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7FFF3CA5"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Updated business impact section and removed redundant jobs</w:t>
            </w:r>
          </w:p>
        </w:tc>
        <w:tc>
          <w:tcPr>
            <w:tcW w:w="2312" w:type="dxa"/>
            <w:vAlign w:val="center"/>
            <w:hideMark/>
          </w:tcPr>
          <w:p w14:paraId="7DC67342"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4140ABC7"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1960818E" w14:textId="77777777" w:rsidTr="00386B8A">
        <w:trPr>
          <w:tblCellSpacing w:w="15" w:type="dxa"/>
        </w:trPr>
        <w:tc>
          <w:tcPr>
            <w:tcW w:w="1231" w:type="dxa"/>
            <w:vAlign w:val="center"/>
            <w:hideMark/>
          </w:tcPr>
          <w:p w14:paraId="5F8418FC"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2024-05-07</w:t>
            </w:r>
          </w:p>
        </w:tc>
        <w:tc>
          <w:tcPr>
            <w:tcW w:w="821" w:type="dxa"/>
            <w:shd w:val="clear" w:color="auto" w:fill="002060"/>
            <w:vAlign w:val="center"/>
            <w:hideMark/>
          </w:tcPr>
          <w:p w14:paraId="69BF6F02"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0.7</w:t>
            </w:r>
          </w:p>
        </w:tc>
        <w:tc>
          <w:tcPr>
            <w:tcW w:w="1387" w:type="dxa"/>
            <w:vAlign w:val="center"/>
            <w:hideMark/>
          </w:tcPr>
          <w:p w14:paraId="70129C68"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15072537"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4E2B63F4"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job and incident performance analysis</w:t>
            </w:r>
          </w:p>
        </w:tc>
        <w:tc>
          <w:tcPr>
            <w:tcW w:w="2312" w:type="dxa"/>
            <w:vAlign w:val="center"/>
            <w:hideMark/>
          </w:tcPr>
          <w:p w14:paraId="71A67196" w14:textId="77777777" w:rsidR="00BB64AF" w:rsidRPr="00C05473" w:rsidRDefault="00BB64AF" w:rsidP="00386B8A">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360208C3" w14:textId="77777777" w:rsidTr="00386B8A">
        <w:trPr>
          <w:tblCellSpacing w:w="15" w:type="dxa"/>
        </w:trPr>
        <w:tc>
          <w:tcPr>
            <w:tcW w:w="1231" w:type="dxa"/>
            <w:vAlign w:val="center"/>
            <w:hideMark/>
          </w:tcPr>
          <w:p w14:paraId="2656D404"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2024-05-14</w:t>
            </w:r>
          </w:p>
        </w:tc>
        <w:tc>
          <w:tcPr>
            <w:tcW w:w="821" w:type="dxa"/>
            <w:shd w:val="clear" w:color="auto" w:fill="002060"/>
            <w:vAlign w:val="center"/>
            <w:hideMark/>
          </w:tcPr>
          <w:p w14:paraId="6C107677" w14:textId="77777777" w:rsidR="00BB64AF" w:rsidRPr="00196795" w:rsidRDefault="00BB64AF" w:rsidP="00386B8A">
            <w:pPr>
              <w:tabs>
                <w:tab w:val="left" w:pos="360"/>
              </w:tabs>
              <w:autoSpaceDE w:val="0"/>
              <w:autoSpaceDN w:val="0"/>
              <w:adjustRightInd w:val="0"/>
              <w:spacing w:before="60" w:after="60"/>
              <w:jc w:val="center"/>
              <w:rPr>
                <w:rFonts w:cs="Arial"/>
                <w:b/>
                <w:bCs/>
              </w:rPr>
            </w:pPr>
            <w:r w:rsidRPr="00196795">
              <w:rPr>
                <w:rFonts w:cs="Arial"/>
                <w:b/>
                <w:bCs/>
              </w:rPr>
              <w:t>0.8</w:t>
            </w:r>
          </w:p>
        </w:tc>
        <w:tc>
          <w:tcPr>
            <w:tcW w:w="1387" w:type="dxa"/>
            <w:vAlign w:val="center"/>
            <w:hideMark/>
          </w:tcPr>
          <w:p w14:paraId="4E9DAB57"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tc>
        <w:tc>
          <w:tcPr>
            <w:tcW w:w="3089" w:type="dxa"/>
            <w:vAlign w:val="center"/>
            <w:hideMark/>
          </w:tcPr>
          <w:p w14:paraId="11C3090B"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Finalized job analysis and added modernization recommendations</w:t>
            </w:r>
          </w:p>
        </w:tc>
        <w:tc>
          <w:tcPr>
            <w:tcW w:w="2312" w:type="dxa"/>
            <w:vAlign w:val="center"/>
            <w:hideMark/>
          </w:tcPr>
          <w:p w14:paraId="023E95B6" w14:textId="77777777" w:rsidR="00BB64AF" w:rsidRPr="00C05473" w:rsidRDefault="00BB64AF" w:rsidP="00386B8A">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1C60BC75" w14:textId="77777777" w:rsidTr="00386B8A">
        <w:trPr>
          <w:tblCellSpacing w:w="15" w:type="dxa"/>
        </w:trPr>
        <w:tc>
          <w:tcPr>
            <w:tcW w:w="1231" w:type="dxa"/>
            <w:vAlign w:val="center"/>
          </w:tcPr>
          <w:p w14:paraId="0716E9AD"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2024-05-15</w:t>
            </w:r>
          </w:p>
        </w:tc>
        <w:tc>
          <w:tcPr>
            <w:tcW w:w="821" w:type="dxa"/>
            <w:shd w:val="clear" w:color="auto" w:fill="002060"/>
            <w:vAlign w:val="center"/>
          </w:tcPr>
          <w:p w14:paraId="150F4B3F"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Pr>
                <w:rFonts w:ascii="Calibri Light" w:hAnsi="Calibri Light" w:cs="Arial"/>
                <w:b/>
                <w:bCs/>
                <w:sz w:val="22"/>
                <w:szCs w:val="22"/>
              </w:rPr>
              <w:t>0.9</w:t>
            </w:r>
          </w:p>
        </w:tc>
        <w:tc>
          <w:tcPr>
            <w:tcW w:w="1387" w:type="dxa"/>
            <w:vAlign w:val="center"/>
          </w:tcPr>
          <w:p w14:paraId="06C6689C" w14:textId="77777777" w:rsidR="00BB64AF" w:rsidRPr="003952D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tcPr>
          <w:p w14:paraId="04A7EF68" w14:textId="77777777" w:rsidR="00BB64AF"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 xml:space="preserve">Finalized </w:t>
            </w:r>
            <w:r>
              <w:rPr>
                <w:rFonts w:ascii="Calibri Light" w:hAnsi="Calibri Light" w:cs="Arial"/>
                <w:sz w:val="22"/>
                <w:szCs w:val="22"/>
              </w:rPr>
              <w:t xml:space="preserve">cloud modernization detail </w:t>
            </w:r>
          </w:p>
          <w:p w14:paraId="39982E3E"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R</w:t>
            </w:r>
            <w:r w:rsidRPr="009C5681">
              <w:rPr>
                <w:rFonts w:ascii="Calibri Light" w:hAnsi="Calibri Light" w:cs="Arial"/>
                <w:sz w:val="22"/>
                <w:szCs w:val="22"/>
              </w:rPr>
              <w:t>ecommendations</w:t>
            </w:r>
            <w:r>
              <w:rPr>
                <w:rFonts w:ascii="Calibri Light" w:hAnsi="Calibri Light" w:cs="Arial"/>
                <w:sz w:val="22"/>
                <w:szCs w:val="22"/>
              </w:rPr>
              <w:t xml:space="preserve"> and formatting </w:t>
            </w:r>
          </w:p>
        </w:tc>
        <w:tc>
          <w:tcPr>
            <w:tcW w:w="2312" w:type="dxa"/>
            <w:vAlign w:val="center"/>
          </w:tcPr>
          <w:p w14:paraId="6F278F48" w14:textId="77777777" w:rsidR="00BB64AF" w:rsidRDefault="00BB64AF"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p w14:paraId="5BB0B9E9" w14:textId="77777777" w:rsidR="00E6281D" w:rsidRPr="00C05473" w:rsidRDefault="00E6281D"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1E32C29D" w14:textId="77777777" w:rsidR="00E6281D" w:rsidRPr="00C05473" w:rsidRDefault="00E6281D" w:rsidP="00E6281D">
            <w:pPr>
              <w:pStyle w:val="ListParagraph"/>
              <w:tabs>
                <w:tab w:val="left" w:pos="360"/>
              </w:tabs>
              <w:autoSpaceDE w:val="0"/>
              <w:autoSpaceDN w:val="0"/>
              <w:adjustRightInd w:val="0"/>
              <w:spacing w:before="60" w:after="60"/>
              <w:rPr>
                <w:rFonts w:cs="Arial"/>
              </w:rPr>
            </w:pPr>
          </w:p>
        </w:tc>
      </w:tr>
    </w:tbl>
    <w:p w14:paraId="1635A394" w14:textId="77777777" w:rsidR="00041F32" w:rsidRDefault="00041F32" w:rsidP="004577DD"/>
    <w:p w14:paraId="68EBD723" w14:textId="77777777" w:rsidR="00BB64AF" w:rsidRDefault="00BB64AF" w:rsidP="004577DD"/>
    <w:p w14:paraId="0C618FC4" w14:textId="77777777" w:rsidR="00BB64AF" w:rsidRDefault="00BB64AF" w:rsidP="004577DD"/>
    <w:p w14:paraId="2695A96A" w14:textId="77777777" w:rsidR="00BB64AF" w:rsidRDefault="00BB64AF" w:rsidP="004577DD"/>
    <w:p w14:paraId="142CF962" w14:textId="77777777" w:rsidR="00BB64AF" w:rsidRDefault="00BB64AF" w:rsidP="004577DD"/>
    <w:p w14:paraId="59B08837" w14:textId="77777777" w:rsidR="00BB64AF" w:rsidRDefault="00BB64AF" w:rsidP="004577DD"/>
    <w:p w14:paraId="4FEB574A" w14:textId="77777777" w:rsidR="00BB64AF" w:rsidRDefault="00BB64AF" w:rsidP="004577DD"/>
    <w:p w14:paraId="6AD5CED9" w14:textId="77777777" w:rsidR="00BB64AF" w:rsidRDefault="00BB64AF" w:rsidP="004577DD"/>
    <w:p w14:paraId="26A0F8BE" w14:textId="77777777" w:rsidR="00BB64AF" w:rsidRDefault="00BB64AF" w:rsidP="004577DD"/>
    <w:p w14:paraId="4DC09E80" w14:textId="77777777" w:rsidR="00BB64AF" w:rsidRDefault="00BB64AF" w:rsidP="004577DD"/>
    <w:p w14:paraId="495FA26C" w14:textId="77777777" w:rsidR="00041F32" w:rsidRDefault="00041F32" w:rsidP="004577DD"/>
    <w:p w14:paraId="2CEDCB3A" w14:textId="0E5F2B25" w:rsidR="00090621" w:rsidRDefault="00FE0B59" w:rsidP="007C7A9A">
      <w:pPr>
        <w:pStyle w:val="Quote"/>
        <w:ind w:left="0"/>
        <w:jc w:val="left"/>
        <w:rPr>
          <w:rFonts w:ascii="Segoe UI Emoji" w:hAnsi="Segoe UI Emoji" w:cs="Segoe UI Emoji"/>
          <w:i w:val="0"/>
          <w:iCs w:val="0"/>
          <w:color w:val="FFFFFF" w:themeColor="background1"/>
          <w:sz w:val="36"/>
          <w:szCs w:val="36"/>
          <w:shd w:val="clear" w:color="auto" w:fill="002060"/>
        </w:rPr>
      </w:pPr>
      <w:r>
        <w:rPr>
          <w:rFonts w:cstheme="minorHAnsi"/>
          <w:b/>
          <w:bCs/>
          <w:i w:val="0"/>
          <w:iCs w:val="0"/>
          <w:noProof/>
          <w:color w:val="00008C"/>
          <w:sz w:val="32"/>
          <w:szCs w:val="32"/>
        </w:rPr>
        <w:lastRenderedPageBreak/>
        <mc:AlternateContent>
          <mc:Choice Requires="wpg">
            <w:drawing>
              <wp:anchor distT="0" distB="0" distL="114300" distR="114300" simplePos="0" relativeHeight="251658282" behindDoc="0" locked="0" layoutInCell="1" allowOverlap="1" wp14:anchorId="6FFA6255" wp14:editId="5F6B2DF0">
                <wp:simplePos x="0" y="0"/>
                <wp:positionH relativeFrom="margin">
                  <wp:align>right</wp:align>
                </wp:positionH>
                <wp:positionV relativeFrom="paragraph">
                  <wp:posOffset>-73152</wp:posOffset>
                </wp:positionV>
                <wp:extent cx="6035040" cy="501614"/>
                <wp:effectExtent l="0" t="0" r="22860" b="32385"/>
                <wp:wrapNone/>
                <wp:docPr id="421477123" name="Group 91"/>
                <wp:cNvGraphicFramePr/>
                <a:graphic xmlns:a="http://schemas.openxmlformats.org/drawingml/2006/main">
                  <a:graphicData uri="http://schemas.microsoft.com/office/word/2010/wordprocessingGroup">
                    <wpg:wgp>
                      <wpg:cNvGrpSpPr/>
                      <wpg:grpSpPr>
                        <a:xfrm>
                          <a:off x="0" y="0"/>
                          <a:ext cx="6035040" cy="501614"/>
                          <a:chOff x="0" y="120668"/>
                          <a:chExt cx="5708650" cy="444500"/>
                        </a:xfrm>
                      </wpg:grpSpPr>
                      <wps:wsp>
                        <wps:cNvPr id="841655701" name="Text Box 90"/>
                        <wps:cNvSpPr txBox="1"/>
                        <wps:spPr>
                          <a:xfrm>
                            <a:off x="188795" y="120668"/>
                            <a:ext cx="524510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51EBEF" w14:textId="170E2219" w:rsidR="00917185" w:rsidRPr="004E0772" w:rsidRDefault="00917185" w:rsidP="004E4D80">
                              <w:pPr>
                                <w:pStyle w:val="Quote"/>
                                <w:numPr>
                                  <w:ilvl w:val="0"/>
                                  <w:numId w:val="62"/>
                                </w:numPr>
                                <w:jc w:val="left"/>
                                <w:rPr>
                                  <w:rFonts w:cstheme="minorHAnsi"/>
                                  <w:b/>
                                  <w:bCs/>
                                  <w:i w:val="0"/>
                                  <w:iCs w:val="0"/>
                                  <w:color w:val="002060"/>
                                  <w:sz w:val="40"/>
                                  <w:szCs w:val="40"/>
                                </w:rPr>
                              </w:pPr>
                              <w:bookmarkStart w:id="1" w:name="MC_Executive_Foundations"/>
                              <w:r w:rsidRPr="004E0772">
                                <w:rPr>
                                  <w:rFonts w:cstheme="minorHAnsi"/>
                                  <w:b/>
                                  <w:bCs/>
                                  <w:i w:val="0"/>
                                  <w:iCs w:val="0"/>
                                  <w:color w:val="002060"/>
                                  <w:sz w:val="32"/>
                                  <w:szCs w:val="32"/>
                                </w:rPr>
                                <w:t>Executive Foundations</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121395" name="Straight Connector 10"/>
                        <wps:cNvCnPr/>
                        <wps:spPr>
                          <a:xfrm flipV="1">
                            <a:off x="0" y="535810"/>
                            <a:ext cx="5708650" cy="29358"/>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FA6255" id="Group 91" o:spid="_x0000_s1029" style="position:absolute;margin-left:424pt;margin-top:-5.75pt;width:475.2pt;height:39.5pt;z-index:251658282;mso-position-horizontal:right;mso-position-horizontal-relative:margin;mso-width-relative:margin;mso-height-relative:margin" coordorigin=",1206" coordsize="57086,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">
                <v:shape id="Text Box 90" o:spid="_x0000_s1030" type="#_x0000_t202" style="position:absolute;left:1887;top:1206;width:5245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" filled="f" stroked="f">
                  <v:textbox>
                    <w:txbxContent>
                      <w:p w14:paraId="7051EBEF" w14:textId="170E2219" w:rsidR="00917185" w:rsidRPr="004E0772" w:rsidRDefault="00917185" w:rsidP="004E4D80">
                        <w:pPr>
                          <w:pStyle w:val="Quote"/>
                          <w:numPr>
                            <w:ilvl w:val="0"/>
                            <w:numId w:val="62"/>
                          </w:numPr>
                          <w:jc w:val="left"/>
                          <w:rPr>
                            <w:rFonts w:cstheme="minorHAnsi"/>
                            <w:b/>
                            <w:bCs/>
                            <w:i w:val="0"/>
                            <w:iCs w:val="0"/>
                            <w:color w:val="002060"/>
                            <w:sz w:val="40"/>
                            <w:szCs w:val="40"/>
                          </w:rPr>
                        </w:pPr>
                        <w:bookmarkStart w:id="2" w:name="MC_Executive_Foundations"/>
                        <w:r w:rsidRPr="004E0772">
                          <w:rPr>
                            <w:rFonts w:cstheme="minorHAnsi"/>
                            <w:b/>
                            <w:bCs/>
                            <w:i w:val="0"/>
                            <w:iCs w:val="0"/>
                            <w:color w:val="002060"/>
                            <w:sz w:val="32"/>
                            <w:szCs w:val="32"/>
                          </w:rPr>
                          <w:t>Executive Foundations</w:t>
                        </w:r>
                        <w:bookmarkEnd w:id="2"/>
                      </w:p>
                    </w:txbxContent>
                  </v:textbox>
                </v:shape>
                <v:line id="Straight Connector 10" o:spid="_x0000_s1031" style="position:absolute;flip:y;visibility:visible;mso-wrap-style:square" from="0,5358" to="5708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" strokecolor="#00008c" strokeweight=".5pt">
                  <v:stroke joinstyle="miter"/>
                </v:line>
                <w10:wrap anchorx="margin"/>
              </v:group>
            </w:pict>
          </mc:Fallback>
        </mc:AlternateContent>
      </w:r>
      <w:r w:rsidR="00FE656B" w:rsidRPr="00FE656B">
        <w:rPr>
          <w:rFonts w:cstheme="minorHAnsi"/>
          <w:b/>
          <w:bCs/>
          <w:i w:val="0"/>
          <w:iCs w:val="0"/>
          <w:color w:val="00008C"/>
          <w:sz w:val="32"/>
          <w:szCs w:val="32"/>
        </w:rPr>
        <w:t xml:space="preserve"> </w:t>
      </w:r>
      <w:r w:rsidR="00625F7B" w:rsidRPr="00625F7B">
        <w:rPr>
          <w:rFonts w:ascii="Segoe UI Emoji" w:hAnsi="Segoe UI Emoji" w:cs="Segoe UI Emoji"/>
          <w:i w:val="0"/>
          <w:iCs w:val="0"/>
          <w:color w:val="FFFFFF" w:themeColor="background1"/>
          <w:sz w:val="36"/>
          <w:szCs w:val="36"/>
          <w:shd w:val="clear" w:color="auto" w:fill="002060"/>
        </w:rPr>
        <w:t>🧾</w:t>
      </w:r>
    </w:p>
    <w:p w14:paraId="2601D027" w14:textId="77777777" w:rsidR="007C7A9A" w:rsidRPr="007C7A9A" w:rsidRDefault="007C7A9A" w:rsidP="007C7A9A"/>
    <w:p w14:paraId="3C328360" w14:textId="77777777" w:rsidR="00B83CD0" w:rsidRDefault="00B83CD0" w:rsidP="007C7A9A">
      <w:pPr>
        <w:pBdr>
          <w:bottom w:val="dotted" w:sz="4" w:space="1" w:color="auto"/>
        </w:pBdr>
        <w:tabs>
          <w:tab w:val="left" w:pos="360"/>
        </w:tabs>
        <w:autoSpaceDE w:val="0"/>
        <w:autoSpaceDN w:val="0"/>
        <w:adjustRightInd w:val="0"/>
        <w:spacing w:before="60" w:after="60"/>
        <w:rPr>
          <w:rFonts w:cs="Arial"/>
          <w:b/>
          <w:color w:val="002060"/>
          <w:sz w:val="28"/>
          <w:szCs w:val="28"/>
        </w:rPr>
      </w:pPr>
    </w:p>
    <w:p w14:paraId="6DBA11AF" w14:textId="272E745B" w:rsidR="00FE656B" w:rsidRPr="00BF40B5" w:rsidRDefault="00266ADE" w:rsidP="007C7A9A">
      <w:pPr>
        <w:pBdr>
          <w:bottom w:val="dotted" w:sz="4" w:space="1" w:color="auto"/>
        </w:pBdr>
        <w:tabs>
          <w:tab w:val="left" w:pos="360"/>
        </w:tabs>
        <w:autoSpaceDE w:val="0"/>
        <w:autoSpaceDN w:val="0"/>
        <w:adjustRightInd w:val="0"/>
        <w:spacing w:before="60" w:after="60"/>
        <w:rPr>
          <w:rFonts w:cs="Arial"/>
          <w:b/>
          <w:color w:val="002060"/>
          <w:sz w:val="28"/>
          <w:szCs w:val="28"/>
        </w:rPr>
      </w:pPr>
      <w:bookmarkStart w:id="3" w:name="S1_1"/>
      <w:r w:rsidRPr="00BF40B5">
        <w:rPr>
          <w:rFonts w:cs="Arial"/>
          <w:b/>
          <w:color w:val="002060"/>
          <w:sz w:val="28"/>
          <w:szCs w:val="28"/>
        </w:rPr>
        <w:t xml:space="preserve">1.1 </w:t>
      </w:r>
      <w:r w:rsidR="00FE656B" w:rsidRPr="00BF40B5">
        <w:rPr>
          <w:rFonts w:cs="Arial"/>
          <w:b/>
          <w:color w:val="002060"/>
          <w:sz w:val="28"/>
          <w:szCs w:val="28"/>
        </w:rPr>
        <w:t>Executive Summary</w:t>
      </w:r>
    </w:p>
    <w:bookmarkEnd w:id="3"/>
    <w:p w14:paraId="68E7F6D5" w14:textId="0DC58858"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assessment presents a strategic evaluation of Capital Group’s enterprise ETL ecosystem, focusing on the modernization of data integration workflows supporting Customer Data Management (CDM) and Salesforce (SFDC). The current architecture, powered by Informatica PowerCenter and orchestrated through AutoSys, spans multiple transformation layers, including ingestion, staging, processing, and publishing.</w:t>
      </w:r>
    </w:p>
    <w:p w14:paraId="25F5440A" w14:textId="77777777"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The analysis uncovers significant opportunities to streamline operations, improve system efficiency, and reduce the technical debt associated with legacy platforms. Key challenges include complex dependency chains, rigid transformation logic, limited automation, and growing maintenance overhead—factors that hinder scalability and adaptability in a cloud-first environment.</w:t>
      </w:r>
    </w:p>
    <w:p w14:paraId="18EF97F4" w14:textId="77777777" w:rsidR="006A2DF5" w:rsidRDefault="006A2DF5" w:rsidP="006A2DF5">
      <w:pPr>
        <w:tabs>
          <w:tab w:val="left" w:pos="360"/>
        </w:tabs>
        <w:autoSpaceDE w:val="0"/>
        <w:autoSpaceDN w:val="0"/>
        <w:adjustRightInd w:val="0"/>
        <w:spacing w:before="60" w:after="60"/>
        <w:rPr>
          <w:rFonts w:cstheme="minorHAnsi"/>
          <w:bCs/>
        </w:rPr>
      </w:pPr>
    </w:p>
    <w:p w14:paraId="4D3FF45F" w14:textId="09AEFB69"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 xml:space="preserve">To address these challenges, a hybrid modernization strategy is recommended. This strategy advocates for transitioning from legacy ETL tools to a cloud-native architecture powered by </w:t>
      </w:r>
      <w:proofErr w:type="spellStart"/>
      <w:r w:rsidRPr="006A2DF5">
        <w:rPr>
          <w:rFonts w:cstheme="minorHAnsi"/>
          <w:bCs/>
        </w:rPr>
        <w:t>PySpark</w:t>
      </w:r>
      <w:proofErr w:type="spellEnd"/>
      <w:r w:rsidRPr="006A2DF5">
        <w:rPr>
          <w:rFonts w:cstheme="minorHAnsi"/>
          <w:bCs/>
        </w:rPr>
        <w:t>, supported by scalable orchestration and automation frameworks. The approach is centred on building reusable, metadata-driven pipelines that promote modularity, transparency, and long-term maintainability.</w:t>
      </w:r>
    </w:p>
    <w:p w14:paraId="1ADC1F71" w14:textId="77777777" w:rsidR="006A2DF5" w:rsidRPr="006A2DF5" w:rsidRDefault="006A2DF5" w:rsidP="006A2DF5">
      <w:pPr>
        <w:tabs>
          <w:tab w:val="left" w:pos="360"/>
        </w:tabs>
        <w:autoSpaceDE w:val="0"/>
        <w:autoSpaceDN w:val="0"/>
        <w:adjustRightInd w:val="0"/>
        <w:spacing w:before="60" w:after="60"/>
        <w:rPr>
          <w:rFonts w:cstheme="minorHAnsi"/>
          <w:bCs/>
        </w:rPr>
      </w:pPr>
    </w:p>
    <w:p w14:paraId="298EB7F4" w14:textId="77777777"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transformation represents more than a technical uplift—it is a strategic enabler for Capital Group’s broader goals of agility, innovation, and operational excellence. By embracing modern data engineering practices and scalable infrastructure, the organization will be better equipped to deliver timely insights, reduce risk, and support future business growth.</w:t>
      </w:r>
    </w:p>
    <w:p w14:paraId="7DBD2871" w14:textId="350E37A2" w:rsidR="009F2AF0" w:rsidRPr="00BF40B5" w:rsidRDefault="00266ADE" w:rsidP="007C7A9A">
      <w:pPr>
        <w:pStyle w:val="Heading2"/>
        <w:numPr>
          <w:ilvl w:val="0"/>
          <w:numId w:val="0"/>
        </w:numPr>
        <w:pBdr>
          <w:bottom w:val="dotted" w:sz="4" w:space="1" w:color="auto"/>
        </w:pBdr>
        <w:rPr>
          <w:rFonts w:asciiTheme="minorHAnsi" w:hAnsiTheme="minorHAnsi" w:cstheme="minorHAnsi"/>
          <w:color w:val="002060"/>
        </w:rPr>
      </w:pPr>
      <w:bookmarkStart w:id="4" w:name="S1_2"/>
      <w:r w:rsidRPr="00BF40B5">
        <w:rPr>
          <w:rFonts w:asciiTheme="minorHAnsi" w:hAnsiTheme="minorHAnsi" w:cstheme="minorHAnsi"/>
          <w:color w:val="002060"/>
        </w:rPr>
        <w:t xml:space="preserve">1.2 </w:t>
      </w:r>
      <w:r w:rsidR="009F2AF0" w:rsidRPr="00BF40B5">
        <w:rPr>
          <w:rFonts w:asciiTheme="minorHAnsi" w:hAnsiTheme="minorHAnsi" w:cstheme="minorHAnsi"/>
          <w:color w:val="002060"/>
        </w:rPr>
        <w:t>Scope &amp; Objective</w:t>
      </w:r>
    </w:p>
    <w:bookmarkEnd w:id="4"/>
    <w:p w14:paraId="191DC75C" w14:textId="77777777" w:rsidR="00045635" w:rsidRDefault="009F2AF0" w:rsidP="00045635">
      <w:pPr>
        <w:spacing w:line="276" w:lineRule="auto"/>
        <w:rPr>
          <w:rFonts w:cstheme="minorHAnsi"/>
          <w:b/>
          <w:bCs/>
          <w:color w:val="000000" w:themeColor="text1"/>
        </w:rPr>
      </w:pPr>
      <w:r w:rsidRPr="00045635">
        <w:rPr>
          <w:rFonts w:cstheme="minorHAnsi"/>
          <w:b/>
          <w:bCs/>
          <w:color w:val="000000" w:themeColor="text1"/>
        </w:rPr>
        <w:t>Scope:</w:t>
      </w:r>
    </w:p>
    <w:p w14:paraId="5CC56532" w14:textId="2675C20E" w:rsidR="009F2AF0" w:rsidRPr="00045635" w:rsidRDefault="009F2AF0" w:rsidP="00045635">
      <w:pPr>
        <w:spacing w:line="276" w:lineRule="auto"/>
        <w:rPr>
          <w:rFonts w:cstheme="minorHAnsi"/>
          <w:color w:val="000000" w:themeColor="text1"/>
        </w:rPr>
      </w:pPr>
      <w:r w:rsidRPr="00045635">
        <w:rPr>
          <w:rFonts w:cstheme="minorHAnsi"/>
          <w:color w:val="000000" w:themeColor="text1"/>
        </w:rPr>
        <w:t>The assessment encompasses the entire ETL integration landscape involving Salesforce (SFDC) and Customer Data Management (CDM), specifically targeting workflows and mappings currently executed in the on-premises Informatica PowerCenter Production environment.</w:t>
      </w:r>
    </w:p>
    <w:p w14:paraId="1A92073D" w14:textId="77777777" w:rsidR="00045635" w:rsidRDefault="00045635" w:rsidP="00045635">
      <w:pPr>
        <w:spacing w:line="276" w:lineRule="auto"/>
        <w:rPr>
          <w:rFonts w:cstheme="minorHAnsi"/>
          <w:b/>
          <w:bCs/>
          <w:color w:val="000000" w:themeColor="text1"/>
        </w:rPr>
      </w:pPr>
    </w:p>
    <w:p w14:paraId="1BC8099B" w14:textId="3C04ADF3" w:rsidR="009F2AF0" w:rsidRPr="00045635" w:rsidRDefault="009F2AF0" w:rsidP="00045635">
      <w:pPr>
        <w:spacing w:line="276" w:lineRule="auto"/>
        <w:rPr>
          <w:rFonts w:cstheme="minorHAnsi"/>
          <w:color w:val="000000" w:themeColor="text1"/>
        </w:rPr>
      </w:pPr>
      <w:r w:rsidRPr="00045635">
        <w:rPr>
          <w:rFonts w:cstheme="minorHAnsi"/>
          <w:b/>
          <w:bCs/>
          <w:color w:val="000000" w:themeColor="text1"/>
        </w:rPr>
        <w:t>Objective:</w:t>
      </w:r>
      <w:r w:rsidRPr="00045635">
        <w:rPr>
          <w:rFonts w:cstheme="minorHAnsi"/>
          <w:color w:val="000000" w:themeColor="text1"/>
        </w:rPr>
        <w:t xml:space="preserve"> </w:t>
      </w:r>
    </w:p>
    <w:p w14:paraId="64253C00"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Perform an in-depth inventory analysis of Informatica PowerCenter ETL components to identify optimal migration candidates to AWS. </w:t>
      </w:r>
    </w:p>
    <w:p w14:paraId="037BAACA"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Document existing operational and performance challenges, recommending actionable mitigation plans.</w:t>
      </w:r>
    </w:p>
    <w:p w14:paraId="3A53B23E"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Propose a robust and scalable cloud-based architecture using </w:t>
      </w:r>
      <w:proofErr w:type="spellStart"/>
      <w:r w:rsidRPr="00E71014">
        <w:rPr>
          <w:rFonts w:asciiTheme="minorHAnsi" w:hAnsiTheme="minorHAnsi" w:cstheme="minorHAnsi"/>
          <w:color w:val="000000" w:themeColor="text1"/>
          <w:sz w:val="24"/>
          <w:szCs w:val="24"/>
        </w:rPr>
        <w:t>PySpark</w:t>
      </w:r>
      <w:proofErr w:type="spellEnd"/>
      <w:r w:rsidRPr="00E71014">
        <w:rPr>
          <w:rFonts w:asciiTheme="minorHAnsi" w:hAnsiTheme="minorHAnsi" w:cstheme="minorHAnsi"/>
          <w:color w:val="000000" w:themeColor="text1"/>
          <w:sz w:val="24"/>
          <w:szCs w:val="24"/>
        </w:rPr>
        <w:t>, AWS Glue, and AWS Airflow (MWAA), integrating Master Data Management (MDM) services delivered as SaaS solutions</w:t>
      </w:r>
    </w:p>
    <w:p w14:paraId="37E9CA78" w14:textId="77777777" w:rsidR="009F2AF0" w:rsidRPr="00650886" w:rsidRDefault="009F2AF0" w:rsidP="009F2AF0">
      <w:pPr>
        <w:pStyle w:val="ListParagraph"/>
      </w:pPr>
    </w:p>
    <w:p w14:paraId="1F091E2F" w14:textId="02E570F5" w:rsidR="009F2AF0" w:rsidRDefault="009F2AF0" w:rsidP="009F2AF0">
      <w:pPr>
        <w:rPr>
          <w:noProof/>
        </w:rPr>
      </w:pPr>
      <w:r>
        <w:rPr>
          <w:noProof/>
        </w:rPr>
        <w:lastRenderedPageBreak/>
        <w:drawing>
          <wp:inline distT="0" distB="0" distL="0" distR="0" wp14:anchorId="0BE6D412" wp14:editId="3014FB39">
            <wp:extent cx="5835650" cy="1229024"/>
            <wp:effectExtent l="0" t="0" r="0" b="9525"/>
            <wp:docPr id="841151196" name="Picture 84115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2230" cy="1236728"/>
                    </a:xfrm>
                    <a:prstGeom prst="rect">
                      <a:avLst/>
                    </a:prstGeom>
                  </pic:spPr>
                </pic:pic>
              </a:graphicData>
            </a:graphic>
          </wp:inline>
        </w:drawing>
      </w:r>
    </w:p>
    <w:p w14:paraId="54EF40B6" w14:textId="77777777" w:rsidR="00A45220" w:rsidRDefault="00A45220" w:rsidP="00090621">
      <w:pPr>
        <w:pStyle w:val="Quote"/>
        <w:ind w:left="0"/>
        <w:jc w:val="left"/>
        <w:rPr>
          <w:i w:val="0"/>
          <w:iCs w:val="0"/>
          <w:noProof/>
        </w:rPr>
      </w:pPr>
    </w:p>
    <w:p w14:paraId="360B869B" w14:textId="553D52AA" w:rsidR="00090621" w:rsidRPr="00045635" w:rsidRDefault="00266ADE" w:rsidP="007C7A9A">
      <w:pPr>
        <w:pStyle w:val="Quote"/>
        <w:pBdr>
          <w:bottom w:val="dotted" w:sz="4" w:space="1" w:color="auto"/>
        </w:pBdr>
        <w:ind w:left="0"/>
        <w:jc w:val="left"/>
        <w:rPr>
          <w:rFonts w:cstheme="minorHAnsi"/>
          <w:b/>
          <w:bCs/>
          <w:i w:val="0"/>
          <w:iCs w:val="0"/>
          <w:color w:val="00204F"/>
          <w:sz w:val="28"/>
          <w:szCs w:val="28"/>
        </w:rPr>
      </w:pPr>
      <w:r w:rsidRPr="00045635">
        <w:rPr>
          <w:rFonts w:cstheme="minorHAnsi"/>
          <w:b/>
          <w:bCs/>
          <w:i w:val="0"/>
          <w:iCs w:val="0"/>
          <w:color w:val="00204F"/>
          <w:sz w:val="28"/>
          <w:szCs w:val="28"/>
        </w:rPr>
        <w:t xml:space="preserve">1.3 </w:t>
      </w:r>
      <w:bookmarkStart w:id="5" w:name="S1_3"/>
      <w:r w:rsidR="00A45220" w:rsidRPr="00045635">
        <w:rPr>
          <w:rFonts w:cstheme="minorHAnsi"/>
          <w:b/>
          <w:bCs/>
          <w:i w:val="0"/>
          <w:iCs w:val="0"/>
          <w:color w:val="00204F"/>
          <w:sz w:val="28"/>
          <w:szCs w:val="28"/>
        </w:rPr>
        <w:t>Assessment Methodology</w:t>
      </w:r>
      <w:bookmarkEnd w:id="5"/>
    </w:p>
    <w:p w14:paraId="1D638B44" w14:textId="2D896536" w:rsidR="0004298F" w:rsidRPr="009305F3" w:rsidRDefault="0004298F" w:rsidP="009305F3">
      <w:pPr>
        <w:tabs>
          <w:tab w:val="left" w:pos="2030"/>
        </w:tabs>
        <w:rPr>
          <w:rFonts w:cstheme="minorHAnsi"/>
          <w:sz w:val="22"/>
          <w:szCs w:val="22"/>
        </w:rPr>
      </w:pPr>
      <w:r>
        <w:rPr>
          <w:rFonts w:cstheme="minorHAnsi"/>
          <w:sz w:val="22"/>
          <w:szCs w:val="22"/>
        </w:rPr>
        <w:t xml:space="preserve">   </w:t>
      </w:r>
      <w:r w:rsidRPr="0004298F">
        <w:rPr>
          <w:rFonts w:cstheme="minorHAnsi"/>
          <w:sz w:val="22"/>
          <w:szCs w:val="22"/>
        </w:rPr>
        <w:t>The assessment methodology presents a structured and comprehensive approach to thoroughly evaluate the current state of CDM ETL workflows. It focuses on identifying inefficiencies, redundancies, and technical debt within the existing environment. This methodology also highlights opportunities for modernization and automation, ensuring alignment with evolving business needs. Furthermore, it assesses the overall ecosystem’s preparedness for transitioning to a scalable, cloud-native architecture that leverages modern data integration tools and frameworks for improved performance, flexibility, and maintainability.</w:t>
      </w:r>
    </w:p>
    <w:p w14:paraId="22C9566C" w14:textId="77777777" w:rsidR="0004298F" w:rsidRDefault="0004298F" w:rsidP="00B87D01">
      <w:pPr>
        <w:tabs>
          <w:tab w:val="left" w:pos="2030"/>
        </w:tabs>
        <w:jc w:val="center"/>
        <w:rPr>
          <w:rFonts w:cstheme="minorHAnsi"/>
          <w:b/>
          <w:bCs/>
          <w:sz w:val="28"/>
          <w:szCs w:val="28"/>
        </w:rPr>
      </w:pPr>
    </w:p>
    <w:p w14:paraId="3AFC51DE" w14:textId="11B7E8C7" w:rsidR="00B87D01" w:rsidRPr="00B552CD" w:rsidRDefault="007C7A9A" w:rsidP="007C7A9A">
      <w:pPr>
        <w:tabs>
          <w:tab w:val="left" w:pos="2030"/>
        </w:tabs>
        <w:rPr>
          <w:b/>
          <w:bCs/>
          <w:sz w:val="28"/>
          <w:szCs w:val="28"/>
        </w:rPr>
      </w:pPr>
      <w:r>
        <w:rPr>
          <w:rFonts w:cstheme="minorHAnsi"/>
          <w:b/>
          <w:bCs/>
          <w:sz w:val="28"/>
          <w:szCs w:val="28"/>
        </w:rPr>
        <w:t xml:space="preserve">1.3.1 </w:t>
      </w:r>
      <w:r w:rsidR="00B87D01" w:rsidRPr="00B552CD">
        <w:rPr>
          <w:rFonts w:cstheme="minorHAnsi"/>
          <w:b/>
          <w:bCs/>
          <w:sz w:val="28"/>
          <w:szCs w:val="28"/>
        </w:rPr>
        <w:t xml:space="preserve">Assessment </w:t>
      </w:r>
      <w:r w:rsidR="00B87D01" w:rsidRPr="00B552CD">
        <w:rPr>
          <w:b/>
          <w:bCs/>
          <w:sz w:val="28"/>
          <w:szCs w:val="28"/>
        </w:rPr>
        <w:t>Data Sources</w:t>
      </w:r>
    </w:p>
    <w:p w14:paraId="57B08970" w14:textId="77777777" w:rsidR="00B87D01" w:rsidRDefault="00B87D01" w:rsidP="00B87D01">
      <w:pPr>
        <w:tabs>
          <w:tab w:val="left" w:pos="2030"/>
        </w:tabs>
        <w:rPr>
          <w:b/>
          <w:bCs/>
        </w:rPr>
      </w:pPr>
    </w:p>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86"/>
        <w:gridCol w:w="2347"/>
        <w:gridCol w:w="2239"/>
        <w:gridCol w:w="2256"/>
      </w:tblGrid>
      <w:tr w:rsidR="00B87D01" w14:paraId="5A57CF1C" w14:textId="77777777" w:rsidTr="004825E8">
        <w:trPr>
          <w:trHeight w:val="1573"/>
        </w:trPr>
        <w:tc>
          <w:tcPr>
            <w:tcW w:w="2286" w:type="dxa"/>
          </w:tcPr>
          <w:p w14:paraId="74ADE237" w14:textId="1C3DDE40" w:rsidR="00B87D01" w:rsidRPr="00B87D01" w:rsidRDefault="00B87D01" w:rsidP="00B87D01">
            <w:pPr>
              <w:tabs>
                <w:tab w:val="left" w:pos="2030"/>
              </w:tabs>
              <w:rPr>
                <w:rFonts w:asciiTheme="minorHAnsi" w:hAnsiTheme="minorHAnsi" w:cstheme="minorHAnsi"/>
                <w:sz w:val="22"/>
                <w:szCs w:val="22"/>
              </w:rPr>
            </w:pPr>
            <w:r w:rsidRPr="00B87D01">
              <w:rPr>
                <w:rFonts w:cstheme="minorHAnsi"/>
                <w:noProof/>
                <w:sz w:val="22"/>
                <w:szCs w:val="22"/>
              </w:rPr>
              <w:drawing>
                <wp:inline distT="0" distB="0" distL="0" distR="0" wp14:anchorId="0824DE1C" wp14:editId="20D3F1E0">
                  <wp:extent cx="925195" cy="925195"/>
                  <wp:effectExtent l="114300" t="76200" r="274955" b="294005"/>
                  <wp:docPr id="42772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 xml:space="preserve">Referenced to extract existing documentation, business logic definitions, and mapping specifications for Informatica workflows. </w:t>
            </w:r>
          </w:p>
        </w:tc>
        <w:tc>
          <w:tcPr>
            <w:tcW w:w="2347" w:type="dxa"/>
          </w:tcPr>
          <w:p w14:paraId="4DCC557C" w14:textId="2A928B03" w:rsidR="00B87D01" w:rsidRPr="00B87D01" w:rsidRDefault="00B87D01" w:rsidP="00B87D01">
            <w:pPr>
              <w:tabs>
                <w:tab w:val="left" w:pos="2030"/>
              </w:tabs>
              <w:rPr>
                <w:b/>
                <w:bCs/>
                <w:sz w:val="22"/>
                <w:szCs w:val="22"/>
              </w:rPr>
            </w:pPr>
            <w:r w:rsidRPr="00B87D01">
              <w:rPr>
                <w:b/>
                <w:bCs/>
                <w:noProof/>
                <w:sz w:val="22"/>
                <w:szCs w:val="22"/>
                <w14:reflection w14:blurRad="0" w14:stA="100000" w14:stPos="0" w14:endA="0" w14:endPos="0" w14:dist="0" w14:dir="0" w14:fadeDir="0" w14:sx="0" w14:sy="0" w14:kx="0" w14:ky="0" w14:algn="b"/>
                <w14:props3d w14:extrusionH="57150" w14:contourW="12700" w14:prstMaterial="warmMatte">
                  <w14:bevelT w14:w="50800" w14:h="38100" w14:prst="riblet"/>
                  <w14:contourClr>
                    <w14:srgbClr w14:val="002060"/>
                  </w14:contourClr>
                </w14:props3d>
              </w:rPr>
              <w:drawing>
                <wp:inline distT="0" distB="0" distL="0" distR="0" wp14:anchorId="3A318512" wp14:editId="3A27B83E">
                  <wp:extent cx="852805" cy="852805"/>
                  <wp:effectExtent l="114300" t="114300" r="309245" b="328295"/>
                  <wp:docPr id="26588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Used to identify job schedules, command types, execution history, and inactive workflows for ETL readiness analysis.</w:t>
            </w:r>
            <w:r w:rsidRPr="00B87D01">
              <w:rPr>
                <w:b/>
                <w:bCs/>
                <w:sz w:val="22"/>
                <w:szCs w:val="22"/>
                <w:lang w:val="en-IN"/>
              </w:rPr>
              <w:t xml:space="preserve"> </w:t>
            </w:r>
          </w:p>
        </w:tc>
        <w:tc>
          <w:tcPr>
            <w:tcW w:w="2239" w:type="dxa"/>
          </w:tcPr>
          <w:p w14:paraId="619C3912" w14:textId="285901D8" w:rsidR="00B87D01" w:rsidRPr="00B87D01" w:rsidRDefault="00B87D01" w:rsidP="00B87D01">
            <w:pPr>
              <w:tabs>
                <w:tab w:val="left" w:pos="2030"/>
              </w:tabs>
              <w:rPr>
                <w:b/>
                <w:bCs/>
                <w:lang w:val="en-IN"/>
              </w:rPr>
            </w:pPr>
            <w:r w:rsidRPr="00B87D01">
              <w:rPr>
                <w:b/>
                <w:bCs/>
                <w:noProof/>
              </w:rPr>
              <w:drawing>
                <wp:inline distT="0" distB="0" distL="0" distR="0" wp14:anchorId="336FC318" wp14:editId="6EFEA5B3">
                  <wp:extent cx="844550" cy="811148"/>
                  <wp:effectExtent l="133350" t="133350" r="298450" b="351155"/>
                  <wp:docPr id="1372417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9978" cy="82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597A" w14:textId="7F152E8D" w:rsidR="00B87D01" w:rsidRPr="00B87D01" w:rsidRDefault="00B87D01" w:rsidP="00B87D01">
            <w:pPr>
              <w:tabs>
                <w:tab w:val="left" w:pos="2030"/>
              </w:tabs>
              <w:rPr>
                <w:rFonts w:asciiTheme="minorHAnsi" w:hAnsiTheme="minorHAnsi" w:cstheme="minorHAnsi"/>
                <w:sz w:val="22"/>
                <w:szCs w:val="22"/>
              </w:rPr>
            </w:pPr>
            <w:r w:rsidRPr="00B87D01">
              <w:rPr>
                <w:rFonts w:asciiTheme="minorHAnsi" w:hAnsiTheme="minorHAnsi" w:cstheme="minorHAnsi"/>
                <w:sz w:val="22"/>
                <w:szCs w:val="22"/>
                <w:lang w:val="en-IN"/>
              </w:rPr>
              <w:t>Reviewed to analyse ETL mappings, transformation complexity, and workflow dependencies across CDM layers.</w:t>
            </w:r>
          </w:p>
        </w:tc>
        <w:tc>
          <w:tcPr>
            <w:tcW w:w="2256" w:type="dxa"/>
          </w:tcPr>
          <w:p w14:paraId="1C6BF75C" w14:textId="5D73BABB" w:rsidR="00B87D01" w:rsidRPr="00B87D01" w:rsidRDefault="00B87D01" w:rsidP="00B87D01">
            <w:pPr>
              <w:tabs>
                <w:tab w:val="left" w:pos="2030"/>
              </w:tabs>
              <w:rPr>
                <w:b/>
                <w:bCs/>
                <w:lang w:val="en-IN"/>
              </w:rPr>
            </w:pPr>
            <w:r w:rsidRPr="00B87D01">
              <w:rPr>
                <w:b/>
                <w:bCs/>
                <w:noProof/>
              </w:rPr>
              <w:drawing>
                <wp:anchor distT="0" distB="0" distL="114300" distR="114300" simplePos="0" relativeHeight="251657222" behindDoc="1" locked="0" layoutInCell="1" allowOverlap="1" wp14:anchorId="0A55E62D" wp14:editId="3DB5CDD1">
                  <wp:simplePos x="0" y="0"/>
                  <wp:positionH relativeFrom="column">
                    <wp:posOffset>173355</wp:posOffset>
                  </wp:positionH>
                  <wp:positionV relativeFrom="paragraph">
                    <wp:posOffset>133350</wp:posOffset>
                  </wp:positionV>
                  <wp:extent cx="842010" cy="831215"/>
                  <wp:effectExtent l="133350" t="133350" r="320040" b="330835"/>
                  <wp:wrapTight wrapText="bothSides">
                    <wp:wrapPolygon edited="0">
                      <wp:start x="9774" y="-3465"/>
                      <wp:lineTo x="-1466" y="-2475"/>
                      <wp:lineTo x="-1466" y="5445"/>
                      <wp:lineTo x="-3421" y="5445"/>
                      <wp:lineTo x="-3421" y="19306"/>
                      <wp:lineTo x="-1466" y="21286"/>
                      <wp:lineTo x="-1466" y="21782"/>
                      <wp:lineTo x="8308" y="28712"/>
                      <wp:lineTo x="8796" y="29702"/>
                      <wp:lineTo x="17104" y="29702"/>
                      <wp:lineTo x="17593" y="28712"/>
                      <wp:lineTo x="27367" y="21782"/>
                      <wp:lineTo x="27367" y="21286"/>
                      <wp:lineTo x="29321" y="13366"/>
                      <wp:lineTo x="27367" y="5445"/>
                      <wp:lineTo x="27855" y="3465"/>
                      <wp:lineTo x="19548" y="-2475"/>
                      <wp:lineTo x="16127" y="-3465"/>
                      <wp:lineTo x="9774" y="-3465"/>
                    </wp:wrapPolygon>
                  </wp:wrapTight>
                  <wp:docPr id="181409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2010" cy="83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252FAC3E" w14:textId="77777777" w:rsidR="00B87D01" w:rsidRPr="00B87D01" w:rsidRDefault="00B87D01" w:rsidP="00B87D01">
            <w:pPr>
              <w:tabs>
                <w:tab w:val="left" w:pos="2030"/>
              </w:tabs>
              <w:rPr>
                <w:rFonts w:asciiTheme="minorHAnsi" w:hAnsiTheme="minorHAnsi" w:cstheme="minorHAnsi"/>
                <w:sz w:val="22"/>
                <w:szCs w:val="22"/>
                <w:lang w:val="en-IN"/>
              </w:rPr>
            </w:pPr>
            <w:r w:rsidRPr="00B87D01">
              <w:rPr>
                <w:rFonts w:asciiTheme="minorHAnsi" w:hAnsiTheme="minorHAnsi" w:cstheme="minorHAnsi"/>
                <w:sz w:val="22"/>
                <w:szCs w:val="22"/>
                <w:lang w:val="en-IN"/>
              </w:rPr>
              <w:t>Accessed to validate source and target schema structures, assess data volumes, and support end-to-end data flow tracing.</w:t>
            </w:r>
          </w:p>
          <w:p w14:paraId="7C8D7894" w14:textId="77777777" w:rsidR="00B87D01" w:rsidRDefault="00B87D01" w:rsidP="00B87D01">
            <w:pPr>
              <w:tabs>
                <w:tab w:val="left" w:pos="2030"/>
              </w:tabs>
              <w:rPr>
                <w:b/>
                <w:bCs/>
              </w:rPr>
            </w:pPr>
          </w:p>
        </w:tc>
      </w:tr>
    </w:tbl>
    <w:p w14:paraId="7AD8F479" w14:textId="77777777" w:rsidR="00B87D01" w:rsidRDefault="00B87D01" w:rsidP="00B87D01">
      <w:pPr>
        <w:tabs>
          <w:tab w:val="left" w:pos="2030"/>
        </w:tabs>
      </w:pPr>
    </w:p>
    <w:p w14:paraId="5E1DA0DF" w14:textId="0BF7A682" w:rsidR="009F2AF0" w:rsidRDefault="007C7A9A" w:rsidP="007C7A9A">
      <w:pPr>
        <w:spacing w:line="276" w:lineRule="auto"/>
        <w:rPr>
          <w:b/>
          <w:bCs/>
          <w:color w:val="000000" w:themeColor="text1"/>
          <w:sz w:val="28"/>
          <w:szCs w:val="28"/>
        </w:rPr>
      </w:pPr>
      <w:r>
        <w:rPr>
          <w:b/>
          <w:bCs/>
          <w:color w:val="000000" w:themeColor="text1"/>
          <w:sz w:val="28"/>
          <w:szCs w:val="28"/>
        </w:rPr>
        <w:t xml:space="preserve">1.3.2 </w:t>
      </w:r>
      <w:r w:rsidR="009F2AF0" w:rsidRPr="0004298F">
        <w:rPr>
          <w:b/>
          <w:bCs/>
          <w:color w:val="000000" w:themeColor="text1"/>
          <w:sz w:val="28"/>
          <w:szCs w:val="28"/>
        </w:rPr>
        <w:t>Data Collection</w:t>
      </w:r>
    </w:p>
    <w:p w14:paraId="5C9E8263" w14:textId="77777777" w:rsidR="007F1E4D" w:rsidRPr="001712C1" w:rsidRDefault="007F1E4D" w:rsidP="001712C1">
      <w:pPr>
        <w:spacing w:line="276" w:lineRule="auto"/>
        <w:jc w:val="center"/>
        <w:rPr>
          <w:color w:val="000000" w:themeColor="text1"/>
          <w:sz w:val="28"/>
          <w:szCs w:val="28"/>
        </w:rPr>
      </w:pPr>
    </w:p>
    <w:p w14:paraId="31B17470" w14:textId="4C537BCD" w:rsidR="009F2AF0" w:rsidRPr="007F1E4D" w:rsidRDefault="007F1E4D" w:rsidP="007F1E4D">
      <w:pPr>
        <w:spacing w:line="276" w:lineRule="auto"/>
        <w:rPr>
          <w:b/>
          <w:bCs/>
          <w:color w:val="000000" w:themeColor="text1"/>
        </w:rPr>
      </w:pPr>
      <w:r w:rsidRPr="007F1E4D">
        <w:rPr>
          <w:b/>
          <w:bCs/>
          <w:color w:val="000000" w:themeColor="text1"/>
        </w:rPr>
        <w:t>Confluence</w:t>
      </w:r>
    </w:p>
    <w:p w14:paraId="40DA8A14" w14:textId="5302A556" w:rsidR="001712C1" w:rsidRDefault="009F2AF0" w:rsidP="003B74CC">
      <w:pPr>
        <w:spacing w:line="276" w:lineRule="auto"/>
        <w:rPr>
          <w:color w:val="000000" w:themeColor="text1"/>
        </w:rPr>
      </w:pPr>
      <w:r w:rsidRPr="003B74CC">
        <w:rPr>
          <w:color w:val="000000" w:themeColor="text1"/>
        </w:rPr>
        <w:t>Documentation available on Confluence page</w:t>
      </w:r>
      <w:r w:rsidR="00C23102">
        <w:rPr>
          <w:color w:val="000000" w:themeColor="text1"/>
        </w:rPr>
        <w:t xml:space="preserve"> </w:t>
      </w:r>
      <w:r w:rsidRPr="003B74CC">
        <w:rPr>
          <w:color w:val="000000" w:themeColor="text1"/>
        </w:rPr>
        <w:t xml:space="preserve">Team has followed the existing documentation available in confluence </w:t>
      </w:r>
    </w:p>
    <w:p w14:paraId="6CAD375E" w14:textId="020419D1" w:rsidR="009F2AF0" w:rsidRDefault="009305F3" w:rsidP="009F2AF0">
      <w:pPr>
        <w:pStyle w:val="ListParagraph"/>
        <w:spacing w:after="0" w:line="276" w:lineRule="auto"/>
        <w:ind w:left="2160"/>
        <w:rPr>
          <w:color w:val="000000" w:themeColor="text1"/>
        </w:rPr>
      </w:pPr>
      <w:r>
        <w:rPr>
          <w:noProof/>
          <w:color w:val="000000" w:themeColor="text1"/>
        </w:rPr>
        <mc:AlternateContent>
          <mc:Choice Requires="wps">
            <w:drawing>
              <wp:anchor distT="0" distB="0" distL="114300" distR="114300" simplePos="0" relativeHeight="251657231" behindDoc="0" locked="0" layoutInCell="1" allowOverlap="1" wp14:anchorId="05C84370" wp14:editId="4F9F2946">
                <wp:simplePos x="0" y="0"/>
                <wp:positionH relativeFrom="margin">
                  <wp:align>right</wp:align>
                </wp:positionH>
                <wp:positionV relativeFrom="paragraph">
                  <wp:posOffset>37175</wp:posOffset>
                </wp:positionV>
                <wp:extent cx="6055941" cy="355310"/>
                <wp:effectExtent l="0" t="0" r="21590" b="26035"/>
                <wp:wrapNone/>
                <wp:docPr id="57518241"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93DB8" w14:textId="149B477D" w:rsidR="009305F3" w:rsidRPr="00697030" w:rsidRDefault="00697030" w:rsidP="009305F3">
                            <w:pPr>
                              <w:jc w:val="center"/>
                              <w:rPr>
                                <w:b/>
                                <w:bCs/>
                                <w:color w:val="002060"/>
                              </w:rPr>
                            </w:pPr>
                            <w:hyperlink r:id="rId20" w:history="1">
                              <w:r w:rsidRPr="00697030">
                                <w:rPr>
                                  <w:rStyle w:val="Hyperlink"/>
                                  <w:color w:val="002060"/>
                                  <w:szCs w:val="22"/>
                                </w:rPr>
                                <w:t>MSS CLIENT DATA MASTER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84370" id="Rectangle: Rounded Corners 18" o:spid="_x0000_s1032" style="position:absolute;left:0;text-align:left;margin-left:425.65pt;margin-top:2.95pt;width:476.85pt;height:28pt;z-index:25165723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uX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" filled="f" strokecolor="black [3200]">
                <v:textbox>
                  <w:txbxContent>
                    <w:p w14:paraId="2CC93DB8" w14:textId="149B477D" w:rsidR="009305F3" w:rsidRPr="00697030" w:rsidRDefault="00697030" w:rsidP="009305F3">
                      <w:pPr>
                        <w:jc w:val="center"/>
                        <w:rPr>
                          <w:b/>
                          <w:bCs/>
                          <w:color w:val="002060"/>
                        </w:rPr>
                      </w:pPr>
                      <w:hyperlink r:id="rId21" w:history="1">
                        <w:r w:rsidRPr="00697030">
                          <w:rPr>
                            <w:rStyle w:val="Hyperlink"/>
                            <w:color w:val="002060"/>
                            <w:szCs w:val="22"/>
                          </w:rPr>
                          <w:t>MSS CLIENT DATA MASTER - MSS CLIENT DATA MASTER - Confluence</w:t>
                        </w:r>
                      </w:hyperlink>
                    </w:p>
                  </w:txbxContent>
                </v:textbox>
                <w10:wrap anchorx="margin"/>
              </v:roundrect>
            </w:pict>
          </mc:Fallback>
        </mc:AlternateContent>
      </w:r>
    </w:p>
    <w:p w14:paraId="1425CB67" w14:textId="77777777" w:rsidR="009305F3" w:rsidRDefault="009305F3" w:rsidP="007F1E4D">
      <w:pPr>
        <w:spacing w:line="276" w:lineRule="auto"/>
        <w:rPr>
          <w:b/>
          <w:bCs/>
          <w:color w:val="000000" w:themeColor="text1"/>
        </w:rPr>
      </w:pPr>
    </w:p>
    <w:p w14:paraId="4E2D094E" w14:textId="4FA82E8B" w:rsidR="009305F3" w:rsidRPr="00697030" w:rsidRDefault="00697030" w:rsidP="00697030">
      <w:pPr>
        <w:spacing w:line="276" w:lineRule="auto"/>
        <w:jc w:val="center"/>
        <w:rPr>
          <w:i/>
          <w:iCs/>
          <w:color w:val="000000" w:themeColor="text1"/>
          <w:sz w:val="18"/>
          <w:szCs w:val="18"/>
        </w:rPr>
      </w:pPr>
      <w:r w:rsidRPr="00697030">
        <w:rPr>
          <w:i/>
          <w:iCs/>
          <w:color w:val="000000" w:themeColor="text1"/>
          <w:sz w:val="18"/>
          <w:szCs w:val="18"/>
        </w:rPr>
        <w:t>CTRL + CLICK</w:t>
      </w:r>
    </w:p>
    <w:p w14:paraId="008DFF91" w14:textId="77777777" w:rsidR="00697030" w:rsidRDefault="00697030" w:rsidP="007F1E4D">
      <w:pPr>
        <w:spacing w:line="276" w:lineRule="auto"/>
        <w:rPr>
          <w:b/>
          <w:bCs/>
          <w:color w:val="000000" w:themeColor="text1"/>
        </w:rPr>
      </w:pPr>
    </w:p>
    <w:p w14:paraId="1045BD9B" w14:textId="77777777" w:rsidR="00697030" w:rsidRDefault="00697030" w:rsidP="007F1E4D">
      <w:pPr>
        <w:spacing w:line="276" w:lineRule="auto"/>
        <w:rPr>
          <w:b/>
          <w:bCs/>
          <w:color w:val="000000" w:themeColor="text1"/>
        </w:rPr>
      </w:pPr>
    </w:p>
    <w:p w14:paraId="37CABBB4" w14:textId="08F8DC6D" w:rsidR="009F2AF0" w:rsidRPr="007F1E4D" w:rsidRDefault="009F2AF0" w:rsidP="007F1E4D">
      <w:pPr>
        <w:spacing w:line="276" w:lineRule="auto"/>
        <w:rPr>
          <w:b/>
          <w:bCs/>
          <w:color w:val="000000" w:themeColor="text1"/>
        </w:rPr>
      </w:pPr>
      <w:r w:rsidRPr="007F1E4D">
        <w:rPr>
          <w:b/>
          <w:bCs/>
          <w:color w:val="000000" w:themeColor="text1"/>
        </w:rPr>
        <w:lastRenderedPageBreak/>
        <w:t>Autosys Jobs portal</w:t>
      </w:r>
    </w:p>
    <w:p w14:paraId="778FAAA0" w14:textId="77777777" w:rsidR="009F2AF0" w:rsidRPr="003B74CC" w:rsidRDefault="009F2AF0" w:rsidP="003B74CC">
      <w:pPr>
        <w:spacing w:line="276" w:lineRule="auto"/>
        <w:rPr>
          <w:color w:val="000000" w:themeColor="text1"/>
        </w:rPr>
      </w:pPr>
      <w:r w:rsidRPr="003B74CC">
        <w:rPr>
          <w:color w:val="000000" w:themeColor="text1"/>
        </w:rPr>
        <w:t xml:space="preserve">Team has used PRD instance of Autosys portal - </w:t>
      </w:r>
      <w:hyperlink r:id="rId22" w:history="1">
        <w:proofErr w:type="spellStart"/>
        <w:r w:rsidRPr="00167A77">
          <w:rPr>
            <w:rStyle w:val="Hyperlink"/>
          </w:rPr>
          <w:t>Autorep</w:t>
        </w:r>
        <w:proofErr w:type="spellEnd"/>
        <w:r w:rsidRPr="00167A77">
          <w:rPr>
            <w:rStyle w:val="Hyperlink"/>
          </w:rPr>
          <w:t xml:space="preserve"> Browser - PD1</w:t>
        </w:r>
      </w:hyperlink>
      <w:r w:rsidRPr="003B74CC">
        <w:rPr>
          <w:color w:val="000000" w:themeColor="text1"/>
        </w:rPr>
        <w:t xml:space="preserve"> to list all the CDM jobs currently configured to run in production.</w:t>
      </w:r>
    </w:p>
    <w:p w14:paraId="45594F22" w14:textId="77777777" w:rsidR="007F1E4D" w:rsidRDefault="007F1E4D" w:rsidP="003B74CC">
      <w:pPr>
        <w:spacing w:line="276" w:lineRule="auto"/>
        <w:rPr>
          <w:color w:val="000000" w:themeColor="text1"/>
        </w:rPr>
      </w:pPr>
    </w:p>
    <w:p w14:paraId="387A50B7" w14:textId="0E3D96E2" w:rsidR="009F2AF0" w:rsidRPr="007F1E4D" w:rsidRDefault="009F2AF0" w:rsidP="003B74CC">
      <w:pPr>
        <w:spacing w:line="276" w:lineRule="auto"/>
        <w:rPr>
          <w:b/>
          <w:bCs/>
          <w:color w:val="000000" w:themeColor="text1"/>
        </w:rPr>
      </w:pPr>
      <w:r w:rsidRPr="007F1E4D">
        <w:rPr>
          <w:b/>
          <w:bCs/>
          <w:color w:val="000000" w:themeColor="text1"/>
        </w:rPr>
        <w:t>Informatica repository for CDM</w:t>
      </w:r>
    </w:p>
    <w:p w14:paraId="47150686" w14:textId="77777777" w:rsidR="009F2AF0" w:rsidRPr="003B74CC" w:rsidRDefault="009F2AF0" w:rsidP="003B74CC">
      <w:pPr>
        <w:spacing w:line="276" w:lineRule="auto"/>
        <w:rPr>
          <w:color w:val="000000" w:themeColor="text1"/>
        </w:rPr>
      </w:pPr>
      <w:r w:rsidRPr="003B74CC">
        <w:rPr>
          <w:color w:val="000000" w:themeColor="text1"/>
        </w:rPr>
        <w:t>Repository – pc105_repo_dev2_3</w:t>
      </w:r>
    </w:p>
    <w:p w14:paraId="0CA8164E" w14:textId="5DE61ABE" w:rsidR="009F2AF0" w:rsidRPr="003B74CC" w:rsidRDefault="009F2AF0" w:rsidP="003B74CC">
      <w:pPr>
        <w:spacing w:line="276" w:lineRule="auto"/>
        <w:rPr>
          <w:color w:val="000000" w:themeColor="text1"/>
        </w:rPr>
      </w:pPr>
      <w:r w:rsidRPr="003B74CC">
        <w:rPr>
          <w:color w:val="000000" w:themeColor="text1"/>
        </w:rPr>
        <w:t xml:space="preserve">The folder structure below was followed for </w:t>
      </w:r>
      <w:r w:rsidR="006B54FA" w:rsidRPr="003B74CC">
        <w:rPr>
          <w:color w:val="000000" w:themeColor="text1"/>
        </w:rPr>
        <w:t>examining</w:t>
      </w:r>
      <w:r w:rsidRPr="003B74CC">
        <w:rPr>
          <w:color w:val="000000" w:themeColor="text1"/>
        </w:rPr>
        <w:t xml:space="preserve"> the workflows and mappings</w:t>
      </w:r>
    </w:p>
    <w:p w14:paraId="276C56B9" w14:textId="77777777" w:rsidR="009F2AF0" w:rsidRDefault="009F2AF0" w:rsidP="009F2AF0">
      <w:pPr>
        <w:pStyle w:val="ListParagraph"/>
        <w:spacing w:after="0" w:line="276" w:lineRule="auto"/>
        <w:ind w:left="1440"/>
        <w:rPr>
          <w:color w:val="000000" w:themeColor="text1"/>
        </w:rPr>
      </w:pPr>
    </w:p>
    <w:tbl>
      <w:tblPr>
        <w:tblStyle w:val="GridTable7Colorful-Accent5"/>
        <w:tblW w:w="0" w:type="auto"/>
        <w:tblLayout w:type="fixed"/>
        <w:tblLook w:val="04A0" w:firstRow="1" w:lastRow="0" w:firstColumn="1" w:lastColumn="0" w:noHBand="0" w:noVBand="1"/>
      </w:tblPr>
      <w:tblGrid>
        <w:gridCol w:w="3969"/>
        <w:gridCol w:w="5245"/>
      </w:tblGrid>
      <w:tr w:rsidR="009F2AF0" w14:paraId="3E0746A8" w14:textId="77777777" w:rsidTr="006970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247CD61" w14:textId="77777777" w:rsidR="009F2AF0" w:rsidRPr="0032438A" w:rsidRDefault="009F2AF0" w:rsidP="00177D4D">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179EB15F" w14:textId="77777777" w:rsidR="009F2AF0" w:rsidRPr="007F1E4D" w:rsidRDefault="009F2AF0" w:rsidP="00177D4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32438A" w:rsidRPr="0032438A" w14:paraId="3C637B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82E6DE7"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683B0CB5" w14:textId="200DC39A"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F9D9D28"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F77991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SFDC_LEAD</w:t>
            </w:r>
          </w:p>
        </w:tc>
        <w:tc>
          <w:tcPr>
            <w:tcW w:w="5245" w:type="dxa"/>
            <w:shd w:val="clear" w:color="auto" w:fill="002060"/>
          </w:tcPr>
          <w:p w14:paraId="3A393471" w14:textId="35432CBE"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EA5F179"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CA2D3A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SC</w:t>
            </w:r>
          </w:p>
        </w:tc>
        <w:tc>
          <w:tcPr>
            <w:tcW w:w="5245" w:type="dxa"/>
            <w:shd w:val="clear" w:color="auto" w:fill="002060"/>
          </w:tcPr>
          <w:p w14:paraId="2D9EC2DA" w14:textId="3EA2A9A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0A208A1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7F2D8559" w14:textId="22DF4DB9"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Sales</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connect</w:t>
            </w:r>
          </w:p>
        </w:tc>
        <w:tc>
          <w:tcPr>
            <w:tcW w:w="5245" w:type="dxa"/>
            <w:shd w:val="clear" w:color="auto" w:fill="002060"/>
          </w:tcPr>
          <w:p w14:paraId="106191BC" w14:textId="792C64B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4F41642B"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D5DDE42"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PO</w:t>
            </w:r>
          </w:p>
        </w:tc>
        <w:tc>
          <w:tcPr>
            <w:tcW w:w="5245" w:type="dxa"/>
            <w:shd w:val="clear" w:color="auto" w:fill="002060"/>
          </w:tcPr>
          <w:p w14:paraId="35245E46" w14:textId="5B6D1249"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CDM_PO</w:t>
            </w:r>
          </w:p>
        </w:tc>
      </w:tr>
      <w:tr w:rsidR="0032438A" w:rsidRPr="0032438A" w14:paraId="3754A206"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1AAC9D1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DMI</w:t>
            </w:r>
          </w:p>
        </w:tc>
        <w:tc>
          <w:tcPr>
            <w:tcW w:w="5245" w:type="dxa"/>
            <w:shd w:val="clear" w:color="auto" w:fill="002060"/>
          </w:tcPr>
          <w:p w14:paraId="6B1247AD" w14:textId="3945D504"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CDM_EACG</w:t>
            </w:r>
          </w:p>
        </w:tc>
      </w:tr>
      <w:tr w:rsidR="0032438A" w:rsidRPr="0032438A" w14:paraId="0DF84A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4D8827E"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DORIS</w:t>
            </w:r>
          </w:p>
        </w:tc>
        <w:tc>
          <w:tcPr>
            <w:tcW w:w="5245" w:type="dxa"/>
            <w:shd w:val="clear" w:color="auto" w:fill="002060"/>
          </w:tcPr>
          <w:p w14:paraId="4112EC19" w14:textId="152EF0C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CDM_DEV3_PRELANDING</w:t>
            </w:r>
          </w:p>
        </w:tc>
      </w:tr>
      <w:tr w:rsidR="0032438A" w:rsidRPr="0032438A" w14:paraId="51F62703"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0940C608"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FC</w:t>
            </w:r>
          </w:p>
        </w:tc>
        <w:tc>
          <w:tcPr>
            <w:tcW w:w="5245" w:type="dxa"/>
            <w:shd w:val="clear" w:color="auto" w:fill="002060"/>
          </w:tcPr>
          <w:p w14:paraId="14F9E5EB" w14:textId="18B5A881"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CDM_DEV3_FC</w:t>
            </w:r>
          </w:p>
        </w:tc>
      </w:tr>
      <w:tr w:rsidR="0032438A" w:rsidRPr="0032438A" w14:paraId="4102FD33"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B43723B"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TRAC</w:t>
            </w:r>
          </w:p>
        </w:tc>
        <w:tc>
          <w:tcPr>
            <w:tcW w:w="5245" w:type="dxa"/>
            <w:shd w:val="clear" w:color="auto" w:fill="002060"/>
          </w:tcPr>
          <w:p w14:paraId="158240F7" w14:textId="7D183D8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30E587DC"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2AB87395"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TA2000</w:t>
            </w:r>
          </w:p>
        </w:tc>
        <w:tc>
          <w:tcPr>
            <w:tcW w:w="5245" w:type="dxa"/>
            <w:shd w:val="clear" w:color="auto" w:fill="002060"/>
          </w:tcPr>
          <w:p w14:paraId="0136DDBF" w14:textId="7F525DD3"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10B684F8"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099C17C" w14:textId="6BB56F92"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Bright</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scope</w:t>
            </w:r>
          </w:p>
        </w:tc>
        <w:tc>
          <w:tcPr>
            <w:tcW w:w="5245" w:type="dxa"/>
            <w:shd w:val="clear" w:color="auto" w:fill="002060"/>
          </w:tcPr>
          <w:p w14:paraId="55A0B116" w14:textId="26F7490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RPM_DEV</w:t>
            </w:r>
          </w:p>
        </w:tc>
      </w:tr>
      <w:tr w:rsidR="0032438A" w:rsidRPr="0032438A" w14:paraId="7326B2D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517C7C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EI</w:t>
            </w:r>
          </w:p>
        </w:tc>
        <w:tc>
          <w:tcPr>
            <w:tcW w:w="5245" w:type="dxa"/>
            <w:shd w:val="clear" w:color="auto" w:fill="002060"/>
          </w:tcPr>
          <w:p w14:paraId="3C5710A7" w14:textId="7E298A3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CDM_EI</w:t>
            </w:r>
          </w:p>
        </w:tc>
      </w:tr>
      <w:tr w:rsidR="0032438A" w:rsidRPr="0032438A" w14:paraId="493AD44C"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A758E4"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RPA</w:t>
            </w:r>
          </w:p>
        </w:tc>
        <w:tc>
          <w:tcPr>
            <w:tcW w:w="5245" w:type="dxa"/>
            <w:shd w:val="clear" w:color="auto" w:fill="002060"/>
          </w:tcPr>
          <w:p w14:paraId="6509EFA1" w14:textId="36FFAEB1"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CDM_RPA</w:t>
            </w:r>
          </w:p>
        </w:tc>
      </w:tr>
    </w:tbl>
    <w:p w14:paraId="7548B3F6" w14:textId="77777777" w:rsidR="009F2AF0" w:rsidRDefault="009F2AF0" w:rsidP="006B54FA">
      <w:pPr>
        <w:spacing w:line="276" w:lineRule="auto"/>
        <w:rPr>
          <w:color w:val="000000" w:themeColor="text1"/>
        </w:rPr>
      </w:pPr>
    </w:p>
    <w:p w14:paraId="0DBE2742" w14:textId="77777777" w:rsidR="006B54FA" w:rsidRDefault="006B54FA" w:rsidP="006B54FA">
      <w:pPr>
        <w:spacing w:line="276" w:lineRule="auto"/>
        <w:rPr>
          <w:color w:val="000000" w:themeColor="text1"/>
        </w:rPr>
      </w:pPr>
    </w:p>
    <w:p w14:paraId="593511F7" w14:textId="19BC8B13" w:rsidR="006B54FA" w:rsidRPr="007F1E4D" w:rsidRDefault="006B54FA" w:rsidP="006B54FA">
      <w:pPr>
        <w:spacing w:line="276" w:lineRule="auto"/>
        <w:rPr>
          <w:b/>
          <w:bCs/>
          <w:color w:val="000000" w:themeColor="text1"/>
        </w:rPr>
      </w:pPr>
      <w:r w:rsidRPr="007F1E4D">
        <w:rPr>
          <w:b/>
          <w:bCs/>
          <w:color w:val="000000" w:themeColor="text1"/>
        </w:rPr>
        <w:t>Informatica repository for</w:t>
      </w:r>
      <w:r>
        <w:rPr>
          <w:b/>
          <w:bCs/>
          <w:color w:val="000000" w:themeColor="text1"/>
        </w:rPr>
        <w:t xml:space="preserve"> SFDC</w:t>
      </w:r>
    </w:p>
    <w:p w14:paraId="63FF173B" w14:textId="77777777" w:rsidR="006B54FA" w:rsidRPr="003B74CC" w:rsidRDefault="006B54FA" w:rsidP="006B54FA">
      <w:pPr>
        <w:spacing w:line="276" w:lineRule="auto"/>
        <w:rPr>
          <w:color w:val="000000" w:themeColor="text1"/>
        </w:rPr>
      </w:pPr>
      <w:r w:rsidRPr="003B74CC">
        <w:rPr>
          <w:color w:val="000000" w:themeColor="text1"/>
        </w:rPr>
        <w:t>Repository – pc105_repo_dev2_3</w:t>
      </w:r>
    </w:p>
    <w:p w14:paraId="4C2B1EDB" w14:textId="6356F331" w:rsidR="006B54FA" w:rsidRPr="003B74CC" w:rsidRDefault="006B54FA" w:rsidP="006B54FA">
      <w:pPr>
        <w:spacing w:line="276" w:lineRule="auto"/>
        <w:rPr>
          <w:color w:val="000000" w:themeColor="text1"/>
        </w:rPr>
      </w:pPr>
      <w:r w:rsidRPr="003B74CC">
        <w:rPr>
          <w:color w:val="000000" w:themeColor="text1"/>
        </w:rPr>
        <w:t>The folder structure below was followed for analysing the workflows and mappings</w:t>
      </w:r>
    </w:p>
    <w:p w14:paraId="2D4B8B08" w14:textId="77777777" w:rsidR="006B54FA" w:rsidRDefault="006B54FA" w:rsidP="006B54FA">
      <w:pPr>
        <w:pStyle w:val="ListParagraph"/>
        <w:spacing w:after="0" w:line="276" w:lineRule="auto"/>
        <w:ind w:left="1440"/>
        <w:rPr>
          <w:color w:val="000000" w:themeColor="text1"/>
        </w:rPr>
      </w:pPr>
    </w:p>
    <w:tbl>
      <w:tblPr>
        <w:tblStyle w:val="GridTable7Colorful-Accent5"/>
        <w:tblW w:w="0" w:type="auto"/>
        <w:tblInd w:w="5" w:type="dxa"/>
        <w:tblLayout w:type="fixed"/>
        <w:tblLook w:val="04A0" w:firstRow="1" w:lastRow="0" w:firstColumn="1" w:lastColumn="0" w:noHBand="0" w:noVBand="1"/>
      </w:tblPr>
      <w:tblGrid>
        <w:gridCol w:w="3969"/>
        <w:gridCol w:w="5245"/>
      </w:tblGrid>
      <w:tr w:rsidR="006B54FA" w14:paraId="48FA215B" w14:textId="77777777" w:rsidTr="00BB64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462172B8" w14:textId="77777777" w:rsidR="006B54FA" w:rsidRPr="0032438A" w:rsidRDefault="006B54FA" w:rsidP="00B76650">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0C3ADB42" w14:textId="77777777" w:rsidR="006B54FA" w:rsidRPr="007F1E4D" w:rsidRDefault="006B54FA" w:rsidP="00B76650">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6B54FA" w:rsidRPr="0032438A" w14:paraId="72714E13"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EDE8A9B" w14:textId="6D44B661"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7A784162" w14:textId="5FD0633F" w:rsidR="006B54FA" w:rsidRPr="0032438A"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SFDC_AF</w:t>
            </w:r>
          </w:p>
        </w:tc>
      </w:tr>
      <w:tr w:rsidR="006B54FA" w:rsidRPr="0032438A" w14:paraId="4442DF04"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7FCD2A4E" w14:textId="1B396C65"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CDCF8D4" w14:textId="5863F09C" w:rsidR="006B54FA" w:rsidRPr="0032438A"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SFDC_CDM_INBOUND</w:t>
            </w:r>
          </w:p>
        </w:tc>
      </w:tr>
      <w:tr w:rsidR="006B54FA" w:rsidRPr="0032438A" w14:paraId="1AE53C74"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4727BFC" w14:textId="50F67D80"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470B6317" w14:textId="07E27581" w:rsidR="006B54FA" w:rsidRPr="0032438A"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SFDC_CDM_PUBLISH</w:t>
            </w:r>
          </w:p>
        </w:tc>
      </w:tr>
      <w:tr w:rsidR="006B54FA" w:rsidRPr="0032438A" w14:paraId="0A886955"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674CF279" w14:textId="15C28C7D"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DFEFEFA" w14:textId="43D642BC" w:rsidR="006B54FA" w:rsidRPr="0032438A"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SFDC_CONCUR</w:t>
            </w:r>
          </w:p>
        </w:tc>
      </w:tr>
      <w:tr w:rsidR="006B54FA" w:rsidRPr="0032438A" w14:paraId="0E7DAA3B"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3D914F" w14:textId="64A7FB87"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AFC5CB8" w14:textId="4742EE59"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SFDC_COVERAGE</w:t>
            </w:r>
          </w:p>
        </w:tc>
      </w:tr>
      <w:tr w:rsidR="006B54FA" w:rsidRPr="0032438A" w14:paraId="3F55F14E"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05F8536F" w14:textId="261F8F76"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22A56D11" w14:textId="6E340590"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w:t>
            </w:r>
            <w:r w:rsidRPr="00FB71B9">
              <w:rPr>
                <w:color w:val="FFFFFF" w:themeColor="background1"/>
              </w:rPr>
              <w:t>_EACG</w:t>
            </w:r>
            <w:r w:rsidR="002821A1" w:rsidRPr="00FB71B9">
              <w:rPr>
                <w:color w:val="FFFFFF" w:themeColor="background1"/>
              </w:rPr>
              <w:t>_INBOUND</w:t>
            </w:r>
          </w:p>
        </w:tc>
      </w:tr>
      <w:tr w:rsidR="006B54FA" w:rsidRPr="0032438A" w14:paraId="46D50192"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F1705CA" w14:textId="14E50947"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11460907" w14:textId="52F113B6"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SFDC_INVESTMENT</w:t>
            </w:r>
          </w:p>
        </w:tc>
      </w:tr>
      <w:tr w:rsidR="006B54FA" w:rsidRPr="0032438A" w14:paraId="6BAAD371"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74AA286F" w14:textId="52895EBF"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3EDE27D4" w14:textId="119FD236"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SFDC_IPBIOS</w:t>
            </w:r>
          </w:p>
        </w:tc>
      </w:tr>
      <w:tr w:rsidR="006B54FA" w:rsidRPr="0032438A" w14:paraId="27E51E93"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37E97AE" w14:textId="5A87E579"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A8DAAF9" w14:textId="4A172191"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SFDC_MAIN</w:t>
            </w:r>
          </w:p>
        </w:tc>
      </w:tr>
      <w:tr w:rsidR="006B54FA" w:rsidRPr="0032438A" w14:paraId="4A7844EC"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1BD2BAA8" w14:textId="4DC84201"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7E4F7CEB" w14:textId="6D43B416"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SFDC_MSSBI</w:t>
            </w:r>
          </w:p>
        </w:tc>
      </w:tr>
      <w:tr w:rsidR="006B54FA" w:rsidRPr="0032438A" w14:paraId="7F1E7303"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2F8EDD3" w14:textId="323D54A3"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22C87432" w14:textId="05A46710"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SFDC_NADIA</w:t>
            </w:r>
          </w:p>
        </w:tc>
      </w:tr>
      <w:tr w:rsidR="006B54FA" w:rsidRPr="0032438A" w14:paraId="1627B398"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4E2F2A8F" w14:textId="2562D888"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2807C28" w14:textId="3A861B69"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SFDC_PUBLISH</w:t>
            </w:r>
          </w:p>
        </w:tc>
      </w:tr>
      <w:tr w:rsidR="006B54FA" w:rsidRPr="0032438A" w14:paraId="3E0E6DC1"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C219661" w14:textId="27742FDE"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F92CEA4" w14:textId="142340A8"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u w:val="single"/>
              </w:rPr>
            </w:pPr>
            <w:r w:rsidRPr="00FB71B9">
              <w:rPr>
                <w:rFonts w:ascii="Segoe UI Emoji" w:hAnsi="Segoe UI Emoji" w:cs="Segoe UI Emoji"/>
                <w:color w:val="FFFFFF" w:themeColor="background1"/>
                <w:u w:val="single"/>
                <w:lang w:val="en-IN"/>
              </w:rPr>
              <w:t>📁</w:t>
            </w:r>
            <w:r w:rsidRPr="00FB71B9">
              <w:rPr>
                <w:color w:val="FFFFFF" w:themeColor="background1"/>
                <w:u w:val="single"/>
                <w:lang w:val="en-IN"/>
              </w:rPr>
              <w:t xml:space="preserve"> </w:t>
            </w:r>
            <w:r w:rsidR="002821A1" w:rsidRPr="00FB71B9">
              <w:rPr>
                <w:color w:val="FFFFFF" w:themeColor="background1"/>
                <w:u w:val="single"/>
              </w:rPr>
              <w:t>SFDC_SFD_INBOUND</w:t>
            </w:r>
          </w:p>
        </w:tc>
      </w:tr>
    </w:tbl>
    <w:p w14:paraId="189CFA25" w14:textId="77777777" w:rsidR="006B54FA" w:rsidRPr="006B54FA" w:rsidRDefault="006B54FA" w:rsidP="006B54FA">
      <w:pPr>
        <w:spacing w:line="276" w:lineRule="auto"/>
        <w:rPr>
          <w:color w:val="000000" w:themeColor="text1"/>
        </w:rPr>
      </w:pPr>
    </w:p>
    <w:p w14:paraId="23D73FA9" w14:textId="77777777" w:rsidR="009F2AF0" w:rsidRDefault="009F2AF0" w:rsidP="009F2AF0">
      <w:pPr>
        <w:pStyle w:val="ListParagraph"/>
        <w:spacing w:after="0" w:line="276" w:lineRule="auto"/>
        <w:ind w:left="1080"/>
        <w:rPr>
          <w:color w:val="000000" w:themeColor="text1"/>
        </w:rPr>
      </w:pPr>
    </w:p>
    <w:p w14:paraId="13B20140" w14:textId="77777777" w:rsidR="009F2AF0" w:rsidRDefault="009F2AF0" w:rsidP="007F1E4D">
      <w:pPr>
        <w:spacing w:line="276" w:lineRule="auto"/>
        <w:rPr>
          <w:b/>
          <w:bCs/>
          <w:color w:val="000000" w:themeColor="text1"/>
        </w:rPr>
      </w:pPr>
      <w:r w:rsidRPr="007F1E4D">
        <w:rPr>
          <w:b/>
          <w:bCs/>
          <w:color w:val="000000" w:themeColor="text1"/>
        </w:rPr>
        <w:t>SQL Server instance (CSSCDM/ORX)</w:t>
      </w:r>
    </w:p>
    <w:p w14:paraId="08923843" w14:textId="77777777" w:rsidR="0032438A" w:rsidRDefault="0032438A" w:rsidP="007F1E4D">
      <w:pPr>
        <w:spacing w:line="276" w:lineRule="auto"/>
        <w:rPr>
          <w:b/>
          <w:bCs/>
          <w:color w:val="000000" w:themeColor="text1"/>
        </w:rPr>
      </w:pPr>
    </w:p>
    <w:tbl>
      <w:tblPr>
        <w:tblStyle w:val="TableGrid"/>
        <w:tblW w:w="0" w:type="auto"/>
        <w:tblLook w:val="04A0" w:firstRow="1" w:lastRow="0" w:firstColumn="1" w:lastColumn="0" w:noHBand="0" w:noVBand="1"/>
      </w:tblPr>
      <w:tblGrid>
        <w:gridCol w:w="2972"/>
        <w:gridCol w:w="6038"/>
      </w:tblGrid>
      <w:tr w:rsidR="008457BA" w14:paraId="0FF4748D" w14:textId="77777777" w:rsidTr="008457BA">
        <w:tc>
          <w:tcPr>
            <w:tcW w:w="2972" w:type="dxa"/>
            <w:shd w:val="clear" w:color="auto" w:fill="002060"/>
          </w:tcPr>
          <w:p w14:paraId="21488B95" w14:textId="7AE435C9" w:rsidR="008457BA" w:rsidRPr="0032438A" w:rsidRDefault="008457BA" w:rsidP="007F1E4D">
            <w:pPr>
              <w:spacing w:line="276" w:lineRule="auto"/>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SQL Server</w:t>
            </w:r>
          </w:p>
        </w:tc>
        <w:tc>
          <w:tcPr>
            <w:tcW w:w="6038" w:type="dxa"/>
          </w:tcPr>
          <w:p w14:paraId="771F89C0" w14:textId="6B02E2D7"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w908925\CGSQL</w:t>
            </w:r>
          </w:p>
        </w:tc>
      </w:tr>
      <w:tr w:rsidR="0032438A" w14:paraId="4F7CE5BD" w14:textId="77777777" w:rsidTr="00CC0E27">
        <w:tc>
          <w:tcPr>
            <w:tcW w:w="9010" w:type="dxa"/>
            <w:gridSpan w:val="2"/>
            <w:shd w:val="clear" w:color="auto" w:fill="002060"/>
          </w:tcPr>
          <w:p w14:paraId="0B3A1D26" w14:textId="4D58793C" w:rsidR="0032438A" w:rsidRPr="0032438A" w:rsidRDefault="0032438A" w:rsidP="0032438A">
            <w:pPr>
              <w:spacing w:line="276" w:lineRule="auto"/>
              <w:jc w:val="center"/>
              <w:rPr>
                <w:rFonts w:asciiTheme="minorHAnsi" w:hAnsiTheme="minorHAnsi" w:cstheme="minorHAnsi"/>
                <w:b/>
                <w:bCs/>
                <w:color w:val="000000" w:themeColor="text1"/>
                <w:sz w:val="22"/>
                <w:szCs w:val="22"/>
              </w:rPr>
            </w:pPr>
            <w:r w:rsidRPr="0032438A">
              <w:rPr>
                <w:rFonts w:asciiTheme="minorHAnsi" w:hAnsiTheme="minorHAnsi" w:cstheme="minorHAnsi"/>
                <w:b/>
                <w:bCs/>
                <w:color w:val="FFFFFF" w:themeColor="background1"/>
                <w:sz w:val="22"/>
                <w:szCs w:val="22"/>
              </w:rPr>
              <w:t>Schema Name</w:t>
            </w:r>
          </w:p>
        </w:tc>
      </w:tr>
      <w:tr w:rsidR="008457BA" w14:paraId="4B226BE4" w14:textId="77777777" w:rsidTr="008457BA">
        <w:tc>
          <w:tcPr>
            <w:tcW w:w="2972" w:type="dxa"/>
            <w:shd w:val="clear" w:color="auto" w:fill="002060"/>
          </w:tcPr>
          <w:p w14:paraId="05866093" w14:textId="44A9EB73"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MSSCDM_PRD/DEV</w:t>
            </w:r>
          </w:p>
        </w:tc>
        <w:tc>
          <w:tcPr>
            <w:tcW w:w="6038" w:type="dxa"/>
          </w:tcPr>
          <w:p w14:paraId="0F33A3DF" w14:textId="79D6BBE6"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Pre</w:t>
            </w:r>
            <w:r w:rsidR="00EA7F68">
              <w:rPr>
                <w:rFonts w:asciiTheme="minorHAnsi" w:hAnsiTheme="minorHAnsi" w:cstheme="minorHAnsi"/>
                <w:color w:val="000000" w:themeColor="text1"/>
                <w:sz w:val="22"/>
                <w:szCs w:val="22"/>
              </w:rPr>
              <w:t>-</w:t>
            </w:r>
            <w:r w:rsidRPr="0032438A">
              <w:rPr>
                <w:rFonts w:asciiTheme="minorHAnsi" w:hAnsiTheme="minorHAnsi" w:cstheme="minorHAnsi"/>
                <w:color w:val="000000" w:themeColor="text1"/>
                <w:sz w:val="22"/>
                <w:szCs w:val="22"/>
              </w:rPr>
              <w:t>land, Today, Previous layer</w:t>
            </w:r>
          </w:p>
        </w:tc>
      </w:tr>
      <w:tr w:rsidR="008457BA" w14:paraId="2C69E21D" w14:textId="77777777" w:rsidTr="008457BA">
        <w:tc>
          <w:tcPr>
            <w:tcW w:w="2972" w:type="dxa"/>
            <w:shd w:val="clear" w:color="auto" w:fill="002060"/>
          </w:tcPr>
          <w:p w14:paraId="60313D40" w14:textId="48F9007E"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CMS_ORX_10_3/DEV3</w:t>
            </w:r>
          </w:p>
        </w:tc>
        <w:tc>
          <w:tcPr>
            <w:tcW w:w="6038" w:type="dxa"/>
          </w:tcPr>
          <w:p w14:paraId="5C07A5A0" w14:textId="1FE1F9D4"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Landing layer tables</w:t>
            </w:r>
          </w:p>
        </w:tc>
      </w:tr>
    </w:tbl>
    <w:p w14:paraId="7F1C47BE" w14:textId="77777777" w:rsidR="009305F3" w:rsidRPr="009305F3" w:rsidRDefault="009305F3" w:rsidP="009305F3">
      <w:pPr>
        <w:spacing w:line="257" w:lineRule="auto"/>
        <w:rPr>
          <w:color w:val="000000" w:themeColor="text1"/>
        </w:rPr>
      </w:pPr>
    </w:p>
    <w:p w14:paraId="6094CCAF" w14:textId="77777777" w:rsidR="009F2AF0" w:rsidRDefault="009F2AF0" w:rsidP="009F2AF0">
      <w:pPr>
        <w:spacing w:line="257" w:lineRule="auto"/>
        <w:rPr>
          <w:b/>
          <w:bCs/>
          <w:color w:val="000000" w:themeColor="text1"/>
          <w:szCs w:val="22"/>
        </w:rPr>
      </w:pPr>
    </w:p>
    <w:p w14:paraId="477D4A8A" w14:textId="38CECEB2"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1.3.3 </w:t>
      </w:r>
      <w:r w:rsidR="001712C1" w:rsidRPr="001712C1">
        <w:rPr>
          <w:b/>
          <w:bCs/>
          <w:color w:val="000000" w:themeColor="text1"/>
          <w:sz w:val="28"/>
          <w:szCs w:val="28"/>
        </w:rPr>
        <w:t>Autosys</w:t>
      </w:r>
      <w:r w:rsidR="001712C1" w:rsidRPr="00B552CD">
        <w:rPr>
          <w:rFonts w:cstheme="minorHAnsi"/>
          <w:b/>
          <w:bCs/>
          <w:sz w:val="28"/>
          <w:szCs w:val="28"/>
        </w:rPr>
        <w:t xml:space="preserve"> </w:t>
      </w:r>
      <w:r w:rsidR="009F2AF0" w:rsidRPr="001712C1">
        <w:rPr>
          <w:b/>
          <w:bCs/>
          <w:color w:val="000000" w:themeColor="text1"/>
          <w:sz w:val="28"/>
          <w:szCs w:val="28"/>
        </w:rPr>
        <w:t>Jobs</w:t>
      </w:r>
    </w:p>
    <w:p w14:paraId="02B7D58A" w14:textId="77777777" w:rsidR="001712C1" w:rsidRDefault="001712C1" w:rsidP="009F2AF0">
      <w:pPr>
        <w:spacing w:line="257" w:lineRule="auto"/>
        <w:ind w:left="720" w:firstLine="720"/>
        <w:rPr>
          <w:b/>
          <w:bCs/>
          <w:color w:val="000000" w:themeColor="text1"/>
          <w:szCs w:val="22"/>
        </w:rPr>
      </w:pPr>
    </w:p>
    <w:p w14:paraId="2CA1585D" w14:textId="1AEFF5DD" w:rsidR="009F2AF0" w:rsidRDefault="009F2AF0" w:rsidP="007F1E4D">
      <w:pPr>
        <w:spacing w:line="257" w:lineRule="auto"/>
        <w:rPr>
          <w:color w:val="000000" w:themeColor="text1"/>
          <w:szCs w:val="22"/>
        </w:rPr>
      </w:pPr>
      <w:r>
        <w:rPr>
          <w:b/>
          <w:bCs/>
          <w:color w:val="000000" w:themeColor="text1"/>
          <w:szCs w:val="22"/>
        </w:rPr>
        <w:t xml:space="preserve">Command Type </w:t>
      </w:r>
      <w:r w:rsidRPr="002968BB">
        <w:rPr>
          <w:color w:val="000000" w:themeColor="text1"/>
          <w:szCs w:val="22"/>
        </w:rPr>
        <w:t xml:space="preserve">– </w:t>
      </w:r>
      <w:r>
        <w:rPr>
          <w:color w:val="000000" w:themeColor="text1"/>
          <w:szCs w:val="22"/>
        </w:rPr>
        <w:t xml:space="preserve">Looking at the Autosys JIL file we categorized jobs based on command </w:t>
      </w:r>
    </w:p>
    <w:p w14:paraId="44C7C585" w14:textId="77777777" w:rsidR="009F2AF0" w:rsidRDefault="009F2AF0" w:rsidP="007F1E4D">
      <w:pPr>
        <w:spacing w:line="257" w:lineRule="auto"/>
        <w:rPr>
          <w:color w:val="000000" w:themeColor="text1"/>
          <w:szCs w:val="22"/>
        </w:rPr>
      </w:pPr>
      <w:r>
        <w:rPr>
          <w:color w:val="000000" w:themeColor="text1"/>
          <w:szCs w:val="22"/>
        </w:rPr>
        <w:t xml:space="preserve">types like </w:t>
      </w:r>
      <w:proofErr w:type="spellStart"/>
      <w:r>
        <w:rPr>
          <w:color w:val="000000" w:themeColor="text1"/>
          <w:szCs w:val="22"/>
        </w:rPr>
        <w:t>sh</w:t>
      </w:r>
      <w:proofErr w:type="spellEnd"/>
      <w:r>
        <w:rPr>
          <w:color w:val="000000" w:themeColor="text1"/>
          <w:szCs w:val="22"/>
        </w:rPr>
        <w:t>/</w:t>
      </w:r>
      <w:proofErr w:type="spellStart"/>
      <w:r>
        <w:rPr>
          <w:color w:val="000000" w:themeColor="text1"/>
          <w:szCs w:val="22"/>
        </w:rPr>
        <w:t>ksh</w:t>
      </w:r>
      <w:proofErr w:type="spellEnd"/>
      <w:r>
        <w:rPr>
          <w:color w:val="000000" w:themeColor="text1"/>
          <w:szCs w:val="22"/>
        </w:rPr>
        <w:t xml:space="preserve">/pl calling the shell or </w:t>
      </w:r>
      <w:proofErr w:type="spellStart"/>
      <w:r>
        <w:rPr>
          <w:color w:val="000000" w:themeColor="text1"/>
          <w:szCs w:val="22"/>
        </w:rPr>
        <w:t>perl</w:t>
      </w:r>
      <w:proofErr w:type="spellEnd"/>
      <w:r>
        <w:rPr>
          <w:color w:val="000000" w:themeColor="text1"/>
          <w:szCs w:val="22"/>
        </w:rPr>
        <w:t xml:space="preserve"> scripts, </w:t>
      </w:r>
      <w:proofErr w:type="spellStart"/>
      <w:r>
        <w:rPr>
          <w:color w:val="000000" w:themeColor="text1"/>
          <w:szCs w:val="22"/>
        </w:rPr>
        <w:t>ctl</w:t>
      </w:r>
      <w:proofErr w:type="spellEnd"/>
      <w:r>
        <w:rPr>
          <w:color w:val="000000" w:themeColor="text1"/>
          <w:szCs w:val="22"/>
        </w:rPr>
        <w:t xml:space="preserve"> calling the </w:t>
      </w:r>
      <w:proofErr w:type="spellStart"/>
      <w:r>
        <w:rPr>
          <w:color w:val="000000" w:themeColor="text1"/>
          <w:szCs w:val="22"/>
        </w:rPr>
        <w:t>powercenter</w:t>
      </w:r>
      <w:proofErr w:type="spellEnd"/>
      <w:r>
        <w:rPr>
          <w:color w:val="000000" w:themeColor="text1"/>
          <w:szCs w:val="22"/>
        </w:rPr>
        <w:t xml:space="preserve"> workflows </w:t>
      </w:r>
    </w:p>
    <w:p w14:paraId="3EF16213" w14:textId="77777777" w:rsidR="009F2AF0" w:rsidRDefault="009F2AF0" w:rsidP="007F1E4D">
      <w:pPr>
        <w:spacing w:line="257" w:lineRule="auto"/>
        <w:rPr>
          <w:b/>
          <w:bCs/>
          <w:color w:val="000000" w:themeColor="text1"/>
          <w:szCs w:val="22"/>
        </w:rPr>
      </w:pPr>
      <w:r>
        <w:rPr>
          <w:color w:val="000000" w:themeColor="text1"/>
          <w:szCs w:val="22"/>
        </w:rPr>
        <w:t xml:space="preserve">and </w:t>
      </w:r>
      <w:proofErr w:type="spellStart"/>
      <w:proofErr w:type="gramStart"/>
      <w:r>
        <w:rPr>
          <w:color w:val="000000" w:themeColor="text1"/>
          <w:szCs w:val="22"/>
        </w:rPr>
        <w:t>fw</w:t>
      </w:r>
      <w:proofErr w:type="spellEnd"/>
      <w:r>
        <w:rPr>
          <w:color w:val="000000" w:themeColor="text1"/>
          <w:szCs w:val="22"/>
        </w:rPr>
        <w:t xml:space="preserve">  file</w:t>
      </w:r>
      <w:proofErr w:type="gramEnd"/>
      <w:r>
        <w:rPr>
          <w:color w:val="000000" w:themeColor="text1"/>
          <w:szCs w:val="22"/>
        </w:rPr>
        <w:t xml:space="preserve"> watcher are the jobs for monitoring the files</w:t>
      </w:r>
      <w:r w:rsidRPr="002968BB">
        <w:rPr>
          <w:color w:val="000000" w:themeColor="text1"/>
          <w:szCs w:val="22"/>
        </w:rPr>
        <w:t>.</w:t>
      </w:r>
    </w:p>
    <w:p w14:paraId="4900D8C6" w14:textId="77777777" w:rsidR="009F2AF0" w:rsidRDefault="009F2AF0" w:rsidP="00740BF7">
      <w:pPr>
        <w:spacing w:line="257" w:lineRule="auto"/>
        <w:rPr>
          <w:b/>
          <w:bCs/>
          <w:color w:val="000000" w:themeColor="text1"/>
          <w:szCs w:val="22"/>
        </w:rPr>
      </w:pPr>
    </w:p>
    <w:p w14:paraId="4089106D" w14:textId="77777777" w:rsidR="009F2AF0" w:rsidRDefault="009F2AF0" w:rsidP="007F1E4D">
      <w:pPr>
        <w:spacing w:line="257" w:lineRule="auto"/>
        <w:rPr>
          <w:color w:val="000000" w:themeColor="text1"/>
          <w:szCs w:val="22"/>
        </w:rPr>
      </w:pPr>
      <w:r>
        <w:rPr>
          <w:b/>
          <w:bCs/>
          <w:color w:val="000000" w:themeColor="text1"/>
          <w:szCs w:val="22"/>
        </w:rPr>
        <w:t xml:space="preserve">Not Running Jobs </w:t>
      </w:r>
      <w:r w:rsidRPr="002968BB">
        <w:rPr>
          <w:color w:val="000000" w:themeColor="text1"/>
          <w:szCs w:val="22"/>
        </w:rPr>
        <w:t>– Identify the complete list of jobs (</w:t>
      </w:r>
      <w:r>
        <w:rPr>
          <w:color w:val="000000" w:themeColor="text1"/>
          <w:szCs w:val="22"/>
        </w:rPr>
        <w:t>X</w:t>
      </w:r>
      <w:r w:rsidRPr="002968BB">
        <w:rPr>
          <w:color w:val="000000" w:themeColor="text1"/>
          <w:szCs w:val="22"/>
        </w:rPr>
        <w:t xml:space="preserve">) and jobs that are </w:t>
      </w:r>
      <w:r>
        <w:rPr>
          <w:color w:val="000000" w:themeColor="text1"/>
          <w:szCs w:val="22"/>
        </w:rPr>
        <w:t xml:space="preserve">not </w:t>
      </w:r>
      <w:r w:rsidRPr="002968BB">
        <w:rPr>
          <w:color w:val="000000" w:themeColor="text1"/>
          <w:szCs w:val="22"/>
        </w:rPr>
        <w:t xml:space="preserve">running in </w:t>
      </w:r>
    </w:p>
    <w:p w14:paraId="65480009" w14:textId="77777777" w:rsidR="009F2AF0" w:rsidRPr="002968BB" w:rsidRDefault="009F2AF0" w:rsidP="007F1E4D">
      <w:pPr>
        <w:spacing w:line="257" w:lineRule="auto"/>
        <w:rPr>
          <w:color w:val="000000" w:themeColor="text1"/>
          <w:szCs w:val="22"/>
        </w:rPr>
      </w:pPr>
      <w:r w:rsidRPr="002968BB">
        <w:rPr>
          <w:color w:val="000000" w:themeColor="text1"/>
          <w:szCs w:val="22"/>
        </w:rPr>
        <w:t xml:space="preserve">last 6 months (Y). The X-Y will give the list of jobs that need to be confirmed by CG on </w:t>
      </w:r>
    </w:p>
    <w:p w14:paraId="16363C54" w14:textId="77777777" w:rsidR="009F2AF0" w:rsidRDefault="009F2AF0" w:rsidP="007F1E4D">
      <w:pPr>
        <w:spacing w:line="257" w:lineRule="auto"/>
        <w:rPr>
          <w:b/>
          <w:bCs/>
          <w:color w:val="000000" w:themeColor="text1"/>
          <w:szCs w:val="22"/>
        </w:rPr>
      </w:pPr>
      <w:r w:rsidRPr="002968BB">
        <w:rPr>
          <w:color w:val="000000" w:themeColor="text1"/>
          <w:szCs w:val="22"/>
        </w:rPr>
        <w:t>migration readiness.</w:t>
      </w:r>
      <w:r>
        <w:rPr>
          <w:b/>
          <w:bCs/>
          <w:color w:val="000000" w:themeColor="text1"/>
          <w:szCs w:val="22"/>
        </w:rPr>
        <w:tab/>
      </w:r>
    </w:p>
    <w:p w14:paraId="39B51AF0" w14:textId="77777777" w:rsidR="009F2AF0" w:rsidRDefault="009F2AF0" w:rsidP="009F2AF0">
      <w:pPr>
        <w:spacing w:line="257" w:lineRule="auto"/>
        <w:rPr>
          <w:b/>
          <w:bCs/>
          <w:color w:val="000000" w:themeColor="text1"/>
          <w:szCs w:val="22"/>
        </w:rPr>
      </w:pPr>
      <w:r>
        <w:rPr>
          <w:b/>
          <w:bCs/>
          <w:color w:val="000000" w:themeColor="text1"/>
          <w:szCs w:val="22"/>
        </w:rPr>
        <w:tab/>
      </w:r>
      <w:r>
        <w:rPr>
          <w:b/>
          <w:bCs/>
          <w:color w:val="000000" w:themeColor="text1"/>
          <w:szCs w:val="22"/>
        </w:rPr>
        <w:tab/>
      </w:r>
    </w:p>
    <w:p w14:paraId="73D73A68" w14:textId="1441EB62" w:rsidR="009F2AF0" w:rsidRPr="00184344" w:rsidRDefault="009F2AF0" w:rsidP="009F2AF0">
      <w:pPr>
        <w:spacing w:line="257" w:lineRule="auto"/>
        <w:rPr>
          <w:color w:val="000000" w:themeColor="text1"/>
          <w:szCs w:val="22"/>
        </w:rPr>
      </w:pPr>
      <w:r>
        <w:rPr>
          <w:b/>
          <w:bCs/>
          <w:color w:val="000000" w:themeColor="text1"/>
          <w:szCs w:val="22"/>
        </w:rPr>
        <w:t xml:space="preserve">Long Running Jobs – </w:t>
      </w:r>
      <w:r w:rsidRPr="00184344">
        <w:rPr>
          <w:color w:val="000000" w:themeColor="text1"/>
          <w:szCs w:val="22"/>
        </w:rPr>
        <w:t>Extract the duration of jobs for last 6 months. Find the median</w:t>
      </w:r>
    </w:p>
    <w:p w14:paraId="22E8A417" w14:textId="6BF82ACE" w:rsidR="009F2AF0" w:rsidRDefault="009F2AF0" w:rsidP="009F2AF0">
      <w:pPr>
        <w:spacing w:line="257" w:lineRule="auto"/>
        <w:rPr>
          <w:color w:val="000000" w:themeColor="text1"/>
          <w:szCs w:val="22"/>
        </w:rPr>
      </w:pPr>
      <w:r w:rsidRPr="00184344">
        <w:rPr>
          <w:color w:val="000000" w:themeColor="text1"/>
          <w:szCs w:val="22"/>
        </w:rPr>
        <w:t xml:space="preserve">values for each job. Order descending based on duration. Get the confirmation from CG </w:t>
      </w:r>
    </w:p>
    <w:p w14:paraId="5D3EDB4A" w14:textId="2A8F1C78" w:rsidR="009F2AF0" w:rsidRPr="00184344" w:rsidRDefault="009F2AF0" w:rsidP="007F1E4D">
      <w:pPr>
        <w:spacing w:line="257" w:lineRule="auto"/>
        <w:rPr>
          <w:color w:val="000000" w:themeColor="text1"/>
          <w:szCs w:val="22"/>
        </w:rPr>
      </w:pPr>
      <w:r w:rsidRPr="00184344">
        <w:rPr>
          <w:color w:val="000000" w:themeColor="text1"/>
          <w:szCs w:val="22"/>
        </w:rPr>
        <w:t>for an acceptable duration. The jobs falling over the acceptance level need to be identified as long-running jobs.</w:t>
      </w:r>
    </w:p>
    <w:p w14:paraId="5636DE0D" w14:textId="77777777" w:rsidR="00C61943" w:rsidRDefault="00C61943" w:rsidP="009F2AF0">
      <w:pPr>
        <w:spacing w:line="257" w:lineRule="auto"/>
        <w:rPr>
          <w:b/>
          <w:bCs/>
          <w:color w:val="000000" w:themeColor="text1"/>
          <w:szCs w:val="22"/>
        </w:rPr>
      </w:pPr>
    </w:p>
    <w:p w14:paraId="3AE67AE3" w14:textId="32C2847E" w:rsidR="00DB3403" w:rsidRDefault="00DB3403" w:rsidP="009F2AF0">
      <w:pPr>
        <w:spacing w:line="257" w:lineRule="auto"/>
        <w:rPr>
          <w:b/>
          <w:bCs/>
          <w:color w:val="000000" w:themeColor="text1"/>
          <w:szCs w:val="22"/>
        </w:rPr>
      </w:pPr>
      <w:r>
        <w:rPr>
          <w:noProof/>
          <w:color w:val="000000" w:themeColor="text1"/>
        </w:rPr>
        <mc:AlternateContent>
          <mc:Choice Requires="wps">
            <w:drawing>
              <wp:anchor distT="0" distB="0" distL="114300" distR="114300" simplePos="0" relativeHeight="251660679" behindDoc="0" locked="0" layoutInCell="1" allowOverlap="1" wp14:anchorId="6B619503" wp14:editId="199E799F">
                <wp:simplePos x="0" y="0"/>
                <wp:positionH relativeFrom="margin">
                  <wp:posOffset>0</wp:posOffset>
                </wp:positionH>
                <wp:positionV relativeFrom="paragraph">
                  <wp:posOffset>-635</wp:posOffset>
                </wp:positionV>
                <wp:extent cx="6055941" cy="355310"/>
                <wp:effectExtent l="0" t="0" r="21590" b="26035"/>
                <wp:wrapNone/>
                <wp:docPr id="464702164"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052D4F" w14:textId="2E4FE5A3" w:rsidR="00DB3403" w:rsidRPr="00697030" w:rsidRDefault="00DB3403" w:rsidP="00DB3403">
                            <w:pPr>
                              <w:jc w:val="center"/>
                              <w:rPr>
                                <w:b/>
                                <w:bCs/>
                                <w:color w:val="002060"/>
                              </w:rPr>
                            </w:pPr>
                            <w:hyperlink r:id="rId23" w:history="1">
                              <w:r w:rsidRPr="00E20EA5">
                                <w:rPr>
                                  <w:rStyle w:val="Hyperlink"/>
                                  <w:b/>
                                  <w:bCs/>
                                  <w:szCs w:val="22"/>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19503" id="_x0000_s1033" style="position:absolute;margin-left:0;margin-top:-.05pt;width:476.85pt;height:28pt;z-index:2516606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Ma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" filled="f" strokecolor="black [3200]">
                <v:textbox>
                  <w:txbxContent>
                    <w:p w14:paraId="37052D4F" w14:textId="2E4FE5A3" w:rsidR="00DB3403" w:rsidRPr="00697030" w:rsidRDefault="00DB3403" w:rsidP="00DB3403">
                      <w:pPr>
                        <w:jc w:val="center"/>
                        <w:rPr>
                          <w:b/>
                          <w:bCs/>
                          <w:color w:val="002060"/>
                        </w:rPr>
                      </w:pPr>
                      <w:hyperlink r:id="rId24" w:history="1">
                        <w:r w:rsidRPr="00E20EA5">
                          <w:rPr>
                            <w:rStyle w:val="Hyperlink"/>
                            <w:b/>
                            <w:bCs/>
                            <w:szCs w:val="22"/>
                          </w:rPr>
                          <w:t>7. Analysis of Long Running Jobs and Jobs that did not run for longer time. - MSS CLIENT DATA MASTER - Confluence</w:t>
                        </w:r>
                      </w:hyperlink>
                    </w:p>
                  </w:txbxContent>
                </v:textbox>
                <w10:wrap anchorx="margin"/>
              </v:roundrect>
            </w:pict>
          </mc:Fallback>
        </mc:AlternateContent>
      </w:r>
    </w:p>
    <w:p w14:paraId="1223B49C" w14:textId="77777777" w:rsidR="00DB3403" w:rsidRDefault="00DB3403" w:rsidP="009F2AF0">
      <w:pPr>
        <w:spacing w:line="257" w:lineRule="auto"/>
        <w:rPr>
          <w:b/>
          <w:bCs/>
          <w:color w:val="000000" w:themeColor="text1"/>
          <w:szCs w:val="22"/>
        </w:rPr>
      </w:pPr>
    </w:p>
    <w:p w14:paraId="7E163138" w14:textId="50001102" w:rsidR="00E20EA5" w:rsidRPr="00DB3403" w:rsidRDefault="00E20EA5" w:rsidP="00DB3403">
      <w:pPr>
        <w:spacing w:line="257" w:lineRule="auto"/>
        <w:jc w:val="center"/>
        <w:rPr>
          <w:b/>
          <w:bCs/>
          <w:color w:val="000000" w:themeColor="text1"/>
          <w:sz w:val="18"/>
          <w:szCs w:val="18"/>
        </w:rPr>
      </w:pPr>
      <w:r w:rsidRPr="00DB3403">
        <w:rPr>
          <w:color w:val="000000" w:themeColor="text1"/>
          <w:sz w:val="18"/>
          <w:szCs w:val="18"/>
        </w:rPr>
        <w:t>Confluence Page</w:t>
      </w:r>
    </w:p>
    <w:p w14:paraId="2E842B42" w14:textId="77777777" w:rsidR="00E20EA5" w:rsidRDefault="00E20EA5" w:rsidP="009F2AF0">
      <w:pPr>
        <w:spacing w:line="257" w:lineRule="auto"/>
        <w:rPr>
          <w:b/>
          <w:bCs/>
          <w:color w:val="000000" w:themeColor="text1"/>
          <w:szCs w:val="22"/>
        </w:rPr>
      </w:pPr>
    </w:p>
    <w:p w14:paraId="03FC6874" w14:textId="610F8589"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1.3.4 </w:t>
      </w:r>
      <w:r w:rsidR="009F2AF0" w:rsidRPr="001712C1">
        <w:rPr>
          <w:b/>
          <w:bCs/>
          <w:color w:val="000000" w:themeColor="text1"/>
          <w:sz w:val="28"/>
          <w:szCs w:val="28"/>
        </w:rPr>
        <w:t>Informatica Workflows</w:t>
      </w:r>
    </w:p>
    <w:p w14:paraId="6E6ADA16" w14:textId="77777777" w:rsidR="007F1E4D" w:rsidRDefault="009F2AF0" w:rsidP="007F1E4D">
      <w:pPr>
        <w:spacing w:line="257" w:lineRule="auto"/>
        <w:rPr>
          <w:b/>
          <w:bCs/>
          <w:color w:val="000000" w:themeColor="text1"/>
          <w:szCs w:val="22"/>
        </w:rPr>
      </w:pPr>
      <w:r>
        <w:rPr>
          <w:b/>
          <w:bCs/>
          <w:color w:val="000000" w:themeColor="text1"/>
          <w:szCs w:val="22"/>
        </w:rPr>
        <w:lastRenderedPageBreak/>
        <w:tab/>
      </w:r>
      <w:r>
        <w:rPr>
          <w:b/>
          <w:bCs/>
          <w:color w:val="000000" w:themeColor="text1"/>
          <w:szCs w:val="22"/>
        </w:rPr>
        <w:tab/>
      </w:r>
    </w:p>
    <w:p w14:paraId="7B236ABA" w14:textId="1316D80B" w:rsidR="009F2AF0" w:rsidRPr="007F1E4D" w:rsidRDefault="009F2AF0" w:rsidP="007F1E4D">
      <w:pPr>
        <w:spacing w:line="257" w:lineRule="auto"/>
        <w:rPr>
          <w:b/>
          <w:bCs/>
          <w:color w:val="000000" w:themeColor="text1"/>
          <w:szCs w:val="22"/>
        </w:rPr>
      </w:pPr>
      <w:r>
        <w:rPr>
          <w:b/>
          <w:bCs/>
          <w:color w:val="000000" w:themeColor="text1"/>
          <w:szCs w:val="22"/>
        </w:rPr>
        <w:t xml:space="preserve">Categorization based on layers and functionality – </w:t>
      </w:r>
      <w:r w:rsidRPr="00B962B5">
        <w:rPr>
          <w:color w:val="000000" w:themeColor="text1"/>
          <w:szCs w:val="22"/>
        </w:rPr>
        <w:t xml:space="preserve">The ETL landscape is consist of </w:t>
      </w:r>
    </w:p>
    <w:p w14:paraId="18C2593C" w14:textId="6CB574E7" w:rsidR="009F2AF0" w:rsidRDefault="009F2AF0" w:rsidP="007F1E4D">
      <w:pPr>
        <w:spacing w:line="257" w:lineRule="auto"/>
        <w:rPr>
          <w:color w:val="000000" w:themeColor="text1"/>
          <w:szCs w:val="22"/>
        </w:rPr>
      </w:pPr>
      <w:r w:rsidRPr="00B962B5">
        <w:rPr>
          <w:color w:val="000000" w:themeColor="text1"/>
          <w:szCs w:val="22"/>
        </w:rPr>
        <w:t>multiple layers like pre</w:t>
      </w:r>
      <w:r w:rsidR="00936DA4">
        <w:rPr>
          <w:color w:val="000000" w:themeColor="text1"/>
          <w:szCs w:val="22"/>
        </w:rPr>
        <w:t>-</w:t>
      </w:r>
      <w:r w:rsidRPr="00B962B5">
        <w:rPr>
          <w:color w:val="000000" w:themeColor="text1"/>
          <w:szCs w:val="22"/>
        </w:rPr>
        <w:t xml:space="preserve">land, today, previous and delta. Additionality functionality wise </w:t>
      </w:r>
    </w:p>
    <w:p w14:paraId="72E6096B" w14:textId="77777777" w:rsidR="009F2AF0" w:rsidRPr="00B962B5" w:rsidRDefault="009F2AF0" w:rsidP="007F1E4D">
      <w:pPr>
        <w:spacing w:line="257" w:lineRule="auto"/>
        <w:rPr>
          <w:color w:val="000000" w:themeColor="text1"/>
          <w:szCs w:val="22"/>
        </w:rPr>
      </w:pPr>
      <w:r w:rsidRPr="00B962B5">
        <w:rPr>
          <w:color w:val="000000" w:themeColor="text1"/>
          <w:szCs w:val="22"/>
        </w:rPr>
        <w:t>we can categorize the workflows like – ingestion, MDM, publish, report etc.</w:t>
      </w:r>
    </w:p>
    <w:p w14:paraId="7E0437AB" w14:textId="77777777" w:rsidR="009F2AF0" w:rsidRDefault="009F2AF0" w:rsidP="009F2AF0">
      <w:pPr>
        <w:spacing w:line="257" w:lineRule="auto"/>
        <w:rPr>
          <w:b/>
          <w:bCs/>
          <w:color w:val="000000" w:themeColor="text1"/>
          <w:szCs w:val="22"/>
        </w:rPr>
      </w:pPr>
    </w:p>
    <w:p w14:paraId="11417A67" w14:textId="0C475480" w:rsidR="002751A5" w:rsidRDefault="009F2AF0" w:rsidP="00917185">
      <w:pPr>
        <w:spacing w:line="257" w:lineRule="auto"/>
        <w:rPr>
          <w:color w:val="000000" w:themeColor="text1"/>
          <w:szCs w:val="22"/>
        </w:rPr>
      </w:pPr>
      <w:r w:rsidRPr="003812C9">
        <w:rPr>
          <w:b/>
          <w:bCs/>
          <w:color w:val="000000" w:themeColor="text1"/>
          <w:szCs w:val="22"/>
        </w:rPr>
        <w:t xml:space="preserve">Categorization of </w:t>
      </w:r>
      <w:r>
        <w:rPr>
          <w:b/>
          <w:bCs/>
          <w:color w:val="000000" w:themeColor="text1"/>
          <w:szCs w:val="22"/>
        </w:rPr>
        <w:t>workflows based on complexity</w:t>
      </w:r>
      <w:r w:rsidRPr="003812C9">
        <w:rPr>
          <w:b/>
          <w:bCs/>
          <w:color w:val="000000" w:themeColor="text1"/>
          <w:szCs w:val="22"/>
        </w:rPr>
        <w:t xml:space="preserve"> – </w:t>
      </w:r>
      <w:r>
        <w:rPr>
          <w:color w:val="000000" w:themeColor="text1"/>
          <w:szCs w:val="22"/>
        </w:rPr>
        <w:t>The entire ingestion workflows can be categorized as Simple/Medium/Complex based number of transformation and type of transformation used.</w:t>
      </w:r>
    </w:p>
    <w:p w14:paraId="789D99C8" w14:textId="5EE2A24E" w:rsidR="004D4987" w:rsidRPr="00917185" w:rsidRDefault="004D4987" w:rsidP="00D341ED">
      <w:pPr>
        <w:spacing w:after="160" w:line="278" w:lineRule="auto"/>
        <w:rPr>
          <w:color w:val="000000" w:themeColor="text1"/>
          <w:szCs w:val="22"/>
        </w:rPr>
      </w:pPr>
    </w:p>
    <w:p w14:paraId="74196B9C" w14:textId="17C28447" w:rsidR="00DA6990" w:rsidRPr="003E4911" w:rsidRDefault="003E4911" w:rsidP="003279BF">
      <w:pPr>
        <w:pStyle w:val="Quote"/>
        <w:ind w:left="0"/>
        <w:jc w:val="left"/>
        <w:rPr>
          <w:rFonts w:ascii="Segoe UI Emoji" w:hAnsi="Segoe UI Emoji" w:cs="Segoe UI Emoji"/>
          <w:i w:val="0"/>
          <w:iCs w:val="0"/>
          <w:color w:val="FFFFFF" w:themeColor="background1"/>
          <w:sz w:val="40"/>
          <w:szCs w:val="40"/>
        </w:rPr>
      </w:pPr>
      <w:r>
        <w:rPr>
          <w:rFonts w:cstheme="minorHAnsi"/>
          <w:b/>
          <w:bCs/>
          <w:i w:val="0"/>
          <w:iCs w:val="0"/>
          <w:noProof/>
          <w:color w:val="00008C"/>
          <w:sz w:val="32"/>
          <w:szCs w:val="32"/>
        </w:rPr>
        <mc:AlternateContent>
          <mc:Choice Requires="wpg">
            <w:drawing>
              <wp:anchor distT="0" distB="0" distL="114300" distR="114300" simplePos="0" relativeHeight="251658283" behindDoc="0" locked="0" layoutInCell="1" allowOverlap="1" wp14:anchorId="23A4326A" wp14:editId="083A5357">
                <wp:simplePos x="0" y="0"/>
                <wp:positionH relativeFrom="margin">
                  <wp:posOffset>6350</wp:posOffset>
                </wp:positionH>
                <wp:positionV relativeFrom="paragraph">
                  <wp:posOffset>15875</wp:posOffset>
                </wp:positionV>
                <wp:extent cx="5708650" cy="568961"/>
                <wp:effectExtent l="0" t="0" r="25400" b="21590"/>
                <wp:wrapNone/>
                <wp:docPr id="1466939614" name="Group 91"/>
                <wp:cNvGraphicFramePr/>
                <a:graphic xmlns:a="http://schemas.openxmlformats.org/drawingml/2006/main">
                  <a:graphicData uri="http://schemas.microsoft.com/office/word/2010/wordprocessingGroup">
                    <wpg:wgp>
                      <wpg:cNvGrpSpPr/>
                      <wpg:grpSpPr>
                        <a:xfrm>
                          <a:off x="0" y="0"/>
                          <a:ext cx="5708650" cy="568961"/>
                          <a:chOff x="6350" y="12703"/>
                          <a:chExt cx="5708650" cy="569091"/>
                        </a:xfrm>
                      </wpg:grpSpPr>
                      <wps:wsp>
                        <wps:cNvPr id="1159791041" name="Text Box 90"/>
                        <wps:cNvSpPr txBox="1"/>
                        <wps:spPr>
                          <a:xfrm>
                            <a:off x="273050" y="12703"/>
                            <a:ext cx="5257800" cy="45095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6"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667729" name="Straight Connector 10"/>
                        <wps:cNvCnPr/>
                        <wps:spPr>
                          <a:xfrm flipV="1">
                            <a:off x="6350" y="552436"/>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A4326A" id="_x0000_s1034" style="position:absolute;margin-left:.5pt;margin-top:1.25pt;width:449.5pt;height:44.8pt;z-index:251658283;mso-position-horizontal-relative:margin;mso-width-relative:margin;mso-height-relative:margin" coordorigin="63,127" coordsize="57086,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">
                <v:shape id="Text Box 90" o:spid="_x0000_s1035" type="#_x0000_t202" style="position:absolute;left:2730;top:127;width:5257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" filled="f" stroked="f">
                  <v:textbo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7"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7"/>
                      </w:p>
                    </w:txbxContent>
                  </v:textbox>
                </v:shape>
                <v:line id="Straight Connector 10" o:spid="_x0000_s1036" style="position:absolute;flip:y;visibility:visible;mso-wrap-style:square" from="63,5524" to="5715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" strokecolor="#002060" strokeweight=".5pt">
                  <v:stroke joinstyle="miter"/>
                </v:line>
                <w10:wrap anchorx="margin"/>
              </v:group>
            </w:pict>
          </mc:Fallback>
        </mc:AlternateContent>
      </w:r>
      <w:r w:rsidRPr="003E4911">
        <w:rPr>
          <w:rFonts w:ascii="Segoe UI Emoji" w:hAnsi="Segoe UI Emoji" w:cs="Segoe UI Emoji"/>
          <w:b/>
          <w:bCs/>
          <w:i w:val="0"/>
          <w:iCs w:val="0"/>
          <w:color w:val="FFFFFF" w:themeColor="background1"/>
          <w:sz w:val="32"/>
          <w:szCs w:val="32"/>
          <w:shd w:val="clear" w:color="auto" w:fill="002060"/>
        </w:rPr>
        <w:t>📊</w:t>
      </w:r>
    </w:p>
    <w:p w14:paraId="1BCD8667" w14:textId="77777777" w:rsidR="00DA6990" w:rsidRPr="00DA6990" w:rsidRDefault="00DA6990" w:rsidP="00DA6990"/>
    <w:p w14:paraId="400E0935" w14:textId="77777777" w:rsidR="003279BF" w:rsidRDefault="003279BF" w:rsidP="003279BF">
      <w:pPr>
        <w:spacing w:line="257" w:lineRule="auto"/>
        <w:rPr>
          <w:color w:val="000000" w:themeColor="text1"/>
          <w:szCs w:val="22"/>
        </w:rPr>
      </w:pPr>
    </w:p>
    <w:p w14:paraId="47BC6872" w14:textId="1DA18D1A" w:rsidR="00221648" w:rsidRPr="00221648" w:rsidRDefault="007C7A9A" w:rsidP="00221648">
      <w:pPr>
        <w:pBdr>
          <w:bottom w:val="dotted" w:sz="6" w:space="1" w:color="auto"/>
        </w:pBdr>
        <w:spacing w:line="257" w:lineRule="auto"/>
        <w:rPr>
          <w:b/>
          <w:bCs/>
          <w:color w:val="000000" w:themeColor="text1"/>
          <w:sz w:val="28"/>
          <w:szCs w:val="28"/>
        </w:rPr>
      </w:pPr>
      <w:bookmarkStart w:id="8" w:name="S2_1"/>
      <w:r>
        <w:rPr>
          <w:b/>
          <w:bCs/>
          <w:color w:val="000000" w:themeColor="text1"/>
          <w:sz w:val="28"/>
          <w:szCs w:val="28"/>
        </w:rPr>
        <w:t>2.</w:t>
      </w:r>
      <w:r w:rsidR="00221648" w:rsidRPr="00221648">
        <w:rPr>
          <w:b/>
          <w:bCs/>
          <w:color w:val="000000" w:themeColor="text1"/>
          <w:sz w:val="28"/>
          <w:szCs w:val="28"/>
        </w:rPr>
        <w:t>1 Workflow Inventory Overview</w:t>
      </w:r>
    </w:p>
    <w:bookmarkEnd w:id="8"/>
    <w:p w14:paraId="67C2DB84" w14:textId="77777777" w:rsidR="00221648" w:rsidRDefault="00221648" w:rsidP="00221648">
      <w:pPr>
        <w:spacing w:line="257" w:lineRule="auto"/>
        <w:rPr>
          <w:color w:val="000000" w:themeColor="text1"/>
          <w:szCs w:val="22"/>
        </w:rPr>
      </w:pPr>
    </w:p>
    <w:p w14:paraId="21FFC4BE" w14:textId="3F48D291" w:rsidR="00221648" w:rsidRPr="00221648" w:rsidRDefault="00221648" w:rsidP="00221648">
      <w:pPr>
        <w:spacing w:line="257" w:lineRule="auto"/>
        <w:rPr>
          <w:color w:val="000000" w:themeColor="text1"/>
          <w:szCs w:val="22"/>
        </w:rPr>
      </w:pPr>
      <w:r w:rsidRPr="00221648">
        <w:rPr>
          <w:color w:val="000000" w:themeColor="text1"/>
          <w:szCs w:val="22"/>
        </w:rPr>
        <w:t>This section presents a high-level view of the existing ETL job landscape, helping to quantify and categorize the scope of workflows involved in the current CDM environment. Understanding job distribution across tools and systems is a foundational step in assessing modernization readiness and migration strategy.</w:t>
      </w:r>
    </w:p>
    <w:p w14:paraId="7D53362B" w14:textId="77777777" w:rsidR="00765FBC" w:rsidRDefault="00765FBC" w:rsidP="003279BF">
      <w:pPr>
        <w:spacing w:line="257" w:lineRule="auto"/>
        <w:rPr>
          <w:color w:val="000000" w:themeColor="text1"/>
          <w:szCs w:val="22"/>
        </w:rPr>
      </w:pPr>
    </w:p>
    <w:p w14:paraId="71A9353E" w14:textId="232DF71B" w:rsidR="00765FBC" w:rsidRPr="00765FBC" w:rsidRDefault="007C7A9A" w:rsidP="003279BF">
      <w:pPr>
        <w:spacing w:line="257" w:lineRule="auto"/>
        <w:rPr>
          <w:b/>
          <w:bCs/>
          <w:color w:val="000000" w:themeColor="text1"/>
          <w:sz w:val="28"/>
          <w:szCs w:val="28"/>
        </w:rPr>
      </w:pPr>
      <w:r>
        <w:rPr>
          <w:b/>
          <w:bCs/>
          <w:color w:val="000000" w:themeColor="text1"/>
          <w:sz w:val="28"/>
          <w:szCs w:val="28"/>
        </w:rPr>
        <w:t>2.</w:t>
      </w:r>
      <w:r w:rsidR="00150909">
        <w:rPr>
          <w:b/>
          <w:bCs/>
          <w:color w:val="000000" w:themeColor="text1"/>
          <w:sz w:val="28"/>
          <w:szCs w:val="28"/>
        </w:rPr>
        <w:t xml:space="preserve">1.1 </w:t>
      </w:r>
      <w:r w:rsidR="00765FBC" w:rsidRPr="00765FBC">
        <w:rPr>
          <w:b/>
          <w:bCs/>
          <w:color w:val="000000" w:themeColor="text1"/>
          <w:sz w:val="28"/>
          <w:szCs w:val="28"/>
        </w:rPr>
        <w:t>Inventory Breakdown (High Level)</w:t>
      </w:r>
    </w:p>
    <w:p w14:paraId="5B1808A1" w14:textId="77777777" w:rsidR="00765FBC" w:rsidRPr="00765FBC" w:rsidRDefault="00765FBC" w:rsidP="00765FBC">
      <w:pPr>
        <w:rPr>
          <w:rFonts w:cstheme="minorHAnsi"/>
          <w:sz w:val="22"/>
          <w:szCs w:val="22"/>
        </w:rPr>
      </w:pPr>
      <w:r w:rsidRPr="00765FBC">
        <w:rPr>
          <w:rFonts w:cstheme="minorHAnsi"/>
          <w:sz w:val="22"/>
          <w:szCs w:val="22"/>
        </w:rPr>
        <w:t>The total set of jobs has been grouped into four primary categories based on their functionality and implementation:</w:t>
      </w:r>
    </w:p>
    <w:p w14:paraId="26E6C4E6" w14:textId="77777777" w:rsidR="00BF40B5" w:rsidRPr="00765FBC" w:rsidRDefault="00BF40B5" w:rsidP="00150909">
      <w:pPr>
        <w:rPr>
          <w:rFonts w:cstheme="minorHAnsi"/>
          <w:sz w:val="22"/>
          <w:szCs w:val="22"/>
        </w:rPr>
      </w:pPr>
      <w:r>
        <w:rPr>
          <w:rFonts w:cstheme="minorHAnsi"/>
          <w:sz w:val="22"/>
          <w:szCs w:val="22"/>
        </w:rPr>
        <w:br/>
      </w:r>
    </w:p>
    <w:tbl>
      <w:tblPr>
        <w:tblStyle w:val="PlainTable3"/>
        <w:tblW w:w="0" w:type="auto"/>
        <w:tblLook w:val="04A0" w:firstRow="1" w:lastRow="0" w:firstColumn="1" w:lastColumn="0" w:noHBand="0" w:noVBand="1"/>
      </w:tblPr>
      <w:tblGrid>
        <w:gridCol w:w="1870"/>
        <w:gridCol w:w="1870"/>
        <w:gridCol w:w="1870"/>
        <w:gridCol w:w="1870"/>
        <w:gridCol w:w="1870"/>
      </w:tblGrid>
      <w:tr w:rsidR="00BF40B5" w:rsidRPr="003279BF" w14:paraId="5ED031DD" w14:textId="77777777" w:rsidTr="00A132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shd w:val="clear" w:color="auto" w:fill="002060"/>
          </w:tcPr>
          <w:p w14:paraId="7E1C6446" w14:textId="77777777" w:rsidR="00BF40B5" w:rsidRPr="00150909" w:rsidRDefault="00BF40B5" w:rsidP="00A13279">
            <w:pPr>
              <w:spacing w:line="276" w:lineRule="auto"/>
              <w:jc w:val="center"/>
              <w:rPr>
                <w:rFonts w:cstheme="minorHAnsi"/>
                <w:color w:val="FFFFFF" w:themeColor="background1"/>
                <w:sz w:val="22"/>
                <w:szCs w:val="22"/>
              </w:rPr>
            </w:pPr>
            <w:r w:rsidRPr="00150909">
              <w:rPr>
                <w:rFonts w:cstheme="minorHAnsi"/>
                <w:color w:val="FFFFFF" w:themeColor="background1"/>
                <w:sz w:val="22"/>
                <w:szCs w:val="22"/>
              </w:rPr>
              <w:t>Total</w:t>
            </w:r>
          </w:p>
        </w:tc>
        <w:tc>
          <w:tcPr>
            <w:tcW w:w="1870" w:type="dxa"/>
          </w:tcPr>
          <w:p w14:paraId="223FBE87"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Informatica PC</w:t>
            </w:r>
          </w:p>
        </w:tc>
        <w:tc>
          <w:tcPr>
            <w:tcW w:w="1870" w:type="dxa"/>
          </w:tcPr>
          <w:p w14:paraId="027D0681"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Scripts</w:t>
            </w:r>
          </w:p>
        </w:tc>
        <w:tc>
          <w:tcPr>
            <w:tcW w:w="1870" w:type="dxa"/>
          </w:tcPr>
          <w:p w14:paraId="116F44F4"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File Watcher</w:t>
            </w:r>
          </w:p>
        </w:tc>
        <w:tc>
          <w:tcPr>
            <w:tcW w:w="1870" w:type="dxa"/>
          </w:tcPr>
          <w:p w14:paraId="74B5000F"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Others</w:t>
            </w:r>
          </w:p>
        </w:tc>
      </w:tr>
      <w:tr w:rsidR="00BF40B5" w:rsidRPr="003279BF" w14:paraId="1FB8B673" w14:textId="77777777" w:rsidTr="00A1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7415D335" w14:textId="77777777" w:rsidR="00BF40B5" w:rsidRPr="00150909" w:rsidRDefault="00BF40B5" w:rsidP="00A13279">
            <w:pPr>
              <w:spacing w:line="276" w:lineRule="auto"/>
              <w:jc w:val="center"/>
              <w:rPr>
                <w:rFonts w:cstheme="minorHAnsi"/>
                <w:b w:val="0"/>
                <w:bCs w:val="0"/>
                <w:color w:val="FFFFFF" w:themeColor="background1"/>
                <w:sz w:val="22"/>
                <w:szCs w:val="22"/>
              </w:rPr>
            </w:pPr>
            <w:r w:rsidRPr="00150909">
              <w:rPr>
                <w:rFonts w:cstheme="minorHAnsi"/>
                <w:b w:val="0"/>
                <w:bCs w:val="0"/>
                <w:color w:val="FFFFFF" w:themeColor="background1"/>
                <w:sz w:val="22"/>
                <w:szCs w:val="22"/>
              </w:rPr>
              <w:t>2334</w:t>
            </w:r>
          </w:p>
        </w:tc>
        <w:tc>
          <w:tcPr>
            <w:tcW w:w="1870" w:type="dxa"/>
          </w:tcPr>
          <w:p w14:paraId="045495FD"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1669</w:t>
            </w:r>
          </w:p>
        </w:tc>
        <w:tc>
          <w:tcPr>
            <w:tcW w:w="1870" w:type="dxa"/>
          </w:tcPr>
          <w:p w14:paraId="3C0AB698"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587</w:t>
            </w:r>
          </w:p>
        </w:tc>
        <w:tc>
          <w:tcPr>
            <w:tcW w:w="1870" w:type="dxa"/>
          </w:tcPr>
          <w:p w14:paraId="020BBB17"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34</w:t>
            </w:r>
          </w:p>
        </w:tc>
        <w:tc>
          <w:tcPr>
            <w:tcW w:w="1870" w:type="dxa"/>
          </w:tcPr>
          <w:p w14:paraId="17151AFA"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44</w:t>
            </w:r>
          </w:p>
        </w:tc>
      </w:tr>
      <w:tr w:rsidR="00BF40B5" w:rsidRPr="003279BF" w14:paraId="25403DDA" w14:textId="77777777" w:rsidTr="00A13279">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0C3C2B27" w14:textId="77777777" w:rsidR="00BF40B5" w:rsidRPr="00150909" w:rsidRDefault="00BF40B5" w:rsidP="00A13279">
            <w:pPr>
              <w:spacing w:line="276" w:lineRule="auto"/>
              <w:jc w:val="center"/>
              <w:rPr>
                <w:rFonts w:cstheme="minorHAnsi"/>
                <w:b w:val="0"/>
                <w:bCs w:val="0"/>
                <w:color w:val="FFFFFF" w:themeColor="background1"/>
                <w:sz w:val="22"/>
                <w:szCs w:val="22"/>
              </w:rPr>
            </w:pPr>
            <w:r>
              <w:rPr>
                <w:rFonts w:cstheme="minorHAnsi"/>
                <w:b w:val="0"/>
                <w:bCs w:val="0"/>
                <w:color w:val="FFFFFF" w:themeColor="background1"/>
                <w:sz w:val="22"/>
                <w:szCs w:val="22"/>
              </w:rPr>
              <w:t>100%</w:t>
            </w:r>
          </w:p>
        </w:tc>
        <w:tc>
          <w:tcPr>
            <w:tcW w:w="1870" w:type="dxa"/>
          </w:tcPr>
          <w:p w14:paraId="7B5034AE"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72%</w:t>
            </w:r>
          </w:p>
        </w:tc>
        <w:tc>
          <w:tcPr>
            <w:tcW w:w="1870" w:type="dxa"/>
          </w:tcPr>
          <w:p w14:paraId="4F01FC48"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25%</w:t>
            </w:r>
          </w:p>
        </w:tc>
        <w:tc>
          <w:tcPr>
            <w:tcW w:w="1870" w:type="dxa"/>
          </w:tcPr>
          <w:p w14:paraId="1A3846C7"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1%</w:t>
            </w:r>
          </w:p>
        </w:tc>
        <w:tc>
          <w:tcPr>
            <w:tcW w:w="1870" w:type="dxa"/>
          </w:tcPr>
          <w:p w14:paraId="7BFFF3FD"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6379E" w14:paraId="1CEB88F3" w14:textId="77777777" w:rsidTr="00F6379E">
        <w:tc>
          <w:tcPr>
            <w:tcW w:w="4505" w:type="dxa"/>
          </w:tcPr>
          <w:p w14:paraId="1482E26D" w14:textId="249DF79F" w:rsidR="00690626" w:rsidRDefault="009B0FC0" w:rsidP="00CF2451">
            <w:pPr>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57223" behindDoc="0" locked="0" layoutInCell="1" allowOverlap="1" wp14:anchorId="001435FE" wp14:editId="02A5AF7C">
                      <wp:simplePos x="0" y="0"/>
                      <wp:positionH relativeFrom="column">
                        <wp:posOffset>2218055</wp:posOffset>
                      </wp:positionH>
                      <wp:positionV relativeFrom="paragraph">
                        <wp:posOffset>381000</wp:posOffset>
                      </wp:positionV>
                      <wp:extent cx="527050" cy="177800"/>
                      <wp:effectExtent l="0" t="0" r="25400" b="31750"/>
                      <wp:wrapNone/>
                      <wp:docPr id="1906840326" name="Connector: Elbow 10"/>
                      <wp:cNvGraphicFramePr/>
                      <a:graphic xmlns:a="http://schemas.openxmlformats.org/drawingml/2006/main">
                        <a:graphicData uri="http://schemas.microsoft.com/office/word/2010/wordprocessingShape">
                          <wps:wsp>
                            <wps:cNvCnPr/>
                            <wps:spPr>
                              <a:xfrm>
                                <a:off x="0" y="0"/>
                                <a:ext cx="527050" cy="177800"/>
                              </a:xfrm>
                              <a:prstGeom prst="bentConnector3">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B69627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74.65pt;margin-top:30pt;width:41.5pt;height:14pt;z-index:25165722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" strokecolor="black [3200]" strokeweight="1.5pt"/>
                  </w:pict>
                </mc:Fallback>
              </mc:AlternateContent>
            </w:r>
            <w:r>
              <w:rPr>
                <w:rFonts w:cstheme="minorHAnsi"/>
                <w:noProof/>
                <w:sz w:val="22"/>
                <w:szCs w:val="22"/>
              </w:rPr>
              <mc:AlternateContent>
                <mc:Choice Requires="wps">
                  <w:drawing>
                    <wp:anchor distT="0" distB="0" distL="114300" distR="114300" simplePos="0" relativeHeight="251657229" behindDoc="0" locked="0" layoutInCell="1" allowOverlap="1" wp14:anchorId="5DA3403A" wp14:editId="02CEE3BA">
                      <wp:simplePos x="0" y="0"/>
                      <wp:positionH relativeFrom="column">
                        <wp:posOffset>2693035</wp:posOffset>
                      </wp:positionH>
                      <wp:positionV relativeFrom="paragraph">
                        <wp:posOffset>2254250</wp:posOffset>
                      </wp:positionV>
                      <wp:extent cx="45719" cy="584200"/>
                      <wp:effectExtent l="0" t="0" r="12065" b="25400"/>
                      <wp:wrapNone/>
                      <wp:docPr id="696446377" name="Left Bracket 17"/>
                      <wp:cNvGraphicFramePr/>
                      <a:graphic xmlns:a="http://schemas.openxmlformats.org/drawingml/2006/main">
                        <a:graphicData uri="http://schemas.microsoft.com/office/word/2010/wordprocessingShape">
                          <wps:wsp>
                            <wps:cNvSpPr/>
                            <wps:spPr>
                              <a:xfrm flipH="1">
                                <a:off x="0" y="0"/>
                                <a:ext cx="45719" cy="584200"/>
                              </a:xfrm>
                              <a:prstGeom prst="leftBracket">
                                <a:avLst/>
                              </a:prstGeom>
                              <a:solidFill>
                                <a:schemeClr val="accent2">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58B28"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7" o:spid="_x0000_s1026" type="#_x0000_t85" style="position:absolute;margin-left:212.05pt;margin-top:177.5pt;width:3.6pt;height:46pt;flip:x;z-index:251657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" adj="141" filled="t" fillcolor="#823b0b [1605]"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57228" behindDoc="0" locked="0" layoutInCell="1" allowOverlap="1" wp14:anchorId="3A6B2D33" wp14:editId="667DCA83">
                      <wp:simplePos x="0" y="0"/>
                      <wp:positionH relativeFrom="column">
                        <wp:posOffset>2686685</wp:posOffset>
                      </wp:positionH>
                      <wp:positionV relativeFrom="paragraph">
                        <wp:posOffset>1225550</wp:posOffset>
                      </wp:positionV>
                      <wp:extent cx="45719" cy="723900"/>
                      <wp:effectExtent l="0" t="0" r="12065" b="19050"/>
                      <wp:wrapNone/>
                      <wp:docPr id="1804130236" name="Left Bracket 17"/>
                      <wp:cNvGraphicFramePr/>
                      <a:graphic xmlns:a="http://schemas.openxmlformats.org/drawingml/2006/main">
                        <a:graphicData uri="http://schemas.microsoft.com/office/word/2010/wordprocessingShape">
                          <wps:wsp>
                            <wps:cNvSpPr/>
                            <wps:spPr>
                              <a:xfrm flipH="1">
                                <a:off x="0" y="0"/>
                                <a:ext cx="45719" cy="723900"/>
                              </a:xfrm>
                              <a:prstGeom prst="leftBracket">
                                <a:avLst/>
                              </a:prstGeom>
                              <a:solidFill>
                                <a:schemeClr val="accent4">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65F7E" id="Left Bracket 17" o:spid="_x0000_s1026" type="#_x0000_t85" style="position:absolute;margin-left:211.55pt;margin-top:96.5pt;width:3.6pt;height:57pt;flip:x;z-index:251657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" adj="114" filled="t" fillcolor="#bf8f00 [2407]"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57227" behindDoc="0" locked="0" layoutInCell="1" allowOverlap="1" wp14:anchorId="0FD22261" wp14:editId="00A574C8">
                      <wp:simplePos x="0" y="0"/>
                      <wp:positionH relativeFrom="column">
                        <wp:posOffset>2699385</wp:posOffset>
                      </wp:positionH>
                      <wp:positionV relativeFrom="paragraph">
                        <wp:posOffset>139700</wp:posOffset>
                      </wp:positionV>
                      <wp:extent cx="45719" cy="704850"/>
                      <wp:effectExtent l="0" t="0" r="12065" b="19050"/>
                      <wp:wrapNone/>
                      <wp:docPr id="1420943143" name="Left Bracket 17"/>
                      <wp:cNvGraphicFramePr/>
                      <a:graphic xmlns:a="http://schemas.openxmlformats.org/drawingml/2006/main">
                        <a:graphicData uri="http://schemas.microsoft.com/office/word/2010/wordprocessingShape">
                          <wps:wsp>
                            <wps:cNvSpPr/>
                            <wps:spPr>
                              <a:xfrm flipH="1">
                                <a:off x="0" y="0"/>
                                <a:ext cx="45719" cy="704850"/>
                              </a:xfrm>
                              <a:prstGeom prst="leftBracket">
                                <a:avLst/>
                              </a:prstGeom>
                              <a:solidFill>
                                <a:schemeClr val="accent6">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0809D" id="Left Bracket 17" o:spid="_x0000_s1026" type="#_x0000_t85" style="position:absolute;margin-left:212.55pt;margin-top:11pt;width:3.6pt;height:55.5pt;flip:x;z-index:251657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" adj="117" filled="t" fillcolor="#538135 [2409]" strokecolor="black [3200]" strokeweight=".5pt">
                      <v:stroke joinstyle="miter"/>
                    </v:shape>
                  </w:pict>
                </mc:Fallback>
              </mc:AlternateContent>
            </w:r>
            <w:r w:rsidR="0040162C">
              <w:rPr>
                <w:rFonts w:cstheme="minorHAnsi"/>
                <w:noProof/>
                <w:sz w:val="22"/>
                <w:szCs w:val="22"/>
              </w:rPr>
              <mc:AlternateContent>
                <mc:Choice Requires="wps">
                  <w:drawing>
                    <wp:anchor distT="0" distB="0" distL="114300" distR="114300" simplePos="0" relativeHeight="251657230" behindDoc="0" locked="0" layoutInCell="1" allowOverlap="1" wp14:anchorId="2B8370C0" wp14:editId="5603173B">
                      <wp:simplePos x="0" y="0"/>
                      <wp:positionH relativeFrom="column">
                        <wp:posOffset>2686685</wp:posOffset>
                      </wp:positionH>
                      <wp:positionV relativeFrom="paragraph">
                        <wp:posOffset>3225800</wp:posOffset>
                      </wp:positionV>
                      <wp:extent cx="45719" cy="711200"/>
                      <wp:effectExtent l="0" t="0" r="12065" b="12700"/>
                      <wp:wrapNone/>
                      <wp:docPr id="1721985708" name="Left Bracket 17"/>
                      <wp:cNvGraphicFramePr/>
                      <a:graphic xmlns:a="http://schemas.openxmlformats.org/drawingml/2006/main">
                        <a:graphicData uri="http://schemas.microsoft.com/office/word/2010/wordprocessingShape">
                          <wps:wsp>
                            <wps:cNvSpPr/>
                            <wps:spPr>
                              <a:xfrm flipH="1">
                                <a:off x="0" y="0"/>
                                <a:ext cx="45719" cy="711200"/>
                              </a:xfrm>
                              <a:prstGeom prst="leftBracket">
                                <a:avLst/>
                              </a:prstGeom>
                              <a:solidFill>
                                <a:schemeClr val="bg1">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5DA19" id="Left Bracket 17" o:spid="_x0000_s1026" type="#_x0000_t85" style="position:absolute;margin-left:211.55pt;margin-top:254pt;width:3.6pt;height:56pt;flip:x;z-index:251657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" adj="116" filled="t" fillcolor="#7f7f7f [1612]" strokecolor="black [3200]" strokeweight=".5pt">
                      <v:stroke joinstyle="miter"/>
                    </v:shape>
                  </w:pict>
                </mc:Fallback>
              </mc:AlternateContent>
            </w:r>
            <w:r w:rsidR="00F6379E">
              <w:rPr>
                <w:rFonts w:cstheme="minorHAnsi"/>
                <w:noProof/>
                <w:sz w:val="22"/>
                <w:szCs w:val="22"/>
              </w:rPr>
              <mc:AlternateContent>
                <mc:Choice Requires="wps">
                  <w:drawing>
                    <wp:anchor distT="0" distB="0" distL="114300" distR="114300" simplePos="0" relativeHeight="251657226" behindDoc="0" locked="0" layoutInCell="1" allowOverlap="1" wp14:anchorId="743C8359" wp14:editId="214F776E">
                      <wp:simplePos x="0" y="0"/>
                      <wp:positionH relativeFrom="column">
                        <wp:posOffset>2319020</wp:posOffset>
                      </wp:positionH>
                      <wp:positionV relativeFrom="paragraph">
                        <wp:posOffset>3346450</wp:posOffset>
                      </wp:positionV>
                      <wp:extent cx="374650" cy="177800"/>
                      <wp:effectExtent l="0" t="0" r="25400" b="31750"/>
                      <wp:wrapNone/>
                      <wp:docPr id="298911124" name="Connector: Elbow 16"/>
                      <wp:cNvGraphicFramePr/>
                      <a:graphic xmlns:a="http://schemas.openxmlformats.org/drawingml/2006/main">
                        <a:graphicData uri="http://schemas.microsoft.com/office/word/2010/wordprocessingShape">
                          <wps:wsp>
                            <wps:cNvCnPr/>
                            <wps:spPr>
                              <a:xfrm>
                                <a:off x="0" y="0"/>
                                <a:ext cx="374650" cy="1778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5C176" id="Connector: Elbow 16" o:spid="_x0000_s1026" type="#_x0000_t34" style="position:absolute;margin-left:182.6pt;margin-top:263.5pt;width:29.5pt;height:14pt;z-index:251657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57225" behindDoc="0" locked="0" layoutInCell="1" allowOverlap="1" wp14:anchorId="49C4F7EF" wp14:editId="1018C523">
                      <wp:simplePos x="0" y="0"/>
                      <wp:positionH relativeFrom="column">
                        <wp:posOffset>2319020</wp:posOffset>
                      </wp:positionH>
                      <wp:positionV relativeFrom="paragraph">
                        <wp:posOffset>2349500</wp:posOffset>
                      </wp:positionV>
                      <wp:extent cx="393700" cy="165100"/>
                      <wp:effectExtent l="0" t="0" r="25400" b="25400"/>
                      <wp:wrapNone/>
                      <wp:docPr id="861247632" name="Connector: Elbow 15"/>
                      <wp:cNvGraphicFramePr/>
                      <a:graphic xmlns:a="http://schemas.openxmlformats.org/drawingml/2006/main">
                        <a:graphicData uri="http://schemas.microsoft.com/office/word/2010/wordprocessingShape">
                          <wps:wsp>
                            <wps:cNvCnPr/>
                            <wps:spPr>
                              <a:xfrm>
                                <a:off x="0" y="0"/>
                                <a:ext cx="393700" cy="1651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4082C" id="Connector: Elbow 15" o:spid="_x0000_s1026" type="#_x0000_t34" style="position:absolute;margin-left:182.6pt;margin-top:185pt;width:31pt;height:13pt;z-index:251657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57224" behindDoc="0" locked="0" layoutInCell="1" allowOverlap="1" wp14:anchorId="23A077C5" wp14:editId="2949D262">
                      <wp:simplePos x="0" y="0"/>
                      <wp:positionH relativeFrom="column">
                        <wp:posOffset>2280920</wp:posOffset>
                      </wp:positionH>
                      <wp:positionV relativeFrom="paragraph">
                        <wp:posOffset>1447800</wp:posOffset>
                      </wp:positionV>
                      <wp:extent cx="450850" cy="184150"/>
                      <wp:effectExtent l="0" t="0" r="25400" b="25400"/>
                      <wp:wrapNone/>
                      <wp:docPr id="1134838013" name="Connector: Elbow 14"/>
                      <wp:cNvGraphicFramePr/>
                      <a:graphic xmlns:a="http://schemas.openxmlformats.org/drawingml/2006/main">
                        <a:graphicData uri="http://schemas.microsoft.com/office/word/2010/wordprocessingShape">
                          <wps:wsp>
                            <wps:cNvCnPr/>
                            <wps:spPr>
                              <a:xfrm>
                                <a:off x="0" y="0"/>
                                <a:ext cx="450850" cy="18415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C0F51" id="Connector: Elbow 14" o:spid="_x0000_s1026" type="#_x0000_t34" style="position:absolute;margin-left:179.6pt;margin-top:114pt;width:35.5pt;height:14.5pt;z-index:251657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" strokecolor="black [3200]" strokeweight="1pt"/>
                  </w:pict>
                </mc:Fallback>
              </mc:AlternateContent>
            </w:r>
            <w:r w:rsidR="00690626" w:rsidRPr="00690626">
              <w:rPr>
                <w:rFonts w:cstheme="minorHAnsi"/>
                <w:noProof/>
                <w:sz w:val="22"/>
                <w:szCs w:val="22"/>
              </w:rPr>
              <w:drawing>
                <wp:inline distT="0" distB="0" distL="0" distR="0" wp14:anchorId="5BCFFE86" wp14:editId="2D51F65F">
                  <wp:extent cx="2572261" cy="3954780"/>
                  <wp:effectExtent l="0" t="0" r="0" b="7620"/>
                  <wp:docPr id="3076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2046" name=""/>
                          <pic:cNvPicPr/>
                        </pic:nvPicPr>
                        <pic:blipFill>
                          <a:blip r:embed="rId25"/>
                          <a:stretch>
                            <a:fillRect/>
                          </a:stretch>
                        </pic:blipFill>
                        <pic:spPr>
                          <a:xfrm>
                            <a:off x="0" y="0"/>
                            <a:ext cx="2594662" cy="3989222"/>
                          </a:xfrm>
                          <a:prstGeom prst="rect">
                            <a:avLst/>
                          </a:prstGeom>
                          <a:ln>
                            <a:noFill/>
                          </a:ln>
                          <a:effectLst>
                            <a:softEdge rad="112500"/>
                          </a:effectLst>
                        </pic:spPr>
                      </pic:pic>
                    </a:graphicData>
                  </a:graphic>
                </wp:inline>
              </w:drawing>
            </w:r>
          </w:p>
        </w:tc>
        <w:tc>
          <w:tcPr>
            <w:tcW w:w="4505" w:type="dxa"/>
          </w:tcPr>
          <w:p w14:paraId="77CF1F4C" w14:textId="1E24D743" w:rsidR="00690626" w:rsidRPr="00F6379E" w:rsidRDefault="00690626" w:rsidP="00690626">
            <w:pPr>
              <w:rPr>
                <w:rFonts w:asciiTheme="majorHAnsi" w:hAnsiTheme="majorHAnsi" w:cstheme="majorHAnsi"/>
                <w:b/>
                <w:bCs/>
                <w:sz w:val="22"/>
                <w:szCs w:val="22"/>
              </w:rPr>
            </w:pPr>
          </w:p>
          <w:p w14:paraId="301E4515" w14:textId="419D161B"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PowerCenter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A total of </w:t>
            </w:r>
            <w:r w:rsidRPr="00765FBC">
              <w:rPr>
                <w:rFonts w:asciiTheme="majorHAnsi" w:hAnsiTheme="majorHAnsi" w:cstheme="majorHAnsi"/>
                <w:b/>
                <w:bCs/>
                <w:sz w:val="18"/>
                <w:szCs w:val="18"/>
              </w:rPr>
              <w:t>1,669 jobs</w:t>
            </w:r>
            <w:r w:rsidRPr="00765FBC">
              <w:rPr>
                <w:rFonts w:asciiTheme="majorHAnsi" w:hAnsiTheme="majorHAnsi" w:cstheme="majorHAnsi"/>
                <w:sz w:val="18"/>
                <w:szCs w:val="18"/>
              </w:rPr>
              <w:t xml:space="preserve"> </w:t>
            </w:r>
            <w:proofErr w:type="gramStart"/>
            <w:r w:rsidRPr="00765FBC">
              <w:rPr>
                <w:rFonts w:asciiTheme="majorHAnsi" w:hAnsiTheme="majorHAnsi" w:cstheme="majorHAnsi"/>
                <w:sz w:val="18"/>
                <w:szCs w:val="18"/>
              </w:rPr>
              <w:t>fall</w:t>
            </w:r>
            <w:proofErr w:type="gramEnd"/>
            <w:r w:rsidRPr="00765FBC">
              <w:rPr>
                <w:rFonts w:asciiTheme="majorHAnsi" w:hAnsiTheme="majorHAnsi" w:cstheme="majorHAnsi"/>
                <w:sz w:val="18"/>
                <w:szCs w:val="18"/>
              </w:rPr>
              <w:t xml:space="preserve"> under this category. These jobs are designed to execute Informatica PowerCenter workflows as part of the ETL process.</w:t>
            </w:r>
          </w:p>
          <w:p w14:paraId="4525B766" w14:textId="47FBB90E" w:rsidR="00690626" w:rsidRPr="00F6379E" w:rsidRDefault="00690626" w:rsidP="00690626">
            <w:pPr>
              <w:rPr>
                <w:rFonts w:asciiTheme="majorHAnsi" w:hAnsiTheme="majorHAnsi" w:cstheme="majorHAnsi"/>
                <w:sz w:val="22"/>
                <w:szCs w:val="22"/>
              </w:rPr>
            </w:pPr>
          </w:p>
          <w:p w14:paraId="4A50823E" w14:textId="77777777" w:rsidR="0040162C" w:rsidRDefault="0040162C" w:rsidP="00690626">
            <w:pPr>
              <w:rPr>
                <w:rFonts w:asciiTheme="majorHAnsi" w:hAnsiTheme="majorHAnsi" w:cstheme="majorHAnsi"/>
                <w:b/>
                <w:bCs/>
                <w:sz w:val="22"/>
                <w:szCs w:val="22"/>
              </w:rPr>
            </w:pPr>
          </w:p>
          <w:p w14:paraId="00D95C8B" w14:textId="77777777" w:rsidR="0040162C" w:rsidRDefault="0040162C" w:rsidP="00690626">
            <w:pPr>
              <w:rPr>
                <w:rFonts w:asciiTheme="majorHAnsi" w:hAnsiTheme="majorHAnsi" w:cstheme="majorHAnsi"/>
                <w:b/>
                <w:bCs/>
                <w:sz w:val="22"/>
                <w:szCs w:val="22"/>
              </w:rPr>
            </w:pPr>
          </w:p>
          <w:p w14:paraId="144D150B" w14:textId="2DBFE0B7"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Scripts/MDM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This group includes </w:t>
            </w:r>
            <w:r w:rsidRPr="00765FBC">
              <w:rPr>
                <w:rFonts w:asciiTheme="majorHAnsi" w:hAnsiTheme="majorHAnsi" w:cstheme="majorHAnsi"/>
                <w:b/>
                <w:bCs/>
                <w:sz w:val="18"/>
                <w:szCs w:val="18"/>
              </w:rPr>
              <w:t>587 script-based jobs</w:t>
            </w:r>
            <w:r w:rsidRPr="00765FBC">
              <w:rPr>
                <w:rFonts w:asciiTheme="majorHAnsi" w:hAnsiTheme="majorHAnsi" w:cstheme="majorHAnsi"/>
                <w:sz w:val="18"/>
                <w:szCs w:val="18"/>
              </w:rPr>
              <w:t xml:space="preserve"> (.</w:t>
            </w:r>
            <w:proofErr w:type="spellStart"/>
            <w:r w:rsidRPr="00765FBC">
              <w:rPr>
                <w:rFonts w:asciiTheme="majorHAnsi" w:hAnsiTheme="majorHAnsi" w:cstheme="majorHAnsi"/>
                <w:sz w:val="18"/>
                <w:szCs w:val="18"/>
              </w:rPr>
              <w:t>sh</w:t>
            </w:r>
            <w:proofErr w:type="spellEnd"/>
            <w:proofErr w:type="gramStart"/>
            <w:r w:rsidRPr="00765FBC">
              <w:rPr>
                <w:rFonts w:asciiTheme="majorHAnsi" w:hAnsiTheme="majorHAnsi" w:cstheme="majorHAnsi"/>
                <w:sz w:val="18"/>
                <w:szCs w:val="18"/>
              </w:rPr>
              <w:t>, .</w:t>
            </w:r>
            <w:proofErr w:type="spellStart"/>
            <w:r w:rsidRPr="00765FBC">
              <w:rPr>
                <w:rFonts w:asciiTheme="majorHAnsi" w:hAnsiTheme="majorHAnsi" w:cstheme="majorHAnsi"/>
                <w:sz w:val="18"/>
                <w:szCs w:val="18"/>
              </w:rPr>
              <w:t>ksh</w:t>
            </w:r>
            <w:proofErr w:type="spellEnd"/>
            <w:proofErr w:type="gramEnd"/>
            <w:r w:rsidRPr="00765FBC">
              <w:rPr>
                <w:rFonts w:asciiTheme="majorHAnsi" w:hAnsiTheme="majorHAnsi" w:cstheme="majorHAnsi"/>
                <w:sz w:val="18"/>
                <w:szCs w:val="18"/>
              </w:rPr>
              <w:t>, .pl) that perform operations such as file transfers, event monitoring (e.g., file arrival), and service status checks.</w:t>
            </w:r>
          </w:p>
          <w:p w14:paraId="5FA747C7" w14:textId="66427CDA" w:rsidR="00690626" w:rsidRPr="00765FBC" w:rsidRDefault="00690626" w:rsidP="00690626">
            <w:pPr>
              <w:ind w:left="360"/>
              <w:rPr>
                <w:rFonts w:asciiTheme="majorHAnsi" w:hAnsiTheme="majorHAnsi" w:cstheme="majorHAnsi"/>
                <w:sz w:val="22"/>
                <w:szCs w:val="22"/>
              </w:rPr>
            </w:pPr>
          </w:p>
          <w:p w14:paraId="317B33A3" w14:textId="77777777" w:rsidR="009B0FC0" w:rsidRDefault="009B0FC0" w:rsidP="00690626">
            <w:pPr>
              <w:rPr>
                <w:rFonts w:asciiTheme="majorHAnsi" w:hAnsiTheme="majorHAnsi" w:cstheme="majorHAnsi"/>
                <w:b/>
                <w:bCs/>
                <w:sz w:val="18"/>
                <w:szCs w:val="18"/>
              </w:rPr>
            </w:pPr>
          </w:p>
          <w:p w14:paraId="5797AE05" w14:textId="77777777" w:rsidR="009B0FC0" w:rsidRDefault="009B0FC0" w:rsidP="00690626">
            <w:pPr>
              <w:rPr>
                <w:rFonts w:asciiTheme="majorHAnsi" w:hAnsiTheme="majorHAnsi" w:cstheme="majorHAnsi"/>
                <w:b/>
                <w:bCs/>
                <w:sz w:val="18"/>
                <w:szCs w:val="18"/>
              </w:rPr>
            </w:pPr>
          </w:p>
          <w:p w14:paraId="6C2CF560" w14:textId="65669973" w:rsidR="00690626" w:rsidRPr="0040162C" w:rsidRDefault="00690626" w:rsidP="00690626">
            <w:pPr>
              <w:rPr>
                <w:rFonts w:asciiTheme="majorHAnsi" w:hAnsiTheme="majorHAnsi" w:cstheme="majorHAnsi"/>
                <w:sz w:val="18"/>
                <w:szCs w:val="18"/>
              </w:rPr>
            </w:pPr>
            <w:r w:rsidRPr="00765FBC">
              <w:rPr>
                <w:rFonts w:asciiTheme="majorHAnsi" w:hAnsiTheme="majorHAnsi" w:cstheme="majorHAnsi"/>
                <w:b/>
                <w:bCs/>
              </w:rPr>
              <w:t>File Monitoring Jobs:</w:t>
            </w:r>
            <w:r w:rsidRPr="00765FBC">
              <w:rPr>
                <w:rFonts w:asciiTheme="majorHAnsi" w:hAnsiTheme="majorHAnsi" w:cstheme="majorHAnsi"/>
                <w:sz w:val="18"/>
                <w:szCs w:val="18"/>
              </w:rPr>
              <w:br/>
              <w:t xml:space="preserve">A total of </w:t>
            </w:r>
            <w:r w:rsidRPr="00765FBC">
              <w:rPr>
                <w:rFonts w:asciiTheme="majorHAnsi" w:hAnsiTheme="majorHAnsi" w:cstheme="majorHAnsi"/>
                <w:b/>
                <w:bCs/>
                <w:sz w:val="18"/>
                <w:szCs w:val="18"/>
              </w:rPr>
              <w:t>34 jobs</w:t>
            </w:r>
            <w:r w:rsidRPr="00765FBC">
              <w:rPr>
                <w:rFonts w:asciiTheme="majorHAnsi" w:hAnsiTheme="majorHAnsi" w:cstheme="majorHAnsi"/>
                <w:sz w:val="18"/>
                <w:szCs w:val="18"/>
              </w:rPr>
              <w:t xml:space="preserve"> are specifically configured to monitor files for availability or changes.</w:t>
            </w:r>
          </w:p>
          <w:p w14:paraId="543819EA" w14:textId="70E120C2" w:rsidR="00690626" w:rsidRPr="00765FBC" w:rsidRDefault="00690626" w:rsidP="00690626">
            <w:pPr>
              <w:ind w:left="720"/>
              <w:rPr>
                <w:rFonts w:asciiTheme="majorHAnsi" w:hAnsiTheme="majorHAnsi" w:cstheme="majorHAnsi"/>
                <w:sz w:val="22"/>
                <w:szCs w:val="22"/>
              </w:rPr>
            </w:pPr>
          </w:p>
          <w:p w14:paraId="4BC11329" w14:textId="77777777" w:rsidR="00690626" w:rsidRPr="00F6379E" w:rsidRDefault="00690626" w:rsidP="00690626">
            <w:pPr>
              <w:rPr>
                <w:rFonts w:asciiTheme="majorHAnsi" w:hAnsiTheme="majorHAnsi" w:cstheme="majorHAnsi"/>
                <w:b/>
                <w:bCs/>
                <w:sz w:val="22"/>
                <w:szCs w:val="22"/>
              </w:rPr>
            </w:pPr>
          </w:p>
          <w:p w14:paraId="7708BBF4" w14:textId="3B673A15" w:rsidR="00690626" w:rsidRPr="00F6379E" w:rsidRDefault="00690626" w:rsidP="00690626">
            <w:pPr>
              <w:rPr>
                <w:rFonts w:asciiTheme="majorHAnsi" w:hAnsiTheme="majorHAnsi" w:cstheme="majorHAnsi"/>
                <w:b/>
                <w:bCs/>
                <w:sz w:val="22"/>
                <w:szCs w:val="22"/>
              </w:rPr>
            </w:pPr>
          </w:p>
          <w:p w14:paraId="7C351ECD" w14:textId="298D85B4" w:rsidR="00690626" w:rsidRPr="00F6379E" w:rsidRDefault="00690626" w:rsidP="00690626">
            <w:pPr>
              <w:rPr>
                <w:rFonts w:asciiTheme="majorHAnsi" w:hAnsiTheme="majorHAnsi" w:cstheme="majorHAnsi"/>
                <w:sz w:val="22"/>
                <w:szCs w:val="22"/>
              </w:rPr>
            </w:pPr>
            <w:r w:rsidRPr="00765FBC">
              <w:rPr>
                <w:rFonts w:asciiTheme="majorHAnsi" w:hAnsiTheme="majorHAnsi" w:cstheme="majorHAnsi"/>
                <w:b/>
                <w:bCs/>
              </w:rPr>
              <w:t>Uncategorized (Others):</w:t>
            </w:r>
            <w:r w:rsidRPr="00765FBC">
              <w:rPr>
                <w:rFonts w:asciiTheme="majorHAnsi" w:hAnsiTheme="majorHAnsi" w:cstheme="majorHAnsi"/>
                <w:sz w:val="22"/>
                <w:szCs w:val="22"/>
              </w:rPr>
              <w:br/>
            </w:r>
            <w:r w:rsidRPr="00765FBC">
              <w:rPr>
                <w:rFonts w:asciiTheme="majorHAnsi" w:hAnsiTheme="majorHAnsi" w:cstheme="majorHAnsi"/>
              </w:rPr>
              <w:t xml:space="preserve">There are </w:t>
            </w:r>
            <w:r w:rsidRPr="00765FBC">
              <w:rPr>
                <w:rFonts w:asciiTheme="majorHAnsi" w:hAnsiTheme="majorHAnsi" w:cstheme="majorHAnsi"/>
                <w:b/>
                <w:bCs/>
              </w:rPr>
              <w:t>44 jobs</w:t>
            </w:r>
            <w:r w:rsidRPr="00765FBC">
              <w:rPr>
                <w:rFonts w:asciiTheme="majorHAnsi" w:hAnsiTheme="majorHAnsi" w:cstheme="majorHAnsi"/>
              </w:rPr>
              <w:t xml:space="preserve"> that could not be classified due to the absence of identifiable workflows or scripts.</w:t>
            </w:r>
          </w:p>
        </w:tc>
      </w:tr>
    </w:tbl>
    <w:p w14:paraId="1B344985" w14:textId="77777777" w:rsidR="00765FBC" w:rsidRDefault="00765FBC" w:rsidP="00CF2451">
      <w:pPr>
        <w:rPr>
          <w:rFonts w:cstheme="minorHAnsi"/>
          <w:sz w:val="22"/>
          <w:szCs w:val="22"/>
        </w:rPr>
      </w:pPr>
    </w:p>
    <w:p w14:paraId="44C86E9C" w14:textId="77777777" w:rsidR="00221648" w:rsidRDefault="00221648" w:rsidP="00CF2451">
      <w:pPr>
        <w:rPr>
          <w:rFonts w:cstheme="minorHAnsi"/>
          <w:sz w:val="22"/>
          <w:szCs w:val="22"/>
        </w:rPr>
      </w:pPr>
    </w:p>
    <w:p w14:paraId="347DD314" w14:textId="3DF7E619" w:rsidR="00CF2451" w:rsidRPr="003279BF" w:rsidRDefault="00CF2451" w:rsidP="00CF2451">
      <w:pPr>
        <w:spacing w:line="276" w:lineRule="auto"/>
        <w:rPr>
          <w:rFonts w:cstheme="minorHAnsi"/>
          <w:b/>
          <w:bCs/>
          <w:color w:val="44546A"/>
          <w:sz w:val="22"/>
          <w:szCs w:val="22"/>
        </w:rPr>
      </w:pPr>
    </w:p>
    <w:p w14:paraId="2CE48DCC" w14:textId="1652B6CF" w:rsidR="009F69AC" w:rsidRPr="00F84EDB" w:rsidRDefault="009F69AC" w:rsidP="009F69AC">
      <w:pPr>
        <w:spacing w:after="160" w:line="278" w:lineRule="auto"/>
        <w:rPr>
          <w:b/>
          <w:bCs/>
          <w:sz w:val="28"/>
          <w:szCs w:val="28"/>
        </w:rPr>
      </w:pPr>
      <w:r>
        <w:rPr>
          <w:rFonts w:cstheme="minorHAnsi"/>
          <w:b/>
          <w:bCs/>
          <w:color w:val="44546A"/>
          <w:sz w:val="22"/>
          <w:szCs w:val="22"/>
        </w:rPr>
        <w:br/>
      </w:r>
      <w:r>
        <w:rPr>
          <w:b/>
          <w:bCs/>
          <w:sz w:val="28"/>
          <w:szCs w:val="28"/>
        </w:rPr>
        <w:t xml:space="preserve">2.1.2 </w:t>
      </w:r>
      <w:r w:rsidRPr="00F84EDB">
        <w:rPr>
          <w:b/>
          <w:bCs/>
          <w:sz w:val="28"/>
          <w:szCs w:val="28"/>
        </w:rPr>
        <w:t>Autosys Jobs Categorization and Migration Path Strategy</w:t>
      </w:r>
    </w:p>
    <w:p w14:paraId="57208986" w14:textId="422B523B" w:rsidR="009F69AC" w:rsidRPr="00F84EDB" w:rsidRDefault="009F69AC" w:rsidP="009F69AC">
      <w:pPr>
        <w:spacing w:after="160" w:line="278" w:lineRule="auto"/>
      </w:pPr>
      <w:r w:rsidRPr="00F84EDB">
        <w:t>The Autosys workload has been comprehensively analysed to identify migration-eligible components and determine the most suitable modernization approach per job type. The strategy distinguishes between jobs to be excluded and those selected for migration, followed by a structured classification of the migration paths based on the functional role of each job.</w:t>
      </w:r>
    </w:p>
    <w:p w14:paraId="1648BF49" w14:textId="77777777" w:rsidR="009F69AC" w:rsidRPr="00F84EDB" w:rsidRDefault="009F69AC" w:rsidP="009F69AC">
      <w:pPr>
        <w:spacing w:after="160" w:line="278" w:lineRule="auto"/>
        <w:rPr>
          <w:b/>
          <w:bCs/>
        </w:rPr>
      </w:pPr>
      <w:r w:rsidRPr="00F84EDB">
        <w:rPr>
          <w:b/>
          <w:bCs/>
        </w:rPr>
        <w:t>1. Jobs Excluded from Migration</w:t>
      </w:r>
    </w:p>
    <w:p w14:paraId="7FDF12AE" w14:textId="77777777" w:rsidR="009F69AC" w:rsidRPr="00F84EDB" w:rsidRDefault="009F69AC" w:rsidP="009F69AC">
      <w:pPr>
        <w:spacing w:after="160" w:line="278" w:lineRule="auto"/>
      </w:pPr>
      <w:r w:rsidRPr="00F84EDB">
        <w:t>A set of Autosys jobs were excluded from the modernization initiative due to one or more of the following criteria:</w:t>
      </w:r>
    </w:p>
    <w:p w14:paraId="2BDCA223" w14:textId="77777777" w:rsidR="009F69AC" w:rsidRPr="00F84EDB" w:rsidRDefault="009F69AC" w:rsidP="009F69AC">
      <w:pPr>
        <w:numPr>
          <w:ilvl w:val="0"/>
          <w:numId w:val="80"/>
        </w:numPr>
        <w:spacing w:after="160" w:line="278" w:lineRule="auto"/>
      </w:pPr>
      <w:r w:rsidRPr="00F84EDB">
        <w:t xml:space="preserve">Jobs classified under </w:t>
      </w:r>
      <w:r w:rsidRPr="00F84EDB">
        <w:rPr>
          <w:b/>
          <w:bCs/>
        </w:rPr>
        <w:t>MOCA</w:t>
      </w:r>
      <w:r w:rsidRPr="00F84EDB">
        <w:t>.</w:t>
      </w:r>
    </w:p>
    <w:p w14:paraId="4A44D52F" w14:textId="77777777" w:rsidR="009F69AC" w:rsidRPr="00F84EDB" w:rsidRDefault="009F69AC" w:rsidP="009F69AC">
      <w:pPr>
        <w:numPr>
          <w:ilvl w:val="0"/>
          <w:numId w:val="80"/>
        </w:numPr>
        <w:spacing w:after="160" w:line="278" w:lineRule="auto"/>
      </w:pPr>
      <w:r w:rsidRPr="00F84EDB">
        <w:t xml:space="preserve">Jobs that have </w:t>
      </w:r>
      <w:r w:rsidRPr="00F84EDB">
        <w:rPr>
          <w:b/>
          <w:bCs/>
        </w:rPr>
        <w:t>not run in the last six months</w:t>
      </w:r>
      <w:r w:rsidRPr="00F84EDB">
        <w:t>, as identified from execution logs.</w:t>
      </w:r>
    </w:p>
    <w:p w14:paraId="4DB335F4" w14:textId="77777777" w:rsidR="009F69AC" w:rsidRPr="00F84EDB" w:rsidRDefault="009F69AC" w:rsidP="009F69AC">
      <w:pPr>
        <w:spacing w:after="160" w:line="278" w:lineRule="auto"/>
      </w:pPr>
      <w:r w:rsidRPr="00F84EDB">
        <w:t xml:space="preserve">These jobs are designated as </w:t>
      </w:r>
      <w:r w:rsidRPr="00F84EDB">
        <w:rPr>
          <w:i/>
          <w:iCs/>
        </w:rPr>
        <w:t>“Not to Convert”</w:t>
      </w:r>
      <w:r w:rsidRPr="00F84EDB">
        <w:t xml:space="preserve"> and excluded from the migration scope.</w:t>
      </w:r>
    </w:p>
    <w:p w14:paraId="6F29AF39" w14:textId="77777777" w:rsidR="009F69AC" w:rsidRPr="00F84EDB" w:rsidRDefault="009F69AC" w:rsidP="009F69AC">
      <w:pPr>
        <w:spacing w:after="160" w:line="278" w:lineRule="auto"/>
        <w:rPr>
          <w:b/>
          <w:bCs/>
        </w:rPr>
      </w:pPr>
      <w:r w:rsidRPr="00F84EDB">
        <w:rPr>
          <w:b/>
          <w:bCs/>
        </w:rPr>
        <w:t>2. Jobs Identified for Migration</w:t>
      </w:r>
    </w:p>
    <w:p w14:paraId="2D3418E4" w14:textId="77777777" w:rsidR="009F69AC" w:rsidRPr="00F84EDB" w:rsidRDefault="009F69AC" w:rsidP="009F69AC">
      <w:pPr>
        <w:spacing w:after="160" w:line="278" w:lineRule="auto"/>
      </w:pPr>
      <w:r w:rsidRPr="00F84EDB">
        <w:t xml:space="preserve">From the remaining Autosys inventory, a refined set of jobs was shortlisted for migration. These were categorized into five distinct functional groups based on their operational </w:t>
      </w:r>
      <w:proofErr w:type="spellStart"/>
      <w:r w:rsidRPr="00F84EDB">
        <w:t>behavior</w:t>
      </w:r>
      <w:proofErr w:type="spellEnd"/>
      <w:r w:rsidRPr="00F84EDB">
        <w:t>:</w:t>
      </w: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1260"/>
        <w:gridCol w:w="4610"/>
      </w:tblGrid>
      <w:tr w:rsidR="009F69AC" w:rsidRPr="00F84EDB" w14:paraId="4D711B33"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Borders>
              <w:bottom w:val="none" w:sz="0" w:space="0" w:color="auto"/>
              <w:right w:val="none" w:sz="0" w:space="0" w:color="auto"/>
            </w:tcBorders>
            <w:shd w:val="clear" w:color="auto" w:fill="002060"/>
            <w:hideMark/>
          </w:tcPr>
          <w:p w14:paraId="42ABADFB" w14:textId="64FD9CDB" w:rsidR="009F69AC" w:rsidRPr="00A507E5" w:rsidRDefault="009F69AC" w:rsidP="00A507E5">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lastRenderedPageBreak/>
              <w:t>Job Category</w:t>
            </w:r>
          </w:p>
        </w:tc>
        <w:tc>
          <w:tcPr>
            <w:tcW w:w="1260" w:type="dxa"/>
            <w:tcBorders>
              <w:bottom w:val="none" w:sz="0" w:space="0" w:color="auto"/>
            </w:tcBorders>
            <w:shd w:val="clear" w:color="auto" w:fill="002060"/>
            <w:hideMark/>
          </w:tcPr>
          <w:p w14:paraId="4F3E5724" w14:textId="77777777"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Job Count</w:t>
            </w:r>
          </w:p>
        </w:tc>
        <w:tc>
          <w:tcPr>
            <w:tcW w:w="4610" w:type="dxa"/>
            <w:tcBorders>
              <w:bottom w:val="none" w:sz="0" w:space="0" w:color="auto"/>
            </w:tcBorders>
            <w:shd w:val="clear" w:color="auto" w:fill="002060"/>
            <w:hideMark/>
          </w:tcPr>
          <w:p w14:paraId="25A1DB91" w14:textId="2FBC5A92"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Approach</w:t>
            </w:r>
          </w:p>
        </w:tc>
      </w:tr>
      <w:tr w:rsidR="009F69AC" w:rsidRPr="00F84EDB" w14:paraId="11BF079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76AB7D66" w14:textId="77777777" w:rsidR="00A507E5" w:rsidRDefault="009F69AC" w:rsidP="00A507E5">
            <w:pPr>
              <w:spacing w:line="278" w:lineRule="auto"/>
              <w:jc w:val="left"/>
              <w:rPr>
                <w:rFonts w:cstheme="minorHAnsi"/>
                <w:b/>
                <w:bCs/>
                <w:i w:val="0"/>
                <w:iCs w:val="0"/>
                <w:sz w:val="20"/>
                <w:szCs w:val="20"/>
              </w:rPr>
            </w:pPr>
            <w:r w:rsidRPr="00A507E5">
              <w:rPr>
                <w:rFonts w:asciiTheme="minorHAnsi" w:hAnsiTheme="minorHAnsi" w:cstheme="minorHAnsi"/>
                <w:b/>
                <w:bCs/>
                <w:i w:val="0"/>
                <w:iCs w:val="0"/>
                <w:sz w:val="20"/>
                <w:szCs w:val="20"/>
              </w:rPr>
              <w:t xml:space="preserve">ETL Jobs </w:t>
            </w:r>
          </w:p>
          <w:p w14:paraId="072D3EFC" w14:textId="5055625E" w:rsidR="009F69AC" w:rsidRPr="00A507E5" w:rsidRDefault="009F69AC" w:rsidP="00A507E5">
            <w:pPr>
              <w:spacing w:line="278" w:lineRule="auto"/>
              <w:jc w:val="left"/>
              <w:rPr>
                <w:rFonts w:cstheme="minorHAnsi"/>
                <w:b/>
                <w:bCs/>
                <w:sz w:val="20"/>
                <w:szCs w:val="20"/>
              </w:rPr>
            </w:pPr>
            <w:r w:rsidRPr="00A507E5">
              <w:rPr>
                <w:rFonts w:asciiTheme="minorHAnsi" w:hAnsiTheme="minorHAnsi" w:cstheme="minorHAnsi"/>
                <w:b/>
                <w:bCs/>
                <w:i w:val="0"/>
                <w:iCs w:val="0"/>
                <w:sz w:val="20"/>
                <w:szCs w:val="20"/>
              </w:rPr>
              <w:t xml:space="preserve">(convertible via </w:t>
            </w:r>
            <w:proofErr w:type="spellStart"/>
            <w:r w:rsidRPr="00A507E5">
              <w:rPr>
                <w:rFonts w:asciiTheme="minorHAnsi" w:hAnsiTheme="minorHAnsi" w:cstheme="minorHAnsi"/>
                <w:b/>
                <w:bCs/>
                <w:i w:val="0"/>
                <w:iCs w:val="0"/>
                <w:sz w:val="20"/>
                <w:szCs w:val="20"/>
              </w:rPr>
              <w:t>DataSwitch</w:t>
            </w:r>
            <w:proofErr w:type="spellEnd"/>
            <w:r w:rsidRPr="00A507E5">
              <w:rPr>
                <w:rFonts w:asciiTheme="minorHAnsi" w:hAnsiTheme="minorHAnsi" w:cstheme="minorHAnsi"/>
                <w:b/>
                <w:bCs/>
                <w:i w:val="0"/>
                <w:iCs w:val="0"/>
                <w:sz w:val="20"/>
                <w:szCs w:val="20"/>
              </w:rPr>
              <w:t xml:space="preserve"> or manual)</w:t>
            </w:r>
          </w:p>
        </w:tc>
        <w:tc>
          <w:tcPr>
            <w:tcW w:w="1260" w:type="dxa"/>
            <w:shd w:val="clear" w:color="auto" w:fill="002060"/>
            <w:hideMark/>
          </w:tcPr>
          <w:p w14:paraId="6DD5F9A6"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804</w:t>
            </w:r>
          </w:p>
        </w:tc>
        <w:tc>
          <w:tcPr>
            <w:tcW w:w="4610" w:type="dxa"/>
            <w:hideMark/>
          </w:tcPr>
          <w:p w14:paraId="44D746AC"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A507E5">
              <w:rPr>
                <w:rFonts w:cstheme="minorHAnsi"/>
                <w:sz w:val="20"/>
                <w:szCs w:val="20"/>
              </w:rPr>
              <w:t>DataSwitch</w:t>
            </w:r>
            <w:proofErr w:type="spellEnd"/>
            <w:r w:rsidRPr="00A507E5">
              <w:rPr>
                <w:rFonts w:cstheme="minorHAnsi"/>
                <w:sz w:val="20"/>
                <w:szCs w:val="20"/>
              </w:rPr>
              <w:t xml:space="preserve"> Conversion</w:t>
            </w:r>
          </w:p>
        </w:tc>
      </w:tr>
      <w:tr w:rsidR="009F69AC" w:rsidRPr="00F84EDB" w14:paraId="6366AE40" w14:textId="77777777" w:rsidTr="00A507E5">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6892A37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File checks, Notifications, IDQ Status</w:t>
            </w:r>
          </w:p>
        </w:tc>
        <w:tc>
          <w:tcPr>
            <w:tcW w:w="1260" w:type="dxa"/>
            <w:shd w:val="clear" w:color="auto" w:fill="002060"/>
            <w:hideMark/>
          </w:tcPr>
          <w:p w14:paraId="5C95D8E1"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124</w:t>
            </w:r>
          </w:p>
        </w:tc>
        <w:tc>
          <w:tcPr>
            <w:tcW w:w="4610" w:type="dxa"/>
            <w:hideMark/>
          </w:tcPr>
          <w:p w14:paraId="7BAE28F8"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Manual Python Scripts on AWS</w:t>
            </w:r>
          </w:p>
        </w:tc>
      </w:tr>
      <w:tr w:rsidR="009F69AC" w:rsidRPr="00F84EDB" w14:paraId="45C75519"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7537A65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Core and Additional MDM Jobs</w:t>
            </w:r>
          </w:p>
        </w:tc>
        <w:tc>
          <w:tcPr>
            <w:tcW w:w="1260" w:type="dxa"/>
            <w:shd w:val="clear" w:color="auto" w:fill="002060"/>
            <w:hideMark/>
          </w:tcPr>
          <w:p w14:paraId="72F53051"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408</w:t>
            </w:r>
          </w:p>
        </w:tc>
        <w:tc>
          <w:tcPr>
            <w:tcW w:w="4610" w:type="dxa"/>
            <w:hideMark/>
          </w:tcPr>
          <w:p w14:paraId="434B9607"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Migrated to MDM SaaS</w:t>
            </w:r>
          </w:p>
        </w:tc>
      </w:tr>
      <w:tr w:rsidR="009F69AC" w:rsidRPr="00F84EDB" w14:paraId="7695116D" w14:textId="77777777" w:rsidTr="00A507E5">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0B186FA9"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Reports and Publish Jobs</w:t>
            </w:r>
          </w:p>
        </w:tc>
        <w:tc>
          <w:tcPr>
            <w:tcW w:w="1260" w:type="dxa"/>
            <w:shd w:val="clear" w:color="auto" w:fill="002060"/>
            <w:hideMark/>
          </w:tcPr>
          <w:p w14:paraId="43805620"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187</w:t>
            </w:r>
          </w:p>
        </w:tc>
        <w:tc>
          <w:tcPr>
            <w:tcW w:w="4610" w:type="dxa"/>
            <w:hideMark/>
          </w:tcPr>
          <w:p w14:paraId="2D74D827"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 xml:space="preserve">Rewritten using MDM SaaS API or </w:t>
            </w:r>
            <w:proofErr w:type="spellStart"/>
            <w:r w:rsidRPr="00A507E5">
              <w:rPr>
                <w:rFonts w:cstheme="minorHAnsi"/>
                <w:sz w:val="20"/>
                <w:szCs w:val="20"/>
              </w:rPr>
              <w:t>PySpark</w:t>
            </w:r>
            <w:proofErr w:type="spellEnd"/>
          </w:p>
        </w:tc>
      </w:tr>
      <w:tr w:rsidR="009F69AC" w:rsidRPr="00F84EDB" w14:paraId="43BB4B1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4FCA8AD1"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Autosys Commands, Shell Scripts</w:t>
            </w:r>
          </w:p>
        </w:tc>
        <w:tc>
          <w:tcPr>
            <w:tcW w:w="1260" w:type="dxa"/>
            <w:shd w:val="clear" w:color="auto" w:fill="002060"/>
            <w:hideMark/>
          </w:tcPr>
          <w:p w14:paraId="283C5675"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93</w:t>
            </w:r>
          </w:p>
        </w:tc>
        <w:tc>
          <w:tcPr>
            <w:tcW w:w="4610" w:type="dxa"/>
            <w:hideMark/>
          </w:tcPr>
          <w:p w14:paraId="2DCD9AE0"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Translated to AWS-native commands or executed directly using AutoSys on AWS</w:t>
            </w:r>
          </w:p>
        </w:tc>
      </w:tr>
    </w:tbl>
    <w:p w14:paraId="5483D6DB" w14:textId="77777777" w:rsidR="00D341ED" w:rsidRDefault="00D341ED" w:rsidP="009F69AC">
      <w:pPr>
        <w:spacing w:after="160" w:line="278" w:lineRule="auto"/>
      </w:pPr>
    </w:p>
    <w:p w14:paraId="033C37F4" w14:textId="2F791E15" w:rsidR="009F69AC" w:rsidRPr="00F84EDB" w:rsidRDefault="009F69AC" w:rsidP="009F69AC">
      <w:pPr>
        <w:spacing w:after="160" w:line="278" w:lineRule="auto"/>
      </w:pPr>
      <w:r w:rsidRPr="00F84EDB">
        <w:t>Each category is assigned a tailored modernization strategy aligned with technical feasibility, business criticality, and system dependencies.</w:t>
      </w:r>
    </w:p>
    <w:p w14:paraId="383B3E85" w14:textId="77777777" w:rsidR="009F69AC" w:rsidRPr="00F84EDB" w:rsidRDefault="009F69AC" w:rsidP="009F69AC">
      <w:pPr>
        <w:spacing w:after="160" w:line="278" w:lineRule="auto"/>
        <w:rPr>
          <w:b/>
          <w:bCs/>
        </w:rPr>
      </w:pPr>
      <w:r w:rsidRPr="00F84EDB">
        <w:rPr>
          <w:b/>
          <w:bCs/>
        </w:rPr>
        <w:t>3. Migration Path Mapping</w:t>
      </w:r>
    </w:p>
    <w:p w14:paraId="0F6EDDDD" w14:textId="2DAF92D9" w:rsidR="009F69AC" w:rsidRPr="00F84EDB" w:rsidRDefault="009F69AC" w:rsidP="009F69AC">
      <w:pPr>
        <w:spacing w:after="160" w:line="278" w:lineRule="auto"/>
      </w:pPr>
      <w:r w:rsidRPr="00F84EDB">
        <w:t xml:space="preserve">The table below summarizes the selected migration </w:t>
      </w:r>
      <w:proofErr w:type="gramStart"/>
      <w:r w:rsidRPr="00F84EDB">
        <w:t>paths</w:t>
      </w:r>
      <w:proofErr w:type="gramEnd"/>
      <w:r w:rsidRPr="00F84EDB">
        <w:t xml:space="preserve"> and the technologies/platforms aligned with each:</w:t>
      </w:r>
    </w:p>
    <w:tbl>
      <w:tblPr>
        <w:tblStyle w:val="PlainTable5"/>
        <w:tblW w:w="0" w:type="auto"/>
        <w:tblLook w:val="04A0" w:firstRow="1" w:lastRow="0" w:firstColumn="1" w:lastColumn="0" w:noHBand="0" w:noVBand="1"/>
      </w:tblPr>
      <w:tblGrid>
        <w:gridCol w:w="2991"/>
        <w:gridCol w:w="6040"/>
      </w:tblGrid>
      <w:tr w:rsidR="009F69AC" w:rsidRPr="00A507E5" w14:paraId="07FD411E"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2B4229C0" w14:textId="77777777" w:rsidR="009F69AC" w:rsidRPr="00A507E5" w:rsidRDefault="009F69AC" w:rsidP="00506849">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Type</w:t>
            </w:r>
          </w:p>
        </w:tc>
        <w:tc>
          <w:tcPr>
            <w:tcW w:w="0" w:type="auto"/>
            <w:shd w:val="clear" w:color="auto" w:fill="002060"/>
            <w:hideMark/>
          </w:tcPr>
          <w:p w14:paraId="244862A6" w14:textId="77777777" w:rsidR="009F69AC" w:rsidRPr="00A507E5" w:rsidRDefault="009F69AC" w:rsidP="0050684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Execution Target</w:t>
            </w:r>
          </w:p>
        </w:tc>
      </w:tr>
      <w:tr w:rsidR="009F69AC" w:rsidRPr="00A507E5" w14:paraId="38A434D2"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7C1F7" w14:textId="77777777" w:rsidR="009F69AC" w:rsidRPr="00A507E5" w:rsidRDefault="009F69AC" w:rsidP="00506849">
            <w:pPr>
              <w:spacing w:after="160" w:line="278" w:lineRule="auto"/>
              <w:rPr>
                <w:rFonts w:asciiTheme="minorHAnsi" w:hAnsiTheme="minorHAnsi" w:cstheme="minorHAnsi"/>
                <w:sz w:val="22"/>
                <w:szCs w:val="22"/>
              </w:rPr>
            </w:pPr>
            <w:proofErr w:type="spellStart"/>
            <w:r w:rsidRPr="00A507E5">
              <w:rPr>
                <w:rFonts w:asciiTheme="minorHAnsi" w:hAnsiTheme="minorHAnsi" w:cstheme="minorHAnsi"/>
                <w:b/>
                <w:bCs/>
                <w:sz w:val="22"/>
                <w:szCs w:val="22"/>
              </w:rPr>
              <w:t>DataSwitch</w:t>
            </w:r>
            <w:proofErr w:type="spellEnd"/>
            <w:r w:rsidRPr="00A507E5">
              <w:rPr>
                <w:rFonts w:asciiTheme="minorHAnsi" w:hAnsiTheme="minorHAnsi" w:cstheme="minorHAnsi"/>
                <w:b/>
                <w:bCs/>
                <w:sz w:val="22"/>
                <w:szCs w:val="22"/>
              </w:rPr>
              <w:t xml:space="preserve"> Conversion</w:t>
            </w:r>
          </w:p>
        </w:tc>
        <w:tc>
          <w:tcPr>
            <w:tcW w:w="0" w:type="auto"/>
            <w:hideMark/>
          </w:tcPr>
          <w:p w14:paraId="3998DEB2"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 xml:space="preserve">AWS Glue / </w:t>
            </w:r>
            <w:proofErr w:type="spellStart"/>
            <w:r w:rsidRPr="00A507E5">
              <w:rPr>
                <w:rFonts w:cstheme="minorHAnsi"/>
                <w:sz w:val="22"/>
                <w:szCs w:val="22"/>
              </w:rPr>
              <w:t>PySpark</w:t>
            </w:r>
            <w:proofErr w:type="spellEnd"/>
            <w:r w:rsidRPr="00A507E5">
              <w:rPr>
                <w:rFonts w:cstheme="minorHAnsi"/>
                <w:sz w:val="22"/>
                <w:szCs w:val="22"/>
              </w:rPr>
              <w:t xml:space="preserve"> via automated ETL conversion</w:t>
            </w:r>
          </w:p>
        </w:tc>
      </w:tr>
      <w:tr w:rsidR="009F69AC" w:rsidRPr="00A507E5" w14:paraId="5C90A8A0" w14:textId="77777777" w:rsidTr="00506849">
        <w:tc>
          <w:tcPr>
            <w:cnfStyle w:val="001000000000" w:firstRow="0" w:lastRow="0" w:firstColumn="1" w:lastColumn="0" w:oddVBand="0" w:evenVBand="0" w:oddHBand="0" w:evenHBand="0" w:firstRowFirstColumn="0" w:firstRowLastColumn="0" w:lastRowFirstColumn="0" w:lastRowLastColumn="0"/>
            <w:tcW w:w="0" w:type="auto"/>
            <w:hideMark/>
          </w:tcPr>
          <w:p w14:paraId="0E8B342F"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Manual Python Script</w:t>
            </w:r>
          </w:p>
        </w:tc>
        <w:tc>
          <w:tcPr>
            <w:tcW w:w="0" w:type="auto"/>
            <w:hideMark/>
          </w:tcPr>
          <w:p w14:paraId="0D5DA507"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Lambda or AWS Batch</w:t>
            </w:r>
          </w:p>
        </w:tc>
      </w:tr>
      <w:tr w:rsidR="009F69AC" w:rsidRPr="00A507E5" w14:paraId="610881FC"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A1ECF9"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MDM SaaS</w:t>
            </w:r>
          </w:p>
        </w:tc>
        <w:tc>
          <w:tcPr>
            <w:tcW w:w="0" w:type="auto"/>
            <w:hideMark/>
          </w:tcPr>
          <w:p w14:paraId="430CE70C"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Cloud-native SaaS-based Master Data Management solution</w:t>
            </w:r>
          </w:p>
        </w:tc>
      </w:tr>
      <w:tr w:rsidR="009F69AC" w:rsidRPr="00A507E5" w14:paraId="604D506F" w14:textId="77777777" w:rsidTr="00506849">
        <w:tc>
          <w:tcPr>
            <w:cnfStyle w:val="001000000000" w:firstRow="0" w:lastRow="0" w:firstColumn="1" w:lastColumn="0" w:oddVBand="0" w:evenVBand="0" w:oddHBand="0" w:evenHBand="0" w:firstRowFirstColumn="0" w:firstRowLastColumn="0" w:lastRowFirstColumn="0" w:lastRowLastColumn="0"/>
            <w:tcW w:w="0" w:type="auto"/>
            <w:hideMark/>
          </w:tcPr>
          <w:p w14:paraId="1E6F9D74"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 xml:space="preserve">Rewritten Jobs (API / </w:t>
            </w:r>
            <w:proofErr w:type="spellStart"/>
            <w:r w:rsidRPr="00A507E5">
              <w:rPr>
                <w:rFonts w:asciiTheme="minorHAnsi" w:hAnsiTheme="minorHAnsi" w:cstheme="minorHAnsi"/>
                <w:b/>
                <w:bCs/>
                <w:sz w:val="22"/>
                <w:szCs w:val="22"/>
              </w:rPr>
              <w:t>PySpark</w:t>
            </w:r>
            <w:proofErr w:type="spellEnd"/>
            <w:r w:rsidRPr="00A507E5">
              <w:rPr>
                <w:rFonts w:asciiTheme="minorHAnsi" w:hAnsiTheme="minorHAnsi" w:cstheme="minorHAnsi"/>
                <w:b/>
                <w:bCs/>
                <w:sz w:val="22"/>
                <w:szCs w:val="22"/>
              </w:rPr>
              <w:t>)</w:t>
            </w:r>
          </w:p>
        </w:tc>
        <w:tc>
          <w:tcPr>
            <w:tcW w:w="0" w:type="auto"/>
            <w:hideMark/>
          </w:tcPr>
          <w:p w14:paraId="3AF83D1D"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 xml:space="preserve">AWS Glue using </w:t>
            </w:r>
            <w:proofErr w:type="spellStart"/>
            <w:r w:rsidRPr="00A507E5">
              <w:rPr>
                <w:rFonts w:cstheme="minorHAnsi"/>
                <w:sz w:val="22"/>
                <w:szCs w:val="22"/>
              </w:rPr>
              <w:t>PySpark</w:t>
            </w:r>
            <w:proofErr w:type="spellEnd"/>
            <w:r w:rsidRPr="00A507E5">
              <w:rPr>
                <w:rFonts w:cstheme="minorHAnsi"/>
                <w:sz w:val="22"/>
                <w:szCs w:val="22"/>
              </w:rPr>
              <w:t xml:space="preserve"> with API integration</w:t>
            </w:r>
          </w:p>
        </w:tc>
      </w:tr>
      <w:tr w:rsidR="009F69AC" w:rsidRPr="00A507E5" w14:paraId="15AD46E0"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13966E"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Shell/Command Jobs</w:t>
            </w:r>
          </w:p>
        </w:tc>
        <w:tc>
          <w:tcPr>
            <w:tcW w:w="0" w:type="auto"/>
            <w:hideMark/>
          </w:tcPr>
          <w:p w14:paraId="377EC736"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AutoSys migrated to cloud or rehosted as AWS-native commands</w:t>
            </w:r>
          </w:p>
        </w:tc>
      </w:tr>
    </w:tbl>
    <w:p w14:paraId="3384B433" w14:textId="77777777" w:rsidR="009F69AC" w:rsidRDefault="009F69AC" w:rsidP="009F69AC">
      <w:pPr>
        <w:spacing w:after="160" w:line="278" w:lineRule="auto"/>
      </w:pPr>
    </w:p>
    <w:p w14:paraId="0501E48B" w14:textId="77777777" w:rsidR="009F69AC" w:rsidRPr="00F84EDB" w:rsidRDefault="009F69AC" w:rsidP="009F69AC">
      <w:pPr>
        <w:spacing w:after="160" w:line="278" w:lineRule="auto"/>
      </w:pPr>
      <w:r w:rsidRPr="00F84EDB">
        <w:t xml:space="preserve">This migration strategy ensures optimal reuse of existing patterns (e.g., </w:t>
      </w:r>
      <w:proofErr w:type="spellStart"/>
      <w:r w:rsidRPr="00F84EDB">
        <w:t>DataSwitch</w:t>
      </w:r>
      <w:proofErr w:type="spellEnd"/>
      <w:r w:rsidRPr="00F84EDB">
        <w:t xml:space="preserve"> conversions), minimizes redevelopment effort, and aligns all migrated jobs with AWS-based deployment models, enabling improved scalability, automation, and operational consistency.</w:t>
      </w:r>
    </w:p>
    <w:p w14:paraId="34A95E12" w14:textId="77777777" w:rsidR="009F69AC" w:rsidRPr="004D4987" w:rsidRDefault="009F69AC" w:rsidP="00A507E5">
      <w:pPr>
        <w:spacing w:line="257" w:lineRule="auto"/>
        <w:jc w:val="center"/>
        <w:rPr>
          <w:color w:val="000000" w:themeColor="text1"/>
          <w:szCs w:val="22"/>
          <w:lang w:val="en-US"/>
        </w:rPr>
      </w:pPr>
      <w:r w:rsidRPr="004D4987">
        <w:rPr>
          <w:noProof/>
          <w:color w:val="000000" w:themeColor="text1"/>
          <w:szCs w:val="22"/>
          <w:lang w:val="en-US"/>
        </w:rPr>
        <w:lastRenderedPageBreak/>
        <w:drawing>
          <wp:inline distT="0" distB="0" distL="0" distR="0" wp14:anchorId="4FD12250" wp14:editId="6BD2B9D5">
            <wp:extent cx="3454114" cy="3867150"/>
            <wp:effectExtent l="0" t="0" r="0" b="0"/>
            <wp:docPr id="162427784" name="Picture 2"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784" name="Picture 2" descr="A diagram of a software flow&#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9892" cy="3884814"/>
                    </a:xfrm>
                    <a:prstGeom prst="rect">
                      <a:avLst/>
                    </a:prstGeom>
                    <a:noFill/>
                    <a:ln>
                      <a:noFill/>
                    </a:ln>
                  </pic:spPr>
                </pic:pic>
              </a:graphicData>
            </a:graphic>
          </wp:inline>
        </w:drawing>
      </w:r>
    </w:p>
    <w:p w14:paraId="608AAD82" w14:textId="77777777" w:rsidR="009F69AC" w:rsidRDefault="009F69AC" w:rsidP="009F69AC">
      <w:pPr>
        <w:spacing w:line="257" w:lineRule="auto"/>
        <w:rPr>
          <w:color w:val="000000" w:themeColor="text1"/>
          <w:szCs w:val="22"/>
        </w:rPr>
      </w:pPr>
    </w:p>
    <w:p w14:paraId="432F2D51" w14:textId="4F0A6D7B" w:rsidR="009F69AC" w:rsidRDefault="009F69AC" w:rsidP="009F69AC">
      <w:pPr>
        <w:spacing w:line="257" w:lineRule="auto"/>
        <w:rPr>
          <w:color w:val="000000" w:themeColor="text1"/>
          <w:szCs w:val="22"/>
        </w:rPr>
      </w:pPr>
      <w:r>
        <w:rPr>
          <w:noProof/>
        </w:rPr>
        <w:drawing>
          <wp:inline distT="0" distB="0" distL="0" distR="0" wp14:anchorId="5E16E93D" wp14:editId="2FFEB608">
            <wp:extent cx="5998845" cy="3775075"/>
            <wp:effectExtent l="0" t="0" r="1905" b="15875"/>
            <wp:docPr id="515693466" name="Picture 3"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3466" name="Picture 3" descr="A screenshot of a table&#10;&#10;AI-generated content may be incorrect."/>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98845" cy="3775075"/>
                    </a:xfrm>
                    <a:prstGeom prst="rect">
                      <a:avLst/>
                    </a:prstGeom>
                    <a:noFill/>
                    <a:ln>
                      <a:noFill/>
                    </a:ln>
                  </pic:spPr>
                </pic:pic>
              </a:graphicData>
            </a:graphic>
          </wp:inline>
        </w:drawing>
      </w:r>
    </w:p>
    <w:p w14:paraId="242EDAA9" w14:textId="03EA5525" w:rsidR="00CF2451" w:rsidRPr="003279BF" w:rsidRDefault="00CF2451" w:rsidP="00CF2451">
      <w:pPr>
        <w:spacing w:line="276" w:lineRule="auto"/>
        <w:rPr>
          <w:rFonts w:cstheme="minorHAnsi"/>
          <w:b/>
          <w:bCs/>
          <w:color w:val="44546A"/>
          <w:sz w:val="22"/>
          <w:szCs w:val="22"/>
        </w:rPr>
      </w:pPr>
    </w:p>
    <w:p w14:paraId="348738F2" w14:textId="77777777" w:rsidR="00CF2451" w:rsidRDefault="00CF2451" w:rsidP="00CF2451">
      <w:pPr>
        <w:spacing w:line="276" w:lineRule="auto"/>
        <w:rPr>
          <w:rFonts w:cstheme="minorHAnsi"/>
          <w:b/>
          <w:bCs/>
          <w:color w:val="44546A"/>
          <w:sz w:val="22"/>
          <w:szCs w:val="22"/>
        </w:rPr>
      </w:pPr>
    </w:p>
    <w:p w14:paraId="7354D077" w14:textId="5AACE53D"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1.</w:t>
      </w:r>
      <w:r w:rsidR="009F69AC">
        <w:rPr>
          <w:b/>
          <w:bCs/>
          <w:color w:val="000000" w:themeColor="text1"/>
          <w:sz w:val="28"/>
          <w:szCs w:val="28"/>
        </w:rPr>
        <w:t>3</w:t>
      </w:r>
      <w:r w:rsidR="0056365D">
        <w:rPr>
          <w:b/>
          <w:bCs/>
          <w:color w:val="000000" w:themeColor="text1"/>
          <w:sz w:val="28"/>
          <w:szCs w:val="28"/>
        </w:rPr>
        <w:t xml:space="preserve"> </w:t>
      </w:r>
      <w:r w:rsidR="0056365D" w:rsidRPr="0056365D">
        <w:rPr>
          <w:b/>
          <w:bCs/>
          <w:color w:val="000000" w:themeColor="text1"/>
          <w:sz w:val="28"/>
          <w:szCs w:val="28"/>
        </w:rPr>
        <w:t>Source system wise job count</w:t>
      </w:r>
    </w:p>
    <w:p w14:paraId="6E062BDB" w14:textId="71A25ABA" w:rsidR="00D235E2" w:rsidRDefault="0056365D" w:rsidP="009F69AC">
      <w:r>
        <w:lastRenderedPageBreak/>
        <w:t xml:space="preserve">The job list was extracted using </w:t>
      </w:r>
      <w:hyperlink r:id="rId29" w:history="1">
        <w:r w:rsidRPr="00317E1F">
          <w:rPr>
            <w:rStyle w:val="Hyperlink"/>
          </w:rPr>
          <w:t>http://wlautility-primary-cpz-prd-pd1:8000/art.html</w:t>
        </w:r>
      </w:hyperlink>
      <w:r>
        <w:t>. The categorization below is based on Jobs run between last year October. (10/24) till March 2025. There are other sources, but the in the below picture we are showing the most contributing sources.</w:t>
      </w:r>
      <w:r w:rsidR="009F69AC">
        <w:t xml:space="preserve"> </w:t>
      </w:r>
    </w:p>
    <w:p w14:paraId="4B5DB22E" w14:textId="38BD8151" w:rsidR="00D235E2" w:rsidRDefault="00D235E2" w:rsidP="0056365D"/>
    <w:p w14:paraId="2F609F00" w14:textId="63DC4568" w:rsidR="009545CB" w:rsidRDefault="009545CB" w:rsidP="0056365D">
      <w:pPr>
        <w:spacing w:line="276" w:lineRule="auto"/>
        <w:rPr>
          <w:b/>
          <w:bCs/>
          <w:color w:val="000000" w:themeColor="text1"/>
          <w:sz w:val="28"/>
          <w:szCs w:val="28"/>
        </w:rPr>
      </w:pPr>
    </w:p>
    <w:p w14:paraId="683D56EE" w14:textId="792653A6" w:rsidR="0088464C" w:rsidRPr="00221648" w:rsidRDefault="007C7A9A" w:rsidP="0088464C">
      <w:pPr>
        <w:pBdr>
          <w:bottom w:val="dotted" w:sz="6" w:space="1" w:color="auto"/>
        </w:pBdr>
        <w:spacing w:line="257" w:lineRule="auto"/>
        <w:rPr>
          <w:b/>
          <w:bCs/>
          <w:color w:val="000000" w:themeColor="text1"/>
          <w:sz w:val="28"/>
          <w:szCs w:val="28"/>
        </w:rPr>
      </w:pPr>
      <w:bookmarkStart w:id="9" w:name="S2_2"/>
      <w:r>
        <w:rPr>
          <w:b/>
          <w:bCs/>
          <w:color w:val="000000" w:themeColor="text1"/>
          <w:sz w:val="28"/>
          <w:szCs w:val="28"/>
        </w:rPr>
        <w:t>2.</w:t>
      </w:r>
      <w:r w:rsidR="0088464C">
        <w:rPr>
          <w:b/>
          <w:bCs/>
          <w:color w:val="000000" w:themeColor="text1"/>
          <w:sz w:val="28"/>
          <w:szCs w:val="28"/>
        </w:rPr>
        <w:t>2</w:t>
      </w:r>
      <w:r w:rsidR="0088464C" w:rsidRPr="00221648">
        <w:rPr>
          <w:b/>
          <w:bCs/>
          <w:color w:val="000000" w:themeColor="text1"/>
          <w:sz w:val="28"/>
          <w:szCs w:val="28"/>
        </w:rPr>
        <w:t xml:space="preserve">. </w:t>
      </w:r>
      <w:r w:rsidR="0088464C" w:rsidRPr="001D31C5">
        <w:rPr>
          <w:b/>
          <w:bCs/>
          <w:color w:val="000000" w:themeColor="text1"/>
          <w:sz w:val="28"/>
          <w:szCs w:val="28"/>
        </w:rPr>
        <w:t>Functional Categorization</w:t>
      </w:r>
      <w:bookmarkEnd w:id="9"/>
    </w:p>
    <w:p w14:paraId="143CE465" w14:textId="77777777" w:rsidR="0088464C" w:rsidRDefault="0088464C" w:rsidP="0088464C">
      <w:pPr>
        <w:rPr>
          <w:rFonts w:cstheme="minorHAnsi"/>
          <w:sz w:val="22"/>
          <w:szCs w:val="22"/>
        </w:rPr>
      </w:pPr>
    </w:p>
    <w:p w14:paraId="6453969C" w14:textId="450A550C" w:rsidR="003848C7" w:rsidRDefault="00C77392" w:rsidP="0088464C">
      <w:pPr>
        <w:rPr>
          <w:b/>
          <w:bCs/>
          <w:color w:val="000000" w:themeColor="text1"/>
          <w:sz w:val="28"/>
          <w:szCs w:val="28"/>
        </w:rPr>
      </w:pPr>
      <w:r>
        <w:rPr>
          <w:b/>
          <w:bCs/>
          <w:color w:val="000000" w:themeColor="text1"/>
          <w:sz w:val="28"/>
          <w:szCs w:val="28"/>
        </w:rPr>
        <w:t xml:space="preserve">2.2.1 </w:t>
      </w:r>
      <w:r w:rsidRPr="0056365D">
        <w:rPr>
          <w:b/>
          <w:bCs/>
          <w:color w:val="000000" w:themeColor="text1"/>
          <w:sz w:val="28"/>
          <w:szCs w:val="28"/>
        </w:rPr>
        <w:t xml:space="preserve">Categorization of </w:t>
      </w:r>
      <w:r w:rsidR="00D341ED">
        <w:rPr>
          <w:b/>
          <w:bCs/>
          <w:color w:val="000000" w:themeColor="text1"/>
          <w:sz w:val="28"/>
          <w:szCs w:val="28"/>
        </w:rPr>
        <w:t>based</w:t>
      </w:r>
      <w:r>
        <w:rPr>
          <w:b/>
          <w:bCs/>
          <w:color w:val="000000" w:themeColor="text1"/>
          <w:sz w:val="28"/>
          <w:szCs w:val="28"/>
        </w:rPr>
        <w:t xml:space="preserve"> on functional and business entities </w:t>
      </w:r>
    </w:p>
    <w:tbl>
      <w:tblPr>
        <w:tblStyle w:val="GridTable4-Accent5"/>
        <w:tblpPr w:leftFromText="180" w:rightFromText="180" w:vertAnchor="text" w:horzAnchor="margin" w:tblpY="969"/>
        <w:tblW w:w="9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
        <w:gridCol w:w="1355"/>
        <w:gridCol w:w="877"/>
        <w:gridCol w:w="808"/>
        <w:gridCol w:w="1092"/>
        <w:gridCol w:w="1029"/>
        <w:gridCol w:w="876"/>
        <w:gridCol w:w="772"/>
        <w:gridCol w:w="948"/>
        <w:gridCol w:w="947"/>
        <w:gridCol w:w="600"/>
      </w:tblGrid>
      <w:tr w:rsidR="003848C7" w:rsidRPr="003848C7" w14:paraId="62A806D9" w14:textId="77777777" w:rsidTr="00FC51AB">
        <w:trPr>
          <w:cnfStyle w:val="100000000000" w:firstRow="1" w:lastRow="0" w:firstColumn="0" w:lastColumn="0" w:oddVBand="0" w:evenVBand="0" w:oddHBand="0"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399" w:type="dxa"/>
            <w:tcBorders>
              <w:top w:val="none" w:sz="0" w:space="0" w:color="auto"/>
              <w:left w:val="none" w:sz="0" w:space="0" w:color="auto"/>
              <w:bottom w:val="none" w:sz="0" w:space="0" w:color="auto"/>
              <w:right w:val="none" w:sz="0" w:space="0" w:color="auto"/>
            </w:tcBorders>
            <w:shd w:val="clear" w:color="auto" w:fill="002060"/>
            <w:hideMark/>
          </w:tcPr>
          <w:p w14:paraId="75C5DE1F" w14:textId="77777777" w:rsidR="003848C7" w:rsidRPr="003848C7" w:rsidRDefault="003848C7" w:rsidP="00E12CB4">
            <w:pPr>
              <w:ind w:left="-536"/>
              <w:jc w:val="center"/>
              <w:rPr>
                <w:rFonts w:eastAsia="Times New Roman" w:cstheme="minorHAnsi"/>
                <w:sz w:val="18"/>
                <w:szCs w:val="18"/>
                <w:lang w:eastAsia="en-IN"/>
              </w:rPr>
            </w:pPr>
            <w:r w:rsidRPr="003848C7">
              <w:rPr>
                <w:rFonts w:eastAsia="Times New Roman" w:cstheme="minorHAnsi"/>
                <w:sz w:val="18"/>
                <w:szCs w:val="18"/>
                <w:lang w:eastAsia="en-IN"/>
              </w:rPr>
              <w:t>#</w:t>
            </w:r>
          </w:p>
        </w:tc>
        <w:tc>
          <w:tcPr>
            <w:tcW w:w="1355" w:type="dxa"/>
            <w:tcBorders>
              <w:top w:val="none" w:sz="0" w:space="0" w:color="auto"/>
              <w:left w:val="none" w:sz="0" w:space="0" w:color="auto"/>
              <w:bottom w:val="none" w:sz="0" w:space="0" w:color="auto"/>
              <w:right w:val="none" w:sz="0" w:space="0" w:color="auto"/>
            </w:tcBorders>
            <w:shd w:val="clear" w:color="auto" w:fill="002060"/>
            <w:hideMark/>
          </w:tcPr>
          <w:p w14:paraId="42E74A57"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Source</w:t>
            </w:r>
          </w:p>
        </w:tc>
        <w:tc>
          <w:tcPr>
            <w:tcW w:w="877" w:type="dxa"/>
            <w:tcBorders>
              <w:top w:val="none" w:sz="0" w:space="0" w:color="auto"/>
              <w:left w:val="none" w:sz="0" w:space="0" w:color="auto"/>
              <w:bottom w:val="none" w:sz="0" w:space="0" w:color="auto"/>
              <w:right w:val="none" w:sz="0" w:space="0" w:color="auto"/>
            </w:tcBorders>
            <w:shd w:val="clear" w:color="auto" w:fill="002060"/>
            <w:hideMark/>
          </w:tcPr>
          <w:p w14:paraId="3E1BC7D8"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Advisor</w:t>
            </w:r>
          </w:p>
        </w:tc>
        <w:tc>
          <w:tcPr>
            <w:tcW w:w="808" w:type="dxa"/>
            <w:tcBorders>
              <w:top w:val="none" w:sz="0" w:space="0" w:color="auto"/>
              <w:left w:val="none" w:sz="0" w:space="0" w:color="auto"/>
              <w:bottom w:val="none" w:sz="0" w:space="0" w:color="auto"/>
              <w:right w:val="none" w:sz="0" w:space="0" w:color="auto"/>
            </w:tcBorders>
            <w:shd w:val="clear" w:color="auto" w:fill="002060"/>
            <w:hideMark/>
          </w:tcPr>
          <w:p w14:paraId="4ACE73F2"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EACG</w:t>
            </w:r>
          </w:p>
        </w:tc>
        <w:tc>
          <w:tcPr>
            <w:tcW w:w="1092" w:type="dxa"/>
            <w:tcBorders>
              <w:top w:val="none" w:sz="0" w:space="0" w:color="auto"/>
              <w:left w:val="none" w:sz="0" w:space="0" w:color="auto"/>
              <w:bottom w:val="none" w:sz="0" w:space="0" w:color="auto"/>
              <w:right w:val="none" w:sz="0" w:space="0" w:color="auto"/>
            </w:tcBorders>
            <w:shd w:val="clear" w:color="auto" w:fill="002060"/>
            <w:hideMark/>
          </w:tcPr>
          <w:p w14:paraId="6D42F9E1"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Intermediary</w:t>
            </w:r>
          </w:p>
        </w:tc>
        <w:tc>
          <w:tcPr>
            <w:tcW w:w="1029" w:type="dxa"/>
            <w:tcBorders>
              <w:top w:val="none" w:sz="0" w:space="0" w:color="auto"/>
              <w:left w:val="none" w:sz="0" w:space="0" w:color="auto"/>
              <w:bottom w:val="none" w:sz="0" w:space="0" w:color="auto"/>
              <w:right w:val="none" w:sz="0" w:space="0" w:color="auto"/>
            </w:tcBorders>
            <w:shd w:val="clear" w:color="auto" w:fill="002060"/>
            <w:hideMark/>
          </w:tcPr>
          <w:p w14:paraId="3D792D51"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Investor</w:t>
            </w:r>
          </w:p>
        </w:tc>
        <w:tc>
          <w:tcPr>
            <w:tcW w:w="876" w:type="dxa"/>
            <w:tcBorders>
              <w:top w:val="none" w:sz="0" w:space="0" w:color="auto"/>
              <w:left w:val="none" w:sz="0" w:space="0" w:color="auto"/>
              <w:bottom w:val="none" w:sz="0" w:space="0" w:color="auto"/>
              <w:right w:val="none" w:sz="0" w:space="0" w:color="auto"/>
            </w:tcBorders>
            <w:shd w:val="clear" w:color="auto" w:fill="002060"/>
            <w:hideMark/>
          </w:tcPr>
          <w:p w14:paraId="6CCC4A93"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IR Trading ID</w:t>
            </w:r>
          </w:p>
        </w:tc>
        <w:tc>
          <w:tcPr>
            <w:tcW w:w="772" w:type="dxa"/>
            <w:tcBorders>
              <w:top w:val="none" w:sz="0" w:space="0" w:color="auto"/>
              <w:left w:val="none" w:sz="0" w:space="0" w:color="auto"/>
              <w:bottom w:val="none" w:sz="0" w:space="0" w:color="auto"/>
              <w:right w:val="none" w:sz="0" w:space="0" w:color="auto"/>
            </w:tcBorders>
            <w:shd w:val="clear" w:color="auto" w:fill="002060"/>
            <w:hideMark/>
          </w:tcPr>
          <w:p w14:paraId="7455D48C"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Plan</w:t>
            </w:r>
          </w:p>
        </w:tc>
        <w:tc>
          <w:tcPr>
            <w:tcW w:w="948" w:type="dxa"/>
            <w:tcBorders>
              <w:top w:val="none" w:sz="0" w:space="0" w:color="auto"/>
              <w:left w:val="none" w:sz="0" w:space="0" w:color="auto"/>
              <w:bottom w:val="none" w:sz="0" w:space="0" w:color="auto"/>
              <w:right w:val="none" w:sz="0" w:space="0" w:color="auto"/>
            </w:tcBorders>
            <w:shd w:val="clear" w:color="auto" w:fill="002060"/>
            <w:hideMark/>
          </w:tcPr>
          <w:p w14:paraId="1BC7F579"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Plan/Plan Sponsor</w:t>
            </w:r>
          </w:p>
        </w:tc>
        <w:tc>
          <w:tcPr>
            <w:tcW w:w="947" w:type="dxa"/>
            <w:tcBorders>
              <w:top w:val="none" w:sz="0" w:space="0" w:color="auto"/>
              <w:left w:val="none" w:sz="0" w:space="0" w:color="auto"/>
              <w:bottom w:val="none" w:sz="0" w:space="0" w:color="auto"/>
              <w:right w:val="none" w:sz="0" w:space="0" w:color="auto"/>
            </w:tcBorders>
            <w:shd w:val="clear" w:color="auto" w:fill="002060"/>
            <w:hideMark/>
          </w:tcPr>
          <w:p w14:paraId="6120EB1C"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Business Entity Not Identified</w:t>
            </w:r>
          </w:p>
        </w:tc>
        <w:tc>
          <w:tcPr>
            <w:tcW w:w="600" w:type="dxa"/>
            <w:tcBorders>
              <w:top w:val="none" w:sz="0" w:space="0" w:color="auto"/>
              <w:left w:val="none" w:sz="0" w:space="0" w:color="auto"/>
              <w:bottom w:val="none" w:sz="0" w:space="0" w:color="auto"/>
              <w:right w:val="none" w:sz="0" w:space="0" w:color="auto"/>
            </w:tcBorders>
            <w:shd w:val="clear" w:color="auto" w:fill="002060"/>
            <w:hideMark/>
          </w:tcPr>
          <w:p w14:paraId="46E88E4D"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Total</w:t>
            </w:r>
          </w:p>
        </w:tc>
      </w:tr>
      <w:tr w:rsidR="003848C7" w:rsidRPr="003848C7" w14:paraId="73ECF3B7" w14:textId="77777777" w:rsidTr="00FC51AB">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399" w:type="dxa"/>
            <w:hideMark/>
          </w:tcPr>
          <w:p w14:paraId="631B9BB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c>
          <w:tcPr>
            <w:tcW w:w="1355" w:type="dxa"/>
            <w:hideMark/>
          </w:tcPr>
          <w:p w14:paraId="35323A2A"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Brightscope</w:t>
            </w:r>
            <w:proofErr w:type="spellEnd"/>
          </w:p>
        </w:tc>
        <w:tc>
          <w:tcPr>
            <w:tcW w:w="877" w:type="dxa"/>
            <w:hideMark/>
          </w:tcPr>
          <w:p w14:paraId="62EE1FF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44C53B7"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5F347449"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7A5E086E"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04766418"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4CEA9135"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5DD189B3"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c>
          <w:tcPr>
            <w:tcW w:w="947" w:type="dxa"/>
            <w:hideMark/>
          </w:tcPr>
          <w:p w14:paraId="4A9C8400"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42</w:t>
            </w:r>
          </w:p>
        </w:tc>
        <w:tc>
          <w:tcPr>
            <w:tcW w:w="600" w:type="dxa"/>
            <w:hideMark/>
          </w:tcPr>
          <w:p w14:paraId="7180C405"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89</w:t>
            </w:r>
          </w:p>
        </w:tc>
      </w:tr>
      <w:tr w:rsidR="003848C7" w:rsidRPr="003848C7" w14:paraId="1DB0A8C1" w14:textId="77777777" w:rsidTr="00FC51AB">
        <w:trPr>
          <w:trHeight w:val="339"/>
        </w:trPr>
        <w:tc>
          <w:tcPr>
            <w:cnfStyle w:val="001000000000" w:firstRow="0" w:lastRow="0" w:firstColumn="1" w:lastColumn="0" w:oddVBand="0" w:evenVBand="0" w:oddHBand="0" w:evenHBand="0" w:firstRowFirstColumn="0" w:firstRowLastColumn="0" w:lastRowFirstColumn="0" w:lastRowLastColumn="0"/>
            <w:tcW w:w="399" w:type="dxa"/>
            <w:hideMark/>
          </w:tcPr>
          <w:p w14:paraId="644EB61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w:t>
            </w:r>
          </w:p>
        </w:tc>
        <w:tc>
          <w:tcPr>
            <w:tcW w:w="1355" w:type="dxa"/>
            <w:hideMark/>
          </w:tcPr>
          <w:p w14:paraId="3AAC0E2F"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Broadridge</w:t>
            </w:r>
          </w:p>
        </w:tc>
        <w:tc>
          <w:tcPr>
            <w:tcW w:w="877" w:type="dxa"/>
            <w:hideMark/>
          </w:tcPr>
          <w:p w14:paraId="75A8F0A5"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D24E665"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3BA7A5A8"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298AE657"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50B355F2"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0AF5038D"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7495FB81"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38DE886A"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c>
          <w:tcPr>
            <w:tcW w:w="600" w:type="dxa"/>
            <w:hideMark/>
          </w:tcPr>
          <w:p w14:paraId="4C240A6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r>
      <w:tr w:rsidR="003848C7" w:rsidRPr="003848C7" w14:paraId="43F90A21"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D46AD96"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c>
          <w:tcPr>
            <w:tcW w:w="1355" w:type="dxa"/>
            <w:hideMark/>
          </w:tcPr>
          <w:p w14:paraId="3B7E132F"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CDM</w:t>
            </w:r>
          </w:p>
        </w:tc>
        <w:tc>
          <w:tcPr>
            <w:tcW w:w="877" w:type="dxa"/>
            <w:hideMark/>
          </w:tcPr>
          <w:p w14:paraId="6EB2B4AF"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8CA89C5"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6D142F7E"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3A6EE850"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BD3227F"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7DDF4F6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AF535FE"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2C2557EC"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600" w:type="dxa"/>
            <w:hideMark/>
          </w:tcPr>
          <w:p w14:paraId="2FAABBF2"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461</w:t>
            </w:r>
          </w:p>
        </w:tc>
      </w:tr>
      <w:tr w:rsidR="003848C7" w:rsidRPr="003848C7" w14:paraId="4EFE13DA"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4067E50"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4</w:t>
            </w:r>
          </w:p>
        </w:tc>
        <w:tc>
          <w:tcPr>
            <w:tcW w:w="1355" w:type="dxa"/>
            <w:hideMark/>
          </w:tcPr>
          <w:p w14:paraId="4828933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DMI</w:t>
            </w:r>
          </w:p>
        </w:tc>
        <w:tc>
          <w:tcPr>
            <w:tcW w:w="877" w:type="dxa"/>
            <w:hideMark/>
          </w:tcPr>
          <w:p w14:paraId="57A54C46"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c>
          <w:tcPr>
            <w:tcW w:w="808" w:type="dxa"/>
            <w:hideMark/>
          </w:tcPr>
          <w:p w14:paraId="7B6BED59"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1092" w:type="dxa"/>
            <w:hideMark/>
          </w:tcPr>
          <w:p w14:paraId="767D59F4"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41F0D1C3"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EAC03E0"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81D80A4"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5EDCEC5E"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5C64B55A"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600" w:type="dxa"/>
            <w:hideMark/>
          </w:tcPr>
          <w:p w14:paraId="1E8E2A6B"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r>
      <w:tr w:rsidR="003848C7" w:rsidRPr="003848C7" w14:paraId="7F7F13B7"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044C68E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1355" w:type="dxa"/>
            <w:hideMark/>
          </w:tcPr>
          <w:p w14:paraId="0260AC6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DORIS</w:t>
            </w:r>
          </w:p>
        </w:tc>
        <w:tc>
          <w:tcPr>
            <w:tcW w:w="877" w:type="dxa"/>
            <w:hideMark/>
          </w:tcPr>
          <w:p w14:paraId="51C1A588"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c>
          <w:tcPr>
            <w:tcW w:w="808" w:type="dxa"/>
            <w:hideMark/>
          </w:tcPr>
          <w:p w14:paraId="0CF8374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1092" w:type="dxa"/>
            <w:hideMark/>
          </w:tcPr>
          <w:p w14:paraId="296CE28D"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513C1390"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08C75B13"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62FDA09F"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3707E0DC"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44A1D6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600" w:type="dxa"/>
            <w:hideMark/>
          </w:tcPr>
          <w:p w14:paraId="6A55FAB0"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r>
      <w:tr w:rsidR="003848C7" w:rsidRPr="003848C7" w14:paraId="4624BF7B" w14:textId="77777777" w:rsidTr="00FC51AB">
        <w:trPr>
          <w:trHeight w:val="449"/>
        </w:trPr>
        <w:tc>
          <w:tcPr>
            <w:cnfStyle w:val="001000000000" w:firstRow="0" w:lastRow="0" w:firstColumn="1" w:lastColumn="0" w:oddVBand="0" w:evenVBand="0" w:oddHBand="0" w:evenHBand="0" w:firstRowFirstColumn="0" w:firstRowLastColumn="0" w:lastRowFirstColumn="0" w:lastRowLastColumn="0"/>
            <w:tcW w:w="399" w:type="dxa"/>
            <w:hideMark/>
          </w:tcPr>
          <w:p w14:paraId="49245542"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c>
          <w:tcPr>
            <w:tcW w:w="1355" w:type="dxa"/>
            <w:hideMark/>
          </w:tcPr>
          <w:p w14:paraId="11E78F89"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DST</w:t>
            </w:r>
          </w:p>
        </w:tc>
        <w:tc>
          <w:tcPr>
            <w:tcW w:w="877" w:type="dxa"/>
            <w:hideMark/>
          </w:tcPr>
          <w:p w14:paraId="7B7A23FA"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7C32A47"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3539B465"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01CA4EED"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9429178"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19D38B5B"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6395D59B"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6309A51"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600" w:type="dxa"/>
            <w:hideMark/>
          </w:tcPr>
          <w:p w14:paraId="119CC456"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19</w:t>
            </w:r>
          </w:p>
        </w:tc>
      </w:tr>
      <w:tr w:rsidR="003848C7" w:rsidRPr="003848C7" w14:paraId="6FBAAA1A"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0AD299E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7</w:t>
            </w:r>
          </w:p>
        </w:tc>
        <w:tc>
          <w:tcPr>
            <w:tcW w:w="1355" w:type="dxa"/>
            <w:hideMark/>
          </w:tcPr>
          <w:p w14:paraId="4C6783BE"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EI</w:t>
            </w:r>
          </w:p>
        </w:tc>
        <w:tc>
          <w:tcPr>
            <w:tcW w:w="877" w:type="dxa"/>
            <w:hideMark/>
          </w:tcPr>
          <w:p w14:paraId="3A35F2C8"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42AFA59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676F8D6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3D8FBD0C"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E544409"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11C2DC79"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B90C13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c>
          <w:tcPr>
            <w:tcW w:w="947" w:type="dxa"/>
            <w:hideMark/>
          </w:tcPr>
          <w:p w14:paraId="7B50F16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36</w:t>
            </w:r>
          </w:p>
        </w:tc>
        <w:tc>
          <w:tcPr>
            <w:tcW w:w="600" w:type="dxa"/>
            <w:hideMark/>
          </w:tcPr>
          <w:p w14:paraId="6B49226D"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57</w:t>
            </w:r>
          </w:p>
        </w:tc>
      </w:tr>
      <w:tr w:rsidR="003848C7" w:rsidRPr="003848C7" w14:paraId="7AAF11CA" w14:textId="77777777" w:rsidTr="00FC51AB">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671CA70C"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8</w:t>
            </w:r>
          </w:p>
        </w:tc>
        <w:tc>
          <w:tcPr>
            <w:tcW w:w="1355" w:type="dxa"/>
            <w:hideMark/>
          </w:tcPr>
          <w:p w14:paraId="51415E16"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Empower</w:t>
            </w:r>
          </w:p>
        </w:tc>
        <w:tc>
          <w:tcPr>
            <w:tcW w:w="877" w:type="dxa"/>
            <w:hideMark/>
          </w:tcPr>
          <w:p w14:paraId="53C34CF4"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66C1A1D"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7C328C78"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3A43D1CD"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56D48933"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2A060AA"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DA92C41"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15</w:t>
            </w:r>
          </w:p>
        </w:tc>
        <w:tc>
          <w:tcPr>
            <w:tcW w:w="947" w:type="dxa"/>
            <w:hideMark/>
          </w:tcPr>
          <w:p w14:paraId="6E1392ED"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18</w:t>
            </w:r>
          </w:p>
        </w:tc>
        <w:tc>
          <w:tcPr>
            <w:tcW w:w="600" w:type="dxa"/>
            <w:hideMark/>
          </w:tcPr>
          <w:p w14:paraId="7FF87BB7"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33</w:t>
            </w:r>
          </w:p>
        </w:tc>
      </w:tr>
      <w:tr w:rsidR="003848C7" w:rsidRPr="003848C7" w14:paraId="6364428F" w14:textId="77777777" w:rsidTr="00FC51AB">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294A6B65"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9</w:t>
            </w:r>
          </w:p>
        </w:tc>
        <w:tc>
          <w:tcPr>
            <w:tcW w:w="1355" w:type="dxa"/>
            <w:hideMark/>
          </w:tcPr>
          <w:p w14:paraId="2706C2A8"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Eventsource</w:t>
            </w:r>
            <w:proofErr w:type="spellEnd"/>
          </w:p>
        </w:tc>
        <w:tc>
          <w:tcPr>
            <w:tcW w:w="877" w:type="dxa"/>
            <w:hideMark/>
          </w:tcPr>
          <w:p w14:paraId="49666D0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7970FEF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7EF1C1EF"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1BA9F23A"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1BE4D0C"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5C9EA51E"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D314EFB"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77AFE047"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600" w:type="dxa"/>
            <w:hideMark/>
          </w:tcPr>
          <w:p w14:paraId="313BEF9E"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7DFBA9AE"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85A50B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10</w:t>
            </w:r>
          </w:p>
        </w:tc>
        <w:tc>
          <w:tcPr>
            <w:tcW w:w="1355" w:type="dxa"/>
            <w:hideMark/>
          </w:tcPr>
          <w:p w14:paraId="5BD6BA51"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FC</w:t>
            </w:r>
          </w:p>
        </w:tc>
        <w:tc>
          <w:tcPr>
            <w:tcW w:w="877" w:type="dxa"/>
            <w:hideMark/>
          </w:tcPr>
          <w:p w14:paraId="57B6A6B7"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526ACE6"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c>
          <w:tcPr>
            <w:tcW w:w="1092" w:type="dxa"/>
            <w:hideMark/>
          </w:tcPr>
          <w:p w14:paraId="07C3B50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1029" w:type="dxa"/>
            <w:hideMark/>
          </w:tcPr>
          <w:p w14:paraId="7A053764"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352AF3B6"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4BD454A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2BC1363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2E4A56EB"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600" w:type="dxa"/>
            <w:hideMark/>
          </w:tcPr>
          <w:p w14:paraId="74F534E8"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r>
      <w:tr w:rsidR="003848C7" w:rsidRPr="003848C7" w14:paraId="7C48240D"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3AA96CBA"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11</w:t>
            </w:r>
          </w:p>
        </w:tc>
        <w:tc>
          <w:tcPr>
            <w:tcW w:w="1355" w:type="dxa"/>
            <w:hideMark/>
          </w:tcPr>
          <w:p w14:paraId="10BCE06F"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Fidelity</w:t>
            </w:r>
          </w:p>
        </w:tc>
        <w:tc>
          <w:tcPr>
            <w:tcW w:w="877" w:type="dxa"/>
            <w:hideMark/>
          </w:tcPr>
          <w:p w14:paraId="38FAB307"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4B2EFEF"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5FAB55E0"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4B0A591A"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7091568"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62872440"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586938C"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6D75C1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600" w:type="dxa"/>
            <w:hideMark/>
          </w:tcPr>
          <w:p w14:paraId="4EF3DBE8"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Pr>
                <w:rFonts w:eastAsia="Times New Roman" w:cstheme="minorHAnsi"/>
                <w:color w:val="000000"/>
                <w:sz w:val="18"/>
                <w:szCs w:val="18"/>
                <w:lang w:eastAsia="en-IN"/>
              </w:rPr>
              <w:t>2</w:t>
            </w:r>
          </w:p>
        </w:tc>
      </w:tr>
      <w:tr w:rsidR="003848C7" w:rsidRPr="003848C7" w14:paraId="7BC4F65C" w14:textId="77777777" w:rsidTr="00FC51AB">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769BFF9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13</w:t>
            </w:r>
          </w:p>
        </w:tc>
        <w:tc>
          <w:tcPr>
            <w:tcW w:w="1355" w:type="dxa"/>
            <w:hideMark/>
          </w:tcPr>
          <w:p w14:paraId="59A8D084"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Fund_Famis</w:t>
            </w:r>
            <w:proofErr w:type="spellEnd"/>
          </w:p>
        </w:tc>
        <w:tc>
          <w:tcPr>
            <w:tcW w:w="877" w:type="dxa"/>
            <w:hideMark/>
          </w:tcPr>
          <w:p w14:paraId="3C544C9E"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90C1C1F"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309F991F"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75C1F527"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CE6D088"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DDAB285"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39FF6C3D"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16E8246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600" w:type="dxa"/>
            <w:hideMark/>
          </w:tcPr>
          <w:p w14:paraId="62CA08EA"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r>
      <w:tr w:rsidR="003848C7" w:rsidRPr="003848C7" w14:paraId="7EE932A9"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E2C233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14</w:t>
            </w:r>
          </w:p>
        </w:tc>
        <w:tc>
          <w:tcPr>
            <w:tcW w:w="1355" w:type="dxa"/>
            <w:hideMark/>
          </w:tcPr>
          <w:p w14:paraId="0E4F5E6E"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GCP</w:t>
            </w:r>
          </w:p>
        </w:tc>
        <w:tc>
          <w:tcPr>
            <w:tcW w:w="877" w:type="dxa"/>
            <w:hideMark/>
          </w:tcPr>
          <w:p w14:paraId="15E661F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424885C3"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7340658D"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0884B8A7"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6AC9DD5"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072FD2F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50BC23DE"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5CB8DDF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600" w:type="dxa"/>
            <w:hideMark/>
          </w:tcPr>
          <w:p w14:paraId="3B27BF78"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r>
      <w:tr w:rsidR="003848C7" w:rsidRPr="003848C7" w14:paraId="5A2C8863"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534975F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15</w:t>
            </w:r>
          </w:p>
        </w:tc>
        <w:tc>
          <w:tcPr>
            <w:tcW w:w="1355" w:type="dxa"/>
            <w:hideMark/>
          </w:tcPr>
          <w:p w14:paraId="443EF585"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HNW</w:t>
            </w:r>
          </w:p>
        </w:tc>
        <w:tc>
          <w:tcPr>
            <w:tcW w:w="877" w:type="dxa"/>
            <w:hideMark/>
          </w:tcPr>
          <w:p w14:paraId="3E5DCE07"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2FB5ACC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67B2E82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5581C68F"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6EAB4F56"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D0F8BF4"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1878F745"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73B2CD8F"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14</w:t>
            </w:r>
          </w:p>
        </w:tc>
        <w:tc>
          <w:tcPr>
            <w:tcW w:w="600" w:type="dxa"/>
            <w:hideMark/>
          </w:tcPr>
          <w:p w14:paraId="2D84C955"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14</w:t>
            </w:r>
          </w:p>
        </w:tc>
      </w:tr>
      <w:tr w:rsidR="003848C7" w:rsidRPr="003848C7" w14:paraId="06E2A111"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97914E1"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16</w:t>
            </w:r>
          </w:p>
        </w:tc>
        <w:tc>
          <w:tcPr>
            <w:tcW w:w="1355" w:type="dxa"/>
            <w:hideMark/>
          </w:tcPr>
          <w:p w14:paraId="3522F08D"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IPS</w:t>
            </w:r>
          </w:p>
        </w:tc>
        <w:tc>
          <w:tcPr>
            <w:tcW w:w="877" w:type="dxa"/>
            <w:hideMark/>
          </w:tcPr>
          <w:p w14:paraId="187331F5"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80</w:t>
            </w:r>
          </w:p>
        </w:tc>
        <w:tc>
          <w:tcPr>
            <w:tcW w:w="808" w:type="dxa"/>
            <w:hideMark/>
          </w:tcPr>
          <w:p w14:paraId="16504A97"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1092" w:type="dxa"/>
            <w:hideMark/>
          </w:tcPr>
          <w:p w14:paraId="214A3A6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37AE659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387B4CB5"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6D3A9E35"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CD44B0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774ECAB7"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600" w:type="dxa"/>
            <w:hideMark/>
          </w:tcPr>
          <w:p w14:paraId="24C3CED6"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80</w:t>
            </w:r>
          </w:p>
        </w:tc>
      </w:tr>
      <w:tr w:rsidR="003848C7" w:rsidRPr="003848C7" w14:paraId="28F5412C"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3F49BAEE"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17</w:t>
            </w:r>
          </w:p>
        </w:tc>
        <w:tc>
          <w:tcPr>
            <w:tcW w:w="1355" w:type="dxa"/>
            <w:hideMark/>
          </w:tcPr>
          <w:p w14:paraId="0A950751"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MMD</w:t>
            </w:r>
          </w:p>
        </w:tc>
        <w:tc>
          <w:tcPr>
            <w:tcW w:w="877" w:type="dxa"/>
            <w:hideMark/>
          </w:tcPr>
          <w:p w14:paraId="12467383"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33CA2E33"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6E5B2A8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3A7C3CC3"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B33E114"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04E86BF"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7F9415FD"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6F1C8B7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23</w:t>
            </w:r>
          </w:p>
        </w:tc>
        <w:tc>
          <w:tcPr>
            <w:tcW w:w="600" w:type="dxa"/>
            <w:hideMark/>
          </w:tcPr>
          <w:p w14:paraId="35200890"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23</w:t>
            </w:r>
          </w:p>
        </w:tc>
      </w:tr>
      <w:tr w:rsidR="003848C7" w:rsidRPr="003848C7" w14:paraId="57B3701B" w14:textId="77777777" w:rsidTr="00FC51AB">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63D20C0D"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18</w:t>
            </w:r>
          </w:p>
        </w:tc>
        <w:tc>
          <w:tcPr>
            <w:tcW w:w="1355" w:type="dxa"/>
            <w:hideMark/>
          </w:tcPr>
          <w:p w14:paraId="0C252B1D"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MultiEmployer</w:t>
            </w:r>
            <w:proofErr w:type="spellEnd"/>
          </w:p>
        </w:tc>
        <w:tc>
          <w:tcPr>
            <w:tcW w:w="877" w:type="dxa"/>
            <w:hideMark/>
          </w:tcPr>
          <w:p w14:paraId="08F3A997"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6BDC639"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396A2D4F"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3958F6CF"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25012523"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37FA838F"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2095E89B"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32094C1D"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w:t>
            </w:r>
          </w:p>
        </w:tc>
        <w:tc>
          <w:tcPr>
            <w:tcW w:w="600" w:type="dxa"/>
            <w:hideMark/>
          </w:tcPr>
          <w:p w14:paraId="29B9CB27"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w:t>
            </w:r>
          </w:p>
        </w:tc>
      </w:tr>
      <w:tr w:rsidR="003848C7" w:rsidRPr="003848C7" w14:paraId="57755031"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9E0ACF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19</w:t>
            </w:r>
          </w:p>
        </w:tc>
        <w:tc>
          <w:tcPr>
            <w:tcW w:w="1355" w:type="dxa"/>
            <w:hideMark/>
          </w:tcPr>
          <w:p w14:paraId="5B57CAC1"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Newport</w:t>
            </w:r>
          </w:p>
        </w:tc>
        <w:tc>
          <w:tcPr>
            <w:tcW w:w="877" w:type="dxa"/>
            <w:hideMark/>
          </w:tcPr>
          <w:p w14:paraId="520A3E35"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E0146E6"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4209E8FB"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113BAFBE"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39D1B53C"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D2294E4"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72B6BD5A"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678B0D52"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w:t>
            </w:r>
          </w:p>
        </w:tc>
        <w:tc>
          <w:tcPr>
            <w:tcW w:w="600" w:type="dxa"/>
            <w:hideMark/>
          </w:tcPr>
          <w:p w14:paraId="5C8AE4B8"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w:t>
            </w:r>
          </w:p>
        </w:tc>
      </w:tr>
      <w:tr w:rsidR="003848C7" w:rsidRPr="003848C7" w14:paraId="4CC9A0DF" w14:textId="77777777" w:rsidTr="00FC51AB">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4A92507A"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20</w:t>
            </w:r>
          </w:p>
        </w:tc>
        <w:tc>
          <w:tcPr>
            <w:tcW w:w="1355" w:type="dxa"/>
            <w:hideMark/>
          </w:tcPr>
          <w:p w14:paraId="6A2628A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Event/Publish</w:t>
            </w:r>
          </w:p>
        </w:tc>
        <w:tc>
          <w:tcPr>
            <w:tcW w:w="877" w:type="dxa"/>
            <w:hideMark/>
          </w:tcPr>
          <w:p w14:paraId="54F210FD"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582ABF3"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610B74A6"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0F86E950"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5B14FD8"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3E50EAA2"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1462889"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3B8DE7E3"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223</w:t>
            </w:r>
          </w:p>
        </w:tc>
        <w:tc>
          <w:tcPr>
            <w:tcW w:w="600" w:type="dxa"/>
            <w:hideMark/>
          </w:tcPr>
          <w:p w14:paraId="4E05BA51"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223</w:t>
            </w:r>
          </w:p>
        </w:tc>
      </w:tr>
      <w:tr w:rsidR="003848C7" w:rsidRPr="003848C7" w14:paraId="39406AA4"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6E2D76F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c>
          <w:tcPr>
            <w:tcW w:w="1355" w:type="dxa"/>
            <w:hideMark/>
          </w:tcPr>
          <w:p w14:paraId="613A7192"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Picsar</w:t>
            </w:r>
          </w:p>
        </w:tc>
        <w:tc>
          <w:tcPr>
            <w:tcW w:w="877" w:type="dxa"/>
            <w:hideMark/>
          </w:tcPr>
          <w:p w14:paraId="1A23C795"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9AC54ED"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1342F1F9"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0A49AA30"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712A6EA"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19A30AE"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034A5C9B"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56CF4E2B"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w:t>
            </w:r>
          </w:p>
        </w:tc>
        <w:tc>
          <w:tcPr>
            <w:tcW w:w="600" w:type="dxa"/>
            <w:hideMark/>
          </w:tcPr>
          <w:p w14:paraId="69F6B9BD"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w:t>
            </w:r>
          </w:p>
        </w:tc>
      </w:tr>
      <w:tr w:rsidR="003848C7" w:rsidRPr="003848C7" w14:paraId="0E2AC822"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747ED6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22</w:t>
            </w:r>
          </w:p>
        </w:tc>
        <w:tc>
          <w:tcPr>
            <w:tcW w:w="1355" w:type="dxa"/>
            <w:hideMark/>
          </w:tcPr>
          <w:p w14:paraId="1D6B110A"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PO</w:t>
            </w:r>
          </w:p>
        </w:tc>
        <w:tc>
          <w:tcPr>
            <w:tcW w:w="877" w:type="dxa"/>
            <w:hideMark/>
          </w:tcPr>
          <w:p w14:paraId="2F795BEA"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DC7EB16"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599284FB"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650470CA"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7667ECE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0BF7DC2B"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3EC6227B"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52259FC0"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600" w:type="dxa"/>
            <w:hideMark/>
          </w:tcPr>
          <w:p w14:paraId="086E652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1828AF90"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A4C80B8"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23</w:t>
            </w:r>
          </w:p>
        </w:tc>
        <w:tc>
          <w:tcPr>
            <w:tcW w:w="1355" w:type="dxa"/>
            <w:hideMark/>
          </w:tcPr>
          <w:p w14:paraId="03F2C773"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REM</w:t>
            </w:r>
          </w:p>
        </w:tc>
        <w:tc>
          <w:tcPr>
            <w:tcW w:w="877" w:type="dxa"/>
            <w:hideMark/>
          </w:tcPr>
          <w:p w14:paraId="13DA2786"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332B019E"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13E9DE3F"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0DFFD42E"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A7BB284"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667C4891"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8F8E1FB"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F0224F7"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600" w:type="dxa"/>
            <w:hideMark/>
          </w:tcPr>
          <w:p w14:paraId="6050D5D8" w14:textId="77777777" w:rsidR="003848C7" w:rsidRPr="003848C7" w:rsidRDefault="003848C7" w:rsidP="00FC51A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1333B029"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6BE3F6F5"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24</w:t>
            </w:r>
          </w:p>
        </w:tc>
        <w:tc>
          <w:tcPr>
            <w:tcW w:w="1355" w:type="dxa"/>
            <w:hideMark/>
          </w:tcPr>
          <w:p w14:paraId="2386186E"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RIA</w:t>
            </w:r>
          </w:p>
        </w:tc>
        <w:tc>
          <w:tcPr>
            <w:tcW w:w="877" w:type="dxa"/>
            <w:hideMark/>
          </w:tcPr>
          <w:p w14:paraId="6A63FE83"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927DD88"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296A5A23"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7010BF3D"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D856EC9"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12F7F6F4"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DC9B1A0"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DB02FCD"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c>
          <w:tcPr>
            <w:tcW w:w="600" w:type="dxa"/>
            <w:hideMark/>
          </w:tcPr>
          <w:p w14:paraId="7B269BCB" w14:textId="77777777" w:rsidR="003848C7" w:rsidRPr="003848C7" w:rsidRDefault="003848C7" w:rsidP="00FC51A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r>
      <w:tr w:rsidR="003848C7" w:rsidRPr="003848C7" w14:paraId="0567D0E1"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0F9E0A6"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lastRenderedPageBreak/>
              <w:t>25</w:t>
            </w:r>
          </w:p>
        </w:tc>
        <w:tc>
          <w:tcPr>
            <w:tcW w:w="1355" w:type="dxa"/>
            <w:hideMark/>
          </w:tcPr>
          <w:p w14:paraId="4D2C0C4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RPA</w:t>
            </w:r>
          </w:p>
        </w:tc>
        <w:tc>
          <w:tcPr>
            <w:tcW w:w="877" w:type="dxa"/>
            <w:hideMark/>
          </w:tcPr>
          <w:p w14:paraId="2DE0070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67ADF2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32CFB0D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64BEE6A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0AA2FB9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999C949"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0BCBC6A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58</w:t>
            </w:r>
          </w:p>
        </w:tc>
        <w:tc>
          <w:tcPr>
            <w:tcW w:w="947" w:type="dxa"/>
            <w:hideMark/>
          </w:tcPr>
          <w:p w14:paraId="23915D1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600" w:type="dxa"/>
            <w:hideMark/>
          </w:tcPr>
          <w:p w14:paraId="1AAD4CC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58</w:t>
            </w:r>
          </w:p>
        </w:tc>
      </w:tr>
      <w:tr w:rsidR="003848C7" w:rsidRPr="003848C7" w14:paraId="1C65D785"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AC50600"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26</w:t>
            </w:r>
          </w:p>
        </w:tc>
        <w:tc>
          <w:tcPr>
            <w:tcW w:w="1355" w:type="dxa"/>
            <w:hideMark/>
          </w:tcPr>
          <w:p w14:paraId="73842C0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RPH</w:t>
            </w:r>
          </w:p>
        </w:tc>
        <w:tc>
          <w:tcPr>
            <w:tcW w:w="877" w:type="dxa"/>
            <w:hideMark/>
          </w:tcPr>
          <w:p w14:paraId="3099F67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D90F8B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5DA1606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12FB97C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58F955C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705D640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9D3301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5E9C52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c>
          <w:tcPr>
            <w:tcW w:w="600" w:type="dxa"/>
            <w:hideMark/>
          </w:tcPr>
          <w:p w14:paraId="343CD28A"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r>
      <w:tr w:rsidR="003848C7" w:rsidRPr="003848C7" w14:paraId="2882E7D0"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0A09C590"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c>
          <w:tcPr>
            <w:tcW w:w="1355" w:type="dxa"/>
            <w:hideMark/>
          </w:tcPr>
          <w:p w14:paraId="33ECDA4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RPM</w:t>
            </w:r>
          </w:p>
        </w:tc>
        <w:tc>
          <w:tcPr>
            <w:tcW w:w="877" w:type="dxa"/>
            <w:hideMark/>
          </w:tcPr>
          <w:p w14:paraId="207F0C7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450E2B4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4B9F8B9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42BB64F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A1E3A2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64A9570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F7DCE7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28657F6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c>
          <w:tcPr>
            <w:tcW w:w="600" w:type="dxa"/>
            <w:hideMark/>
          </w:tcPr>
          <w:p w14:paraId="58D618D1"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r>
      <w:tr w:rsidR="003848C7" w:rsidRPr="003848C7" w14:paraId="5177B3A4"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103E0E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c>
          <w:tcPr>
            <w:tcW w:w="1355" w:type="dxa"/>
            <w:hideMark/>
          </w:tcPr>
          <w:p w14:paraId="4CD76BD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RPO</w:t>
            </w:r>
          </w:p>
        </w:tc>
        <w:tc>
          <w:tcPr>
            <w:tcW w:w="877" w:type="dxa"/>
            <w:hideMark/>
          </w:tcPr>
          <w:p w14:paraId="7F51B96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7D418BA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5696DE7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74E1EEA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1A8E1C1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58D895D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c>
          <w:tcPr>
            <w:tcW w:w="948" w:type="dxa"/>
            <w:hideMark/>
          </w:tcPr>
          <w:p w14:paraId="07FA34A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947" w:type="dxa"/>
            <w:hideMark/>
          </w:tcPr>
          <w:p w14:paraId="24C1A2D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600" w:type="dxa"/>
            <w:hideMark/>
          </w:tcPr>
          <w:p w14:paraId="3390B4E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r>
      <w:tr w:rsidR="003848C7" w:rsidRPr="003848C7" w14:paraId="6FEB4126" w14:textId="77777777" w:rsidTr="00FC51AB">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7833723E"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29</w:t>
            </w:r>
          </w:p>
        </w:tc>
        <w:tc>
          <w:tcPr>
            <w:tcW w:w="1355" w:type="dxa"/>
            <w:hideMark/>
          </w:tcPr>
          <w:p w14:paraId="68B2A24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Salesconnect</w:t>
            </w:r>
            <w:proofErr w:type="spellEnd"/>
          </w:p>
        </w:tc>
        <w:tc>
          <w:tcPr>
            <w:tcW w:w="877" w:type="dxa"/>
            <w:hideMark/>
          </w:tcPr>
          <w:p w14:paraId="2808F52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7AB0E3A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6F1B6B3E"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46</w:t>
            </w:r>
          </w:p>
        </w:tc>
        <w:tc>
          <w:tcPr>
            <w:tcW w:w="1029" w:type="dxa"/>
            <w:hideMark/>
          </w:tcPr>
          <w:p w14:paraId="09EE0C0F"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76" w:type="dxa"/>
            <w:hideMark/>
          </w:tcPr>
          <w:p w14:paraId="0C514989"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57EB51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08F5B5D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554D5FA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600" w:type="dxa"/>
            <w:hideMark/>
          </w:tcPr>
          <w:p w14:paraId="145A869F"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46</w:t>
            </w:r>
          </w:p>
        </w:tc>
      </w:tr>
      <w:tr w:rsidR="003848C7" w:rsidRPr="003848C7" w14:paraId="16B31DB7"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2F2F4245"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30</w:t>
            </w:r>
          </w:p>
        </w:tc>
        <w:tc>
          <w:tcPr>
            <w:tcW w:w="1355" w:type="dxa"/>
            <w:hideMark/>
          </w:tcPr>
          <w:p w14:paraId="430E277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SC</w:t>
            </w:r>
          </w:p>
        </w:tc>
        <w:tc>
          <w:tcPr>
            <w:tcW w:w="877" w:type="dxa"/>
            <w:hideMark/>
          </w:tcPr>
          <w:p w14:paraId="110C9DE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2C127E1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5C7AE8C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25</w:t>
            </w:r>
          </w:p>
        </w:tc>
        <w:tc>
          <w:tcPr>
            <w:tcW w:w="1029" w:type="dxa"/>
            <w:hideMark/>
          </w:tcPr>
          <w:p w14:paraId="7241FB21"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76" w:type="dxa"/>
            <w:hideMark/>
          </w:tcPr>
          <w:p w14:paraId="684C081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47DF31C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588637F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301E35A2"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600" w:type="dxa"/>
            <w:hideMark/>
          </w:tcPr>
          <w:p w14:paraId="11FC4A17"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25</w:t>
            </w:r>
          </w:p>
        </w:tc>
      </w:tr>
      <w:tr w:rsidR="003848C7" w:rsidRPr="003848C7" w14:paraId="4D3F6500"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087A249"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31</w:t>
            </w:r>
          </w:p>
        </w:tc>
        <w:tc>
          <w:tcPr>
            <w:tcW w:w="1355" w:type="dxa"/>
            <w:hideMark/>
          </w:tcPr>
          <w:p w14:paraId="1E69BC3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Schwab</w:t>
            </w:r>
          </w:p>
        </w:tc>
        <w:tc>
          <w:tcPr>
            <w:tcW w:w="877" w:type="dxa"/>
            <w:hideMark/>
          </w:tcPr>
          <w:p w14:paraId="5965460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D3CEE3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458B5BC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0E4C595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20CA1C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59A7C94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14E09AA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799E2E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600" w:type="dxa"/>
            <w:hideMark/>
          </w:tcPr>
          <w:p w14:paraId="35A31A94"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46DA3BAB"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412848C"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32</w:t>
            </w:r>
          </w:p>
        </w:tc>
        <w:tc>
          <w:tcPr>
            <w:tcW w:w="1355" w:type="dxa"/>
            <w:hideMark/>
          </w:tcPr>
          <w:p w14:paraId="2573B6A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SFDC</w:t>
            </w:r>
          </w:p>
        </w:tc>
        <w:tc>
          <w:tcPr>
            <w:tcW w:w="877" w:type="dxa"/>
            <w:hideMark/>
          </w:tcPr>
          <w:p w14:paraId="63328BD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81</w:t>
            </w:r>
          </w:p>
        </w:tc>
        <w:tc>
          <w:tcPr>
            <w:tcW w:w="808" w:type="dxa"/>
            <w:hideMark/>
          </w:tcPr>
          <w:p w14:paraId="252C98C5"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1092" w:type="dxa"/>
            <w:hideMark/>
          </w:tcPr>
          <w:p w14:paraId="3AED7E3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44106DE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5553A4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71A92C8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021D16A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12</w:t>
            </w:r>
          </w:p>
        </w:tc>
        <w:tc>
          <w:tcPr>
            <w:tcW w:w="947" w:type="dxa"/>
            <w:hideMark/>
          </w:tcPr>
          <w:p w14:paraId="30F9AFCC"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600" w:type="dxa"/>
            <w:hideMark/>
          </w:tcPr>
          <w:p w14:paraId="75D9FD6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93</w:t>
            </w:r>
          </w:p>
        </w:tc>
      </w:tr>
      <w:tr w:rsidR="003848C7" w:rsidRPr="003848C7" w14:paraId="72018BF8" w14:textId="77777777" w:rsidTr="00FC51AB">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3D2FE943"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33</w:t>
            </w:r>
          </w:p>
        </w:tc>
        <w:tc>
          <w:tcPr>
            <w:tcW w:w="1355" w:type="dxa"/>
            <w:hideMark/>
          </w:tcPr>
          <w:p w14:paraId="7214768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SFDCLEAD</w:t>
            </w:r>
          </w:p>
        </w:tc>
        <w:tc>
          <w:tcPr>
            <w:tcW w:w="877" w:type="dxa"/>
            <w:hideMark/>
          </w:tcPr>
          <w:p w14:paraId="1613BB96"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12</w:t>
            </w:r>
          </w:p>
        </w:tc>
        <w:tc>
          <w:tcPr>
            <w:tcW w:w="808" w:type="dxa"/>
            <w:hideMark/>
          </w:tcPr>
          <w:p w14:paraId="0E10394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1092" w:type="dxa"/>
            <w:hideMark/>
          </w:tcPr>
          <w:p w14:paraId="1F72B6E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0EDEBE4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1235F91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BA1BEA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71BB13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C6B16D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600" w:type="dxa"/>
            <w:hideMark/>
          </w:tcPr>
          <w:p w14:paraId="03586AB0"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12</w:t>
            </w:r>
          </w:p>
        </w:tc>
      </w:tr>
      <w:tr w:rsidR="003848C7" w:rsidRPr="003848C7" w14:paraId="7ADE8C5B"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063A57A"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34</w:t>
            </w:r>
          </w:p>
        </w:tc>
        <w:tc>
          <w:tcPr>
            <w:tcW w:w="1355" w:type="dxa"/>
            <w:hideMark/>
          </w:tcPr>
          <w:p w14:paraId="49D000E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SOFI</w:t>
            </w:r>
          </w:p>
        </w:tc>
        <w:tc>
          <w:tcPr>
            <w:tcW w:w="877" w:type="dxa"/>
            <w:hideMark/>
          </w:tcPr>
          <w:p w14:paraId="4BBE7D1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5D2EFB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684431E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1B3C2C2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E7608C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413C119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387A959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51CA4269"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c>
          <w:tcPr>
            <w:tcW w:w="600" w:type="dxa"/>
            <w:hideMark/>
          </w:tcPr>
          <w:p w14:paraId="57628D96"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r>
      <w:tr w:rsidR="003848C7" w:rsidRPr="003848C7" w14:paraId="1A6676C4"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6BB693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35</w:t>
            </w:r>
          </w:p>
        </w:tc>
        <w:tc>
          <w:tcPr>
            <w:tcW w:w="1355" w:type="dxa"/>
            <w:hideMark/>
          </w:tcPr>
          <w:p w14:paraId="1EC0E51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SSC</w:t>
            </w:r>
          </w:p>
        </w:tc>
        <w:tc>
          <w:tcPr>
            <w:tcW w:w="877" w:type="dxa"/>
            <w:hideMark/>
          </w:tcPr>
          <w:p w14:paraId="6922337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01E5E2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0810231E"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25</w:t>
            </w:r>
          </w:p>
        </w:tc>
        <w:tc>
          <w:tcPr>
            <w:tcW w:w="1029" w:type="dxa"/>
            <w:hideMark/>
          </w:tcPr>
          <w:p w14:paraId="6E1FFAE8"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876" w:type="dxa"/>
            <w:hideMark/>
          </w:tcPr>
          <w:p w14:paraId="5BE97B4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772" w:type="dxa"/>
            <w:hideMark/>
          </w:tcPr>
          <w:p w14:paraId="272B73A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90119E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4A4C526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600" w:type="dxa"/>
            <w:hideMark/>
          </w:tcPr>
          <w:p w14:paraId="6D02AAF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30</w:t>
            </w:r>
          </w:p>
        </w:tc>
      </w:tr>
      <w:tr w:rsidR="003848C7" w:rsidRPr="003848C7" w14:paraId="01EB9D61" w14:textId="77777777" w:rsidTr="00FC51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67E7025C"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36</w:t>
            </w:r>
          </w:p>
        </w:tc>
        <w:tc>
          <w:tcPr>
            <w:tcW w:w="1355" w:type="dxa"/>
            <w:hideMark/>
          </w:tcPr>
          <w:p w14:paraId="2452765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TA2000</w:t>
            </w:r>
          </w:p>
        </w:tc>
        <w:tc>
          <w:tcPr>
            <w:tcW w:w="877" w:type="dxa"/>
            <w:hideMark/>
          </w:tcPr>
          <w:p w14:paraId="0A9399B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B7BCED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92" w:type="dxa"/>
            <w:hideMark/>
          </w:tcPr>
          <w:p w14:paraId="37BB59D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029" w:type="dxa"/>
            <w:hideMark/>
          </w:tcPr>
          <w:p w14:paraId="29723C0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1E750DB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0B9B0789"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7</w:t>
            </w:r>
          </w:p>
        </w:tc>
        <w:tc>
          <w:tcPr>
            <w:tcW w:w="948" w:type="dxa"/>
            <w:hideMark/>
          </w:tcPr>
          <w:p w14:paraId="557CCA2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50</w:t>
            </w:r>
          </w:p>
        </w:tc>
        <w:tc>
          <w:tcPr>
            <w:tcW w:w="947" w:type="dxa"/>
            <w:hideMark/>
          </w:tcPr>
          <w:p w14:paraId="2F63A9D6"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c>
          <w:tcPr>
            <w:tcW w:w="600" w:type="dxa"/>
            <w:hideMark/>
          </w:tcPr>
          <w:p w14:paraId="1D7739A8"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r>
      <w:tr w:rsidR="003848C7" w:rsidRPr="003848C7" w14:paraId="688B36B0" w14:textId="77777777" w:rsidTr="00FC51AB">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7014052"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37</w:t>
            </w:r>
          </w:p>
        </w:tc>
        <w:tc>
          <w:tcPr>
            <w:tcW w:w="1355" w:type="dxa"/>
            <w:hideMark/>
          </w:tcPr>
          <w:p w14:paraId="160D587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Trac</w:t>
            </w:r>
          </w:p>
        </w:tc>
        <w:tc>
          <w:tcPr>
            <w:tcW w:w="877" w:type="dxa"/>
            <w:hideMark/>
          </w:tcPr>
          <w:p w14:paraId="1907B36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77B79D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92" w:type="dxa"/>
            <w:hideMark/>
          </w:tcPr>
          <w:p w14:paraId="36FF43F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029" w:type="dxa"/>
            <w:hideMark/>
          </w:tcPr>
          <w:p w14:paraId="79DF406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04B6C24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7247F83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c>
          <w:tcPr>
            <w:tcW w:w="948" w:type="dxa"/>
            <w:hideMark/>
          </w:tcPr>
          <w:p w14:paraId="4E0AD27D"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947" w:type="dxa"/>
            <w:hideMark/>
          </w:tcPr>
          <w:p w14:paraId="1039E45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64</w:t>
            </w:r>
          </w:p>
        </w:tc>
        <w:tc>
          <w:tcPr>
            <w:tcW w:w="600" w:type="dxa"/>
            <w:hideMark/>
          </w:tcPr>
          <w:p w14:paraId="17F9E321"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91</w:t>
            </w:r>
          </w:p>
        </w:tc>
      </w:tr>
    </w:tbl>
    <w:p w14:paraId="22C4A4AD" w14:textId="66E7C3E8" w:rsidR="00C77392" w:rsidRDefault="00C77392" w:rsidP="0088464C">
      <w:pPr>
        <w:rPr>
          <w:b/>
          <w:bCs/>
          <w:color w:val="000000" w:themeColor="text1"/>
          <w:sz w:val="28"/>
          <w:szCs w:val="28"/>
        </w:rPr>
      </w:pPr>
    </w:p>
    <w:p w14:paraId="29924E7E" w14:textId="77777777" w:rsidR="00D341ED" w:rsidRDefault="00D341ED" w:rsidP="0088464C">
      <w:pPr>
        <w:rPr>
          <w:rFonts w:cstheme="minorHAnsi"/>
          <w:sz w:val="22"/>
          <w:szCs w:val="22"/>
        </w:rPr>
      </w:pPr>
    </w:p>
    <w:p w14:paraId="7F12BACC" w14:textId="686A24F2" w:rsidR="0088464C" w:rsidRDefault="007C7A9A" w:rsidP="0088464C">
      <w:pPr>
        <w:spacing w:line="276"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C77392">
        <w:rPr>
          <w:b/>
          <w:bCs/>
          <w:color w:val="000000" w:themeColor="text1"/>
          <w:sz w:val="28"/>
          <w:szCs w:val="28"/>
        </w:rPr>
        <w:t>2</w:t>
      </w:r>
      <w:r w:rsidR="0088464C">
        <w:rPr>
          <w:b/>
          <w:bCs/>
          <w:color w:val="000000" w:themeColor="text1"/>
          <w:sz w:val="28"/>
          <w:szCs w:val="28"/>
        </w:rPr>
        <w:t xml:space="preserve"> </w:t>
      </w:r>
      <w:r w:rsidR="0088464C" w:rsidRPr="0056365D">
        <w:rPr>
          <w:b/>
          <w:bCs/>
          <w:color w:val="000000" w:themeColor="text1"/>
          <w:sz w:val="28"/>
          <w:szCs w:val="28"/>
        </w:rPr>
        <w:t xml:space="preserve">Categorization of Power </w:t>
      </w:r>
      <w:r w:rsidR="00B25EDC" w:rsidRPr="00150909">
        <w:rPr>
          <w:b/>
          <w:bCs/>
          <w:color w:val="000000" w:themeColor="text1"/>
          <w:sz w:val="28"/>
          <w:szCs w:val="28"/>
        </w:rPr>
        <w:t>Centre</w:t>
      </w:r>
      <w:r w:rsidR="0088464C" w:rsidRPr="00150909">
        <w:rPr>
          <w:b/>
          <w:bCs/>
          <w:color w:val="000000" w:themeColor="text1"/>
          <w:sz w:val="28"/>
          <w:szCs w:val="28"/>
        </w:rPr>
        <w:t xml:space="preserve"> </w:t>
      </w:r>
      <w:r w:rsidR="0088464C" w:rsidRPr="0056365D">
        <w:rPr>
          <w:b/>
          <w:bCs/>
          <w:color w:val="000000" w:themeColor="text1"/>
          <w:sz w:val="28"/>
          <w:szCs w:val="28"/>
        </w:rPr>
        <w:t>Jobs</w:t>
      </w:r>
    </w:p>
    <w:p w14:paraId="3C72574D" w14:textId="77777777" w:rsidR="008457BA" w:rsidRDefault="008457BA" w:rsidP="00CF2451">
      <w:pPr>
        <w:spacing w:line="276" w:lineRule="auto"/>
        <w:rPr>
          <w:b/>
          <w:bCs/>
          <w:color w:val="000000" w:themeColor="text1"/>
          <w:sz w:val="28"/>
          <w:szCs w:val="28"/>
        </w:rPr>
      </w:pPr>
    </w:p>
    <w:p w14:paraId="050CA604" w14:textId="47491A0C" w:rsidR="008457BA" w:rsidRPr="008457BA" w:rsidRDefault="008457BA" w:rsidP="00CF2451">
      <w:pPr>
        <w:spacing w:line="276" w:lineRule="auto"/>
        <w:rPr>
          <w:rFonts w:cstheme="minorHAnsi"/>
          <w:color w:val="000000" w:themeColor="text1"/>
          <w:sz w:val="22"/>
          <w:szCs w:val="22"/>
        </w:rPr>
      </w:pPr>
      <w:r w:rsidRPr="008457BA">
        <w:rPr>
          <w:rFonts w:cstheme="minorHAnsi"/>
          <w:color w:val="000000" w:themeColor="text1"/>
          <w:sz w:val="22"/>
          <w:szCs w:val="22"/>
        </w:rPr>
        <w:t>The complete set of PowerCenter jobs can be categorized into the following groups, based on their functional roles, execution patterns, and relevance to the overall data processing pipeline. This classification helps in better understanding the current ETL landscape, identifying modernization opportunities, and streamlining migration efforts. By organizing the jobs in this manner, we can prioritize transformation efforts, manage dependencies more effectively, and ensure critical business processes are preserved during the transition.</w:t>
      </w:r>
    </w:p>
    <w:p w14:paraId="1339D686" w14:textId="77777777" w:rsidR="005C3986" w:rsidRDefault="005C3986" w:rsidP="00CF2451">
      <w:pPr>
        <w:rPr>
          <w:rFonts w:cstheme="minorHAnsi"/>
          <w:sz w:val="22"/>
          <w:szCs w:val="22"/>
        </w:rPr>
      </w:pPr>
    </w:p>
    <w:p w14:paraId="21EA3BDD" w14:textId="18FFC4DF" w:rsidR="005C3986" w:rsidRPr="003279BF" w:rsidRDefault="005C3986" w:rsidP="00CF2451">
      <w:pPr>
        <w:rPr>
          <w:rFonts w:cstheme="minorHAnsi"/>
          <w:sz w:val="22"/>
          <w:szCs w:val="22"/>
        </w:rPr>
      </w:pPr>
      <w:r w:rsidRPr="005C3986">
        <w:rPr>
          <w:rFonts w:cstheme="minorHAnsi"/>
          <w:noProof/>
          <w:sz w:val="22"/>
          <w:szCs w:val="22"/>
        </w:rPr>
        <w:drawing>
          <wp:inline distT="0" distB="0" distL="0" distR="0" wp14:anchorId="2730581C" wp14:editId="450BCA1B">
            <wp:extent cx="5956300" cy="3404235"/>
            <wp:effectExtent l="0" t="0" r="6350" b="5715"/>
            <wp:docPr id="191528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5769" name=""/>
                    <pic:cNvPicPr/>
                  </pic:nvPicPr>
                  <pic:blipFill>
                    <a:blip r:embed="rId30"/>
                    <a:stretch>
                      <a:fillRect/>
                    </a:stretch>
                  </pic:blipFill>
                  <pic:spPr>
                    <a:xfrm>
                      <a:off x="0" y="0"/>
                      <a:ext cx="5956300" cy="3404235"/>
                    </a:xfrm>
                    <a:prstGeom prst="rect">
                      <a:avLst/>
                    </a:prstGeom>
                  </pic:spPr>
                </pic:pic>
              </a:graphicData>
            </a:graphic>
          </wp:inline>
        </w:drawing>
      </w:r>
    </w:p>
    <w:p w14:paraId="019A4E0B" w14:textId="77777777" w:rsidR="00CF2451" w:rsidRDefault="00CF2451" w:rsidP="00CF2451">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8448"/>
      </w:tblGrid>
      <w:tr w:rsidR="00146785" w14:paraId="4E56A088" w14:textId="77777777" w:rsidTr="00F97106">
        <w:tc>
          <w:tcPr>
            <w:tcW w:w="766" w:type="dxa"/>
          </w:tcPr>
          <w:p w14:paraId="7A7F50CC" w14:textId="73A8CE71"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lastRenderedPageBreak/>
              <w:t>📥</w:t>
            </w:r>
          </w:p>
        </w:tc>
        <w:tc>
          <w:tcPr>
            <w:tcW w:w="8448" w:type="dxa"/>
          </w:tcPr>
          <w:p w14:paraId="45EF1C00" w14:textId="77777777" w:rsidR="00146785" w:rsidRPr="00146785" w:rsidRDefault="00146785" w:rsidP="00146785">
            <w:pPr>
              <w:rPr>
                <w:rFonts w:asciiTheme="majorHAnsi" w:hAnsiTheme="majorHAnsi" w:cstheme="majorHAnsi"/>
                <w:b/>
                <w:bCs/>
                <w:sz w:val="28"/>
                <w:szCs w:val="28"/>
              </w:rPr>
            </w:pPr>
            <w:r w:rsidRPr="005C3986">
              <w:rPr>
                <w:rFonts w:asciiTheme="majorHAnsi" w:hAnsiTheme="majorHAnsi" w:cstheme="majorHAnsi"/>
                <w:b/>
                <w:bCs/>
                <w:sz w:val="24"/>
                <w:szCs w:val="24"/>
              </w:rPr>
              <w:t>Inbound Jobs</w:t>
            </w:r>
          </w:p>
          <w:p w14:paraId="011204A5" w14:textId="39DA7314" w:rsidR="00146785" w:rsidRPr="005C3986" w:rsidRDefault="00146785" w:rsidP="00146785">
            <w:pPr>
              <w:rPr>
                <w:rFonts w:asciiTheme="majorHAnsi" w:hAnsiTheme="majorHAnsi" w:cstheme="majorHAnsi"/>
                <w:b/>
                <w:bCs/>
                <w:sz w:val="28"/>
                <w:szCs w:val="28"/>
              </w:rPr>
            </w:pPr>
            <w:r w:rsidRPr="005C3986">
              <w:rPr>
                <w:rFonts w:asciiTheme="majorHAnsi" w:hAnsiTheme="majorHAnsi" w:cstheme="majorHAnsi"/>
                <w:sz w:val="22"/>
                <w:szCs w:val="22"/>
              </w:rPr>
              <w:t xml:space="preserve">A total of </w:t>
            </w:r>
            <w:r w:rsidRPr="005C3986">
              <w:rPr>
                <w:rFonts w:asciiTheme="majorHAnsi" w:hAnsiTheme="majorHAnsi" w:cstheme="majorHAnsi"/>
                <w:b/>
                <w:bCs/>
                <w:sz w:val="22"/>
                <w:szCs w:val="22"/>
              </w:rPr>
              <w:t>803 jobs</w:t>
            </w:r>
            <w:r w:rsidRPr="005C3986">
              <w:rPr>
                <w:rFonts w:asciiTheme="majorHAnsi" w:hAnsiTheme="majorHAnsi" w:cstheme="majorHAnsi"/>
                <w:sz w:val="22"/>
                <w:szCs w:val="22"/>
              </w:rPr>
              <w:t xml:space="preserve"> </w:t>
            </w:r>
            <w:r w:rsidR="00B25EDC" w:rsidRPr="005C3986">
              <w:rPr>
                <w:rFonts w:asciiTheme="majorHAnsi" w:hAnsiTheme="majorHAnsi" w:cstheme="majorHAnsi"/>
                <w:sz w:val="22"/>
                <w:szCs w:val="22"/>
              </w:rPr>
              <w:t>falls</w:t>
            </w:r>
            <w:r w:rsidRPr="005C3986">
              <w:rPr>
                <w:rFonts w:asciiTheme="majorHAnsi" w:hAnsiTheme="majorHAnsi" w:cstheme="majorHAnsi"/>
                <w:sz w:val="22"/>
                <w:szCs w:val="22"/>
              </w:rPr>
              <w:t xml:space="preserve"> under this category. These jobs are responsible for </w:t>
            </w:r>
            <w:r w:rsidRPr="005C3986">
              <w:rPr>
                <w:rFonts w:asciiTheme="majorHAnsi" w:hAnsiTheme="majorHAnsi" w:cstheme="majorHAnsi"/>
                <w:b/>
                <w:bCs/>
                <w:sz w:val="22"/>
                <w:szCs w:val="22"/>
              </w:rPr>
              <w:t>loading data into MDM</w:t>
            </w:r>
            <w:r w:rsidRPr="005C3986">
              <w:rPr>
                <w:rFonts w:asciiTheme="majorHAnsi" w:hAnsiTheme="majorHAnsi" w:cstheme="majorHAnsi"/>
                <w:sz w:val="22"/>
                <w:szCs w:val="22"/>
              </w:rPr>
              <w:t xml:space="preserve">, typically moving it from files to the </w:t>
            </w:r>
            <w:r w:rsidRPr="005C3986">
              <w:rPr>
                <w:rFonts w:asciiTheme="majorHAnsi" w:hAnsiTheme="majorHAnsi" w:cstheme="majorHAnsi"/>
                <w:b/>
                <w:bCs/>
                <w:sz w:val="22"/>
                <w:szCs w:val="22"/>
              </w:rPr>
              <w:t>pre-land zone</w:t>
            </w:r>
            <w:r w:rsidRPr="005C3986">
              <w:rPr>
                <w:rFonts w:asciiTheme="majorHAnsi" w:hAnsiTheme="majorHAnsi" w:cstheme="majorHAnsi"/>
                <w:sz w:val="22"/>
                <w:szCs w:val="22"/>
              </w:rPr>
              <w:t xml:space="preserve">, then to the </w:t>
            </w:r>
            <w:r w:rsidRPr="005C3986">
              <w:rPr>
                <w:rFonts w:asciiTheme="majorHAnsi" w:hAnsiTheme="majorHAnsi" w:cstheme="majorHAnsi"/>
                <w:b/>
                <w:bCs/>
                <w:sz w:val="22"/>
                <w:szCs w:val="22"/>
              </w:rPr>
              <w:t>“today” layer</w:t>
            </w:r>
            <w:r w:rsidRPr="005C3986">
              <w:rPr>
                <w:rFonts w:asciiTheme="majorHAnsi" w:hAnsiTheme="majorHAnsi" w:cstheme="majorHAnsi"/>
                <w:sz w:val="22"/>
                <w:szCs w:val="22"/>
              </w:rPr>
              <w:t xml:space="preserve">, and finally into the </w:t>
            </w:r>
            <w:r w:rsidRPr="005C3986">
              <w:rPr>
                <w:rFonts w:asciiTheme="majorHAnsi" w:hAnsiTheme="majorHAnsi" w:cstheme="majorHAnsi"/>
                <w:b/>
                <w:bCs/>
                <w:sz w:val="22"/>
                <w:szCs w:val="22"/>
              </w:rPr>
              <w:t>MDM landing area</w:t>
            </w:r>
            <w:r w:rsidRPr="005C3986">
              <w:rPr>
                <w:rFonts w:asciiTheme="majorHAnsi" w:hAnsiTheme="majorHAnsi" w:cstheme="majorHAnsi"/>
                <w:sz w:val="22"/>
                <w:szCs w:val="22"/>
              </w:rPr>
              <w:t>, sourcing from various external systems.</w:t>
            </w:r>
          </w:p>
          <w:p w14:paraId="014BA71C" w14:textId="77777777" w:rsidR="00146785" w:rsidRPr="00146785" w:rsidRDefault="00146785" w:rsidP="00CF2451">
            <w:pPr>
              <w:rPr>
                <w:rFonts w:asciiTheme="majorHAnsi" w:hAnsiTheme="majorHAnsi" w:cstheme="majorHAnsi"/>
                <w:sz w:val="22"/>
                <w:szCs w:val="22"/>
              </w:rPr>
            </w:pPr>
          </w:p>
        </w:tc>
      </w:tr>
      <w:tr w:rsidR="00146785" w14:paraId="3C9BF631" w14:textId="77777777" w:rsidTr="00F97106">
        <w:tc>
          <w:tcPr>
            <w:tcW w:w="766" w:type="dxa"/>
          </w:tcPr>
          <w:p w14:paraId="232E5574"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6C59668F" w14:textId="77777777" w:rsidR="00146785" w:rsidRPr="00146785" w:rsidRDefault="00146785" w:rsidP="00CF2451">
            <w:pPr>
              <w:rPr>
                <w:rFonts w:cstheme="minorHAnsi"/>
                <w:sz w:val="40"/>
                <w:szCs w:val="40"/>
              </w:rPr>
            </w:pPr>
          </w:p>
        </w:tc>
        <w:tc>
          <w:tcPr>
            <w:tcW w:w="8448" w:type="dxa"/>
          </w:tcPr>
          <w:p w14:paraId="26705A79"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MDM Jobs</w:t>
            </w:r>
          </w:p>
          <w:p w14:paraId="3F4B90C3"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are </w:t>
            </w:r>
            <w:r w:rsidRPr="005C3986">
              <w:rPr>
                <w:rFonts w:asciiTheme="majorHAnsi" w:hAnsiTheme="majorHAnsi" w:cstheme="majorHAnsi"/>
                <w:b/>
                <w:bCs/>
                <w:sz w:val="22"/>
                <w:szCs w:val="22"/>
              </w:rPr>
              <w:t>PowerCenter workflows</w:t>
            </w:r>
            <w:r w:rsidRPr="005C3986">
              <w:rPr>
                <w:rFonts w:asciiTheme="majorHAnsi" w:hAnsiTheme="majorHAnsi" w:cstheme="majorHAnsi"/>
                <w:sz w:val="22"/>
                <w:szCs w:val="22"/>
              </w:rPr>
              <w:t xml:space="preserve"> triggered from the MDM layer, with </w:t>
            </w:r>
            <w:r w:rsidRPr="005C3986">
              <w:rPr>
                <w:rFonts w:asciiTheme="majorHAnsi" w:hAnsiTheme="majorHAnsi" w:cstheme="majorHAnsi"/>
                <w:b/>
                <w:bCs/>
                <w:sz w:val="22"/>
                <w:szCs w:val="22"/>
              </w:rPr>
              <w:t>94 jobs</w:t>
            </w:r>
            <w:r w:rsidRPr="005C3986">
              <w:rPr>
                <w:rFonts w:asciiTheme="majorHAnsi" w:hAnsiTheme="majorHAnsi" w:cstheme="majorHAnsi"/>
                <w:sz w:val="22"/>
                <w:szCs w:val="22"/>
              </w:rPr>
              <w:t xml:space="preserve"> identified in this category.</w:t>
            </w:r>
          </w:p>
          <w:p w14:paraId="3CC0697F" w14:textId="77777777" w:rsidR="00146785" w:rsidRPr="00146785" w:rsidRDefault="00146785" w:rsidP="00CF2451">
            <w:pPr>
              <w:rPr>
                <w:rFonts w:asciiTheme="majorHAnsi" w:hAnsiTheme="majorHAnsi" w:cstheme="majorHAnsi"/>
                <w:sz w:val="22"/>
                <w:szCs w:val="22"/>
              </w:rPr>
            </w:pPr>
          </w:p>
        </w:tc>
      </w:tr>
      <w:tr w:rsidR="00146785" w14:paraId="7FF4810F" w14:textId="77777777" w:rsidTr="00F97106">
        <w:tc>
          <w:tcPr>
            <w:tcW w:w="766" w:type="dxa"/>
          </w:tcPr>
          <w:p w14:paraId="46409376" w14:textId="21918CB9"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205B2587"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Data Scrubbing Jobs</w:t>
            </w:r>
          </w:p>
          <w:p w14:paraId="63BB7087"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handle </w:t>
            </w:r>
            <w:r w:rsidRPr="005C3986">
              <w:rPr>
                <w:rFonts w:asciiTheme="majorHAnsi" w:hAnsiTheme="majorHAnsi" w:cstheme="majorHAnsi"/>
                <w:b/>
                <w:bCs/>
                <w:sz w:val="22"/>
                <w:szCs w:val="22"/>
              </w:rPr>
              <w:t>data cleansing and enrichment</w:t>
            </w:r>
            <w:r w:rsidRPr="005C3986">
              <w:rPr>
                <w:rFonts w:asciiTheme="majorHAnsi" w:hAnsiTheme="majorHAnsi" w:cstheme="majorHAnsi"/>
                <w:sz w:val="22"/>
                <w:szCs w:val="22"/>
              </w:rPr>
              <w:t xml:space="preserve"> either before or after loading into MDM. Tasks may include </w:t>
            </w:r>
            <w:r w:rsidRPr="005C3986">
              <w:rPr>
                <w:rFonts w:asciiTheme="majorHAnsi" w:hAnsiTheme="majorHAnsi" w:cstheme="majorHAnsi"/>
                <w:b/>
                <w:bCs/>
                <w:sz w:val="22"/>
                <w:szCs w:val="22"/>
              </w:rPr>
              <w:t>survivorship logic</w:t>
            </w:r>
            <w:r w:rsidRPr="005C3986">
              <w:rPr>
                <w:rFonts w:asciiTheme="majorHAnsi" w:hAnsiTheme="majorHAnsi" w:cstheme="majorHAnsi"/>
                <w:sz w:val="22"/>
                <w:szCs w:val="22"/>
              </w:rPr>
              <w:t xml:space="preserve">, </w:t>
            </w:r>
            <w:r w:rsidRPr="005C3986">
              <w:rPr>
                <w:rFonts w:asciiTheme="majorHAnsi" w:hAnsiTheme="majorHAnsi" w:cstheme="majorHAnsi"/>
                <w:b/>
                <w:bCs/>
                <w:sz w:val="22"/>
                <w:szCs w:val="22"/>
              </w:rPr>
              <w:t>flag settings</w:t>
            </w:r>
            <w:r w:rsidRPr="005C3986">
              <w:rPr>
                <w:rFonts w:asciiTheme="majorHAnsi" w:hAnsiTheme="majorHAnsi" w:cstheme="majorHAnsi"/>
                <w:sz w:val="22"/>
                <w:szCs w:val="22"/>
              </w:rPr>
              <w:t xml:space="preserve">, and other </w:t>
            </w:r>
            <w:r w:rsidRPr="005C3986">
              <w:rPr>
                <w:rFonts w:asciiTheme="majorHAnsi" w:hAnsiTheme="majorHAnsi" w:cstheme="majorHAnsi"/>
                <w:b/>
                <w:bCs/>
                <w:sz w:val="22"/>
                <w:szCs w:val="22"/>
              </w:rPr>
              <w:t>data quality operations</w:t>
            </w:r>
            <w:r w:rsidRPr="005C3986">
              <w:rPr>
                <w:rFonts w:asciiTheme="majorHAnsi" w:hAnsiTheme="majorHAnsi" w:cstheme="majorHAnsi"/>
                <w:sz w:val="22"/>
                <w:szCs w:val="22"/>
              </w:rPr>
              <w:t>.</w:t>
            </w:r>
          </w:p>
          <w:p w14:paraId="3665F1A8" w14:textId="77777777" w:rsidR="00146785" w:rsidRPr="00146785" w:rsidRDefault="00146785" w:rsidP="00CF2451">
            <w:pPr>
              <w:rPr>
                <w:rFonts w:asciiTheme="majorHAnsi" w:hAnsiTheme="majorHAnsi" w:cstheme="majorHAnsi"/>
                <w:sz w:val="22"/>
                <w:szCs w:val="22"/>
              </w:rPr>
            </w:pPr>
          </w:p>
        </w:tc>
      </w:tr>
      <w:tr w:rsidR="00146785" w14:paraId="027793F0" w14:textId="77777777" w:rsidTr="00F97106">
        <w:tc>
          <w:tcPr>
            <w:tcW w:w="766" w:type="dxa"/>
          </w:tcPr>
          <w:p w14:paraId="62082425" w14:textId="0EC01F3B"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793243BA"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Dormant Jobs</w:t>
            </w:r>
          </w:p>
          <w:p w14:paraId="185D3D12"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Jobs in this category have not been executed for an extended period and are considered </w:t>
            </w:r>
            <w:r w:rsidRPr="005C3986">
              <w:rPr>
                <w:rFonts w:asciiTheme="majorHAnsi" w:hAnsiTheme="majorHAnsi" w:cstheme="majorHAnsi"/>
                <w:b/>
                <w:bCs/>
                <w:sz w:val="22"/>
                <w:szCs w:val="22"/>
              </w:rPr>
              <w:t>inactive</w:t>
            </w:r>
            <w:r w:rsidRPr="005C3986">
              <w:rPr>
                <w:rFonts w:asciiTheme="majorHAnsi" w:hAnsiTheme="majorHAnsi" w:cstheme="majorHAnsi"/>
                <w:sz w:val="22"/>
                <w:szCs w:val="22"/>
              </w:rPr>
              <w:t>.</w:t>
            </w:r>
          </w:p>
          <w:p w14:paraId="6D5F777B" w14:textId="77777777" w:rsidR="00146785" w:rsidRPr="00146785" w:rsidRDefault="00146785" w:rsidP="00CF2451">
            <w:pPr>
              <w:rPr>
                <w:rFonts w:asciiTheme="majorHAnsi" w:hAnsiTheme="majorHAnsi" w:cstheme="majorHAnsi"/>
                <w:sz w:val="22"/>
                <w:szCs w:val="22"/>
              </w:rPr>
            </w:pPr>
          </w:p>
        </w:tc>
      </w:tr>
      <w:tr w:rsidR="00146785" w14:paraId="1F8B0469" w14:textId="77777777" w:rsidTr="00F97106">
        <w:tc>
          <w:tcPr>
            <w:tcW w:w="766" w:type="dxa"/>
          </w:tcPr>
          <w:p w14:paraId="4073012E" w14:textId="134CB865"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52B64ED8"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Publish Jobs</w:t>
            </w:r>
          </w:p>
          <w:p w14:paraId="36FB970A"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w:t>
            </w:r>
            <w:r w:rsidRPr="005C3986">
              <w:rPr>
                <w:rFonts w:asciiTheme="majorHAnsi" w:hAnsiTheme="majorHAnsi" w:cstheme="majorHAnsi"/>
                <w:b/>
                <w:bCs/>
                <w:sz w:val="22"/>
                <w:szCs w:val="22"/>
              </w:rPr>
              <w:t>distribute processed data</w:t>
            </w:r>
            <w:r w:rsidRPr="005C3986">
              <w:rPr>
                <w:rFonts w:asciiTheme="majorHAnsi" w:hAnsiTheme="majorHAnsi" w:cstheme="majorHAnsi"/>
                <w:sz w:val="22"/>
                <w:szCs w:val="22"/>
              </w:rPr>
              <w:t xml:space="preserve"> to downstream systems and users. They typically represent the </w:t>
            </w:r>
            <w:r w:rsidRPr="005C3986">
              <w:rPr>
                <w:rFonts w:asciiTheme="majorHAnsi" w:hAnsiTheme="majorHAnsi" w:cstheme="majorHAnsi"/>
                <w:b/>
                <w:bCs/>
                <w:sz w:val="22"/>
                <w:szCs w:val="22"/>
              </w:rPr>
              <w:t>final stage</w:t>
            </w:r>
            <w:r w:rsidRPr="005C3986">
              <w:rPr>
                <w:rFonts w:asciiTheme="majorHAnsi" w:hAnsiTheme="majorHAnsi" w:cstheme="majorHAnsi"/>
                <w:sz w:val="22"/>
                <w:szCs w:val="22"/>
              </w:rPr>
              <w:t xml:space="preserve"> in the data pipeline.</w:t>
            </w:r>
          </w:p>
          <w:p w14:paraId="170114E3" w14:textId="77777777" w:rsidR="00146785" w:rsidRPr="00146785" w:rsidRDefault="00146785" w:rsidP="00CF2451">
            <w:pPr>
              <w:rPr>
                <w:rFonts w:asciiTheme="majorHAnsi" w:hAnsiTheme="majorHAnsi" w:cstheme="majorHAnsi"/>
                <w:sz w:val="22"/>
                <w:szCs w:val="22"/>
              </w:rPr>
            </w:pPr>
          </w:p>
        </w:tc>
      </w:tr>
      <w:tr w:rsidR="00146785" w14:paraId="710AD638" w14:textId="77777777" w:rsidTr="00F97106">
        <w:tc>
          <w:tcPr>
            <w:tcW w:w="766" w:type="dxa"/>
          </w:tcPr>
          <w:p w14:paraId="19635560"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3334EF9C" w14:textId="77777777" w:rsidR="00146785" w:rsidRPr="00146785" w:rsidRDefault="00146785" w:rsidP="00CF2451">
            <w:pPr>
              <w:rPr>
                <w:rFonts w:cstheme="minorHAnsi"/>
                <w:sz w:val="40"/>
                <w:szCs w:val="40"/>
              </w:rPr>
            </w:pPr>
          </w:p>
        </w:tc>
        <w:tc>
          <w:tcPr>
            <w:tcW w:w="8448" w:type="dxa"/>
          </w:tcPr>
          <w:p w14:paraId="60C542A1" w14:textId="77777777" w:rsidR="00146785" w:rsidRPr="005C3986" w:rsidRDefault="00146785" w:rsidP="00146785">
            <w:pPr>
              <w:rPr>
                <w:rFonts w:asciiTheme="majorHAnsi" w:hAnsiTheme="majorHAnsi" w:cstheme="majorHAnsi"/>
                <w:b/>
                <w:bCs/>
                <w:sz w:val="22"/>
                <w:szCs w:val="22"/>
              </w:rPr>
            </w:pPr>
            <w:proofErr w:type="gramStart"/>
            <w:r w:rsidRPr="005C3986">
              <w:rPr>
                <w:rFonts w:asciiTheme="majorHAnsi" w:hAnsiTheme="majorHAnsi" w:cstheme="majorHAnsi"/>
                <w:b/>
                <w:bCs/>
                <w:sz w:val="22"/>
                <w:szCs w:val="22"/>
              </w:rPr>
              <w:t>Report</w:t>
            </w:r>
            <w:proofErr w:type="gramEnd"/>
            <w:r w:rsidRPr="005C3986">
              <w:rPr>
                <w:rFonts w:asciiTheme="majorHAnsi" w:hAnsiTheme="majorHAnsi" w:cstheme="majorHAnsi"/>
                <w:b/>
                <w:bCs/>
                <w:sz w:val="22"/>
                <w:szCs w:val="22"/>
              </w:rPr>
              <w:t xml:space="preserve"> Jobs</w:t>
            </w:r>
          </w:p>
          <w:p w14:paraId="0A99F3F5"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generate </w:t>
            </w:r>
            <w:r w:rsidRPr="005C3986">
              <w:rPr>
                <w:rFonts w:asciiTheme="majorHAnsi" w:hAnsiTheme="majorHAnsi" w:cstheme="majorHAnsi"/>
                <w:b/>
                <w:bCs/>
                <w:sz w:val="22"/>
                <w:szCs w:val="22"/>
              </w:rPr>
              <w:t>intermediate datasets</w:t>
            </w:r>
            <w:r w:rsidRPr="005C3986">
              <w:rPr>
                <w:rFonts w:asciiTheme="majorHAnsi" w:hAnsiTheme="majorHAnsi" w:cstheme="majorHAnsi"/>
                <w:sz w:val="22"/>
                <w:szCs w:val="22"/>
              </w:rPr>
              <w:t xml:space="preserve"> for further processing, </w:t>
            </w:r>
            <w:r w:rsidRPr="005C3986">
              <w:rPr>
                <w:rFonts w:asciiTheme="majorHAnsi" w:hAnsiTheme="majorHAnsi" w:cstheme="majorHAnsi"/>
                <w:b/>
                <w:bCs/>
                <w:sz w:val="22"/>
                <w:szCs w:val="22"/>
              </w:rPr>
              <w:t>reporting</w:t>
            </w:r>
            <w:r w:rsidRPr="005C3986">
              <w:rPr>
                <w:rFonts w:asciiTheme="majorHAnsi" w:hAnsiTheme="majorHAnsi" w:cstheme="majorHAnsi"/>
                <w:sz w:val="22"/>
                <w:szCs w:val="22"/>
              </w:rPr>
              <w:t xml:space="preserve">, or </w:t>
            </w:r>
            <w:r w:rsidRPr="005C3986">
              <w:rPr>
                <w:rFonts w:asciiTheme="majorHAnsi" w:hAnsiTheme="majorHAnsi" w:cstheme="majorHAnsi"/>
                <w:b/>
                <w:bCs/>
                <w:sz w:val="22"/>
                <w:szCs w:val="22"/>
              </w:rPr>
              <w:t>sending outputs via email</w:t>
            </w:r>
            <w:r w:rsidRPr="005C3986">
              <w:rPr>
                <w:rFonts w:asciiTheme="majorHAnsi" w:hAnsiTheme="majorHAnsi" w:cstheme="majorHAnsi"/>
                <w:sz w:val="22"/>
                <w:szCs w:val="22"/>
              </w:rPr>
              <w:t>.</w:t>
            </w:r>
          </w:p>
          <w:p w14:paraId="10D907BF" w14:textId="77777777" w:rsidR="00146785" w:rsidRPr="00146785" w:rsidRDefault="00146785" w:rsidP="00CF2451">
            <w:pPr>
              <w:rPr>
                <w:rFonts w:asciiTheme="majorHAnsi" w:hAnsiTheme="majorHAnsi" w:cstheme="majorHAnsi"/>
                <w:sz w:val="22"/>
                <w:szCs w:val="22"/>
              </w:rPr>
            </w:pPr>
          </w:p>
        </w:tc>
      </w:tr>
      <w:tr w:rsidR="00146785" w14:paraId="61A8C3AE" w14:textId="77777777" w:rsidTr="00F97106">
        <w:tc>
          <w:tcPr>
            <w:tcW w:w="766" w:type="dxa"/>
          </w:tcPr>
          <w:p w14:paraId="3869883D" w14:textId="32938043" w:rsidR="00146785" w:rsidRPr="00146785" w:rsidRDefault="00146785" w:rsidP="00146785">
            <w:pPr>
              <w:rPr>
                <w:rFonts w:ascii="Segoe UI Emoji" w:hAnsi="Segoe UI Emoji" w:cs="Segoe UI Emoji"/>
                <w:b/>
                <w:bCs/>
                <w:color w:val="002060"/>
                <w:sz w:val="40"/>
                <w:szCs w:val="40"/>
              </w:rPr>
            </w:pPr>
            <w:r w:rsidRPr="005C3986">
              <w:rPr>
                <w:rFonts w:ascii="Segoe UI Emoji" w:hAnsi="Segoe UI Emoji" w:cs="Segoe UI Emoji"/>
                <w:b/>
                <w:bCs/>
                <w:color w:val="002060"/>
                <w:sz w:val="40"/>
                <w:szCs w:val="40"/>
              </w:rPr>
              <w:t>🚫</w:t>
            </w:r>
          </w:p>
        </w:tc>
        <w:tc>
          <w:tcPr>
            <w:tcW w:w="8448" w:type="dxa"/>
          </w:tcPr>
          <w:p w14:paraId="6C3716C4"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Moca Jobs</w:t>
            </w:r>
          </w:p>
          <w:p w14:paraId="18713FD0" w14:textId="77777777" w:rsidR="00146785"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are currently considered </w:t>
            </w:r>
            <w:r w:rsidRPr="005C3986">
              <w:rPr>
                <w:rFonts w:asciiTheme="majorHAnsi" w:hAnsiTheme="majorHAnsi" w:cstheme="majorHAnsi"/>
                <w:b/>
                <w:bCs/>
                <w:sz w:val="22"/>
                <w:szCs w:val="22"/>
              </w:rPr>
              <w:t>out of scope</w:t>
            </w:r>
            <w:r w:rsidRPr="005C3986">
              <w:rPr>
                <w:rFonts w:asciiTheme="majorHAnsi" w:hAnsiTheme="majorHAnsi" w:cstheme="majorHAnsi"/>
                <w:sz w:val="22"/>
                <w:szCs w:val="22"/>
              </w:rPr>
              <w:t xml:space="preserve"> for this analysis.</w:t>
            </w:r>
          </w:p>
          <w:p w14:paraId="45B1D457" w14:textId="77777777" w:rsidR="00F97106" w:rsidRPr="005C3986" w:rsidRDefault="00F97106" w:rsidP="00146785">
            <w:pPr>
              <w:rPr>
                <w:rFonts w:asciiTheme="majorHAnsi" w:hAnsiTheme="majorHAnsi" w:cstheme="majorHAnsi"/>
                <w:sz w:val="22"/>
                <w:szCs w:val="22"/>
              </w:rPr>
            </w:pPr>
          </w:p>
          <w:p w14:paraId="439C63AD" w14:textId="77777777" w:rsidR="00146785" w:rsidRPr="00146785" w:rsidRDefault="00146785" w:rsidP="00146785">
            <w:pPr>
              <w:rPr>
                <w:rFonts w:asciiTheme="majorHAnsi" w:hAnsiTheme="majorHAnsi" w:cstheme="majorHAnsi"/>
                <w:b/>
                <w:bCs/>
                <w:sz w:val="22"/>
                <w:szCs w:val="22"/>
              </w:rPr>
            </w:pPr>
          </w:p>
        </w:tc>
      </w:tr>
    </w:tbl>
    <w:p w14:paraId="17E61785" w14:textId="53E55A77" w:rsidR="00F97106" w:rsidRDefault="00F97106" w:rsidP="00F97106">
      <w:pPr>
        <w:spacing w:line="276" w:lineRule="auto"/>
        <w:rPr>
          <w:b/>
          <w:bCs/>
          <w:color w:val="000000" w:themeColor="text1"/>
          <w:sz w:val="28"/>
          <w:szCs w:val="28"/>
        </w:rPr>
      </w:pPr>
      <w:r>
        <w:rPr>
          <w:b/>
          <w:bCs/>
          <w:color w:val="000000" w:themeColor="text1"/>
          <w:sz w:val="28"/>
          <w:szCs w:val="28"/>
        </w:rPr>
        <w:t xml:space="preserve">2.2.2 </w:t>
      </w:r>
      <w:r>
        <w:rPr>
          <w:b/>
          <w:bCs/>
          <w:color w:val="000000" w:themeColor="text1"/>
          <w:sz w:val="28"/>
          <w:szCs w:val="28"/>
        </w:rPr>
        <w:t>Sequence diagram for CDM Jobs</w:t>
      </w:r>
    </w:p>
    <w:p w14:paraId="77ABA57B" w14:textId="77777777" w:rsidR="00F97106" w:rsidRDefault="00F97106" w:rsidP="00F97106">
      <w:pPr>
        <w:spacing w:line="276" w:lineRule="auto"/>
        <w:rPr>
          <w:b/>
          <w:bCs/>
          <w:color w:val="000000" w:themeColor="text1"/>
          <w:sz w:val="28"/>
          <w:szCs w:val="28"/>
        </w:rPr>
      </w:pPr>
    </w:p>
    <w:p w14:paraId="6A18D27C" w14:textId="6B5A3CE7" w:rsidR="00F97106" w:rsidRDefault="00F97106" w:rsidP="00F97106">
      <w:pPr>
        <w:spacing w:line="276" w:lineRule="auto"/>
        <w:rPr>
          <w:b/>
          <w:bCs/>
          <w:color w:val="000000" w:themeColor="text1"/>
          <w:sz w:val="28"/>
          <w:szCs w:val="28"/>
        </w:rPr>
      </w:pPr>
      <w:r w:rsidRPr="00F97106">
        <w:rPr>
          <w:b/>
          <w:bCs/>
          <w:color w:val="000000" w:themeColor="text1"/>
          <w:sz w:val="28"/>
          <w:szCs w:val="28"/>
        </w:rPr>
        <w:drawing>
          <wp:inline distT="0" distB="0" distL="0" distR="0" wp14:anchorId="7FDF62A0" wp14:editId="0CF25FDD">
            <wp:extent cx="4753449" cy="2965450"/>
            <wp:effectExtent l="0" t="0" r="9525" b="6350"/>
            <wp:docPr id="155695955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59556" name="Picture 1" descr="A screenshot of a computer screen"/>
                    <pic:cNvPicPr/>
                  </pic:nvPicPr>
                  <pic:blipFill>
                    <a:blip r:embed="rId31"/>
                    <a:stretch>
                      <a:fillRect/>
                    </a:stretch>
                  </pic:blipFill>
                  <pic:spPr>
                    <a:xfrm>
                      <a:off x="0" y="0"/>
                      <a:ext cx="4757524" cy="2967992"/>
                    </a:xfrm>
                    <a:prstGeom prst="rect">
                      <a:avLst/>
                    </a:prstGeom>
                  </pic:spPr>
                </pic:pic>
              </a:graphicData>
            </a:graphic>
          </wp:inline>
        </w:drawing>
      </w:r>
    </w:p>
    <w:p w14:paraId="45EAEFFE" w14:textId="77777777" w:rsidR="00F97106" w:rsidRDefault="00F97106" w:rsidP="00F97106">
      <w:pPr>
        <w:spacing w:line="276" w:lineRule="auto"/>
        <w:rPr>
          <w:b/>
          <w:bCs/>
          <w:color w:val="000000" w:themeColor="text1"/>
          <w:sz w:val="28"/>
          <w:szCs w:val="28"/>
        </w:rPr>
      </w:pPr>
    </w:p>
    <w:p w14:paraId="5CCE979E" w14:textId="26F22919" w:rsidR="005C3986" w:rsidRPr="005C3986" w:rsidRDefault="005C3986" w:rsidP="005C3986">
      <w:pPr>
        <w:rPr>
          <w:rFonts w:cstheme="minorHAnsi"/>
          <w:sz w:val="22"/>
          <w:szCs w:val="22"/>
        </w:rPr>
      </w:pPr>
    </w:p>
    <w:p w14:paraId="440BB90A" w14:textId="1A803E8F"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2.</w:t>
      </w:r>
      <w:r w:rsidR="00F97106">
        <w:rPr>
          <w:b/>
          <w:bCs/>
          <w:color w:val="000000" w:themeColor="text1"/>
          <w:sz w:val="28"/>
          <w:szCs w:val="28"/>
        </w:rPr>
        <w:t>3</w:t>
      </w:r>
      <w:r w:rsidR="0056365D">
        <w:rPr>
          <w:b/>
          <w:bCs/>
          <w:color w:val="000000" w:themeColor="text1"/>
          <w:sz w:val="28"/>
          <w:szCs w:val="28"/>
        </w:rPr>
        <w:t xml:space="preserve"> </w:t>
      </w:r>
      <w:r w:rsidR="0056365D" w:rsidRPr="0056365D">
        <w:rPr>
          <w:b/>
          <w:bCs/>
          <w:color w:val="000000" w:themeColor="text1"/>
          <w:sz w:val="28"/>
          <w:szCs w:val="28"/>
        </w:rPr>
        <w:t>Inbound Jobs categorization based on ETL layers</w:t>
      </w:r>
    </w:p>
    <w:p w14:paraId="6974E2A2" w14:textId="77777777" w:rsidR="00BC71B1" w:rsidRDefault="00BC71B1"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05"/>
      </w:tblGrid>
      <w:tr w:rsidR="00BC71B1" w14:paraId="39648D4F" w14:textId="77777777" w:rsidTr="00BC71B1">
        <w:tc>
          <w:tcPr>
            <w:tcW w:w="4505" w:type="dxa"/>
          </w:tcPr>
          <w:p w14:paraId="1EADEBF8" w14:textId="61C939A8" w:rsidR="00BC71B1" w:rsidRDefault="00BC71B1" w:rsidP="0056365D">
            <w:pPr>
              <w:spacing w:line="276" w:lineRule="auto"/>
              <w:rPr>
                <w:b/>
                <w:bCs/>
                <w:color w:val="000000" w:themeColor="text1"/>
                <w:sz w:val="28"/>
                <w:szCs w:val="28"/>
              </w:rPr>
            </w:pPr>
            <w:r>
              <w:rPr>
                <w:noProof/>
              </w:rPr>
              <w:drawing>
                <wp:inline distT="0" distB="0" distL="0" distR="0" wp14:anchorId="7FB5CBAD" wp14:editId="7C53B064">
                  <wp:extent cx="2896101" cy="2851150"/>
                  <wp:effectExtent l="0" t="0" r="0" b="6350"/>
                  <wp:docPr id="219610779" name="Picture 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3977" cy="2908128"/>
                          </a:xfrm>
                          <a:prstGeom prst="rect">
                            <a:avLst/>
                          </a:prstGeom>
                          <a:noFill/>
                          <a:ln>
                            <a:noFill/>
                          </a:ln>
                        </pic:spPr>
                      </pic:pic>
                    </a:graphicData>
                  </a:graphic>
                </wp:inline>
              </w:drawing>
            </w:r>
          </w:p>
        </w:tc>
        <w:tc>
          <w:tcPr>
            <w:tcW w:w="4505" w:type="dxa"/>
          </w:tcPr>
          <w:p w14:paraId="236DB8BA"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 xml:space="preserve">This image presents a clean and structured flowchart titled "Inbound Jobs </w:t>
            </w:r>
          </w:p>
          <w:p w14:paraId="1DC5C18B" w14:textId="77777777" w:rsidR="00BC71B1" w:rsidRDefault="00BC71B1" w:rsidP="0056365D">
            <w:pPr>
              <w:spacing w:line="276" w:lineRule="auto"/>
              <w:rPr>
                <w:rFonts w:asciiTheme="minorHAnsi" w:hAnsiTheme="minorHAnsi" w:cstheme="minorHAnsi"/>
                <w:i/>
                <w:iCs/>
                <w:color w:val="000000" w:themeColor="text1"/>
                <w:sz w:val="22"/>
                <w:szCs w:val="22"/>
                <w:lang w:val="en-IN"/>
              </w:rPr>
            </w:pPr>
          </w:p>
          <w:p w14:paraId="5278D01B"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Categorization Flow", visually breaking down the classification of inbound data processing jobs. It clearly separates job types—</w:t>
            </w:r>
          </w:p>
          <w:p w14:paraId="17081814"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Initialize</w:t>
            </w:r>
          </w:p>
          <w:p w14:paraId="4F19F5C1" w14:textId="268E6DF4"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Pre</w:t>
            </w:r>
            <w:r w:rsidR="009E4845">
              <w:rPr>
                <w:rFonts w:eastAsia="Times New Roman" w:cstheme="minorHAnsi"/>
                <w:color w:val="000000" w:themeColor="text1"/>
              </w:rPr>
              <w:t>-</w:t>
            </w:r>
            <w:r w:rsidRPr="00BC71B1">
              <w:rPr>
                <w:rFonts w:eastAsia="Times New Roman" w:cstheme="minorHAnsi"/>
                <w:color w:val="000000" w:themeColor="text1"/>
              </w:rPr>
              <w:t xml:space="preserve">land </w:t>
            </w:r>
          </w:p>
          <w:p w14:paraId="3C853452" w14:textId="58CB8C09"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Today</w:t>
            </w:r>
          </w:p>
          <w:p w14:paraId="380DD376"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Delta</w:t>
            </w:r>
          </w:p>
          <w:p w14:paraId="11425932" w14:textId="2C382C0C" w:rsidR="00BC71B1" w:rsidRPr="00BC71B1" w:rsidRDefault="00BC71B1" w:rsidP="0056365D">
            <w:pPr>
              <w:spacing w:line="276" w:lineRule="auto"/>
              <w:rPr>
                <w:rFonts w:asciiTheme="minorHAnsi" w:hAnsiTheme="minorHAnsi" w:cstheme="minorHAnsi"/>
                <w:i/>
                <w:iCs/>
                <w:color w:val="000000" w:themeColor="text1"/>
                <w:sz w:val="22"/>
                <w:szCs w:val="22"/>
              </w:rPr>
            </w:pPr>
            <w:r w:rsidRPr="00BC71B1">
              <w:rPr>
                <w:rFonts w:asciiTheme="minorHAnsi" w:hAnsiTheme="minorHAnsi" w:cstheme="minorHAnsi"/>
                <w:color w:val="000000" w:themeColor="text1"/>
                <w:sz w:val="22"/>
                <w:szCs w:val="22"/>
                <w:lang w:val="en-IN"/>
              </w:rPr>
              <w:t>—using distinct colours, icons, and counts, offering a high-level overview of data processing stages in a simplified and intuitive format.</w:t>
            </w:r>
          </w:p>
        </w:tc>
      </w:tr>
    </w:tbl>
    <w:p w14:paraId="3486F5FC" w14:textId="77777777" w:rsidR="00BC71B1" w:rsidRDefault="00BC71B1" w:rsidP="0056365D">
      <w:pPr>
        <w:spacing w:line="276" w:lineRule="auto"/>
        <w:rPr>
          <w:b/>
          <w:bCs/>
          <w:color w:val="000000" w:themeColor="text1"/>
          <w:sz w:val="28"/>
          <w:szCs w:val="28"/>
        </w:rPr>
      </w:pPr>
    </w:p>
    <w:p w14:paraId="56A9117C" w14:textId="77777777" w:rsidR="00BC71B1" w:rsidRPr="00BC71B1" w:rsidRDefault="00BC71B1" w:rsidP="00BC71B1">
      <w:pPr>
        <w:spacing w:after="160" w:line="259" w:lineRule="auto"/>
        <w:ind w:left="360"/>
        <w:rPr>
          <w:color w:val="44546A"/>
        </w:rPr>
      </w:pPr>
      <w:r w:rsidRPr="00BC71B1">
        <w:rPr>
          <w:b/>
          <w:bCs/>
        </w:rPr>
        <w:t>Initialize Jobs</w:t>
      </w:r>
      <w:r w:rsidRPr="00BC71B1">
        <w:rPr>
          <w:color w:val="44546A"/>
        </w:rPr>
        <w:t xml:space="preserve"> – </w:t>
      </w:r>
      <w:r w:rsidRPr="00910FF1">
        <w:t>These are precursor to load any source file. It removes the existing data from the previous layer and copy data from today’s layer to the previous layer.</w:t>
      </w:r>
    </w:p>
    <w:p w14:paraId="2F109ECF" w14:textId="77777777" w:rsidR="00BC71B1" w:rsidRDefault="00BC71B1" w:rsidP="00BC71B1">
      <w:pPr>
        <w:rPr>
          <w:b/>
          <w:bCs/>
          <w:color w:val="44546A"/>
          <w:u w:val="single"/>
        </w:rPr>
      </w:pPr>
    </w:p>
    <w:p w14:paraId="2BA94018" w14:textId="77777777" w:rsidR="00BC71B1" w:rsidRPr="00BC71B1" w:rsidRDefault="00BC71B1" w:rsidP="00BC71B1">
      <w:pPr>
        <w:spacing w:after="160" w:line="259" w:lineRule="auto"/>
        <w:ind w:left="360"/>
        <w:rPr>
          <w:color w:val="44546A"/>
        </w:rPr>
      </w:pPr>
      <w:proofErr w:type="spellStart"/>
      <w:r w:rsidRPr="00BC71B1">
        <w:rPr>
          <w:b/>
          <w:bCs/>
        </w:rPr>
        <w:t>Preland</w:t>
      </w:r>
      <w:proofErr w:type="spellEnd"/>
      <w:r w:rsidRPr="00BC71B1">
        <w:rPr>
          <w:b/>
          <w:bCs/>
        </w:rPr>
        <w:t xml:space="preserve"> Jobs</w:t>
      </w:r>
      <w:r w:rsidRPr="00BC71B1">
        <w:rPr>
          <w:color w:val="44546A"/>
        </w:rPr>
        <w:t xml:space="preserve"> – </w:t>
      </w:r>
      <w:r>
        <w:t xml:space="preserve">These jobs load data from file to </w:t>
      </w:r>
      <w:proofErr w:type="spellStart"/>
      <w:r>
        <w:t>preland</w:t>
      </w:r>
      <w:proofErr w:type="spellEnd"/>
      <w:r>
        <w:t xml:space="preserve"> tables</w:t>
      </w:r>
      <w:r w:rsidRPr="00910FF1">
        <w:t>.</w:t>
      </w:r>
      <w:r>
        <w:t xml:space="preserve"> There is no transformation except changing the date to PST time zone. So, there are number of </w:t>
      </w:r>
      <w:proofErr w:type="spellStart"/>
      <w:r>
        <w:t>preland</w:t>
      </w:r>
      <w:proofErr w:type="spellEnd"/>
      <w:r>
        <w:t xml:space="preserve"> tables equal to the number of source files. </w:t>
      </w:r>
      <w:proofErr w:type="spellStart"/>
      <w:r>
        <w:t>Preland</w:t>
      </w:r>
      <w:proofErr w:type="spellEnd"/>
      <w:r>
        <w:t xml:space="preserve"> load is delete and loads, it deletes the existing data in table and then loads the current data.</w:t>
      </w:r>
    </w:p>
    <w:p w14:paraId="170CAAD8" w14:textId="77777777" w:rsidR="00BC71B1" w:rsidRDefault="00BC71B1" w:rsidP="00BC71B1">
      <w:pPr>
        <w:rPr>
          <w:b/>
          <w:bCs/>
          <w:color w:val="44546A"/>
          <w:u w:val="single"/>
        </w:rPr>
      </w:pPr>
    </w:p>
    <w:p w14:paraId="5C02D6F1" w14:textId="77777777" w:rsidR="00BC71B1" w:rsidRPr="00BC71B1" w:rsidRDefault="00BC71B1" w:rsidP="00BC71B1">
      <w:pPr>
        <w:spacing w:after="160" w:line="259" w:lineRule="auto"/>
        <w:ind w:left="360"/>
        <w:rPr>
          <w:color w:val="44546A"/>
        </w:rPr>
      </w:pPr>
      <w:r w:rsidRPr="00BC71B1">
        <w:rPr>
          <w:b/>
          <w:bCs/>
        </w:rPr>
        <w:t>Today Jobs</w:t>
      </w:r>
      <w:r w:rsidRPr="00BC71B1">
        <w:rPr>
          <w:color w:val="44546A"/>
        </w:rPr>
        <w:t xml:space="preserve"> – </w:t>
      </w:r>
      <w:r>
        <w:t>Today layer data model is like MDM data model. In this layer data is maintained at business entity level like Party, Address, Roles etc. While loading the data in this layer multiple tables are joined together, and results are passed through multiple transformation as per business rules and finally populated into today layer tables. The loading is deleted and load, all the existing data is deleted and then loaded into this table.</w:t>
      </w:r>
    </w:p>
    <w:p w14:paraId="73FCB769" w14:textId="77777777" w:rsidR="00BC71B1" w:rsidRDefault="00BC71B1" w:rsidP="00BC71B1">
      <w:pPr>
        <w:rPr>
          <w:b/>
          <w:bCs/>
          <w:color w:val="44546A"/>
          <w:u w:val="single"/>
        </w:rPr>
      </w:pPr>
    </w:p>
    <w:p w14:paraId="51F319B0" w14:textId="052D0CEE" w:rsidR="001D31C5" w:rsidRPr="00D95A0C" w:rsidRDefault="00BC71B1" w:rsidP="00D95A0C">
      <w:pPr>
        <w:spacing w:after="160" w:line="259" w:lineRule="auto"/>
        <w:ind w:left="360"/>
      </w:pPr>
      <w:r w:rsidRPr="00BC71B1">
        <w:rPr>
          <w:b/>
          <w:bCs/>
        </w:rPr>
        <w:t>Delta Jobs</w:t>
      </w:r>
      <w:r w:rsidRPr="00BC71B1">
        <w:rPr>
          <w:color w:val="44546A"/>
        </w:rPr>
        <w:t xml:space="preserve"> – </w:t>
      </w:r>
      <w:r w:rsidRPr="00B20379">
        <w:t>This job calculates the change between previous day snap and today’s snap and mark the record as Insert Update or Delete. The resultant data is loaded into MDM C_LDG tables. Here also, before loading all the data existing data is deleted and loaded into C_LDG tables.</w:t>
      </w:r>
    </w:p>
    <w:p w14:paraId="0C78723C" w14:textId="77777777" w:rsidR="001D31C5" w:rsidRDefault="001D31C5" w:rsidP="005C3986">
      <w:pPr>
        <w:rPr>
          <w:rFonts w:cstheme="minorHAnsi"/>
          <w:sz w:val="22"/>
          <w:szCs w:val="22"/>
        </w:rPr>
      </w:pPr>
    </w:p>
    <w:p w14:paraId="589F5224" w14:textId="5C53D8D5" w:rsidR="001D31C5" w:rsidRPr="00221648" w:rsidRDefault="007C7A9A" w:rsidP="001D31C5">
      <w:pPr>
        <w:pBdr>
          <w:bottom w:val="dotted" w:sz="6" w:space="1" w:color="auto"/>
        </w:pBdr>
        <w:spacing w:line="257" w:lineRule="auto"/>
        <w:rPr>
          <w:b/>
          <w:bCs/>
          <w:color w:val="000000" w:themeColor="text1"/>
          <w:sz w:val="28"/>
          <w:szCs w:val="28"/>
        </w:rPr>
      </w:pPr>
      <w:bookmarkStart w:id="10" w:name="S2_3"/>
      <w:r>
        <w:rPr>
          <w:b/>
          <w:bCs/>
          <w:color w:val="000000" w:themeColor="text1"/>
          <w:sz w:val="28"/>
          <w:szCs w:val="28"/>
        </w:rPr>
        <w:t>2.</w:t>
      </w:r>
      <w:r w:rsidR="001D31C5">
        <w:rPr>
          <w:b/>
          <w:bCs/>
          <w:color w:val="000000" w:themeColor="text1"/>
          <w:sz w:val="28"/>
          <w:szCs w:val="28"/>
        </w:rPr>
        <w:t>3</w:t>
      </w:r>
      <w:r w:rsidR="001D31C5" w:rsidRPr="00221648">
        <w:rPr>
          <w:b/>
          <w:bCs/>
          <w:color w:val="000000" w:themeColor="text1"/>
          <w:sz w:val="28"/>
          <w:szCs w:val="28"/>
        </w:rPr>
        <w:t xml:space="preserve"> </w:t>
      </w:r>
      <w:r w:rsidR="001D31C5" w:rsidRPr="001D31C5">
        <w:rPr>
          <w:b/>
          <w:bCs/>
          <w:color w:val="000000" w:themeColor="text1"/>
          <w:sz w:val="28"/>
          <w:szCs w:val="28"/>
        </w:rPr>
        <w:t>Transformation Complexity</w:t>
      </w:r>
    </w:p>
    <w:bookmarkEnd w:id="10"/>
    <w:p w14:paraId="7255976E" w14:textId="77777777" w:rsidR="001D31C5" w:rsidRDefault="001D31C5" w:rsidP="005C3986">
      <w:pPr>
        <w:rPr>
          <w:rFonts w:cstheme="minorHAnsi"/>
          <w:sz w:val="22"/>
          <w:szCs w:val="22"/>
        </w:rPr>
      </w:pPr>
    </w:p>
    <w:p w14:paraId="0A2F6E6E" w14:textId="2CE053A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3.1 </w:t>
      </w:r>
      <w:r w:rsidR="0056365D" w:rsidRPr="0056365D">
        <w:rPr>
          <w:b/>
          <w:bCs/>
          <w:color w:val="000000" w:themeColor="text1"/>
          <w:sz w:val="28"/>
          <w:szCs w:val="28"/>
        </w:rPr>
        <w:t>Mapping Complexity Description</w:t>
      </w:r>
    </w:p>
    <w:p w14:paraId="640E7698" w14:textId="77777777" w:rsidR="00175677" w:rsidRDefault="00175677" w:rsidP="0056365D">
      <w:pPr>
        <w:spacing w:line="276" w:lineRule="auto"/>
        <w:rPr>
          <w:rFonts w:cstheme="minorHAnsi"/>
          <w:sz w:val="22"/>
          <w:szCs w:val="22"/>
        </w:rPr>
      </w:pPr>
    </w:p>
    <w:p w14:paraId="73292C49" w14:textId="77777777" w:rsidR="00175677" w:rsidRPr="004B134C" w:rsidRDefault="00175677" w:rsidP="00175677">
      <w:pPr>
        <w:spacing w:line="278" w:lineRule="auto"/>
        <w:ind w:left="690"/>
      </w:pPr>
      <w:r w:rsidRPr="004B134C">
        <w:lastRenderedPageBreak/>
        <w:t xml:space="preserve">Measuring the complexity of a mapping can be approached by evaluating several factors related </w:t>
      </w:r>
      <w:r>
        <w:t>to</w:t>
      </w:r>
      <w:r w:rsidRPr="004B134C">
        <w:t xml:space="preserve"> transformations. </w:t>
      </w:r>
      <w:r>
        <w:t>Based on assessment, h</w:t>
      </w:r>
      <w:r w:rsidRPr="004B134C">
        <w:t xml:space="preserve">ere are some key aspects that </w:t>
      </w:r>
      <w:r>
        <w:t>have been</w:t>
      </w:r>
      <w:r w:rsidRPr="004B134C">
        <w:t xml:space="preserve"> consider</w:t>
      </w:r>
      <w:r>
        <w:t>ed.</w:t>
      </w:r>
    </w:p>
    <w:p w14:paraId="0D94E0E3" w14:textId="77777777" w:rsidR="00175677" w:rsidRPr="004B134C" w:rsidRDefault="00175677" w:rsidP="004E4D80">
      <w:pPr>
        <w:numPr>
          <w:ilvl w:val="0"/>
          <w:numId w:val="7"/>
        </w:numPr>
        <w:spacing w:after="160" w:line="278" w:lineRule="auto"/>
      </w:pPr>
      <w:r w:rsidRPr="004B134C">
        <w:rPr>
          <w:b/>
          <w:bCs/>
        </w:rPr>
        <w:t>Number of Transformations</w:t>
      </w:r>
      <w:r w:rsidRPr="004B134C">
        <w:t>: The more transformations a mapping contains, the more complex it is. Each transformation adds to the processing time and resource usage.</w:t>
      </w:r>
    </w:p>
    <w:p w14:paraId="23841B64" w14:textId="77777777" w:rsidR="00175677" w:rsidRPr="004B134C" w:rsidRDefault="00175677" w:rsidP="004E4D80">
      <w:pPr>
        <w:numPr>
          <w:ilvl w:val="0"/>
          <w:numId w:val="7"/>
        </w:numPr>
        <w:spacing w:after="160" w:line="278" w:lineRule="auto"/>
      </w:pPr>
      <w:r w:rsidRPr="004B134C">
        <w:rPr>
          <w:b/>
          <w:bCs/>
        </w:rPr>
        <w:t>Type of Transformations</w:t>
      </w:r>
      <w:r w:rsidRPr="004B134C">
        <w:t>: Different transformations have varying levels of complexity. For example, an Aggregator transformation, which performs calculations on groups of data, is generally more complex than a simple Filter transformation.</w:t>
      </w:r>
    </w:p>
    <w:p w14:paraId="1E1B8447" w14:textId="77777777" w:rsidR="00175677" w:rsidRPr="004B134C" w:rsidRDefault="00175677" w:rsidP="004E4D80">
      <w:pPr>
        <w:numPr>
          <w:ilvl w:val="0"/>
          <w:numId w:val="7"/>
        </w:numPr>
        <w:spacing w:after="160" w:line="278" w:lineRule="auto"/>
      </w:pPr>
      <w:r w:rsidRPr="004B134C">
        <w:rPr>
          <w:b/>
          <w:bCs/>
        </w:rPr>
        <w:t>Transformation Logic</w:t>
      </w:r>
      <w:r w:rsidRPr="004B134C">
        <w:t>: The complexity of the logic within each transformation also matters. Complex expressions, multiple conditions, and extensive use of functions can increase the complexity.</w:t>
      </w:r>
    </w:p>
    <w:p w14:paraId="56B0BC30" w14:textId="4EBFC259" w:rsidR="00D95A0C" w:rsidRDefault="00175677" w:rsidP="004E4D80">
      <w:pPr>
        <w:numPr>
          <w:ilvl w:val="0"/>
          <w:numId w:val="7"/>
        </w:numPr>
        <w:spacing w:after="160" w:line="278" w:lineRule="auto"/>
      </w:pPr>
      <w:r w:rsidRPr="004B134C">
        <w:rPr>
          <w:b/>
          <w:bCs/>
        </w:rPr>
        <w:t>Dependencies and Links</w:t>
      </w:r>
      <w:r w:rsidRPr="004B134C">
        <w:t>: The number of links between transformations and the dependencies among them can also contribute to the complexity. More links and dependencies can make the mapping harder to manage and optimize.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949"/>
      </w:tblGrid>
      <w:tr w:rsidR="00D95A0C" w14:paraId="196EEB68" w14:textId="77777777" w:rsidTr="00BF4DA5">
        <w:tc>
          <w:tcPr>
            <w:tcW w:w="4505" w:type="dxa"/>
          </w:tcPr>
          <w:p w14:paraId="366D348B" w14:textId="5AACA621" w:rsidR="00D95A0C" w:rsidRDefault="00BF4DA5" w:rsidP="005C3986">
            <w:pPr>
              <w:rPr>
                <w:rFonts w:cstheme="minorHAnsi"/>
                <w:sz w:val="22"/>
                <w:szCs w:val="22"/>
              </w:rPr>
            </w:pPr>
            <w:r w:rsidRPr="00BF4DA5">
              <w:rPr>
                <w:rFonts w:cstheme="minorHAnsi"/>
                <w:noProof/>
                <w:sz w:val="22"/>
                <w:szCs w:val="22"/>
              </w:rPr>
              <w:drawing>
                <wp:inline distT="0" distB="0" distL="0" distR="0" wp14:anchorId="2C6E28F7" wp14:editId="23A6AE69">
                  <wp:extent cx="3200564" cy="1320868"/>
                  <wp:effectExtent l="171450" t="171450" r="0" b="0"/>
                  <wp:docPr id="214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6" name=""/>
                          <pic:cNvPicPr/>
                        </pic:nvPicPr>
                        <pic:blipFill>
                          <a:blip r:embed="rId33"/>
                          <a:stretch>
                            <a:fillRect/>
                          </a:stretch>
                        </pic:blipFill>
                        <pic:spPr>
                          <a:xfrm>
                            <a:off x="0" y="0"/>
                            <a:ext cx="3200564" cy="1320868"/>
                          </a:xfrm>
                          <a:prstGeom prst="rect">
                            <a:avLst/>
                          </a:prstGeom>
                          <a:ln>
                            <a:noFill/>
                          </a:ln>
                          <a:effectLst>
                            <a:outerShdw blurRad="292100" dist="139700" dir="2700000" sx="46000" sy="46000" algn="tl" rotWithShape="0">
                              <a:srgbClr val="333333">
                                <a:alpha val="76000"/>
                              </a:srgbClr>
                            </a:outerShdw>
                          </a:effectLst>
                        </pic:spPr>
                      </pic:pic>
                    </a:graphicData>
                  </a:graphic>
                </wp:inline>
              </w:drawing>
            </w:r>
          </w:p>
        </w:tc>
        <w:tc>
          <w:tcPr>
            <w:tcW w:w="4505" w:type="dxa"/>
          </w:tcPr>
          <w:p w14:paraId="7DAAF2B1" w14:textId="77777777" w:rsidR="00377F4A" w:rsidRDefault="00377F4A" w:rsidP="00D95A0C">
            <w:pPr>
              <w:rPr>
                <w:rFonts w:ascii="Calibri" w:hAnsi="Calibri" w:cs="Calibri"/>
                <w:b/>
                <w:bCs/>
                <w:color w:val="002060"/>
                <w:sz w:val="24"/>
                <w:szCs w:val="24"/>
                <w:lang w:val="en-IN"/>
              </w:rPr>
            </w:pPr>
          </w:p>
          <w:p w14:paraId="37393602" w14:textId="2D8FB8A2" w:rsidR="00BF4DA5" w:rsidRPr="003E4911" w:rsidRDefault="00D95A0C" w:rsidP="00D95A0C">
            <w:pPr>
              <w:rPr>
                <w:rFonts w:ascii="Calibri" w:hAnsi="Calibri" w:cs="Calibri"/>
                <w:b/>
                <w:bCs/>
                <w:color w:val="002060"/>
                <w:sz w:val="24"/>
                <w:szCs w:val="24"/>
                <w:lang w:val="en-IN"/>
              </w:rPr>
            </w:pPr>
            <w:r w:rsidRPr="003E4911">
              <w:rPr>
                <w:rFonts w:ascii="Calibri" w:hAnsi="Calibri" w:cs="Calibri"/>
                <w:b/>
                <w:bCs/>
                <w:color w:val="002060"/>
                <w:sz w:val="24"/>
                <w:szCs w:val="24"/>
                <w:lang w:val="en-IN"/>
              </w:rPr>
              <w:t>Simple</w:t>
            </w:r>
          </w:p>
          <w:p w14:paraId="0A447E4B" w14:textId="77777777" w:rsidR="00D95A0C" w:rsidRPr="00D95A0C" w:rsidRDefault="00D95A0C" w:rsidP="00D95A0C">
            <w:pPr>
              <w:rPr>
                <w:rFonts w:ascii="Calibri" w:hAnsi="Calibri" w:cs="Calibri"/>
                <w:sz w:val="24"/>
                <w:szCs w:val="24"/>
                <w:lang w:val="en-IN"/>
              </w:rPr>
            </w:pPr>
            <w:r w:rsidRPr="00D95A0C">
              <w:rPr>
                <w:rFonts w:ascii="Calibri" w:hAnsi="Calibri" w:cs="Calibri"/>
                <w:sz w:val="24"/>
                <w:szCs w:val="24"/>
                <w:lang w:val="en-IN"/>
              </w:rPr>
              <w:t>Basic data mappings where data is directly loaded from source to target with minimal or no transformation logic. Ideal for straightforward file/table transfers.</w:t>
            </w:r>
          </w:p>
          <w:p w14:paraId="16857890" w14:textId="77777777" w:rsidR="00D95A0C" w:rsidRDefault="00D95A0C" w:rsidP="005C3986">
            <w:pPr>
              <w:rPr>
                <w:rFonts w:cstheme="minorHAnsi"/>
                <w:sz w:val="22"/>
                <w:szCs w:val="22"/>
              </w:rPr>
            </w:pPr>
          </w:p>
        </w:tc>
      </w:tr>
    </w:tbl>
    <w:p w14:paraId="0C32482E" w14:textId="77777777" w:rsidR="001D31C5" w:rsidRDefault="001D31C5" w:rsidP="005C3986">
      <w:pPr>
        <w:rPr>
          <w:rFonts w:cstheme="minorHAnsi"/>
          <w:sz w:val="22"/>
          <w:szCs w:val="22"/>
        </w:rPr>
      </w:pPr>
    </w:p>
    <w:p w14:paraId="71FB84A3" w14:textId="77777777" w:rsidR="00D95A0C" w:rsidRDefault="00D95A0C" w:rsidP="005C3986">
      <w:pPr>
        <w:rPr>
          <w:rFonts w:cstheme="minorHAnsi"/>
          <w:sz w:val="22"/>
          <w:szCs w:val="22"/>
        </w:rPr>
      </w:pPr>
    </w:p>
    <w:p w14:paraId="404B63F3" w14:textId="4E6CE7A1"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M</w:t>
      </w:r>
      <w:r w:rsidR="003E4911" w:rsidRPr="003E4911">
        <w:rPr>
          <w:rFonts w:cstheme="minorHAnsi"/>
          <w:b/>
          <w:bCs/>
          <w:color w:val="002060"/>
        </w:rPr>
        <w:t>edium</w:t>
      </w:r>
    </w:p>
    <w:p w14:paraId="11D97310" w14:textId="77777777" w:rsidR="00BF4DA5" w:rsidRPr="00BF4DA5" w:rsidRDefault="00BF4DA5" w:rsidP="00BF4DA5">
      <w:pPr>
        <w:rPr>
          <w:rFonts w:cstheme="minorHAnsi"/>
          <w:b/>
          <w:bCs/>
          <w:sz w:val="22"/>
          <w:szCs w:val="22"/>
        </w:rPr>
      </w:pPr>
    </w:p>
    <w:p w14:paraId="274648E8" w14:textId="77777777" w:rsidR="00BF4DA5" w:rsidRPr="00BF4DA5" w:rsidRDefault="00BF4DA5" w:rsidP="00BF4DA5">
      <w:pPr>
        <w:rPr>
          <w:rFonts w:cstheme="minorHAnsi"/>
          <w:sz w:val="22"/>
          <w:szCs w:val="22"/>
        </w:rPr>
      </w:pPr>
      <w:r w:rsidRPr="00BF4DA5">
        <w:rPr>
          <w:rFonts w:cstheme="minorHAnsi"/>
          <w:sz w:val="22"/>
          <w:szCs w:val="22"/>
        </w:rPr>
        <w:t>Moderate complexity mappings involving multiple sources and targets. Includes transformations like filters, lookups, routers, and joiners to shape the data before loading.</w:t>
      </w:r>
    </w:p>
    <w:p w14:paraId="6C1D5F91" w14:textId="77777777" w:rsidR="00D95A0C" w:rsidRDefault="00D95A0C" w:rsidP="005C3986">
      <w:pPr>
        <w:rPr>
          <w:rFonts w:cstheme="minorHAnsi"/>
          <w:sz w:val="22"/>
          <w:szCs w:val="22"/>
        </w:rPr>
      </w:pPr>
    </w:p>
    <w:p w14:paraId="0EB233E9" w14:textId="7AE654EC" w:rsidR="00D95A0C" w:rsidRDefault="00BF4DA5" w:rsidP="005C3986">
      <w:pPr>
        <w:rPr>
          <w:rFonts w:cstheme="minorHAnsi"/>
          <w:sz w:val="22"/>
          <w:szCs w:val="22"/>
        </w:rPr>
      </w:pPr>
      <w:r w:rsidRPr="00BF4DA5">
        <w:rPr>
          <w:rFonts w:cstheme="minorHAnsi"/>
          <w:noProof/>
          <w:sz w:val="22"/>
          <w:szCs w:val="22"/>
        </w:rPr>
        <w:drawing>
          <wp:inline distT="0" distB="0" distL="0" distR="0" wp14:anchorId="7154D1C0" wp14:editId="0BACC573">
            <wp:extent cx="5727700" cy="1198880"/>
            <wp:effectExtent l="152400" t="152400" r="6350" b="1270"/>
            <wp:docPr id="4579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0360" name=""/>
                    <pic:cNvPicPr/>
                  </pic:nvPicPr>
                  <pic:blipFill>
                    <a:blip r:embed="rId34"/>
                    <a:stretch>
                      <a:fillRect/>
                    </a:stretch>
                  </pic:blipFill>
                  <pic:spPr>
                    <a:xfrm>
                      <a:off x="0" y="0"/>
                      <a:ext cx="5727700" cy="1198880"/>
                    </a:xfrm>
                    <a:prstGeom prst="rect">
                      <a:avLst/>
                    </a:prstGeom>
                    <a:ln>
                      <a:noFill/>
                    </a:ln>
                    <a:effectLst>
                      <a:outerShdw blurRad="292100" dist="139700" dir="2700000" sx="64000" sy="64000" algn="tl" rotWithShape="0">
                        <a:srgbClr val="333333">
                          <a:alpha val="65000"/>
                        </a:srgbClr>
                      </a:outerShdw>
                    </a:effectLst>
                  </pic:spPr>
                </pic:pic>
              </a:graphicData>
            </a:graphic>
          </wp:inline>
        </w:drawing>
      </w:r>
    </w:p>
    <w:p w14:paraId="015886D6" w14:textId="77777777" w:rsidR="00D95A0C" w:rsidRDefault="00D95A0C" w:rsidP="005C3986">
      <w:pPr>
        <w:rPr>
          <w:rFonts w:cstheme="minorHAnsi"/>
          <w:sz w:val="22"/>
          <w:szCs w:val="22"/>
        </w:rPr>
      </w:pPr>
    </w:p>
    <w:p w14:paraId="3F986300"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Complex</w:t>
      </w:r>
    </w:p>
    <w:p w14:paraId="35247FE8" w14:textId="77777777" w:rsidR="00BF4DA5" w:rsidRPr="00BF4DA5" w:rsidRDefault="00BF4DA5" w:rsidP="00BF4DA5">
      <w:pPr>
        <w:rPr>
          <w:rFonts w:cstheme="minorHAnsi"/>
          <w:b/>
          <w:bCs/>
          <w:sz w:val="22"/>
          <w:szCs w:val="22"/>
        </w:rPr>
      </w:pPr>
    </w:p>
    <w:p w14:paraId="541ABE42" w14:textId="77777777" w:rsidR="00BF4DA5" w:rsidRPr="00BF4DA5" w:rsidRDefault="00BF4DA5" w:rsidP="00BF4DA5">
      <w:pPr>
        <w:rPr>
          <w:rFonts w:cstheme="minorHAnsi"/>
          <w:sz w:val="22"/>
          <w:szCs w:val="22"/>
        </w:rPr>
      </w:pPr>
      <w:r w:rsidRPr="00BF4DA5">
        <w:rPr>
          <w:rFonts w:cstheme="minorHAnsi"/>
          <w:sz w:val="22"/>
          <w:szCs w:val="22"/>
        </w:rPr>
        <w:t>Advanced mappings combining multiple sources and targets with complex logic such as aggregations, stored procedure calls, updates, and layered transformation rules.</w:t>
      </w:r>
    </w:p>
    <w:p w14:paraId="08C6BEBB" w14:textId="77777777" w:rsidR="00BF4DA5" w:rsidRDefault="00BF4DA5" w:rsidP="005C3986">
      <w:pPr>
        <w:rPr>
          <w:rFonts w:cstheme="minorHAnsi"/>
          <w:sz w:val="22"/>
          <w:szCs w:val="22"/>
        </w:rPr>
      </w:pPr>
    </w:p>
    <w:p w14:paraId="21B9BCC8" w14:textId="0E92FF0D" w:rsidR="00D95A0C" w:rsidRDefault="00BF4DA5" w:rsidP="005C3986">
      <w:pPr>
        <w:rPr>
          <w:rFonts w:cstheme="minorHAnsi"/>
          <w:sz w:val="22"/>
          <w:szCs w:val="22"/>
        </w:rPr>
      </w:pPr>
      <w:r w:rsidRPr="00BF4DA5">
        <w:rPr>
          <w:rFonts w:cstheme="minorHAnsi"/>
          <w:noProof/>
          <w:sz w:val="22"/>
          <w:szCs w:val="22"/>
        </w:rPr>
        <w:lastRenderedPageBreak/>
        <w:drawing>
          <wp:inline distT="0" distB="0" distL="0" distR="0" wp14:anchorId="384F44EE" wp14:editId="353EB11B">
            <wp:extent cx="5727700" cy="1033780"/>
            <wp:effectExtent l="152400" t="152400" r="6350" b="0"/>
            <wp:docPr id="17241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6861" name=""/>
                    <pic:cNvPicPr/>
                  </pic:nvPicPr>
                  <pic:blipFill>
                    <a:blip r:embed="rId35"/>
                    <a:stretch>
                      <a:fillRect/>
                    </a:stretch>
                  </pic:blipFill>
                  <pic:spPr>
                    <a:xfrm>
                      <a:off x="0" y="0"/>
                      <a:ext cx="5727700" cy="1033780"/>
                    </a:xfrm>
                    <a:prstGeom prst="rect">
                      <a:avLst/>
                    </a:prstGeom>
                    <a:ln>
                      <a:noFill/>
                    </a:ln>
                    <a:effectLst>
                      <a:outerShdw blurRad="292100" dist="139700" dir="2700000" sx="61000" sy="61000" algn="tl" rotWithShape="0">
                        <a:srgbClr val="333333">
                          <a:alpha val="65000"/>
                        </a:srgbClr>
                      </a:outerShdw>
                    </a:effectLst>
                  </pic:spPr>
                </pic:pic>
              </a:graphicData>
            </a:graphic>
          </wp:inline>
        </w:drawing>
      </w:r>
    </w:p>
    <w:p w14:paraId="304D4469" w14:textId="0E3C68E5" w:rsidR="00D95A0C" w:rsidRDefault="00D95A0C" w:rsidP="005C3986">
      <w:pPr>
        <w:rPr>
          <w:rFonts w:cstheme="minorHAnsi"/>
          <w:sz w:val="22"/>
          <w:szCs w:val="22"/>
        </w:rPr>
      </w:pPr>
    </w:p>
    <w:p w14:paraId="63104291" w14:textId="79030FFB" w:rsidR="00D95A0C" w:rsidRDefault="00D95A0C" w:rsidP="005C3986">
      <w:pPr>
        <w:rPr>
          <w:rFonts w:cstheme="minorHAnsi"/>
          <w:sz w:val="22"/>
          <w:szCs w:val="22"/>
        </w:rPr>
      </w:pPr>
    </w:p>
    <w:p w14:paraId="46251815" w14:textId="77777777" w:rsidR="001D31C5" w:rsidRDefault="001D31C5" w:rsidP="005C3986">
      <w:pPr>
        <w:rPr>
          <w:rFonts w:cstheme="minorHAnsi"/>
          <w:sz w:val="22"/>
          <w:szCs w:val="22"/>
        </w:rPr>
      </w:pPr>
    </w:p>
    <w:p w14:paraId="44A9C001" w14:textId="79C3D9E3" w:rsidR="001D31C5" w:rsidRDefault="007C7A9A" w:rsidP="001D31C5">
      <w:pPr>
        <w:pBdr>
          <w:bottom w:val="dotted" w:sz="6" w:space="1" w:color="auto"/>
        </w:pBdr>
        <w:spacing w:line="257" w:lineRule="auto"/>
        <w:rPr>
          <w:rFonts w:cstheme="minorHAnsi"/>
          <w:sz w:val="22"/>
          <w:szCs w:val="22"/>
        </w:rPr>
      </w:pPr>
      <w:r>
        <w:rPr>
          <w:b/>
          <w:bCs/>
          <w:color w:val="000000" w:themeColor="text1"/>
          <w:sz w:val="28"/>
          <w:szCs w:val="28"/>
        </w:rPr>
        <w:t>2.</w:t>
      </w:r>
      <w:r w:rsidR="001D31C5">
        <w:rPr>
          <w:b/>
          <w:bCs/>
          <w:color w:val="000000" w:themeColor="text1"/>
          <w:sz w:val="28"/>
          <w:szCs w:val="28"/>
        </w:rPr>
        <w:t>4</w:t>
      </w:r>
      <w:r w:rsidR="001D31C5" w:rsidRPr="00221648">
        <w:rPr>
          <w:b/>
          <w:bCs/>
          <w:color w:val="000000" w:themeColor="text1"/>
          <w:sz w:val="28"/>
          <w:szCs w:val="28"/>
        </w:rPr>
        <w:t xml:space="preserve"> </w:t>
      </w:r>
      <w:bookmarkStart w:id="11" w:name="S2_4"/>
      <w:r w:rsidR="001D31C5" w:rsidRPr="001D31C5">
        <w:rPr>
          <w:b/>
          <w:bCs/>
          <w:color w:val="000000" w:themeColor="text1"/>
          <w:sz w:val="28"/>
          <w:szCs w:val="28"/>
        </w:rPr>
        <w:t>ETL Layer Job Analysis</w:t>
      </w:r>
      <w:bookmarkEnd w:id="11"/>
    </w:p>
    <w:p w14:paraId="041ADF35" w14:textId="77777777" w:rsidR="001D31C5" w:rsidRDefault="001D31C5" w:rsidP="005C3986">
      <w:pPr>
        <w:rPr>
          <w:rFonts w:cstheme="minorHAnsi"/>
          <w:sz w:val="22"/>
          <w:szCs w:val="22"/>
        </w:rPr>
      </w:pPr>
    </w:p>
    <w:p w14:paraId="2EF05E79" w14:textId="0B32907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4.1 </w:t>
      </w:r>
      <w:r w:rsidR="0056365D" w:rsidRPr="0056365D">
        <w:rPr>
          <w:b/>
          <w:bCs/>
          <w:color w:val="000000" w:themeColor="text1"/>
          <w:sz w:val="28"/>
          <w:szCs w:val="28"/>
        </w:rPr>
        <w:t>Initialize layers Jobs Analysis Report</w:t>
      </w:r>
    </w:p>
    <w:p w14:paraId="5420507C" w14:textId="77777777" w:rsidR="00A31BFD" w:rsidRDefault="00A31BFD" w:rsidP="0056365D">
      <w:pPr>
        <w:spacing w:line="276" w:lineRule="auto"/>
        <w:rPr>
          <w:b/>
          <w:bCs/>
          <w:color w:val="000000" w:themeColor="text1"/>
          <w:sz w:val="28"/>
          <w:szCs w:val="28"/>
        </w:rPr>
      </w:pPr>
    </w:p>
    <w:p w14:paraId="3A0BC8BD" w14:textId="18EE61A7" w:rsidR="00A31BFD" w:rsidRDefault="00E97015" w:rsidP="0056365D">
      <w:pPr>
        <w:spacing w:line="276" w:lineRule="auto"/>
        <w:rPr>
          <w:b/>
          <w:bCs/>
          <w:color w:val="000000" w:themeColor="text1"/>
          <w:sz w:val="28"/>
          <w:szCs w:val="28"/>
        </w:rPr>
      </w:pPr>
      <w:r w:rsidRPr="00E97015">
        <w:rPr>
          <w:b/>
          <w:bCs/>
          <w:noProof/>
          <w:color w:val="000000" w:themeColor="text1"/>
          <w:sz w:val="28"/>
          <w:szCs w:val="28"/>
        </w:rPr>
        <w:drawing>
          <wp:inline distT="0" distB="0" distL="0" distR="0" wp14:anchorId="0C250515" wp14:editId="6F8A3EBA">
            <wp:extent cx="5995960" cy="1557670"/>
            <wp:effectExtent l="152400" t="152400" r="5080" b="4445"/>
            <wp:docPr id="3965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614" name=""/>
                    <pic:cNvPicPr/>
                  </pic:nvPicPr>
                  <pic:blipFill>
                    <a:blip r:embed="rId36"/>
                    <a:stretch>
                      <a:fillRect/>
                    </a:stretch>
                  </pic:blipFill>
                  <pic:spPr>
                    <a:xfrm>
                      <a:off x="0" y="0"/>
                      <a:ext cx="6034348" cy="1567643"/>
                    </a:xfrm>
                    <a:prstGeom prst="rect">
                      <a:avLst/>
                    </a:prstGeom>
                    <a:ln>
                      <a:noFill/>
                    </a:ln>
                    <a:effectLst>
                      <a:outerShdw blurRad="292100" dist="139700" dir="2700000" sx="48000" sy="48000" algn="tl" rotWithShape="0">
                        <a:srgbClr val="333333">
                          <a:alpha val="65000"/>
                        </a:srgbClr>
                      </a:outerShdw>
                    </a:effectLst>
                  </pic:spPr>
                </pic:pic>
              </a:graphicData>
            </a:graphic>
          </wp:inline>
        </w:drawing>
      </w:r>
    </w:p>
    <w:p w14:paraId="2DE9BC75" w14:textId="77777777" w:rsidR="00A31BFD" w:rsidRDefault="00A31BFD" w:rsidP="0056365D">
      <w:pPr>
        <w:spacing w:line="276" w:lineRule="auto"/>
        <w:rPr>
          <w:b/>
          <w:bCs/>
          <w:color w:val="000000" w:themeColor="text1"/>
          <w:sz w:val="28"/>
          <w:szCs w:val="28"/>
        </w:rPr>
      </w:pPr>
    </w:p>
    <w:p w14:paraId="5332A2D4" w14:textId="77777777" w:rsidR="00DB3403" w:rsidRDefault="00A31BFD" w:rsidP="00A31BFD">
      <w:pPr>
        <w:spacing w:line="276" w:lineRule="auto"/>
      </w:pPr>
      <w:r w:rsidRPr="0081718E">
        <w:rPr>
          <w:b/>
          <w:bCs/>
        </w:rPr>
        <w:t xml:space="preserve">Initialize Layer Jobs </w:t>
      </w:r>
      <w:r>
        <w:rPr>
          <w:b/>
          <w:bCs/>
          <w:color w:val="44546A"/>
        </w:rPr>
        <w:t xml:space="preserve">– </w:t>
      </w:r>
      <w:r w:rsidRPr="00082D4D">
        <w:rPr>
          <w:b/>
          <w:bCs/>
        </w:rPr>
        <w:t xml:space="preserve">There are </w:t>
      </w:r>
      <w:r w:rsidR="006A4C34">
        <w:rPr>
          <w:b/>
          <w:bCs/>
        </w:rPr>
        <w:t>41</w:t>
      </w:r>
      <w:r w:rsidRPr="00082D4D">
        <w:rPr>
          <w:b/>
          <w:bCs/>
        </w:rPr>
        <w:t xml:space="preserve"> jobs falling</w:t>
      </w:r>
      <w:r w:rsidRPr="00861534">
        <w:t xml:space="preserve"> under this category. The functionality of this job is to copy the original data in today’s layer to previous layer and delete the data from</w:t>
      </w:r>
      <w:r>
        <w:t xml:space="preserve"> the</w:t>
      </w:r>
      <w:r w:rsidRPr="00861534">
        <w:t xml:space="preserve"> </w:t>
      </w:r>
    </w:p>
    <w:p w14:paraId="60B327F3" w14:textId="77777777" w:rsidR="00DB3403" w:rsidRDefault="00DB3403" w:rsidP="00A31BFD">
      <w:pPr>
        <w:spacing w:line="276" w:lineRule="auto"/>
      </w:pPr>
    </w:p>
    <w:tbl>
      <w:tblPr>
        <w:tblStyle w:val="TableGrid"/>
        <w:tblW w:w="0" w:type="auto"/>
        <w:tblLook w:val="04A0" w:firstRow="1" w:lastRow="0" w:firstColumn="1" w:lastColumn="0" w:noHBand="0" w:noVBand="1"/>
      </w:tblPr>
      <w:tblGrid>
        <w:gridCol w:w="4732"/>
        <w:gridCol w:w="4733"/>
      </w:tblGrid>
      <w:tr w:rsidR="00DB3403" w14:paraId="5DA336F6" w14:textId="77777777" w:rsidTr="00DB3403">
        <w:tc>
          <w:tcPr>
            <w:tcW w:w="4732" w:type="dxa"/>
            <w:tcBorders>
              <w:bottom w:val="nil"/>
            </w:tcBorders>
          </w:tcPr>
          <w:p w14:paraId="35A7E6D8" w14:textId="77777777" w:rsidR="00DB3403" w:rsidRDefault="00DB3403" w:rsidP="00A31BFD">
            <w:pPr>
              <w:spacing w:line="276" w:lineRule="auto"/>
            </w:pPr>
          </w:p>
        </w:tc>
        <w:tc>
          <w:tcPr>
            <w:tcW w:w="4733" w:type="dxa"/>
            <w:shd w:val="clear" w:color="auto" w:fill="002060"/>
          </w:tcPr>
          <w:p w14:paraId="054FB36E" w14:textId="51465D58" w:rsidR="00DB3403" w:rsidRPr="00DB3403" w:rsidRDefault="00DB3403" w:rsidP="00A31BFD">
            <w:pPr>
              <w:spacing w:line="276" w:lineRule="auto"/>
              <w:rPr>
                <w:rFonts w:asciiTheme="minorHAnsi" w:hAnsiTheme="minorHAnsi" w:cstheme="minorHAnsi"/>
                <w:sz w:val="22"/>
                <w:szCs w:val="22"/>
              </w:rPr>
            </w:pPr>
            <w:proofErr w:type="spellStart"/>
            <w:r w:rsidRPr="00DB3403">
              <w:rPr>
                <w:rFonts w:asciiTheme="minorHAnsi" w:hAnsiTheme="minorHAnsi" w:cstheme="minorHAnsi"/>
                <w:sz w:val="22"/>
                <w:szCs w:val="22"/>
              </w:rPr>
              <w:t>wf_load_delta_prev_tables</w:t>
            </w:r>
            <w:proofErr w:type="spellEnd"/>
          </w:p>
        </w:tc>
      </w:tr>
      <w:tr w:rsidR="00DB3403" w14:paraId="624AFD35" w14:textId="77777777" w:rsidTr="00DB3403">
        <w:tc>
          <w:tcPr>
            <w:tcW w:w="4732" w:type="dxa"/>
            <w:tcBorders>
              <w:top w:val="nil"/>
              <w:bottom w:val="nil"/>
            </w:tcBorders>
          </w:tcPr>
          <w:p w14:paraId="59805774" w14:textId="24C2BA79" w:rsidR="00DB3403" w:rsidRDefault="00DB3403" w:rsidP="00DB3403">
            <w:pPr>
              <w:spacing w:line="276" w:lineRule="auto"/>
              <w:jc w:val="center"/>
            </w:pPr>
            <w:r>
              <w:t>P</w:t>
            </w:r>
            <w:r w:rsidRPr="00861534">
              <w:t xml:space="preserve">revious </w:t>
            </w:r>
            <w:r>
              <w:t>L</w:t>
            </w:r>
            <w:r w:rsidRPr="00861534">
              <w:t>ayer</w:t>
            </w:r>
          </w:p>
        </w:tc>
        <w:tc>
          <w:tcPr>
            <w:tcW w:w="4733" w:type="dxa"/>
            <w:shd w:val="clear" w:color="auto" w:fill="002060"/>
          </w:tcPr>
          <w:p w14:paraId="2BA7E00C" w14:textId="6DBABBDB" w:rsidR="00DB3403" w:rsidRPr="00DB3403" w:rsidRDefault="00DB3403" w:rsidP="00A31BFD">
            <w:pPr>
              <w:spacing w:line="276" w:lineRule="auto"/>
              <w:rPr>
                <w:rFonts w:asciiTheme="minorHAnsi" w:hAnsiTheme="minorHAnsi" w:cstheme="minorHAnsi"/>
                <w:sz w:val="22"/>
                <w:szCs w:val="22"/>
              </w:rPr>
            </w:pPr>
            <w:proofErr w:type="spellStart"/>
            <w:r w:rsidRPr="00DB3403">
              <w:rPr>
                <w:rFonts w:asciiTheme="minorHAnsi" w:hAnsiTheme="minorHAnsi" w:cstheme="minorHAnsi"/>
                <w:sz w:val="22"/>
                <w:szCs w:val="22"/>
              </w:rPr>
              <w:t>wf_Load_Prev_Plan_Tables</w:t>
            </w:r>
            <w:proofErr w:type="spellEnd"/>
          </w:p>
        </w:tc>
      </w:tr>
      <w:tr w:rsidR="00DB3403" w14:paraId="52BF9A57" w14:textId="77777777" w:rsidTr="00DB3403">
        <w:tc>
          <w:tcPr>
            <w:tcW w:w="4732" w:type="dxa"/>
            <w:tcBorders>
              <w:top w:val="nil"/>
            </w:tcBorders>
          </w:tcPr>
          <w:p w14:paraId="71E0B3B7" w14:textId="77777777" w:rsidR="00DB3403" w:rsidRDefault="00DB3403" w:rsidP="00A31BFD">
            <w:pPr>
              <w:spacing w:line="276" w:lineRule="auto"/>
            </w:pPr>
          </w:p>
        </w:tc>
        <w:tc>
          <w:tcPr>
            <w:tcW w:w="4733" w:type="dxa"/>
            <w:shd w:val="clear" w:color="auto" w:fill="002060"/>
          </w:tcPr>
          <w:p w14:paraId="545B6F09" w14:textId="1C95B102" w:rsidR="00DB3403" w:rsidRPr="00DB3403" w:rsidRDefault="00DB3403" w:rsidP="00A31BFD">
            <w:pPr>
              <w:spacing w:line="276" w:lineRule="auto"/>
              <w:rPr>
                <w:rFonts w:asciiTheme="minorHAnsi" w:hAnsiTheme="minorHAnsi" w:cstheme="minorHAnsi"/>
                <w:sz w:val="22"/>
                <w:szCs w:val="22"/>
              </w:rPr>
            </w:pPr>
            <w:proofErr w:type="spellStart"/>
            <w:r w:rsidRPr="00DB3403">
              <w:rPr>
                <w:rFonts w:asciiTheme="minorHAnsi" w:hAnsiTheme="minorHAnsi" w:cstheme="minorHAnsi"/>
                <w:sz w:val="22"/>
                <w:szCs w:val="22"/>
              </w:rPr>
              <w:t>wf_insert_plan_contact_batch_cycle_date</w:t>
            </w:r>
            <w:proofErr w:type="spellEnd"/>
          </w:p>
        </w:tc>
      </w:tr>
    </w:tbl>
    <w:p w14:paraId="2BB0E10D" w14:textId="77777777" w:rsidR="00DB3403" w:rsidRDefault="00DB3403" w:rsidP="00A31BFD">
      <w:pPr>
        <w:spacing w:line="276" w:lineRule="auto"/>
      </w:pPr>
    </w:p>
    <w:p w14:paraId="32B8147A" w14:textId="77777777" w:rsidR="00A31BFD" w:rsidRDefault="00A31BFD" w:rsidP="00A31BFD">
      <w:pPr>
        <w:spacing w:line="276" w:lineRule="auto"/>
      </w:pPr>
    </w:p>
    <w:p w14:paraId="568A8874" w14:textId="0B6BDEBE" w:rsidR="00A31BFD" w:rsidRDefault="00A31BFD" w:rsidP="0056365D">
      <w:pPr>
        <w:spacing w:line="276" w:lineRule="auto"/>
      </w:pPr>
      <w:r>
        <w:rPr>
          <w:b/>
          <w:bCs/>
        </w:rPr>
        <w:t>Complexity – 10</w:t>
      </w:r>
      <w:r w:rsidRPr="003864D3">
        <w:t xml:space="preserve">0% of the total jobs in this category </w:t>
      </w:r>
      <w:r>
        <w:t xml:space="preserve">falling under </w:t>
      </w:r>
      <w:r w:rsidRPr="006A4C34">
        <w:rPr>
          <w:b/>
        </w:rPr>
        <w:t>simple</w:t>
      </w:r>
      <w:r>
        <w:t xml:space="preserve">. </w:t>
      </w:r>
    </w:p>
    <w:p w14:paraId="3CCC9D27" w14:textId="77777777" w:rsidR="000E5D23" w:rsidRDefault="000E5D23" w:rsidP="0056365D">
      <w:pPr>
        <w:spacing w:line="276" w:lineRule="auto"/>
      </w:pPr>
    </w:p>
    <w:p w14:paraId="42E3D245" w14:textId="77777777" w:rsidR="000E5D23" w:rsidRPr="000E5D23" w:rsidRDefault="000E5D23" w:rsidP="000E5D23">
      <w:pPr>
        <w:spacing w:line="276" w:lineRule="auto"/>
        <w:rPr>
          <w:rFonts w:cstheme="minorHAnsi"/>
          <w:b/>
          <w:bCs/>
        </w:rPr>
      </w:pPr>
      <w:r w:rsidRPr="000E5D23">
        <w:rPr>
          <w:rFonts w:ascii="Segoe UI Emoji" w:hAnsi="Segoe UI Emoji" w:cs="Segoe UI Emoji"/>
          <w:b/>
          <w:bCs/>
          <w:color w:val="000000" w:themeColor="text1"/>
        </w:rPr>
        <w:t>👁️</w:t>
      </w:r>
      <w:r w:rsidRPr="000E5D23">
        <w:rPr>
          <w:rFonts w:cstheme="minorHAnsi"/>
          <w:b/>
          <w:bCs/>
        </w:rPr>
        <w:t xml:space="preserve"> Observation –</w:t>
      </w:r>
    </w:p>
    <w:p w14:paraId="3906834C" w14:textId="77777777" w:rsidR="000E5D23" w:rsidRPr="000E5D23" w:rsidRDefault="000E5D23" w:rsidP="004E4D80">
      <w:pPr>
        <w:pStyle w:val="ListParagraph"/>
        <w:numPr>
          <w:ilvl w:val="0"/>
          <w:numId w:val="15"/>
        </w:numPr>
        <w:spacing w:after="160" w:line="276" w:lineRule="auto"/>
        <w:rPr>
          <w:rFonts w:asciiTheme="minorHAnsi" w:hAnsiTheme="minorHAnsi" w:cstheme="minorHAnsi"/>
          <w:sz w:val="24"/>
          <w:szCs w:val="24"/>
        </w:rPr>
      </w:pPr>
      <w:r w:rsidRPr="000E5D23">
        <w:rPr>
          <w:rFonts w:asciiTheme="minorHAnsi" w:hAnsiTheme="minorHAnsi" w:cstheme="minorHAnsi"/>
          <w:sz w:val="24"/>
          <w:szCs w:val="24"/>
        </w:rPr>
        <w:t>Copying the data from one table to another.</w:t>
      </w:r>
    </w:p>
    <w:p w14:paraId="0856CC61" w14:textId="003A1F81" w:rsidR="006A4C34" w:rsidRPr="000E5D23" w:rsidRDefault="006A4C34" w:rsidP="003A502A">
      <w:pPr>
        <w:pStyle w:val="ListParagraph"/>
        <w:numPr>
          <w:ilvl w:val="0"/>
          <w:numId w:val="15"/>
        </w:numPr>
        <w:spacing w:after="160" w:line="276" w:lineRule="auto"/>
        <w:rPr>
          <w:rFonts w:asciiTheme="minorHAnsi" w:hAnsiTheme="minorHAnsi" w:cstheme="minorHAnsi"/>
          <w:sz w:val="24"/>
          <w:szCs w:val="24"/>
        </w:rPr>
      </w:pPr>
      <w:r>
        <w:rPr>
          <w:rFonts w:asciiTheme="minorHAnsi" w:hAnsiTheme="minorHAnsi" w:cstheme="minorHAnsi"/>
          <w:sz w:val="24"/>
          <w:szCs w:val="24"/>
        </w:rPr>
        <w:t>Set the batch cycle and control table date.</w:t>
      </w:r>
    </w:p>
    <w:p w14:paraId="49E7D978" w14:textId="77777777" w:rsidR="000E5D23" w:rsidRPr="000E5D23" w:rsidRDefault="000E5D23" w:rsidP="004E4D80">
      <w:pPr>
        <w:pStyle w:val="ListParagraph"/>
        <w:numPr>
          <w:ilvl w:val="0"/>
          <w:numId w:val="15"/>
        </w:numPr>
        <w:spacing w:after="160" w:line="276" w:lineRule="auto"/>
        <w:rPr>
          <w:rFonts w:asciiTheme="minorHAnsi" w:hAnsiTheme="minorHAnsi" w:cstheme="minorHAnsi"/>
          <w:b/>
          <w:bCs/>
          <w:sz w:val="24"/>
          <w:szCs w:val="24"/>
        </w:rPr>
      </w:pPr>
      <w:r w:rsidRPr="000E5D23">
        <w:rPr>
          <w:rFonts w:asciiTheme="minorHAnsi" w:hAnsiTheme="minorHAnsi" w:cstheme="minorHAnsi"/>
          <w:sz w:val="24"/>
          <w:szCs w:val="24"/>
        </w:rPr>
        <w:t>Deleting huge data volume each time will create free space fragmented. Also, the DB stats will be stale if stats are not gathered immediately.</w:t>
      </w:r>
    </w:p>
    <w:p w14:paraId="5D72F242" w14:textId="50319AC8" w:rsidR="00A31BFD" w:rsidRDefault="00A31BFD" w:rsidP="000E5D23">
      <w:pPr>
        <w:pStyle w:val="ListParagraph"/>
        <w:spacing w:after="160" w:line="276" w:lineRule="auto"/>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010"/>
      </w:tblGrid>
      <w:tr w:rsidR="009351DF" w14:paraId="6D342F5D" w14:textId="77777777" w:rsidTr="009351DF">
        <w:tc>
          <w:tcPr>
            <w:tcW w:w="9010" w:type="dxa"/>
            <w:shd w:val="clear" w:color="auto" w:fill="002060"/>
          </w:tcPr>
          <w:p w14:paraId="29B44B1B" w14:textId="77777777" w:rsidR="009351DF" w:rsidRPr="00A31BFD" w:rsidRDefault="009351DF" w:rsidP="009351DF">
            <w:pPr>
              <w:spacing w:line="276" w:lineRule="auto"/>
            </w:pPr>
          </w:p>
          <w:p w14:paraId="1C9F0C19" w14:textId="77777777" w:rsidR="009351DF" w:rsidRPr="009351DF" w:rsidRDefault="009351DF" w:rsidP="009351DF">
            <w:pPr>
              <w:spacing w:line="276" w:lineRule="auto"/>
              <w:rPr>
                <w:rFonts w:asciiTheme="minorHAnsi" w:hAnsiTheme="minorHAnsi" w:cstheme="minorHAnsi"/>
                <w:b/>
                <w:bCs/>
                <w:color w:val="FFFFFF" w:themeColor="background1"/>
                <w:sz w:val="24"/>
                <w:szCs w:val="24"/>
              </w:rPr>
            </w:pPr>
            <w:r w:rsidRPr="009351DF">
              <w:rPr>
                <w:rFonts w:ascii="Segoe UI Emoji" w:hAnsi="Segoe UI Emoji" w:cs="Segoe UI Emoji"/>
                <w:b/>
                <w:bCs/>
                <w:color w:val="FFFFFF" w:themeColor="background1"/>
                <w:sz w:val="24"/>
                <w:szCs w:val="24"/>
              </w:rPr>
              <w:t>💡</w:t>
            </w:r>
            <w:r w:rsidRPr="009351DF">
              <w:rPr>
                <w:rFonts w:asciiTheme="minorHAnsi" w:hAnsiTheme="minorHAnsi" w:cstheme="minorHAnsi"/>
                <w:b/>
                <w:bCs/>
                <w:color w:val="FFFFFF" w:themeColor="background1"/>
                <w:sz w:val="24"/>
                <w:szCs w:val="24"/>
              </w:rPr>
              <w:t xml:space="preserve"> Recommendation –</w:t>
            </w:r>
          </w:p>
          <w:p w14:paraId="1C9FDE98"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lastRenderedPageBreak/>
              <w:t>Implement partitioning strategy at table level using application key or source system.</w:t>
            </w:r>
          </w:p>
          <w:p w14:paraId="53C979AE"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Execute data gather stats scripts immediately after removing data.</w:t>
            </w:r>
          </w:p>
          <w:p w14:paraId="323D1AA6" w14:textId="482BCFA3" w:rsidR="009351DF" w:rsidRPr="009351DF" w:rsidRDefault="009351DF" w:rsidP="004E4D80">
            <w:pPr>
              <w:pStyle w:val="ListParagraph"/>
              <w:numPr>
                <w:ilvl w:val="0"/>
                <w:numId w:val="14"/>
              </w:numPr>
              <w:spacing w:after="160" w:line="276" w:lineRule="auto"/>
              <w:rPr>
                <w:rFonts w:asciiTheme="minorHAnsi" w:hAnsiTheme="minorHAnsi" w:cstheme="minorHAnsi"/>
                <w:sz w:val="24"/>
                <w:szCs w:val="24"/>
              </w:rPr>
            </w:pPr>
            <w:r w:rsidRPr="009351DF">
              <w:rPr>
                <w:rFonts w:asciiTheme="minorHAnsi" w:eastAsia="Times New Roman" w:hAnsiTheme="minorHAnsi" w:cstheme="minorHAnsi"/>
                <w:color w:val="FFFFFF" w:themeColor="background1"/>
                <w:sz w:val="24"/>
                <w:szCs w:val="24"/>
              </w:rPr>
              <w:t>Rebuild the index if any.</w:t>
            </w:r>
          </w:p>
        </w:tc>
      </w:tr>
    </w:tbl>
    <w:p w14:paraId="174C411D" w14:textId="77777777" w:rsidR="009351DF" w:rsidRPr="009351DF" w:rsidRDefault="009351DF" w:rsidP="009351DF">
      <w:pPr>
        <w:spacing w:after="160" w:line="276" w:lineRule="auto"/>
        <w:rPr>
          <w:rFonts w:cstheme="minorHAnsi"/>
        </w:rPr>
      </w:pPr>
    </w:p>
    <w:p w14:paraId="27F312B8" w14:textId="77777777" w:rsidR="00A31BFD" w:rsidRDefault="00A31BFD" w:rsidP="0056365D">
      <w:pPr>
        <w:spacing w:line="276" w:lineRule="auto"/>
        <w:rPr>
          <w:b/>
          <w:bCs/>
          <w:color w:val="000000" w:themeColor="text1"/>
          <w:sz w:val="28"/>
          <w:szCs w:val="28"/>
        </w:rPr>
      </w:pPr>
    </w:p>
    <w:p w14:paraId="384D1405" w14:textId="1CC06815" w:rsidR="00E91DDA"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4.2 </w:t>
      </w:r>
      <w:r w:rsidR="0056365D" w:rsidRPr="0056365D">
        <w:rPr>
          <w:b/>
          <w:bCs/>
          <w:color w:val="000000" w:themeColor="text1"/>
          <w:sz w:val="28"/>
          <w:szCs w:val="28"/>
        </w:rPr>
        <w:t>Pre</w:t>
      </w:r>
      <w:r w:rsidR="00A847A0">
        <w:rPr>
          <w:b/>
          <w:bCs/>
          <w:color w:val="000000" w:themeColor="text1"/>
          <w:sz w:val="28"/>
          <w:szCs w:val="28"/>
        </w:rPr>
        <w:t>-</w:t>
      </w:r>
      <w:r w:rsidR="0056365D" w:rsidRPr="0056365D">
        <w:rPr>
          <w:b/>
          <w:bCs/>
          <w:color w:val="000000" w:themeColor="text1"/>
          <w:sz w:val="28"/>
          <w:szCs w:val="28"/>
        </w:rPr>
        <w:t>land layers Jobs Analysis Report</w:t>
      </w:r>
    </w:p>
    <w:p w14:paraId="2BC6797E" w14:textId="54A108E4" w:rsidR="000E3CB5" w:rsidRPr="00E91DDA" w:rsidRDefault="000E3CB5" w:rsidP="000E3CB5">
      <w:pPr>
        <w:spacing w:line="276" w:lineRule="auto"/>
        <w:rPr>
          <w:rFonts w:cstheme="minorHAnsi"/>
          <w:b/>
          <w:bCs/>
          <w:i/>
          <w:iCs/>
          <w:color w:val="44546A"/>
          <w:sz w:val="22"/>
          <w:szCs w:val="22"/>
        </w:rPr>
      </w:pPr>
    </w:p>
    <w:p w14:paraId="782FA4B2" w14:textId="6CAB3221" w:rsidR="000E3CB5" w:rsidRPr="00181258" w:rsidRDefault="000E3CB5" w:rsidP="000E3CB5">
      <w:pPr>
        <w:spacing w:line="276" w:lineRule="auto"/>
        <w:rPr>
          <w:rFonts w:cstheme="minorHAnsi"/>
          <w:b/>
          <w:bCs/>
          <w:i/>
          <w:iCs/>
          <w:sz w:val="22"/>
          <w:szCs w:val="22"/>
        </w:rPr>
      </w:pPr>
      <w:r w:rsidRPr="00181258">
        <w:rPr>
          <w:rFonts w:cstheme="minorHAnsi"/>
          <w:b/>
          <w:bCs/>
          <w:noProof/>
          <w:color w:val="44546A"/>
          <w:sz w:val="22"/>
          <w:szCs w:val="22"/>
        </w:rPr>
        <w:drawing>
          <wp:anchor distT="0" distB="0" distL="114300" distR="114300" simplePos="0" relativeHeight="251658281" behindDoc="0" locked="0" layoutInCell="1" allowOverlap="1" wp14:anchorId="1AB4846F" wp14:editId="2F217014">
            <wp:simplePos x="0" y="0"/>
            <wp:positionH relativeFrom="column">
              <wp:posOffset>-8255</wp:posOffset>
            </wp:positionH>
            <wp:positionV relativeFrom="paragraph">
              <wp:posOffset>146050</wp:posOffset>
            </wp:positionV>
            <wp:extent cx="2578100" cy="2044025"/>
            <wp:effectExtent l="19050" t="0" r="12700" b="299720"/>
            <wp:wrapSquare wrapText="bothSides"/>
            <wp:docPr id="279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27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8100" cy="2044025"/>
                    </a:xfrm>
                    <a:prstGeom prst="roundRect">
                      <a:avLst>
                        <a:gd name="adj" fmla="val 8594"/>
                      </a:avLst>
                    </a:prstGeom>
                    <a:solidFill>
                      <a:srgbClr val="FFFFFF">
                        <a:shade val="85000"/>
                      </a:srgbClr>
                    </a:solidFill>
                    <a:ln>
                      <a:noFill/>
                    </a:ln>
                    <a:effectLst>
                      <a:reflection blurRad="12700" stA="9000" endPos="14000" dist="5000" dir="5400000" sy="-100000" algn="bl" rotWithShape="0"/>
                    </a:effectLst>
                  </pic:spPr>
                </pic:pic>
              </a:graphicData>
            </a:graphic>
          </wp:anchor>
        </w:drawing>
      </w:r>
      <w:proofErr w:type="spellStart"/>
      <w:r w:rsidRPr="00181258">
        <w:rPr>
          <w:rFonts w:cstheme="minorHAnsi"/>
          <w:b/>
          <w:bCs/>
          <w:sz w:val="22"/>
          <w:szCs w:val="22"/>
        </w:rPr>
        <w:t>Preland</w:t>
      </w:r>
      <w:proofErr w:type="spellEnd"/>
      <w:r w:rsidRPr="00181258">
        <w:rPr>
          <w:rFonts w:cstheme="minorHAnsi"/>
          <w:b/>
          <w:bCs/>
          <w:sz w:val="22"/>
          <w:szCs w:val="22"/>
        </w:rPr>
        <w:t xml:space="preserve"> Layer Jobs </w:t>
      </w:r>
    </w:p>
    <w:p w14:paraId="56CE3D45" w14:textId="3CEAE3D9" w:rsidR="000E3CB5" w:rsidRPr="00181258" w:rsidRDefault="000E3CB5" w:rsidP="000E3CB5">
      <w:pPr>
        <w:spacing w:line="276" w:lineRule="auto"/>
        <w:rPr>
          <w:rFonts w:cstheme="minorHAnsi"/>
          <w:i/>
          <w:iCs/>
          <w:sz w:val="22"/>
          <w:szCs w:val="22"/>
        </w:rPr>
      </w:pPr>
      <w:r w:rsidRPr="00181258">
        <w:rPr>
          <w:rFonts w:cstheme="minorHAnsi"/>
          <w:color w:val="44546A"/>
          <w:sz w:val="22"/>
          <w:szCs w:val="22"/>
        </w:rPr>
        <w:t xml:space="preserve">– </w:t>
      </w:r>
      <w:r w:rsidRPr="00181258">
        <w:rPr>
          <w:rFonts w:cstheme="minorHAnsi"/>
          <w:sz w:val="22"/>
          <w:szCs w:val="22"/>
        </w:rPr>
        <w:t xml:space="preserve">There are </w:t>
      </w:r>
      <w:r w:rsidR="006A4C34">
        <w:rPr>
          <w:rFonts w:cstheme="minorHAnsi"/>
          <w:sz w:val="22"/>
          <w:szCs w:val="22"/>
        </w:rPr>
        <w:t>154</w:t>
      </w:r>
      <w:r w:rsidRPr="00181258">
        <w:rPr>
          <w:rFonts w:cstheme="minorHAnsi"/>
          <w:sz w:val="22"/>
          <w:szCs w:val="22"/>
        </w:rPr>
        <w:t xml:space="preserve"> jobs pulling the data from source file and dumping into </w:t>
      </w:r>
      <w:proofErr w:type="spellStart"/>
      <w:r w:rsidRPr="00181258">
        <w:rPr>
          <w:rFonts w:cstheme="minorHAnsi"/>
          <w:sz w:val="22"/>
          <w:szCs w:val="22"/>
        </w:rPr>
        <w:t>preland</w:t>
      </w:r>
      <w:proofErr w:type="spellEnd"/>
      <w:r w:rsidRPr="00181258">
        <w:rPr>
          <w:rFonts w:cstheme="minorHAnsi"/>
          <w:sz w:val="22"/>
          <w:szCs w:val="22"/>
        </w:rPr>
        <w:t xml:space="preserve"> tables with same structure as file.</w:t>
      </w:r>
    </w:p>
    <w:p w14:paraId="41115C9A" w14:textId="31A0F48C" w:rsidR="000E3CB5" w:rsidRPr="00181258" w:rsidRDefault="000E3CB5" w:rsidP="000E3CB5">
      <w:pPr>
        <w:spacing w:line="276" w:lineRule="auto"/>
        <w:rPr>
          <w:rFonts w:cstheme="minorHAnsi"/>
          <w:i/>
          <w:iCs/>
          <w:sz w:val="22"/>
          <w:szCs w:val="22"/>
        </w:rPr>
      </w:pPr>
    </w:p>
    <w:p w14:paraId="521A664C" w14:textId="77777777" w:rsidR="000E3CB5" w:rsidRPr="00181258" w:rsidRDefault="000E3CB5" w:rsidP="000E3CB5">
      <w:pPr>
        <w:spacing w:line="276" w:lineRule="auto"/>
        <w:rPr>
          <w:rFonts w:cstheme="minorHAnsi"/>
          <w:b/>
          <w:bCs/>
          <w:i/>
          <w:iCs/>
          <w:sz w:val="22"/>
          <w:szCs w:val="22"/>
        </w:rPr>
      </w:pPr>
      <w:r w:rsidRPr="00181258">
        <w:rPr>
          <w:rFonts w:cstheme="minorHAnsi"/>
          <w:b/>
          <w:bCs/>
          <w:sz w:val="22"/>
          <w:szCs w:val="22"/>
        </w:rPr>
        <w:t>Complexity</w:t>
      </w:r>
    </w:p>
    <w:p w14:paraId="590EE726" w14:textId="733C0009" w:rsidR="000E3CB5" w:rsidRDefault="000E3CB5" w:rsidP="000E3CB5">
      <w:pPr>
        <w:spacing w:line="276" w:lineRule="auto"/>
        <w:rPr>
          <w:rFonts w:cstheme="minorHAnsi"/>
          <w:sz w:val="22"/>
          <w:szCs w:val="22"/>
        </w:rPr>
      </w:pPr>
      <w:r w:rsidRPr="00181258">
        <w:rPr>
          <w:rFonts w:cstheme="minorHAnsi"/>
          <w:sz w:val="22"/>
          <w:szCs w:val="22"/>
        </w:rPr>
        <w:t xml:space="preserve"> – 80% of the total jobs are simple as it’s dumping the data from source file to </w:t>
      </w:r>
      <w:proofErr w:type="spellStart"/>
      <w:r w:rsidRPr="00181258">
        <w:rPr>
          <w:rFonts w:cstheme="minorHAnsi"/>
          <w:sz w:val="22"/>
          <w:szCs w:val="22"/>
        </w:rPr>
        <w:t>preland</w:t>
      </w:r>
      <w:proofErr w:type="spellEnd"/>
      <w:r w:rsidRPr="00181258">
        <w:rPr>
          <w:rFonts w:cstheme="minorHAnsi"/>
          <w:sz w:val="22"/>
          <w:szCs w:val="22"/>
        </w:rPr>
        <w:t xml:space="preserve"> tables. There are a few sources, like TA2000 and TRAC where delta data is loaded and before loading lookup is done to determine the delta. This category of jobs is falling under medium complexity.</w:t>
      </w:r>
    </w:p>
    <w:p w14:paraId="1E9A2667" w14:textId="77777777" w:rsidR="000E5D23" w:rsidRDefault="000E5D23" w:rsidP="000E3CB5">
      <w:pPr>
        <w:spacing w:line="276" w:lineRule="auto"/>
        <w:rPr>
          <w:rFonts w:cstheme="minorHAnsi"/>
          <w:sz w:val="22"/>
          <w:szCs w:val="22"/>
        </w:rPr>
      </w:pPr>
    </w:p>
    <w:p w14:paraId="009D7D81" w14:textId="77777777" w:rsidR="00927928" w:rsidRDefault="00927928" w:rsidP="000E5D23">
      <w:pPr>
        <w:spacing w:line="276" w:lineRule="auto"/>
        <w:rPr>
          <w:rFonts w:ascii="Segoe UI Emoji" w:hAnsi="Segoe UI Emoji" w:cs="Segoe UI Emoji"/>
          <w:b/>
          <w:bCs/>
          <w:i/>
          <w:iCs/>
          <w:color w:val="000000" w:themeColor="text1"/>
        </w:rPr>
      </w:pPr>
    </w:p>
    <w:p w14:paraId="3B080657" w14:textId="77777777" w:rsidR="00927928" w:rsidRDefault="00927928" w:rsidP="000E5D23">
      <w:pPr>
        <w:spacing w:line="276" w:lineRule="auto"/>
        <w:rPr>
          <w:rFonts w:ascii="Segoe UI Emoji" w:hAnsi="Segoe UI Emoji" w:cs="Segoe UI Emoji"/>
          <w:b/>
          <w:bCs/>
          <w:i/>
          <w:iCs/>
          <w:color w:val="000000" w:themeColor="text1"/>
        </w:rPr>
      </w:pPr>
    </w:p>
    <w:p w14:paraId="2CA95FD2" w14:textId="34E47277" w:rsidR="000E5D23" w:rsidRPr="000E5D23" w:rsidRDefault="000E5D23" w:rsidP="000E5D23">
      <w:pPr>
        <w:spacing w:line="276" w:lineRule="auto"/>
        <w:rPr>
          <w:rFonts w:cstheme="minorHAnsi"/>
          <w:b/>
          <w:bCs/>
          <w:color w:val="000000" w:themeColor="text1"/>
        </w:rPr>
      </w:pPr>
      <w:r w:rsidRPr="000E5D23">
        <w:rPr>
          <w:rFonts w:ascii="Segoe UI Emoji" w:hAnsi="Segoe UI Emoji" w:cs="Segoe UI Emoji"/>
          <w:b/>
          <w:bCs/>
          <w:i/>
          <w:iCs/>
          <w:color w:val="000000" w:themeColor="text1"/>
        </w:rPr>
        <w:t>👁️</w:t>
      </w:r>
      <w:r w:rsidRPr="000E5D23">
        <w:rPr>
          <w:rFonts w:cstheme="minorHAnsi"/>
          <w:b/>
          <w:bCs/>
          <w:i/>
          <w:iCs/>
          <w:color w:val="000000" w:themeColor="text1"/>
        </w:rPr>
        <w:t xml:space="preserve"> Observation</w:t>
      </w:r>
    </w:p>
    <w:p w14:paraId="78CDB488"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Copying the data from file to table.</w:t>
      </w:r>
    </w:p>
    <w:p w14:paraId="0693BCEC"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b/>
          <w:bCs/>
          <w:color w:val="000000" w:themeColor="text1"/>
        </w:rPr>
      </w:pPr>
      <w:r w:rsidRPr="000E5D23">
        <w:rPr>
          <w:rFonts w:asciiTheme="minorHAnsi" w:eastAsiaTheme="majorEastAsia" w:hAnsiTheme="minorHAnsi" w:cstheme="minorHAnsi"/>
          <w:color w:val="000000" w:themeColor="text1"/>
        </w:rPr>
        <w:t>No transformation logic implemented as is copy of data.</w:t>
      </w:r>
    </w:p>
    <w:p w14:paraId="6CC3526B"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Only converting the date from source to Timestamp with PST time zone.</w:t>
      </w:r>
    </w:p>
    <w:p w14:paraId="1C3DC4EA"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Every time, source file format changes, new code needs to be developed.</w:t>
      </w:r>
    </w:p>
    <w:p w14:paraId="08B80A2C" w14:textId="6EBCA013" w:rsidR="000E5D23" w:rsidRDefault="000E5D23" w:rsidP="004E4D80">
      <w:pPr>
        <w:pStyle w:val="ListParagraph"/>
        <w:numPr>
          <w:ilvl w:val="0"/>
          <w:numId w:val="12"/>
        </w:numPr>
        <w:spacing w:line="276" w:lineRule="auto"/>
        <w:rPr>
          <w:rFonts w:eastAsiaTheme="majorEastAsia" w:cstheme="minorHAnsi"/>
          <w:color w:val="000000" w:themeColor="text1"/>
        </w:rPr>
      </w:pPr>
      <w:r w:rsidRPr="000E5D23">
        <w:rPr>
          <w:rFonts w:asciiTheme="minorHAnsi" w:eastAsiaTheme="majorEastAsia" w:hAnsiTheme="minorHAnsi" w:cstheme="minorHAnsi"/>
          <w:color w:val="000000" w:themeColor="text1"/>
        </w:rPr>
        <w:t>For some sources, only incremental data is being loaded</w:t>
      </w:r>
      <w:r w:rsidRPr="000E5D23">
        <w:rPr>
          <w:rFonts w:eastAsiaTheme="majorEastAsia" w:cstheme="minorHAnsi"/>
          <w:color w:val="000000" w:themeColor="text1"/>
        </w:rPr>
        <w:t>.</w:t>
      </w:r>
      <w:r w:rsidR="006A4C34">
        <w:rPr>
          <w:rFonts w:eastAsiaTheme="majorEastAsia" w:cstheme="minorHAnsi"/>
          <w:color w:val="000000" w:themeColor="text1"/>
        </w:rPr>
        <w:t xml:space="preserve"> TA2000 &amp; TRAC</w:t>
      </w:r>
    </w:p>
    <w:p w14:paraId="314270A4" w14:textId="1ED2652C" w:rsidR="00DB3403" w:rsidRDefault="00DB3403" w:rsidP="00DB3403">
      <w:pPr>
        <w:spacing w:line="276" w:lineRule="auto"/>
        <w:rPr>
          <w:rFonts w:eastAsiaTheme="majorEastAsia" w:cstheme="minorHAnsi"/>
          <w:color w:val="000000" w:themeColor="text1"/>
        </w:rPr>
      </w:pPr>
      <w:r>
        <w:rPr>
          <w:noProof/>
          <w:color w:val="000000" w:themeColor="text1"/>
        </w:rPr>
        <mc:AlternateContent>
          <mc:Choice Requires="wps">
            <w:drawing>
              <wp:anchor distT="0" distB="0" distL="114300" distR="114300" simplePos="0" relativeHeight="251662727" behindDoc="0" locked="0" layoutInCell="1" allowOverlap="1" wp14:anchorId="711EF541" wp14:editId="088008AD">
                <wp:simplePos x="0" y="0"/>
                <wp:positionH relativeFrom="margin">
                  <wp:align>center</wp:align>
                </wp:positionH>
                <wp:positionV relativeFrom="paragraph">
                  <wp:posOffset>29210</wp:posOffset>
                </wp:positionV>
                <wp:extent cx="6055941" cy="355310"/>
                <wp:effectExtent l="0" t="0" r="21590" b="26035"/>
                <wp:wrapNone/>
                <wp:docPr id="2008131399"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3B7A71C" w14:textId="75AE9AE8" w:rsidR="00DB3403" w:rsidRPr="00697030" w:rsidRDefault="00DB3403" w:rsidP="00DB3403">
                            <w:pPr>
                              <w:jc w:val="center"/>
                              <w:rPr>
                                <w:b/>
                                <w:bCs/>
                                <w:color w:val="002060"/>
                              </w:rPr>
                            </w:pPr>
                            <w:hyperlink r:id="rId38" w:history="1">
                              <w:r>
                                <w:rPr>
                                  <w:rFonts w:cstheme="minorHAnsi"/>
                                  <w:sz w:val="22"/>
                                  <w:szCs w:val="22"/>
                                </w:rPr>
                                <w:t xml:space="preserve"> </w:t>
                              </w:r>
                              <w:hyperlink r:id="rId39" w:history="1">
                                <w:r w:rsidRPr="006A4C34">
                                  <w:rPr>
                                    <w:rStyle w:val="Hyperlink"/>
                                    <w:rFonts w:cstheme="minorHAnsi"/>
                                    <w:sz w:val="22"/>
                                    <w:szCs w:val="22"/>
                                  </w:rPr>
                                  <w:t>3. Analyze File to Pre-Land Data Ingestion - MSS CLIENT DATA MASTER - Confluence</w:t>
                                </w:r>
                              </w:hyperlink>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F541" id="_x0000_s1037" style="position:absolute;margin-left:0;margin-top:2.3pt;width:476.85pt;height:28pt;z-index:25166272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La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" filled="f" strokecolor="black [3200]">
                <v:textbox>
                  <w:txbxContent>
                    <w:p w14:paraId="33B7A71C" w14:textId="75AE9AE8" w:rsidR="00DB3403" w:rsidRPr="00697030" w:rsidRDefault="00DB3403" w:rsidP="00DB3403">
                      <w:pPr>
                        <w:jc w:val="center"/>
                        <w:rPr>
                          <w:b/>
                          <w:bCs/>
                          <w:color w:val="002060"/>
                        </w:rPr>
                      </w:pPr>
                      <w:hyperlink r:id="rId40" w:history="1">
                        <w:r>
                          <w:rPr>
                            <w:rFonts w:cstheme="minorHAnsi"/>
                            <w:sz w:val="22"/>
                            <w:szCs w:val="22"/>
                          </w:rPr>
                          <w:t xml:space="preserve"> </w:t>
                        </w:r>
                        <w:hyperlink r:id="rId41" w:history="1">
                          <w:r w:rsidRPr="006A4C34">
                            <w:rPr>
                              <w:rStyle w:val="Hyperlink"/>
                              <w:rFonts w:cstheme="minorHAnsi"/>
                              <w:sz w:val="22"/>
                              <w:szCs w:val="22"/>
                            </w:rPr>
                            <w:t>3. Analyze File to Pre-Land Data Ingestion - MSS CLIENT DATA MASTER - Confluence</w:t>
                          </w:r>
                        </w:hyperlink>
                      </w:hyperlink>
                    </w:p>
                  </w:txbxContent>
                </v:textbox>
                <w10:wrap anchorx="margin"/>
              </v:roundrect>
            </w:pict>
          </mc:Fallback>
        </mc:AlternateContent>
      </w:r>
    </w:p>
    <w:p w14:paraId="3426131A" w14:textId="32B9D94E" w:rsidR="00DB3403" w:rsidRPr="00DB3403" w:rsidRDefault="00DB3403" w:rsidP="00DB3403">
      <w:pPr>
        <w:spacing w:line="276" w:lineRule="auto"/>
        <w:rPr>
          <w:rFonts w:eastAsiaTheme="majorEastAsia" w:cstheme="minorHAnsi"/>
          <w:color w:val="000000" w:themeColor="text1"/>
        </w:rPr>
      </w:pPr>
    </w:p>
    <w:p w14:paraId="55A817E4" w14:textId="451433C5" w:rsidR="000E5D23" w:rsidRPr="00DB3403" w:rsidRDefault="006A4C34" w:rsidP="00DB3403">
      <w:pPr>
        <w:spacing w:line="276" w:lineRule="auto"/>
        <w:jc w:val="center"/>
        <w:rPr>
          <w:rFonts w:cstheme="minorHAnsi"/>
          <w:sz w:val="16"/>
          <w:szCs w:val="16"/>
        </w:rPr>
      </w:pPr>
      <w:r w:rsidRPr="00DB3403">
        <w:rPr>
          <w:rFonts w:cstheme="minorHAnsi"/>
          <w:sz w:val="16"/>
          <w:szCs w:val="16"/>
        </w:rPr>
        <w:t>Confluence Link</w:t>
      </w:r>
    </w:p>
    <w:p w14:paraId="3F3EF64E" w14:textId="77777777" w:rsidR="000E5D23" w:rsidRDefault="000E5D23" w:rsidP="000E3CB5">
      <w:pPr>
        <w:spacing w:line="276" w:lineRule="auto"/>
        <w:rPr>
          <w:b/>
          <w:bCs/>
          <w:color w:val="000000" w:themeColor="text1"/>
          <w:sz w:val="28"/>
          <w:szCs w:val="28"/>
        </w:rPr>
      </w:pP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6E5FD8" w14:paraId="76BEF9D6" w14:textId="77777777" w:rsidTr="000E5D23">
        <w:trPr>
          <w:cnfStyle w:val="100000000000" w:firstRow="1" w:lastRow="0" w:firstColumn="0" w:lastColumn="0" w:oddVBand="0" w:evenVBand="0" w:oddHBand="0" w:evenHBand="0" w:firstRowFirstColumn="0" w:firstRowLastColumn="0" w:lastRowFirstColumn="0" w:lastRowLastColumn="0"/>
          <w:trHeight w:val="2260"/>
        </w:trPr>
        <w:tc>
          <w:tcPr>
            <w:cnfStyle w:val="001000000100" w:firstRow="0" w:lastRow="0" w:firstColumn="1" w:lastColumn="0" w:oddVBand="0" w:evenVBand="0" w:oddHBand="0" w:evenHBand="0" w:firstRowFirstColumn="1" w:firstRowLastColumn="0" w:lastRowFirstColumn="0" w:lastRowLastColumn="0"/>
            <w:tcW w:w="9010" w:type="dxa"/>
            <w:tcBorders>
              <w:right w:val="none" w:sz="0" w:space="0" w:color="auto"/>
            </w:tcBorders>
            <w:shd w:val="clear" w:color="auto" w:fill="002060"/>
          </w:tcPr>
          <w:p w14:paraId="7E67395F" w14:textId="77777777" w:rsidR="00061CE1" w:rsidRPr="000E5D23" w:rsidRDefault="00061CE1" w:rsidP="000E5D23">
            <w:pPr>
              <w:spacing w:line="276" w:lineRule="auto"/>
              <w:jc w:val="left"/>
              <w:rPr>
                <w:rFonts w:asciiTheme="minorHAnsi" w:hAnsiTheme="minorHAnsi" w:cstheme="minorHAnsi"/>
                <w:sz w:val="24"/>
              </w:rPr>
            </w:pPr>
          </w:p>
          <w:p w14:paraId="171F9D45" w14:textId="556A2E95"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sz w:val="24"/>
              </w:rPr>
              <w:t>💡</w:t>
            </w:r>
            <w:r w:rsidR="00954BC6">
              <w:rPr>
                <w:rFonts w:ascii="Segoe UI Emoji" w:hAnsi="Segoe UI Emoji" w:cs="Segoe UI Emoji"/>
                <w:b/>
                <w:bCs/>
                <w:i w:val="0"/>
                <w:iCs w:val="0"/>
                <w:color w:val="FFFFFF" w:themeColor="background1"/>
                <w:sz w:val="24"/>
              </w:rPr>
              <w:t xml:space="preserve"> </w:t>
            </w:r>
            <w:r w:rsidR="006E5FD8" w:rsidRPr="00061CE1">
              <w:rPr>
                <w:rFonts w:asciiTheme="minorHAnsi" w:hAnsiTheme="minorHAnsi" w:cstheme="minorHAnsi"/>
                <w:b/>
                <w:bCs/>
                <w:i w:val="0"/>
                <w:iCs w:val="0"/>
                <w:sz w:val="24"/>
              </w:rPr>
              <w:t xml:space="preserve">Recommendation </w:t>
            </w:r>
          </w:p>
          <w:p w14:paraId="5A27C19B" w14:textId="77777777" w:rsidR="006E5FD8" w:rsidRPr="00061CE1"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Without changing the architecture, date conversion can be included while reading the data from file to target data frame.</w:t>
            </w:r>
          </w:p>
          <w:p w14:paraId="74A8472A" w14:textId="6FA825EB" w:rsidR="006E5FD8" w:rsidRPr="000E5D23"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If common ingestion framework will be used, it will reduce individual mappings for each file and each source.</w:t>
            </w:r>
          </w:p>
        </w:tc>
      </w:tr>
    </w:tbl>
    <w:p w14:paraId="2486E6EB" w14:textId="77777777" w:rsidR="006E5FD8" w:rsidRDefault="006E5FD8" w:rsidP="0056365D">
      <w:pPr>
        <w:spacing w:line="276" w:lineRule="auto"/>
        <w:rPr>
          <w:rFonts w:cstheme="minorHAnsi"/>
          <w:sz w:val="22"/>
          <w:szCs w:val="22"/>
        </w:rPr>
      </w:pPr>
    </w:p>
    <w:p w14:paraId="3B88C772" w14:textId="2D02D61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4.3 </w:t>
      </w:r>
      <w:r w:rsidR="0056365D" w:rsidRPr="0056365D">
        <w:rPr>
          <w:b/>
          <w:bCs/>
          <w:color w:val="000000" w:themeColor="text1"/>
          <w:sz w:val="28"/>
          <w:szCs w:val="28"/>
        </w:rPr>
        <w:t>Today layers Jobs Analysis Report</w:t>
      </w:r>
    </w:p>
    <w:p w14:paraId="308853D4" w14:textId="77777777" w:rsidR="000E3CB5" w:rsidRDefault="000E3CB5" w:rsidP="0056365D">
      <w:pPr>
        <w:spacing w:line="276" w:lineRule="auto"/>
        <w:rPr>
          <w:b/>
          <w:bCs/>
          <w:color w:val="000000" w:themeColor="text1"/>
          <w:sz w:val="28"/>
          <w:szCs w:val="28"/>
        </w:rPr>
      </w:pPr>
    </w:p>
    <w:tbl>
      <w:tblPr>
        <w:tblStyle w:val="TableGrid"/>
        <w:tblW w:w="0" w:type="auto"/>
        <w:tblLook w:val="04A0" w:firstRow="1" w:lastRow="0" w:firstColumn="1" w:lastColumn="0" w:noHBand="0" w:noVBand="1"/>
      </w:tblPr>
      <w:tblGrid>
        <w:gridCol w:w="2699"/>
        <w:gridCol w:w="5409"/>
        <w:gridCol w:w="902"/>
      </w:tblGrid>
      <w:tr w:rsidR="007A491E" w14:paraId="4D3650D9" w14:textId="77777777" w:rsidTr="00B767DD">
        <w:trPr>
          <w:trHeight w:val="764"/>
        </w:trPr>
        <w:tc>
          <w:tcPr>
            <w:tcW w:w="2699" w:type="dxa"/>
            <w:tcBorders>
              <w:top w:val="nil"/>
              <w:left w:val="nil"/>
              <w:bottom w:val="nil"/>
              <w:right w:val="nil"/>
            </w:tcBorders>
            <w:shd w:val="clear" w:color="auto" w:fill="FF0000"/>
          </w:tcPr>
          <w:p w14:paraId="6BAB19B6" w14:textId="77777777" w:rsidR="007A491E" w:rsidRDefault="007A491E" w:rsidP="007A491E">
            <w:pPr>
              <w:spacing w:line="276" w:lineRule="auto"/>
              <w:jc w:val="center"/>
              <w:rPr>
                <w:b/>
                <w:bCs/>
                <w:color w:val="FFFFFF" w:themeColor="background1"/>
                <w:sz w:val="28"/>
                <w:szCs w:val="28"/>
              </w:rPr>
            </w:pPr>
          </w:p>
          <w:p w14:paraId="61EEC162" w14:textId="16919FC6" w:rsidR="007A491E" w:rsidRP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30 %</w:t>
            </w:r>
          </w:p>
        </w:tc>
        <w:tc>
          <w:tcPr>
            <w:tcW w:w="5409" w:type="dxa"/>
            <w:tcBorders>
              <w:top w:val="nil"/>
              <w:left w:val="nil"/>
              <w:bottom w:val="nil"/>
              <w:right w:val="nil"/>
            </w:tcBorders>
            <w:shd w:val="clear" w:color="auto" w:fill="FFD966" w:themeFill="accent4" w:themeFillTint="99"/>
          </w:tcPr>
          <w:p w14:paraId="73495D5C" w14:textId="77777777" w:rsidR="007A491E" w:rsidRDefault="007A491E" w:rsidP="007A491E">
            <w:pPr>
              <w:spacing w:line="276" w:lineRule="auto"/>
              <w:jc w:val="center"/>
              <w:rPr>
                <w:b/>
                <w:bCs/>
                <w:color w:val="000000" w:themeColor="text1"/>
                <w:sz w:val="28"/>
                <w:szCs w:val="28"/>
              </w:rPr>
            </w:pPr>
          </w:p>
          <w:p w14:paraId="2EB7703A" w14:textId="1E065075" w:rsidR="007A491E" w:rsidRPr="007A491E" w:rsidRDefault="007A491E" w:rsidP="007A491E">
            <w:pPr>
              <w:spacing w:line="276" w:lineRule="auto"/>
              <w:jc w:val="center"/>
              <w:rPr>
                <w:b/>
                <w:bCs/>
                <w:color w:val="FFFFFF" w:themeColor="background1"/>
                <w:sz w:val="28"/>
                <w:szCs w:val="28"/>
              </w:rPr>
            </w:pPr>
            <w:r w:rsidRPr="007A491E">
              <w:rPr>
                <w:b/>
                <w:bCs/>
                <w:color w:val="000000" w:themeColor="text1"/>
                <w:sz w:val="28"/>
                <w:szCs w:val="28"/>
              </w:rPr>
              <w:t>60%</w:t>
            </w:r>
          </w:p>
        </w:tc>
        <w:tc>
          <w:tcPr>
            <w:tcW w:w="902" w:type="dxa"/>
            <w:tcBorders>
              <w:top w:val="nil"/>
              <w:left w:val="nil"/>
              <w:bottom w:val="nil"/>
              <w:right w:val="nil"/>
            </w:tcBorders>
            <w:shd w:val="clear" w:color="auto" w:fill="385623" w:themeFill="accent6" w:themeFillShade="80"/>
          </w:tcPr>
          <w:p w14:paraId="7E8E7ABA" w14:textId="77777777" w:rsidR="007A491E" w:rsidRDefault="007A491E" w:rsidP="007A491E">
            <w:pPr>
              <w:spacing w:line="276" w:lineRule="auto"/>
              <w:jc w:val="center"/>
              <w:rPr>
                <w:b/>
                <w:bCs/>
                <w:color w:val="FFFFFF" w:themeColor="background1"/>
                <w:sz w:val="28"/>
                <w:szCs w:val="28"/>
              </w:rPr>
            </w:pPr>
          </w:p>
          <w:p w14:paraId="1FED5528" w14:textId="77777777" w:rsid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10%</w:t>
            </w:r>
          </w:p>
          <w:p w14:paraId="4E5926E7" w14:textId="608F8FDA" w:rsidR="007A491E" w:rsidRPr="007A491E" w:rsidRDefault="007A491E" w:rsidP="007A491E">
            <w:pPr>
              <w:spacing w:line="276" w:lineRule="auto"/>
              <w:jc w:val="center"/>
              <w:rPr>
                <w:b/>
                <w:bCs/>
                <w:color w:val="FFFFFF" w:themeColor="background1"/>
                <w:sz w:val="28"/>
                <w:szCs w:val="28"/>
              </w:rPr>
            </w:pPr>
          </w:p>
        </w:tc>
      </w:tr>
      <w:tr w:rsidR="007A491E" w14:paraId="6B4E0890" w14:textId="77777777" w:rsidTr="007A491E">
        <w:tc>
          <w:tcPr>
            <w:tcW w:w="9010" w:type="dxa"/>
            <w:gridSpan w:val="3"/>
            <w:tcBorders>
              <w:top w:val="nil"/>
              <w:left w:val="nil"/>
              <w:bottom w:val="nil"/>
              <w:right w:val="nil"/>
            </w:tcBorders>
            <w:shd w:val="clear" w:color="auto" w:fill="FFFFFF" w:themeFill="background1"/>
          </w:tcPr>
          <w:p w14:paraId="73785B28" w14:textId="18D42E35" w:rsidR="007A491E" w:rsidRPr="007A491E" w:rsidRDefault="007A491E" w:rsidP="007A491E">
            <w:pPr>
              <w:spacing w:line="276" w:lineRule="auto"/>
              <w:jc w:val="center"/>
              <w:rPr>
                <w:b/>
                <w:bCs/>
                <w:color w:val="FFFFFF" w:themeColor="background1"/>
                <w:sz w:val="28"/>
                <w:szCs w:val="28"/>
              </w:rPr>
            </w:pPr>
            <w:r w:rsidRPr="007A491E">
              <w:rPr>
                <w:b/>
                <w:bCs/>
                <w:noProof/>
                <w:color w:val="FFFFFF" w:themeColor="background1"/>
                <w:sz w:val="28"/>
                <w:szCs w:val="28"/>
              </w:rPr>
              <w:drawing>
                <wp:inline distT="0" distB="0" distL="0" distR="0" wp14:anchorId="1EFD6107" wp14:editId="797FFEBD">
                  <wp:extent cx="2463927" cy="273064"/>
                  <wp:effectExtent l="0" t="0" r="0" b="0"/>
                  <wp:docPr id="4268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9578" name=""/>
                          <pic:cNvPicPr/>
                        </pic:nvPicPr>
                        <pic:blipFill>
                          <a:blip r:embed="rId42"/>
                          <a:stretch>
                            <a:fillRect/>
                          </a:stretch>
                        </pic:blipFill>
                        <pic:spPr>
                          <a:xfrm>
                            <a:off x="0" y="0"/>
                            <a:ext cx="2463927" cy="273064"/>
                          </a:xfrm>
                          <a:prstGeom prst="rect">
                            <a:avLst/>
                          </a:prstGeom>
                        </pic:spPr>
                      </pic:pic>
                    </a:graphicData>
                  </a:graphic>
                </wp:inline>
              </w:drawing>
            </w:r>
          </w:p>
        </w:tc>
      </w:tr>
    </w:tbl>
    <w:p w14:paraId="7EAA72C4" w14:textId="77777777" w:rsidR="007A491E" w:rsidRDefault="007A491E" w:rsidP="0056365D">
      <w:pPr>
        <w:spacing w:line="276" w:lineRule="auto"/>
        <w:rPr>
          <w:b/>
          <w:bCs/>
          <w:color w:val="000000" w:themeColor="text1"/>
          <w:sz w:val="28"/>
          <w:szCs w:val="28"/>
        </w:rPr>
      </w:pPr>
    </w:p>
    <w:p w14:paraId="1CABC6D6"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Today Layer Jobs </w:t>
      </w:r>
    </w:p>
    <w:p w14:paraId="04F7BC5D" w14:textId="5828D561" w:rsidR="007A491E" w:rsidRPr="00787C42" w:rsidRDefault="007A491E" w:rsidP="007A491E">
      <w:pPr>
        <w:spacing w:line="276" w:lineRule="auto"/>
        <w:rPr>
          <w:rFonts w:cstheme="minorHAnsi"/>
          <w:sz w:val="22"/>
          <w:szCs w:val="22"/>
        </w:rPr>
      </w:pPr>
      <w:r w:rsidRPr="00787C42">
        <w:rPr>
          <w:rFonts w:cstheme="minorHAnsi"/>
          <w:b/>
          <w:bCs/>
          <w:color w:val="44546A"/>
          <w:sz w:val="22"/>
          <w:szCs w:val="22"/>
        </w:rPr>
        <w:t xml:space="preserve">– </w:t>
      </w:r>
      <w:r w:rsidRPr="00787C42">
        <w:rPr>
          <w:rFonts w:cstheme="minorHAnsi"/>
          <w:sz w:val="22"/>
          <w:szCs w:val="22"/>
        </w:rPr>
        <w:t xml:space="preserve">There are </w:t>
      </w:r>
      <w:r w:rsidR="004E653B">
        <w:rPr>
          <w:rFonts w:cstheme="minorHAnsi"/>
          <w:sz w:val="22"/>
          <w:szCs w:val="22"/>
        </w:rPr>
        <w:t>372</w:t>
      </w:r>
      <w:r w:rsidRPr="00787C42">
        <w:rPr>
          <w:rFonts w:cstheme="minorHAnsi"/>
          <w:sz w:val="22"/>
          <w:szCs w:val="22"/>
        </w:rPr>
        <w:t xml:space="preserve"> jobs populating the data from pre</w:t>
      </w:r>
      <w:r w:rsidR="00936DA4">
        <w:rPr>
          <w:rFonts w:cstheme="minorHAnsi"/>
          <w:sz w:val="22"/>
          <w:szCs w:val="22"/>
        </w:rPr>
        <w:t>-</w:t>
      </w:r>
      <w:r w:rsidRPr="00787C42">
        <w:rPr>
          <w:rFonts w:cstheme="minorHAnsi"/>
          <w:sz w:val="22"/>
          <w:szCs w:val="22"/>
        </w:rPr>
        <w:t>land tables into today layer tables. Multiple joins within pre</w:t>
      </w:r>
      <w:r w:rsidR="00936DA4">
        <w:rPr>
          <w:rFonts w:cstheme="minorHAnsi"/>
          <w:sz w:val="22"/>
          <w:szCs w:val="22"/>
        </w:rPr>
        <w:t>-</w:t>
      </w:r>
      <w:r w:rsidRPr="00787C42">
        <w:rPr>
          <w:rFonts w:cstheme="minorHAnsi"/>
          <w:sz w:val="22"/>
          <w:szCs w:val="22"/>
        </w:rPr>
        <w:t xml:space="preserve">land tables are done while generating the dataset. All business rules and logic </w:t>
      </w:r>
      <w:r w:rsidR="0099521F" w:rsidRPr="00787C42">
        <w:rPr>
          <w:rFonts w:cstheme="minorHAnsi"/>
          <w:sz w:val="22"/>
          <w:szCs w:val="22"/>
        </w:rPr>
        <w:t>are</w:t>
      </w:r>
      <w:r w:rsidRPr="00787C42">
        <w:rPr>
          <w:rFonts w:cstheme="minorHAnsi"/>
          <w:sz w:val="22"/>
          <w:szCs w:val="22"/>
        </w:rPr>
        <w:t xml:space="preserve"> implemented in this layer,</w:t>
      </w:r>
    </w:p>
    <w:p w14:paraId="2F01ED3D" w14:textId="77777777" w:rsidR="007A491E" w:rsidRPr="00787C42" w:rsidRDefault="007A491E" w:rsidP="007A491E">
      <w:pPr>
        <w:spacing w:line="276" w:lineRule="auto"/>
        <w:rPr>
          <w:rFonts w:cstheme="minorHAnsi"/>
          <w:sz w:val="22"/>
          <w:szCs w:val="22"/>
        </w:rPr>
      </w:pPr>
    </w:p>
    <w:p w14:paraId="77F71280"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Complexity </w:t>
      </w:r>
    </w:p>
    <w:p w14:paraId="0097E7A6" w14:textId="19846DE6" w:rsidR="008B0B7E" w:rsidRDefault="007A491E" w:rsidP="007A491E">
      <w:pPr>
        <w:spacing w:line="276" w:lineRule="auto"/>
        <w:rPr>
          <w:rFonts w:cstheme="minorHAnsi"/>
          <w:sz w:val="22"/>
          <w:szCs w:val="22"/>
        </w:rPr>
      </w:pPr>
      <w:r w:rsidRPr="00787C42">
        <w:rPr>
          <w:rFonts w:cstheme="minorHAnsi"/>
          <w:b/>
          <w:bCs/>
          <w:sz w:val="22"/>
          <w:szCs w:val="22"/>
        </w:rPr>
        <w:t xml:space="preserve">– </w:t>
      </w:r>
      <w:r w:rsidRPr="00787C42">
        <w:rPr>
          <w:rFonts w:cstheme="minorHAnsi"/>
          <w:sz w:val="22"/>
          <w:szCs w:val="22"/>
        </w:rPr>
        <w:t xml:space="preserve">There are 60% of the mappings using medium complex transformation (Sales connect, SFDC) and complex SQL queries to select the data from multiple sources.  30% are complex as there are multiple sources and number of </w:t>
      </w:r>
      <w:r w:rsidR="00377F4A" w:rsidRPr="00787C42">
        <w:rPr>
          <w:rFonts w:cstheme="minorHAnsi"/>
          <w:sz w:val="22"/>
          <w:szCs w:val="22"/>
        </w:rPr>
        <w:t>transformations</w:t>
      </w:r>
      <w:r w:rsidRPr="00787C42">
        <w:rPr>
          <w:rFonts w:cstheme="minorHAnsi"/>
          <w:sz w:val="22"/>
          <w:szCs w:val="22"/>
        </w:rPr>
        <w:t xml:space="preserve"> is more. Some cases SP call is also being used.</w:t>
      </w:r>
    </w:p>
    <w:p w14:paraId="4D1BEA20" w14:textId="77777777" w:rsidR="0099521F" w:rsidRDefault="0099521F" w:rsidP="007A491E">
      <w:pPr>
        <w:spacing w:line="276" w:lineRule="auto"/>
        <w:rPr>
          <w:rFonts w:cstheme="minorHAnsi"/>
          <w:sz w:val="22"/>
          <w:szCs w:val="22"/>
        </w:rPr>
      </w:pPr>
    </w:p>
    <w:p w14:paraId="530D8A71" w14:textId="05184832" w:rsidR="00DB3403" w:rsidRDefault="00DB3403" w:rsidP="00DB3403">
      <w:pPr>
        <w:spacing w:line="276" w:lineRule="auto"/>
        <w:jc w:val="center"/>
        <w:rPr>
          <w:rFonts w:cstheme="minorHAnsi"/>
          <w:b/>
          <w:bCs/>
        </w:rPr>
      </w:pPr>
      <w:r w:rsidRPr="00DB3403">
        <w:rPr>
          <w:rFonts w:cstheme="minorHAnsi"/>
          <w:b/>
          <w:bCs/>
        </w:rPr>
        <w:t>Examples</w:t>
      </w:r>
    </w:p>
    <w:p w14:paraId="13C6539A" w14:textId="77777777" w:rsidR="00DB3403" w:rsidRPr="00DB3403" w:rsidRDefault="00DB3403" w:rsidP="00DB3403">
      <w:pPr>
        <w:spacing w:line="276" w:lineRule="auto"/>
        <w:jc w:val="center"/>
        <w:rPr>
          <w:rFonts w:cstheme="minorHAnsi"/>
          <w:b/>
          <w:bCs/>
        </w:rPr>
      </w:pPr>
    </w:p>
    <w:tbl>
      <w:tblPr>
        <w:tblStyle w:val="TableGrid"/>
        <w:tblW w:w="0" w:type="auto"/>
        <w:tblLook w:val="04A0" w:firstRow="1" w:lastRow="0" w:firstColumn="1" w:lastColumn="0" w:noHBand="0" w:noVBand="1"/>
      </w:tblPr>
      <w:tblGrid>
        <w:gridCol w:w="4373"/>
        <w:gridCol w:w="5092"/>
      </w:tblGrid>
      <w:tr w:rsidR="00DB3403" w14:paraId="29A45B9D" w14:textId="77777777" w:rsidTr="00DB3403">
        <w:tc>
          <w:tcPr>
            <w:tcW w:w="4732" w:type="dxa"/>
          </w:tcPr>
          <w:p w14:paraId="7D90EA33" w14:textId="31CD8C9D" w:rsidR="00DB3403" w:rsidRDefault="00DB3403" w:rsidP="007A491E">
            <w:pPr>
              <w:spacing w:line="276" w:lineRule="auto"/>
              <w:rPr>
                <w:rFonts w:cstheme="minorHAnsi"/>
                <w:sz w:val="22"/>
                <w:szCs w:val="22"/>
              </w:rPr>
            </w:pPr>
            <w:r>
              <w:rPr>
                <w:rFonts w:cstheme="minorHAnsi"/>
                <w:sz w:val="22"/>
                <w:szCs w:val="22"/>
              </w:rPr>
              <w:t>Complex job</w:t>
            </w:r>
          </w:p>
        </w:tc>
        <w:tc>
          <w:tcPr>
            <w:tcW w:w="4733" w:type="dxa"/>
            <w:shd w:val="clear" w:color="auto" w:fill="002060"/>
          </w:tcPr>
          <w:p w14:paraId="3B759A11" w14:textId="13D1DEEC" w:rsidR="00DB3403" w:rsidRDefault="00DB3403" w:rsidP="007A491E">
            <w:pPr>
              <w:spacing w:line="276" w:lineRule="auto"/>
              <w:rPr>
                <w:rFonts w:cstheme="minorHAnsi"/>
                <w:sz w:val="22"/>
                <w:szCs w:val="22"/>
              </w:rPr>
            </w:pPr>
            <w:proofErr w:type="spellStart"/>
            <w:r w:rsidRPr="0099521F">
              <w:rPr>
                <w:rFonts w:cstheme="minorHAnsi"/>
                <w:sz w:val="22"/>
                <w:szCs w:val="22"/>
              </w:rPr>
              <w:t>wf_landing_sales_connect_to_cdm_firm_cntct_mchsm</w:t>
            </w:r>
            <w:proofErr w:type="spellEnd"/>
          </w:p>
        </w:tc>
      </w:tr>
      <w:tr w:rsidR="00DB3403" w14:paraId="64C11D69" w14:textId="77777777" w:rsidTr="00DB3403">
        <w:tc>
          <w:tcPr>
            <w:tcW w:w="4732" w:type="dxa"/>
          </w:tcPr>
          <w:p w14:paraId="215B5CEB" w14:textId="5761E173" w:rsidR="00DB3403" w:rsidRDefault="00DB3403" w:rsidP="007A491E">
            <w:pPr>
              <w:spacing w:line="276" w:lineRule="auto"/>
              <w:rPr>
                <w:rFonts w:cstheme="minorHAnsi"/>
                <w:sz w:val="22"/>
                <w:szCs w:val="22"/>
              </w:rPr>
            </w:pPr>
            <w:r>
              <w:rPr>
                <w:rFonts w:cstheme="minorHAnsi"/>
                <w:sz w:val="22"/>
                <w:szCs w:val="22"/>
              </w:rPr>
              <w:t>Simple</w:t>
            </w:r>
          </w:p>
        </w:tc>
        <w:tc>
          <w:tcPr>
            <w:tcW w:w="4733" w:type="dxa"/>
            <w:shd w:val="clear" w:color="auto" w:fill="002060"/>
          </w:tcPr>
          <w:p w14:paraId="490876C4" w14:textId="787B06B1" w:rsidR="00DB3403" w:rsidRDefault="00DB3403" w:rsidP="007A491E">
            <w:pPr>
              <w:spacing w:line="276" w:lineRule="auto"/>
              <w:rPr>
                <w:rFonts w:cstheme="minorHAnsi"/>
                <w:sz w:val="22"/>
                <w:szCs w:val="22"/>
              </w:rPr>
            </w:pPr>
            <w:proofErr w:type="spellStart"/>
            <w:r w:rsidRPr="0099521F">
              <w:rPr>
                <w:rFonts w:cstheme="minorHAnsi"/>
                <w:sz w:val="22"/>
                <w:szCs w:val="22"/>
              </w:rPr>
              <w:t>wf_landing_FC_contact_party_address</w:t>
            </w:r>
            <w:proofErr w:type="spellEnd"/>
          </w:p>
        </w:tc>
      </w:tr>
      <w:tr w:rsidR="00DB3403" w14:paraId="425AE80D" w14:textId="77777777" w:rsidTr="00DB3403">
        <w:tc>
          <w:tcPr>
            <w:tcW w:w="4732" w:type="dxa"/>
          </w:tcPr>
          <w:p w14:paraId="5F9227AC" w14:textId="2B679F0A" w:rsidR="00DB3403" w:rsidRDefault="00DB3403" w:rsidP="007A491E">
            <w:pPr>
              <w:spacing w:line="276" w:lineRule="auto"/>
              <w:rPr>
                <w:rFonts w:cstheme="minorHAnsi"/>
                <w:sz w:val="22"/>
                <w:szCs w:val="22"/>
              </w:rPr>
            </w:pPr>
            <w:r>
              <w:rPr>
                <w:rFonts w:cstheme="minorHAnsi"/>
                <w:sz w:val="22"/>
                <w:szCs w:val="22"/>
              </w:rPr>
              <w:t>Medium</w:t>
            </w:r>
          </w:p>
        </w:tc>
        <w:tc>
          <w:tcPr>
            <w:tcW w:w="4733" w:type="dxa"/>
            <w:shd w:val="clear" w:color="auto" w:fill="002060"/>
          </w:tcPr>
          <w:p w14:paraId="0508EC39" w14:textId="70C51FC5" w:rsidR="00DB3403" w:rsidRDefault="00DB3403" w:rsidP="007A491E">
            <w:pPr>
              <w:spacing w:line="276" w:lineRule="auto"/>
              <w:rPr>
                <w:rFonts w:cstheme="minorHAnsi"/>
                <w:sz w:val="22"/>
                <w:szCs w:val="22"/>
              </w:rPr>
            </w:pPr>
            <w:proofErr w:type="spellStart"/>
            <w:r w:rsidRPr="0099521F">
              <w:rPr>
                <w:rFonts w:cstheme="minorHAnsi"/>
                <w:sz w:val="22"/>
                <w:szCs w:val="22"/>
              </w:rPr>
              <w:t>wf_today_trac_Sponsco_party</w:t>
            </w:r>
            <w:proofErr w:type="spellEnd"/>
          </w:p>
        </w:tc>
      </w:tr>
    </w:tbl>
    <w:p w14:paraId="0A5F4813" w14:textId="79E54B3A" w:rsidR="00DB3403" w:rsidRDefault="00DB3403" w:rsidP="007A491E">
      <w:pPr>
        <w:spacing w:line="276" w:lineRule="auto"/>
        <w:rPr>
          <w:rFonts w:cstheme="minorHAnsi"/>
          <w:sz w:val="22"/>
          <w:szCs w:val="22"/>
        </w:rPr>
      </w:pPr>
    </w:p>
    <w:p w14:paraId="7123515B" w14:textId="6C83F3DE" w:rsidR="004825E8" w:rsidRDefault="00954BC6" w:rsidP="007A491E">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64775" behindDoc="0" locked="0" layoutInCell="1" allowOverlap="1" wp14:anchorId="7C2AE5D2" wp14:editId="1D2F78F9">
                <wp:simplePos x="0" y="0"/>
                <wp:positionH relativeFrom="margin">
                  <wp:align>left</wp:align>
                </wp:positionH>
                <wp:positionV relativeFrom="paragraph">
                  <wp:posOffset>107315</wp:posOffset>
                </wp:positionV>
                <wp:extent cx="6055941" cy="355310"/>
                <wp:effectExtent l="0" t="0" r="21590" b="26035"/>
                <wp:wrapNone/>
                <wp:docPr id="1737626320"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89EC35" w14:textId="51F98B74" w:rsidR="00954BC6" w:rsidRPr="00697030" w:rsidRDefault="00954BC6" w:rsidP="00954BC6">
                            <w:pPr>
                              <w:jc w:val="center"/>
                              <w:rPr>
                                <w:b/>
                                <w:bCs/>
                                <w:color w:val="002060"/>
                              </w:rPr>
                            </w:pPr>
                            <w:hyperlink r:id="rId43" w:history="1">
                              <w:r w:rsidRPr="00DD71F3">
                                <w:rPr>
                                  <w:rStyle w:val="Hyperlink"/>
                                  <w:rFonts w:cstheme="minorHAnsi"/>
                                  <w:sz w:val="22"/>
                                  <w:szCs w:val="22"/>
                                </w:rPr>
                                <w:t xml:space="preserve">4. </w:t>
                              </w:r>
                              <w:proofErr w:type="spellStart"/>
                              <w:r w:rsidRPr="00DD71F3">
                                <w:rPr>
                                  <w:rStyle w:val="Hyperlink"/>
                                  <w:rFonts w:cstheme="minorHAnsi"/>
                                  <w:sz w:val="22"/>
                                  <w:szCs w:val="22"/>
                                </w:rPr>
                                <w:t>Analyze</w:t>
                              </w:r>
                              <w:proofErr w:type="spellEnd"/>
                              <w:r w:rsidRPr="00DD71F3">
                                <w:rPr>
                                  <w:rStyle w:val="Hyperlink"/>
                                  <w:rFonts w:cstheme="minorHAnsi"/>
                                  <w:sz w:val="22"/>
                                  <w:szCs w:val="22"/>
                                </w:rPr>
                                <w:t xml:space="preserve"> Today Ingestion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AE5D2" id="_x0000_s1038" style="position:absolute;margin-left:0;margin-top:8.45pt;width:476.85pt;height:28pt;z-index:25166477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" filled="f" strokecolor="black [3200]">
                <v:textbox>
                  <w:txbxContent>
                    <w:p w14:paraId="6589EC35" w14:textId="51F98B74" w:rsidR="00954BC6" w:rsidRPr="00697030" w:rsidRDefault="00954BC6" w:rsidP="00954BC6">
                      <w:pPr>
                        <w:jc w:val="center"/>
                        <w:rPr>
                          <w:b/>
                          <w:bCs/>
                          <w:color w:val="002060"/>
                        </w:rPr>
                      </w:pPr>
                      <w:hyperlink r:id="rId44" w:history="1">
                        <w:r w:rsidRPr="00DD71F3">
                          <w:rPr>
                            <w:rStyle w:val="Hyperlink"/>
                            <w:rFonts w:cstheme="minorHAnsi"/>
                            <w:sz w:val="22"/>
                            <w:szCs w:val="22"/>
                          </w:rPr>
                          <w:t xml:space="preserve">4. </w:t>
                        </w:r>
                        <w:proofErr w:type="spellStart"/>
                        <w:r w:rsidRPr="00DD71F3">
                          <w:rPr>
                            <w:rStyle w:val="Hyperlink"/>
                            <w:rFonts w:cstheme="minorHAnsi"/>
                            <w:sz w:val="22"/>
                            <w:szCs w:val="22"/>
                          </w:rPr>
                          <w:t>Analyze</w:t>
                        </w:r>
                        <w:proofErr w:type="spellEnd"/>
                        <w:r w:rsidRPr="00DD71F3">
                          <w:rPr>
                            <w:rStyle w:val="Hyperlink"/>
                            <w:rFonts w:cstheme="minorHAnsi"/>
                            <w:sz w:val="22"/>
                            <w:szCs w:val="22"/>
                          </w:rPr>
                          <w:t xml:space="preserve"> Today Ingestion - MSS CLIENT DATA MASTER - Confluence</w:t>
                        </w:r>
                      </w:hyperlink>
                    </w:p>
                  </w:txbxContent>
                </v:textbox>
                <w10:wrap anchorx="margin"/>
              </v:roundrect>
            </w:pict>
          </mc:Fallback>
        </mc:AlternateContent>
      </w:r>
    </w:p>
    <w:p w14:paraId="3CF219C8" w14:textId="77777777" w:rsidR="00954BC6" w:rsidRDefault="00954BC6" w:rsidP="004825E8">
      <w:pPr>
        <w:spacing w:line="276" w:lineRule="auto"/>
        <w:rPr>
          <w:rFonts w:ascii="Segoe UI Emoji" w:hAnsi="Segoe UI Emoji" w:cs="Segoe UI Emoji"/>
          <w:b/>
          <w:bCs/>
          <w:color w:val="000000" w:themeColor="text1"/>
        </w:rPr>
      </w:pPr>
    </w:p>
    <w:p w14:paraId="56AC89C2" w14:textId="77777777" w:rsidR="00A3141B" w:rsidRDefault="00A3141B" w:rsidP="00954BC6">
      <w:pPr>
        <w:jc w:val="center"/>
        <w:rPr>
          <w:sz w:val="18"/>
          <w:szCs w:val="18"/>
        </w:rPr>
      </w:pPr>
    </w:p>
    <w:p w14:paraId="41409C88" w14:textId="7C65564C" w:rsidR="00954BC6" w:rsidRPr="00954BC6" w:rsidRDefault="00954BC6" w:rsidP="00954BC6">
      <w:pPr>
        <w:jc w:val="center"/>
        <w:rPr>
          <w:sz w:val="18"/>
          <w:szCs w:val="18"/>
        </w:rPr>
      </w:pPr>
      <w:r w:rsidRPr="00954BC6">
        <w:rPr>
          <w:sz w:val="18"/>
          <w:szCs w:val="18"/>
        </w:rPr>
        <w:t>Confluence Link -</w:t>
      </w:r>
    </w:p>
    <w:p w14:paraId="10CF770C" w14:textId="77777777" w:rsidR="00954BC6" w:rsidRDefault="00954BC6" w:rsidP="004825E8">
      <w:pPr>
        <w:spacing w:line="276" w:lineRule="auto"/>
        <w:rPr>
          <w:rFonts w:ascii="Segoe UI Emoji" w:hAnsi="Segoe UI Emoji" w:cs="Segoe UI Emoji"/>
          <w:b/>
          <w:bCs/>
          <w:color w:val="000000" w:themeColor="text1"/>
        </w:rPr>
      </w:pPr>
    </w:p>
    <w:p w14:paraId="395838BC" w14:textId="2ED3DCEF" w:rsidR="004825E8" w:rsidRPr="004825E8" w:rsidRDefault="004825E8" w:rsidP="004825E8">
      <w:pPr>
        <w:spacing w:line="276" w:lineRule="auto"/>
        <w:rPr>
          <w:rFonts w:cstheme="minorHAnsi"/>
          <w:b/>
          <w:bCs/>
          <w:i/>
          <w:i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w:t>
      </w:r>
    </w:p>
    <w:p w14:paraId="08855F43" w14:textId="25956420"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Load the data from pre</w:t>
      </w:r>
      <w:r w:rsidR="00377F4A">
        <w:rPr>
          <w:rFonts w:asciiTheme="minorHAnsi" w:hAnsiTheme="minorHAnsi" w:cstheme="minorHAnsi"/>
        </w:rPr>
        <w:t>-</w:t>
      </w:r>
      <w:r w:rsidRPr="00787C42">
        <w:rPr>
          <w:rFonts w:asciiTheme="minorHAnsi" w:hAnsiTheme="minorHAnsi" w:cstheme="minorHAnsi"/>
        </w:rPr>
        <w:t xml:space="preserve">land to Today layer by joining multiple </w:t>
      </w:r>
      <w:proofErr w:type="spellStart"/>
      <w:r w:rsidRPr="00787C42">
        <w:rPr>
          <w:rFonts w:asciiTheme="minorHAnsi" w:hAnsiTheme="minorHAnsi" w:cstheme="minorHAnsi"/>
        </w:rPr>
        <w:t>preland</w:t>
      </w:r>
      <w:proofErr w:type="spellEnd"/>
      <w:r w:rsidRPr="00787C42">
        <w:rPr>
          <w:rFonts w:asciiTheme="minorHAnsi" w:hAnsiTheme="minorHAnsi" w:cstheme="minorHAnsi"/>
        </w:rPr>
        <w:t xml:space="preserve"> layer tables.</w:t>
      </w:r>
    </w:p>
    <w:p w14:paraId="7FA45471" w14:textId="77777777" w:rsidR="004825E8" w:rsidRPr="00787C42" w:rsidRDefault="004825E8" w:rsidP="004E4D80">
      <w:pPr>
        <w:pStyle w:val="ListParagraph"/>
        <w:numPr>
          <w:ilvl w:val="0"/>
          <w:numId w:val="13"/>
        </w:numPr>
        <w:spacing w:after="0" w:line="276" w:lineRule="auto"/>
        <w:rPr>
          <w:rFonts w:asciiTheme="minorHAnsi" w:hAnsiTheme="minorHAnsi" w:cstheme="minorHAnsi"/>
          <w:b/>
          <w:bCs/>
        </w:rPr>
      </w:pPr>
      <w:r w:rsidRPr="00787C42">
        <w:rPr>
          <w:rFonts w:asciiTheme="minorHAnsi" w:hAnsiTheme="minorHAnsi" w:cstheme="minorHAnsi"/>
        </w:rPr>
        <w:t>Most of the business rules are implemented in this layer.</w:t>
      </w:r>
    </w:p>
    <w:p w14:paraId="5E4881B6"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Removes all the data from the Today layer before loading.</w:t>
      </w:r>
    </w:p>
    <w:p w14:paraId="1EA51D54"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Lookup override is used in most of the unconnected lookups.</w:t>
      </w:r>
    </w:p>
    <w:p w14:paraId="3F62DCCF"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Stored Procedure call is being made in this layer.</w:t>
      </w:r>
    </w:p>
    <w:p w14:paraId="611CABC5" w14:textId="77777777" w:rsidR="00DD71F3" w:rsidRDefault="00DD71F3" w:rsidP="007A491E">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8B0B7E" w14:paraId="139C57D0" w14:textId="77777777" w:rsidTr="004825E8">
        <w:trPr>
          <w:trHeight w:val="2400"/>
        </w:trPr>
        <w:tc>
          <w:tcPr>
            <w:tcW w:w="9010" w:type="dxa"/>
            <w:shd w:val="clear" w:color="auto" w:fill="002060"/>
          </w:tcPr>
          <w:p w14:paraId="61A56F79" w14:textId="77777777" w:rsidR="008B0B7E" w:rsidRPr="00787C42" w:rsidRDefault="008B0B7E" w:rsidP="00CC0E27">
            <w:pPr>
              <w:spacing w:line="276" w:lineRule="auto"/>
              <w:rPr>
                <w:rFonts w:asciiTheme="minorHAnsi" w:hAnsiTheme="minorHAnsi" w:cstheme="minorHAnsi"/>
                <w:b/>
                <w:bCs/>
                <w:sz w:val="22"/>
                <w:szCs w:val="22"/>
              </w:rPr>
            </w:pPr>
          </w:p>
          <w:p w14:paraId="7FE83D33" w14:textId="38566AA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sz w:val="24"/>
                <w:szCs w:val="24"/>
              </w:rPr>
              <w:t>💡</w:t>
            </w:r>
            <w:r w:rsidR="000A4462">
              <w:rPr>
                <w:rFonts w:ascii="Segoe UI Emoji" w:hAnsi="Segoe UI Emoji" w:cs="Segoe UI Emoji"/>
                <w:b/>
                <w:bCs/>
                <w:color w:val="FFFFFF" w:themeColor="background1"/>
                <w:sz w:val="24"/>
                <w:szCs w:val="24"/>
              </w:rPr>
              <w:t xml:space="preserve"> </w:t>
            </w:r>
            <w:r w:rsidRPr="00061CE1">
              <w:rPr>
                <w:rFonts w:asciiTheme="minorHAnsi" w:hAnsiTheme="minorHAnsi" w:cstheme="minorHAnsi"/>
                <w:b/>
                <w:bCs/>
                <w:sz w:val="24"/>
                <w:szCs w:val="24"/>
              </w:rPr>
              <w:t xml:space="preserve">Recommendation </w:t>
            </w:r>
          </w:p>
          <w:p w14:paraId="0DC97EE1"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Implement partitioning strategy at table level using application key or source system.</w:t>
            </w:r>
          </w:p>
          <w:p w14:paraId="06154872"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Execute data gather stats scripts immediately after removing data.</w:t>
            </w:r>
          </w:p>
          <w:p w14:paraId="7988F48F"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If the common ingestion framework will be used, it will reduce the number of mappings.</w:t>
            </w:r>
          </w:p>
          <w:p w14:paraId="0F9649DD" w14:textId="59F6E93D" w:rsidR="008B0B7E" w:rsidRPr="004825E8"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For certain cases, we can merge the transformation logic to minimize creating temporary datasets.</w:t>
            </w:r>
          </w:p>
        </w:tc>
      </w:tr>
    </w:tbl>
    <w:p w14:paraId="4FBEA175" w14:textId="77777777" w:rsidR="008B0B7E" w:rsidRDefault="008B0B7E" w:rsidP="0056365D">
      <w:pPr>
        <w:spacing w:line="276" w:lineRule="auto"/>
        <w:rPr>
          <w:b/>
          <w:bCs/>
          <w:color w:val="000000" w:themeColor="text1"/>
          <w:sz w:val="28"/>
          <w:szCs w:val="28"/>
        </w:rPr>
      </w:pPr>
    </w:p>
    <w:p w14:paraId="5F7A13D9" w14:textId="6B84594B"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4.4 </w:t>
      </w:r>
      <w:r w:rsidR="0056365D" w:rsidRPr="0056365D">
        <w:rPr>
          <w:b/>
          <w:bCs/>
          <w:color w:val="000000" w:themeColor="text1"/>
          <w:sz w:val="28"/>
          <w:szCs w:val="28"/>
        </w:rPr>
        <w:t>Delta Layer Job Analysis</w:t>
      </w:r>
    </w:p>
    <w:p w14:paraId="4ABC12C4" w14:textId="77777777" w:rsidR="000E3CB5" w:rsidRDefault="000E3CB5" w:rsidP="0056365D">
      <w:pPr>
        <w:spacing w:line="276" w:lineRule="auto"/>
        <w:rPr>
          <w:b/>
          <w:bCs/>
          <w:color w:val="000000" w:themeColor="text1"/>
          <w:sz w:val="28"/>
          <w:szCs w:val="28"/>
        </w:rPr>
      </w:pPr>
    </w:p>
    <w:p w14:paraId="5A34EEF5" w14:textId="6CCD1A3E" w:rsidR="000E3CB5" w:rsidRDefault="000E3CB5" w:rsidP="000E3CB5">
      <w:pPr>
        <w:spacing w:line="276" w:lineRule="auto"/>
      </w:pPr>
      <w:r>
        <w:rPr>
          <w:b/>
          <w:bCs/>
        </w:rPr>
        <w:t>Delta</w:t>
      </w:r>
      <w:r w:rsidRPr="0081718E">
        <w:rPr>
          <w:b/>
          <w:bCs/>
        </w:rPr>
        <w:t xml:space="preserve"> Layer Jobs </w:t>
      </w:r>
      <w:r>
        <w:rPr>
          <w:b/>
          <w:bCs/>
          <w:color w:val="44546A"/>
        </w:rPr>
        <w:t xml:space="preserve">– </w:t>
      </w:r>
      <w:r w:rsidRPr="00861534">
        <w:t xml:space="preserve">There are </w:t>
      </w:r>
      <w:r w:rsidR="00DD71F3">
        <w:t>237</w:t>
      </w:r>
      <w:r>
        <w:t xml:space="preserve"> </w:t>
      </w:r>
      <w:r w:rsidRPr="00861534">
        <w:t xml:space="preserve">jobs </w:t>
      </w:r>
      <w:r>
        <w:t xml:space="preserve">pulling the data from source file and dumping into </w:t>
      </w:r>
      <w:proofErr w:type="spellStart"/>
      <w:r>
        <w:t>preland</w:t>
      </w:r>
      <w:proofErr w:type="spellEnd"/>
      <w:r>
        <w:t xml:space="preserve"> tables with same structure as file.</w:t>
      </w:r>
    </w:p>
    <w:p w14:paraId="3BC019E0" w14:textId="77777777" w:rsidR="000E3CB5" w:rsidRDefault="000E3CB5" w:rsidP="000E3CB5">
      <w:pPr>
        <w:spacing w:line="276" w:lineRule="auto"/>
      </w:pPr>
    </w:p>
    <w:p w14:paraId="53AD7D4A" w14:textId="77777777" w:rsidR="000E3CB5" w:rsidRDefault="000E3CB5" w:rsidP="000E3CB5">
      <w:pPr>
        <w:spacing w:line="276" w:lineRule="auto"/>
        <w:rPr>
          <w:b/>
          <w:bCs/>
        </w:rPr>
      </w:pPr>
      <w:r>
        <w:rPr>
          <w:b/>
          <w:bCs/>
        </w:rPr>
        <w:t xml:space="preserve">Complexity – </w:t>
      </w:r>
      <w:r w:rsidRPr="0050429E">
        <w:t>The majority of the jobs are of medium category as those are using SQL override at source joining multiple tables and calculating the CDC by comparing today &amp; previous layer, followed by Union, Aggregator and Sorter.</w:t>
      </w:r>
      <w:r>
        <w:rPr>
          <w:b/>
          <w:bCs/>
        </w:rPr>
        <w:t xml:space="preserve"> </w:t>
      </w:r>
    </w:p>
    <w:p w14:paraId="162FBA67" w14:textId="77777777" w:rsidR="004825E8" w:rsidRDefault="004825E8" w:rsidP="000E3CB5">
      <w:pPr>
        <w:spacing w:line="276" w:lineRule="auto"/>
        <w:rPr>
          <w:b/>
          <w:bCs/>
        </w:rPr>
      </w:pPr>
    </w:p>
    <w:p w14:paraId="78CD8F97" w14:textId="77777777" w:rsidR="004825E8" w:rsidRPr="004825E8" w:rsidRDefault="004825E8" w:rsidP="004825E8">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010A85FA"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Identify the change data by comparing previous &amp; today table and mark each record as “Insert”, “Update” or “Delete”.</w:t>
      </w:r>
    </w:p>
    <w:p w14:paraId="0BC26D83"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Update Strategy transformation is used but not used optimally as identification is done at SQL query level.</w:t>
      </w:r>
    </w:p>
    <w:p w14:paraId="3CEFFC14"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Delete all the records from C_LDG tables and load full data with change flag.</w:t>
      </w:r>
    </w:p>
    <w:p w14:paraId="316DBE94" w14:textId="77777777" w:rsidR="000E3CB5" w:rsidRDefault="000E3CB5"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2060"/>
        <w:tblLook w:val="04A0" w:firstRow="1" w:lastRow="0" w:firstColumn="1" w:lastColumn="0" w:noHBand="0" w:noVBand="1"/>
      </w:tblPr>
      <w:tblGrid>
        <w:gridCol w:w="9010"/>
      </w:tblGrid>
      <w:tr w:rsidR="008B0B7E" w14:paraId="2E8E0C7E" w14:textId="77777777" w:rsidTr="004825E8">
        <w:trPr>
          <w:trHeight w:val="2463"/>
        </w:trPr>
        <w:tc>
          <w:tcPr>
            <w:tcW w:w="9010" w:type="dxa"/>
            <w:shd w:val="clear" w:color="auto" w:fill="002060"/>
          </w:tcPr>
          <w:p w14:paraId="43EB53EB" w14:textId="77777777" w:rsidR="008B0B7E" w:rsidRPr="000E3CB5" w:rsidRDefault="008B0B7E" w:rsidP="00CC0E27">
            <w:pPr>
              <w:spacing w:line="276" w:lineRule="auto"/>
              <w:rPr>
                <w:rFonts w:asciiTheme="minorHAnsi" w:hAnsiTheme="minorHAnsi" w:cstheme="minorHAnsi"/>
                <w:b/>
                <w:bCs/>
                <w:sz w:val="24"/>
                <w:szCs w:val="24"/>
              </w:rPr>
            </w:pPr>
          </w:p>
          <w:p w14:paraId="185EE0D9" w14:textId="017BF14A"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sz w:val="24"/>
                <w:szCs w:val="24"/>
              </w:rPr>
              <w:t>💡</w:t>
            </w:r>
            <w:r w:rsidR="00954BC6">
              <w:rPr>
                <w:rFonts w:ascii="Segoe UI Emoji" w:hAnsi="Segoe UI Emoji" w:cs="Segoe UI Emoji"/>
                <w:b/>
                <w:bCs/>
                <w:color w:val="FFFFFF" w:themeColor="background1"/>
                <w:sz w:val="24"/>
                <w:szCs w:val="24"/>
              </w:rPr>
              <w:t xml:space="preserve"> </w:t>
            </w:r>
            <w:r w:rsidR="008B0B7E" w:rsidRPr="000E3CB5">
              <w:rPr>
                <w:rFonts w:asciiTheme="minorHAnsi" w:hAnsiTheme="minorHAnsi" w:cstheme="minorHAnsi"/>
                <w:b/>
                <w:bCs/>
                <w:sz w:val="24"/>
                <w:szCs w:val="24"/>
              </w:rPr>
              <w:t>Recommendation –</w:t>
            </w:r>
          </w:p>
          <w:p w14:paraId="0AE49FF4" w14:textId="3C5E18B1"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Implement partitioning strategy at table level using application key or source system.</w:t>
            </w:r>
          </w:p>
          <w:p w14:paraId="7FD9132D" w14:textId="77777777"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Execute data gather stats scripts immediately after removing data.</w:t>
            </w:r>
          </w:p>
          <w:p w14:paraId="3BB51FB4" w14:textId="0B51054C" w:rsidR="008B0B7E" w:rsidRPr="004825E8"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Remove unused Update Strategy transformation where only Insert is considered.</w:t>
            </w:r>
          </w:p>
        </w:tc>
      </w:tr>
    </w:tbl>
    <w:p w14:paraId="7EE442C7" w14:textId="77777777" w:rsidR="00603EC2" w:rsidRDefault="00603EC2" w:rsidP="00603EC2">
      <w:pPr>
        <w:spacing w:line="257" w:lineRule="auto"/>
        <w:rPr>
          <w:b/>
          <w:bCs/>
          <w:color w:val="000000" w:themeColor="text1"/>
          <w:sz w:val="28"/>
          <w:szCs w:val="28"/>
        </w:rPr>
      </w:pPr>
    </w:p>
    <w:p w14:paraId="0E9EFFBE" w14:textId="6F3F7207" w:rsidR="00603EC2" w:rsidRDefault="007C7A9A" w:rsidP="00266ADE">
      <w:pPr>
        <w:spacing w:line="276" w:lineRule="auto"/>
        <w:rPr>
          <w:b/>
          <w:bCs/>
          <w:color w:val="000000" w:themeColor="text1"/>
          <w:sz w:val="28"/>
          <w:szCs w:val="28"/>
        </w:rPr>
      </w:pPr>
      <w:r>
        <w:rPr>
          <w:b/>
          <w:bCs/>
          <w:color w:val="000000" w:themeColor="text1"/>
          <w:sz w:val="28"/>
          <w:szCs w:val="28"/>
        </w:rPr>
        <w:t>2.</w:t>
      </w:r>
      <w:r w:rsidR="00603EC2">
        <w:rPr>
          <w:b/>
          <w:bCs/>
          <w:color w:val="000000" w:themeColor="text1"/>
          <w:sz w:val="28"/>
          <w:szCs w:val="28"/>
        </w:rPr>
        <w:t>4.</w:t>
      </w:r>
      <w:r>
        <w:rPr>
          <w:b/>
          <w:bCs/>
          <w:color w:val="000000" w:themeColor="text1"/>
          <w:sz w:val="28"/>
          <w:szCs w:val="28"/>
        </w:rPr>
        <w:t>5</w:t>
      </w:r>
      <w:r w:rsidR="00603EC2">
        <w:rPr>
          <w:b/>
          <w:bCs/>
          <w:color w:val="000000" w:themeColor="text1"/>
          <w:sz w:val="28"/>
          <w:szCs w:val="28"/>
        </w:rPr>
        <w:t xml:space="preserve"> </w:t>
      </w:r>
      <w:r w:rsidR="00603EC2" w:rsidRPr="00603EC2">
        <w:rPr>
          <w:b/>
          <w:bCs/>
          <w:color w:val="000000" w:themeColor="text1"/>
          <w:sz w:val="28"/>
          <w:szCs w:val="28"/>
        </w:rPr>
        <w:t>Publishing Jobs</w:t>
      </w:r>
    </w:p>
    <w:p w14:paraId="74EC850F" w14:textId="77777777" w:rsidR="00266ADE" w:rsidRDefault="00266ADE" w:rsidP="00266ADE">
      <w:pPr>
        <w:spacing w:line="276" w:lineRule="auto"/>
        <w:rPr>
          <w:b/>
          <w:bCs/>
          <w:color w:val="000000" w:themeColor="text1"/>
          <w:sz w:val="28"/>
          <w:szCs w:val="28"/>
        </w:rPr>
      </w:pPr>
    </w:p>
    <w:p w14:paraId="3663B251"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Publish Layer Jobs –</w:t>
      </w:r>
      <w:r w:rsidRPr="00266ADE">
        <w:rPr>
          <w:color w:val="000000" w:themeColor="text1"/>
          <w:sz w:val="22"/>
          <w:szCs w:val="22"/>
        </w:rPr>
        <w:t xml:space="preserve"> </w:t>
      </w:r>
    </w:p>
    <w:p w14:paraId="77D969C6" w14:textId="74387EC1" w:rsidR="00266ADE" w:rsidRPr="00266ADE" w:rsidRDefault="00266ADE" w:rsidP="00266ADE">
      <w:pPr>
        <w:spacing w:line="257" w:lineRule="auto"/>
        <w:rPr>
          <w:color w:val="000000" w:themeColor="text1"/>
          <w:sz w:val="22"/>
          <w:szCs w:val="22"/>
        </w:rPr>
      </w:pPr>
      <w:r w:rsidRPr="00266ADE">
        <w:rPr>
          <w:color w:val="000000" w:themeColor="text1"/>
          <w:sz w:val="22"/>
          <w:szCs w:val="22"/>
        </w:rPr>
        <w:t xml:space="preserve">There are 140+ jobs (105 unique jobs) involved in generating publishing extracts, either full or delta reports which are published to various clients at different scheduled time T1, T2, T3 as per their requirement. </w:t>
      </w:r>
    </w:p>
    <w:p w14:paraId="6ABBBA20" w14:textId="77777777" w:rsidR="00266ADE" w:rsidRPr="00266ADE" w:rsidRDefault="00266ADE" w:rsidP="00266ADE">
      <w:pPr>
        <w:spacing w:line="257" w:lineRule="auto"/>
        <w:rPr>
          <w:color w:val="000000" w:themeColor="text1"/>
          <w:sz w:val="22"/>
          <w:szCs w:val="22"/>
        </w:rPr>
      </w:pPr>
    </w:p>
    <w:p w14:paraId="44333B58"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Complexity –</w:t>
      </w:r>
      <w:r w:rsidRPr="00266ADE">
        <w:rPr>
          <w:color w:val="000000" w:themeColor="text1"/>
          <w:sz w:val="22"/>
          <w:szCs w:val="22"/>
        </w:rPr>
        <w:t xml:space="preserve"> </w:t>
      </w:r>
    </w:p>
    <w:p w14:paraId="3263CA08" w14:textId="77777777" w:rsidR="00266ADE" w:rsidRDefault="00266ADE" w:rsidP="00266ADE">
      <w:pPr>
        <w:spacing w:line="257" w:lineRule="auto"/>
        <w:rPr>
          <w:color w:val="000000" w:themeColor="text1"/>
          <w:sz w:val="22"/>
          <w:szCs w:val="22"/>
        </w:rPr>
      </w:pPr>
    </w:p>
    <w:p w14:paraId="40D2CE73" w14:textId="738B7736" w:rsidR="00266ADE" w:rsidRDefault="00266ADE" w:rsidP="00266ADE">
      <w:pPr>
        <w:spacing w:line="257" w:lineRule="auto"/>
        <w:rPr>
          <w:color w:val="000000" w:themeColor="text1"/>
          <w:sz w:val="22"/>
          <w:szCs w:val="22"/>
        </w:rPr>
      </w:pPr>
      <w:proofErr w:type="gramStart"/>
      <w:r w:rsidRPr="00266ADE">
        <w:rPr>
          <w:color w:val="000000" w:themeColor="text1"/>
          <w:sz w:val="22"/>
          <w:szCs w:val="22"/>
        </w:rPr>
        <w:t>The majority of</w:t>
      </w:r>
      <w:proofErr w:type="gramEnd"/>
      <w:r w:rsidRPr="00266ADE">
        <w:rPr>
          <w:color w:val="000000" w:themeColor="text1"/>
          <w:sz w:val="22"/>
          <w:szCs w:val="22"/>
        </w:rPr>
        <w:t xml:space="preserve"> the jobs are of medium category as those are using multiple lookup tables and joiner, aggregator transformation to derive meaningful and user understandable data for an entity.</w:t>
      </w:r>
    </w:p>
    <w:p w14:paraId="07904299" w14:textId="77777777" w:rsidR="00266ADE" w:rsidRPr="00266ADE" w:rsidRDefault="00266ADE" w:rsidP="00266ADE">
      <w:pPr>
        <w:spacing w:line="257" w:lineRule="auto"/>
        <w:rPr>
          <w:color w:val="000000" w:themeColor="text1"/>
          <w:sz w:val="22"/>
          <w:szCs w:val="22"/>
        </w:rPr>
      </w:pPr>
    </w:p>
    <w:p w14:paraId="59FCF51C" w14:textId="77777777" w:rsidR="00266ADE" w:rsidRPr="004825E8" w:rsidRDefault="00266ADE" w:rsidP="00266ADE">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36F66D40" w14:textId="14511173"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Target is flat file type in 90% of the jobs </w:t>
      </w:r>
    </w:p>
    <w:p w14:paraId="26CA103C" w14:textId="61E04414"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Identify the change data by comparing previous &amp; today table and mark each record as “Insert”, “Update” or “Delete” for delta reports </w:t>
      </w:r>
    </w:p>
    <w:p w14:paraId="30DD9B6D" w14:textId="73014314"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Full reports are created on Today layer tables </w:t>
      </w:r>
    </w:p>
    <w:p w14:paraId="40A05EF8" w14:textId="0685139F"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Duplicate records are being traced using router or aggregator and rejected rows are being maintained in a common reject table </w:t>
      </w:r>
    </w:p>
    <w:p w14:paraId="636816AD" w14:textId="6E2A08DB"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lastRenderedPageBreak/>
        <w:t xml:space="preserve">Date columns like create date, last update date, deleted date, </w:t>
      </w:r>
      <w:proofErr w:type="spellStart"/>
      <w:r w:rsidRPr="00266ADE">
        <w:rPr>
          <w:rFonts w:asciiTheme="minorHAnsi" w:hAnsiTheme="minorHAnsi" w:cstheme="minorHAnsi"/>
          <w:color w:val="000000" w:themeColor="text1"/>
        </w:rPr>
        <w:t>EffectiveStartDate</w:t>
      </w:r>
      <w:proofErr w:type="spellEnd"/>
      <w:r w:rsidRPr="00266ADE">
        <w:rPr>
          <w:rFonts w:asciiTheme="minorHAnsi" w:hAnsiTheme="minorHAnsi" w:cstheme="minorHAnsi"/>
          <w:color w:val="000000" w:themeColor="text1"/>
        </w:rPr>
        <w:t xml:space="preserve">, </w:t>
      </w:r>
      <w:proofErr w:type="spellStart"/>
      <w:r w:rsidRPr="00266ADE">
        <w:rPr>
          <w:rFonts w:asciiTheme="minorHAnsi" w:hAnsiTheme="minorHAnsi" w:cstheme="minorHAnsi"/>
          <w:color w:val="000000" w:themeColor="text1"/>
        </w:rPr>
        <w:t>EffectiveEndDate</w:t>
      </w:r>
      <w:proofErr w:type="spellEnd"/>
      <w:r w:rsidRPr="00266ADE">
        <w:rPr>
          <w:rFonts w:asciiTheme="minorHAnsi" w:hAnsiTheme="minorHAnsi" w:cstheme="minorHAnsi"/>
          <w:color w:val="000000" w:themeColor="text1"/>
        </w:rPr>
        <w:t xml:space="preserve"> is being converted from Pacific date to UTC MS1 format </w:t>
      </w:r>
    </w:p>
    <w:p w14:paraId="48E37B45" w14:textId="43F73F75"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Filter transformation is used but has no filter value in most of the pipelines</w:t>
      </w:r>
    </w:p>
    <w:p w14:paraId="4FA7A83C" w14:textId="77777777" w:rsidR="00266ADE" w:rsidRDefault="00266ADE" w:rsidP="00266ADE">
      <w:pPr>
        <w:pBdr>
          <w:bottom w:val="dotted" w:sz="6" w:space="1" w:color="auto"/>
        </w:pBdr>
        <w:spacing w:line="257" w:lineRule="auto"/>
        <w:rPr>
          <w:b/>
          <w:bCs/>
          <w:color w:val="000000" w:themeColor="text1"/>
          <w:sz w:val="28"/>
          <w:szCs w:val="28"/>
        </w:rPr>
      </w:pPr>
    </w:p>
    <w:tbl>
      <w:tblPr>
        <w:tblStyle w:val="TableGrid"/>
        <w:tblW w:w="0" w:type="auto"/>
        <w:tblLook w:val="04A0" w:firstRow="1" w:lastRow="0" w:firstColumn="1" w:lastColumn="0" w:noHBand="0" w:noVBand="1"/>
      </w:tblPr>
      <w:tblGrid>
        <w:gridCol w:w="9465"/>
      </w:tblGrid>
      <w:tr w:rsidR="00266ADE" w14:paraId="49BEE01F" w14:textId="77777777" w:rsidTr="00266ADE">
        <w:tc>
          <w:tcPr>
            <w:tcW w:w="9465" w:type="dxa"/>
            <w:shd w:val="clear" w:color="auto" w:fill="002060"/>
          </w:tcPr>
          <w:p w14:paraId="7B3AE681" w14:textId="77777777" w:rsidR="00266ADE" w:rsidRDefault="00266ADE" w:rsidP="00266ADE">
            <w:pPr>
              <w:spacing w:line="276" w:lineRule="auto"/>
              <w:rPr>
                <w:rFonts w:ascii="Segoe UI Emoji" w:hAnsi="Segoe UI Emoji" w:cs="Segoe UI Emoji"/>
                <w:b/>
                <w:bCs/>
                <w:color w:val="FFFFFF" w:themeColor="background1"/>
                <w:sz w:val="22"/>
                <w:szCs w:val="22"/>
              </w:rPr>
            </w:pPr>
          </w:p>
          <w:p w14:paraId="6919F861" w14:textId="276C7164" w:rsidR="00266ADE" w:rsidRDefault="00266ADE" w:rsidP="00266ADE">
            <w:pPr>
              <w:spacing w:line="276" w:lineRule="auto"/>
              <w:rPr>
                <w:rFonts w:asciiTheme="minorHAnsi" w:hAnsiTheme="minorHAnsi" w:cstheme="minorHAnsi"/>
                <w:b/>
                <w:bCs/>
                <w:sz w:val="22"/>
                <w:szCs w:val="22"/>
              </w:rPr>
            </w:pPr>
            <w:r w:rsidRPr="00266ADE">
              <w:rPr>
                <w:rFonts w:ascii="Segoe UI Emoji" w:hAnsi="Segoe UI Emoji" w:cs="Segoe UI Emoji"/>
                <w:b/>
                <w:bCs/>
                <w:color w:val="FFFFFF" w:themeColor="background1"/>
                <w:sz w:val="22"/>
                <w:szCs w:val="22"/>
              </w:rPr>
              <w:t>💡</w:t>
            </w:r>
            <w:r w:rsidR="0024542A">
              <w:rPr>
                <w:rFonts w:ascii="Segoe UI Emoji" w:hAnsi="Segoe UI Emoji" w:cs="Segoe UI Emoji"/>
                <w:b/>
                <w:bCs/>
                <w:color w:val="FFFFFF" w:themeColor="background1"/>
                <w:sz w:val="22"/>
                <w:szCs w:val="22"/>
              </w:rPr>
              <w:t xml:space="preserve"> </w:t>
            </w:r>
            <w:r w:rsidRPr="00266ADE">
              <w:rPr>
                <w:rFonts w:asciiTheme="minorHAnsi" w:hAnsiTheme="minorHAnsi" w:cstheme="minorHAnsi"/>
                <w:b/>
                <w:bCs/>
                <w:sz w:val="22"/>
                <w:szCs w:val="22"/>
              </w:rPr>
              <w:t>Recommendation –</w:t>
            </w:r>
          </w:p>
          <w:p w14:paraId="2FBEBAB0" w14:textId="77777777" w:rsidR="00266ADE" w:rsidRPr="00266ADE" w:rsidRDefault="00266ADE" w:rsidP="00266ADE">
            <w:pPr>
              <w:spacing w:line="276" w:lineRule="auto"/>
              <w:rPr>
                <w:rFonts w:asciiTheme="minorHAnsi" w:hAnsiTheme="minorHAnsi" w:cstheme="minorHAnsi"/>
                <w:b/>
                <w:bCs/>
                <w:sz w:val="22"/>
                <w:szCs w:val="22"/>
              </w:rPr>
            </w:pPr>
          </w:p>
          <w:p w14:paraId="2F0EF01E" w14:textId="254E62B0" w:rsidR="00266ADE" w:rsidRPr="00266ADE" w:rsidRDefault="00266ADE" w:rsidP="004E4D80">
            <w:pPr>
              <w:pStyle w:val="ListParagraph"/>
              <w:numPr>
                <w:ilvl w:val="0"/>
                <w:numId w:val="60"/>
              </w:numPr>
              <w:spacing w:line="257" w:lineRule="auto"/>
              <w:rPr>
                <w:rFonts w:eastAsia="Times New Roman" w:cstheme="minorHAnsi"/>
                <w:color w:val="FFFFFF" w:themeColor="background1"/>
              </w:rPr>
            </w:pPr>
            <w:r w:rsidRPr="00266ADE">
              <w:rPr>
                <w:rFonts w:eastAsia="Times New Roman" w:cstheme="minorHAnsi"/>
                <w:color w:val="FFFFFF" w:themeColor="background1"/>
              </w:rPr>
              <w:t xml:space="preserve">Remove Filter transformation where no filter condition is required. </w:t>
            </w:r>
          </w:p>
          <w:p w14:paraId="18ACBE08" w14:textId="77777777" w:rsidR="00266ADE" w:rsidRPr="00266ADE" w:rsidRDefault="00266ADE" w:rsidP="004E4D80">
            <w:pPr>
              <w:pStyle w:val="ListParagraph"/>
              <w:numPr>
                <w:ilvl w:val="0"/>
                <w:numId w:val="60"/>
              </w:numPr>
              <w:spacing w:line="257" w:lineRule="auto"/>
              <w:rPr>
                <w:rFonts w:ascii="Times New Roman" w:eastAsia="Times New Roman" w:hAnsi="Times New Roman"/>
                <w:b/>
                <w:bCs/>
                <w:color w:val="FFFFFF" w:themeColor="background1"/>
                <w:sz w:val="28"/>
                <w:szCs w:val="28"/>
              </w:rPr>
            </w:pPr>
            <w:r w:rsidRPr="00266ADE">
              <w:rPr>
                <w:rFonts w:eastAsia="Times New Roman" w:cstheme="minorHAnsi"/>
                <w:color w:val="FFFFFF" w:themeColor="background1"/>
              </w:rPr>
              <w:t>Instead of calling Time conversion using user defined function, use bult in function in-line with SQL queries.</w:t>
            </w:r>
          </w:p>
          <w:p w14:paraId="3083C239" w14:textId="10D0F5F6" w:rsidR="00266ADE" w:rsidRPr="00266ADE" w:rsidRDefault="00266ADE" w:rsidP="00266ADE">
            <w:pPr>
              <w:pStyle w:val="ListParagraph"/>
              <w:spacing w:line="257" w:lineRule="auto"/>
              <w:rPr>
                <w:rFonts w:ascii="Times New Roman" w:eastAsia="Times New Roman" w:hAnsi="Times New Roman"/>
                <w:b/>
                <w:bCs/>
                <w:color w:val="000000" w:themeColor="text1"/>
                <w:sz w:val="28"/>
                <w:szCs w:val="28"/>
              </w:rPr>
            </w:pPr>
          </w:p>
        </w:tc>
      </w:tr>
    </w:tbl>
    <w:p w14:paraId="5D71F64D" w14:textId="77777777" w:rsidR="00266ADE" w:rsidRDefault="00266ADE" w:rsidP="00266ADE">
      <w:pPr>
        <w:pBdr>
          <w:bottom w:val="dotted" w:sz="6" w:space="1" w:color="auto"/>
        </w:pBdr>
        <w:spacing w:line="257" w:lineRule="auto"/>
        <w:rPr>
          <w:b/>
          <w:bCs/>
          <w:color w:val="000000" w:themeColor="text1"/>
          <w:sz w:val="28"/>
          <w:szCs w:val="28"/>
        </w:rPr>
      </w:pPr>
    </w:p>
    <w:p w14:paraId="0F4B4D35" w14:textId="77777777" w:rsidR="00266ADE" w:rsidRDefault="00266ADE" w:rsidP="00266ADE">
      <w:pPr>
        <w:pBdr>
          <w:bottom w:val="dotted" w:sz="6" w:space="1" w:color="auto"/>
        </w:pBdr>
        <w:spacing w:line="257" w:lineRule="auto"/>
        <w:rPr>
          <w:b/>
          <w:bCs/>
          <w:color w:val="000000" w:themeColor="text1"/>
          <w:sz w:val="28"/>
          <w:szCs w:val="28"/>
        </w:rPr>
      </w:pPr>
    </w:p>
    <w:p w14:paraId="46B314A8" w14:textId="20087692" w:rsidR="001D31C5" w:rsidRPr="00221648" w:rsidRDefault="007C7A9A" w:rsidP="001D31C5">
      <w:pPr>
        <w:pBdr>
          <w:bottom w:val="dotted" w:sz="6" w:space="1" w:color="auto"/>
        </w:pBdr>
        <w:spacing w:line="257" w:lineRule="auto"/>
        <w:rPr>
          <w:b/>
          <w:bCs/>
          <w:color w:val="000000" w:themeColor="text1"/>
          <w:sz w:val="28"/>
          <w:szCs w:val="28"/>
        </w:rPr>
      </w:pPr>
      <w:bookmarkStart w:id="12" w:name="S2_5"/>
      <w:r>
        <w:rPr>
          <w:b/>
          <w:bCs/>
          <w:color w:val="000000" w:themeColor="text1"/>
          <w:sz w:val="28"/>
          <w:szCs w:val="28"/>
        </w:rPr>
        <w:t>2.</w:t>
      </w:r>
      <w:r w:rsidR="001D31C5">
        <w:rPr>
          <w:b/>
          <w:bCs/>
          <w:color w:val="000000" w:themeColor="text1"/>
          <w:sz w:val="28"/>
          <w:szCs w:val="28"/>
        </w:rPr>
        <w:t>5</w:t>
      </w:r>
      <w:r w:rsidR="001D31C5" w:rsidRPr="00221648">
        <w:rPr>
          <w:b/>
          <w:bCs/>
          <w:color w:val="000000" w:themeColor="text1"/>
          <w:sz w:val="28"/>
          <w:szCs w:val="28"/>
        </w:rPr>
        <w:t xml:space="preserve">. </w:t>
      </w:r>
      <w:r w:rsidR="001D31C5" w:rsidRPr="001D31C5">
        <w:rPr>
          <w:b/>
          <w:bCs/>
          <w:color w:val="000000" w:themeColor="text1"/>
          <w:sz w:val="28"/>
          <w:szCs w:val="28"/>
        </w:rPr>
        <w:t>Job Performance &amp; Utilization</w:t>
      </w:r>
    </w:p>
    <w:bookmarkEnd w:id="12"/>
    <w:p w14:paraId="3F753360" w14:textId="77777777" w:rsidR="001D31C5" w:rsidRDefault="001D31C5" w:rsidP="005C3986">
      <w:pPr>
        <w:rPr>
          <w:rFonts w:cstheme="minorHAnsi"/>
          <w:sz w:val="22"/>
          <w:szCs w:val="22"/>
        </w:rPr>
      </w:pPr>
    </w:p>
    <w:p w14:paraId="682006BF" w14:textId="0AAFA981" w:rsidR="000E5D23" w:rsidRDefault="007C7A9A" w:rsidP="000E5D23">
      <w:pPr>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5.1 </w:t>
      </w:r>
      <w:r w:rsidR="0056365D" w:rsidRPr="0056365D">
        <w:rPr>
          <w:b/>
          <w:bCs/>
          <w:color w:val="000000" w:themeColor="text1"/>
          <w:sz w:val="28"/>
          <w:szCs w:val="28"/>
        </w:rPr>
        <w:t>Inbound Jobs Performance Analysis</w:t>
      </w:r>
    </w:p>
    <w:p w14:paraId="6FB13E07" w14:textId="77777777" w:rsidR="000E5D23" w:rsidRDefault="000E5D23" w:rsidP="000E5D23">
      <w:pPr>
        <w:rPr>
          <w:b/>
          <w:bCs/>
          <w:color w:val="000000" w:themeColor="text1"/>
          <w:sz w:val="28"/>
          <w:szCs w:val="28"/>
        </w:rPr>
      </w:pPr>
    </w:p>
    <w:p w14:paraId="035F4D49" w14:textId="3D454FD4" w:rsidR="000E5D23" w:rsidRDefault="000E5D23" w:rsidP="000E5D23">
      <w:pPr>
        <w:rPr>
          <w:color w:val="000000" w:themeColor="text1"/>
          <w:sz w:val="22"/>
          <w:szCs w:val="22"/>
        </w:rPr>
      </w:pPr>
      <w:r w:rsidRPr="000E5D23">
        <w:rPr>
          <w:color w:val="000000" w:themeColor="text1"/>
          <w:sz w:val="22"/>
          <w:szCs w:val="22"/>
        </w:rPr>
        <w:t>This section presents a performance breakdown of inbound ETL jobs based on their execution durations across the Pre</w:t>
      </w:r>
      <w:r w:rsidR="00BF40B5">
        <w:rPr>
          <w:color w:val="000000" w:themeColor="text1"/>
          <w:sz w:val="22"/>
          <w:szCs w:val="22"/>
        </w:rPr>
        <w:t xml:space="preserve"> - </w:t>
      </w:r>
      <w:r w:rsidRPr="000E5D23">
        <w:rPr>
          <w:color w:val="000000" w:themeColor="text1"/>
          <w:sz w:val="22"/>
          <w:szCs w:val="22"/>
        </w:rPr>
        <w:t>land, Today, and Delta processing layers. Jobs have been grouped into the following time-based categories to help identify long-running or performance-sensitive workloads:</w:t>
      </w:r>
    </w:p>
    <w:p w14:paraId="731F7699" w14:textId="77777777" w:rsidR="000E5D23" w:rsidRPr="000E5D23" w:rsidRDefault="000E5D23" w:rsidP="000E5D23">
      <w:pPr>
        <w:spacing w:line="276" w:lineRule="auto"/>
        <w:rPr>
          <w:color w:val="000000" w:themeColor="text1"/>
          <w:sz w:val="22"/>
          <w:szCs w:val="22"/>
        </w:rPr>
      </w:pPr>
    </w:p>
    <w:p w14:paraId="7A24A516" w14:textId="0BE185F0"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1 Hour</w:t>
      </w:r>
      <w:r w:rsidRPr="000E5D23">
        <w:rPr>
          <w:color w:val="000000" w:themeColor="text1"/>
        </w:rPr>
        <w:t xml:space="preserve"> – Jobs exceeding 60 minutes</w:t>
      </w:r>
    </w:p>
    <w:p w14:paraId="6ADE2657" w14:textId="3F3931C8"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 xml:space="preserve">30 Minutes </w:t>
      </w:r>
      <w:r w:rsidRPr="000E5D23">
        <w:rPr>
          <w:color w:val="000000" w:themeColor="text1"/>
        </w:rPr>
        <w:t>– Jobs taking between 30 to 60 minutes</w:t>
      </w:r>
    </w:p>
    <w:p w14:paraId="6771C06E" w14:textId="291213F8"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15 Minutes</w:t>
      </w:r>
      <w:r w:rsidRPr="000E5D23">
        <w:rPr>
          <w:color w:val="000000" w:themeColor="text1"/>
        </w:rPr>
        <w:t xml:space="preserve"> – Jobs executing between 15 to 30 minutes</w:t>
      </w:r>
    </w:p>
    <w:p w14:paraId="14216372" w14:textId="77777777" w:rsidR="000E5D23" w:rsidRDefault="000E5D23" w:rsidP="000E5D23">
      <w:pPr>
        <w:rPr>
          <w:rFonts w:ascii="Segoe UI Emoji" w:hAnsi="Segoe UI Emoji" w:cs="Segoe UI Emoji"/>
          <w:b/>
          <w:bCs/>
        </w:rPr>
      </w:pPr>
    </w:p>
    <w:p w14:paraId="657D1243" w14:textId="68129ADD" w:rsidR="000E5D23" w:rsidRPr="000E5D23" w:rsidRDefault="000E5D23" w:rsidP="000E5D23">
      <w:pPr>
        <w:rPr>
          <w:b/>
          <w:bCs/>
        </w:rPr>
      </w:pPr>
      <w:r w:rsidRPr="000E5D23">
        <w:rPr>
          <w:rFonts w:ascii="Segoe UI Emoji" w:hAnsi="Segoe UI Emoji" w:cs="Segoe UI Emoji"/>
          <w:b/>
          <w:bCs/>
          <w:color w:val="002060"/>
        </w:rPr>
        <w:t>🔄</w:t>
      </w:r>
      <w:r w:rsidRPr="000E5D23">
        <w:rPr>
          <w:b/>
          <w:bCs/>
        </w:rPr>
        <w:t xml:space="preserve"> Pre</w:t>
      </w:r>
      <w:r>
        <w:rPr>
          <w:b/>
          <w:bCs/>
        </w:rPr>
        <w:t>-</w:t>
      </w:r>
      <w:r w:rsidRPr="000E5D23">
        <w:rPr>
          <w:b/>
          <w:bCs/>
        </w:rPr>
        <w:t>land Layer Job Summary</w:t>
      </w:r>
    </w:p>
    <w:p w14:paraId="0A3292AC" w14:textId="77777777" w:rsidR="000E5D23" w:rsidRPr="000E5D23" w:rsidRDefault="000E5D23" w:rsidP="000E5D23">
      <w:r w:rsidRPr="000E5D23">
        <w:rPr>
          <w:i/>
          <w:iCs/>
        </w:rPr>
        <w:t>These jobs ingest data from source files into staging tables with minimal transformation—primarily time zone adjustments and file-to-table mappings.</w:t>
      </w:r>
    </w:p>
    <w:p w14:paraId="79FC6A45" w14:textId="77777777" w:rsidR="00DC3646" w:rsidRDefault="00DC3646" w:rsidP="00DC3646"/>
    <w:tbl>
      <w:tblPr>
        <w:tblStyle w:val="PlainTable2"/>
        <w:tblW w:w="9776" w:type="dxa"/>
        <w:tblLook w:val="04A0" w:firstRow="1" w:lastRow="0" w:firstColumn="1" w:lastColumn="0" w:noHBand="0" w:noVBand="1"/>
      </w:tblPr>
      <w:tblGrid>
        <w:gridCol w:w="5609"/>
        <w:gridCol w:w="1027"/>
        <w:gridCol w:w="663"/>
        <w:gridCol w:w="1208"/>
        <w:gridCol w:w="1269"/>
      </w:tblGrid>
      <w:tr w:rsidR="007E5713" w:rsidRPr="002137B6" w14:paraId="7272BABA" w14:textId="77777777" w:rsidTr="007E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shd w:val="clear" w:color="auto" w:fill="002060"/>
            <w:hideMark/>
          </w:tcPr>
          <w:p w14:paraId="1FA3AA18" w14:textId="14B9F6F9" w:rsidR="00DC3646" w:rsidRPr="002137B6" w:rsidRDefault="00DC3646" w:rsidP="00DC3646">
            <w:pPr>
              <w:jc w:val="center"/>
              <w:rPr>
                <w:rFonts w:cstheme="minorHAnsi"/>
                <w:sz w:val="22"/>
                <w:szCs w:val="22"/>
              </w:rPr>
            </w:pPr>
            <w:bookmarkStart w:id="13" w:name="_Hlk198468594"/>
            <w:r w:rsidRPr="002137B6">
              <w:rPr>
                <w:rFonts w:cstheme="minorHAnsi"/>
                <w:sz w:val="22"/>
                <w:szCs w:val="22"/>
              </w:rPr>
              <w:t>Job</w:t>
            </w:r>
            <w:r w:rsidR="007E5713" w:rsidRPr="002137B6">
              <w:rPr>
                <w:rFonts w:cstheme="minorHAnsi"/>
                <w:sz w:val="22"/>
                <w:szCs w:val="22"/>
              </w:rPr>
              <w:t xml:space="preserve"> </w:t>
            </w:r>
            <w:r w:rsidRPr="002137B6">
              <w:rPr>
                <w:rFonts w:cstheme="minorHAnsi"/>
                <w:sz w:val="22"/>
                <w:szCs w:val="22"/>
              </w:rPr>
              <w:t>Name</w:t>
            </w:r>
          </w:p>
        </w:tc>
        <w:tc>
          <w:tcPr>
            <w:tcW w:w="1027" w:type="dxa"/>
            <w:shd w:val="clear" w:color="auto" w:fill="002060"/>
            <w:hideMark/>
          </w:tcPr>
          <w:p w14:paraId="64C114F0"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817" w:type="dxa"/>
            <w:shd w:val="clear" w:color="auto" w:fill="002060"/>
            <w:hideMark/>
          </w:tcPr>
          <w:p w14:paraId="5E4D1A32"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603" w:type="dxa"/>
            <w:shd w:val="clear" w:color="auto" w:fill="002060"/>
            <w:hideMark/>
          </w:tcPr>
          <w:p w14:paraId="559DA004"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30 min </w:t>
            </w:r>
          </w:p>
          <w:p w14:paraId="4EF2D64A" w14:textId="70FD3FC7" w:rsidR="00DC3646" w:rsidRPr="002137B6" w:rsidRDefault="007E5713" w:rsidP="007E5713">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w:t>
            </w:r>
            <w:r w:rsidR="00DC3646" w:rsidRPr="002137B6">
              <w:rPr>
                <w:rFonts w:cstheme="minorHAnsi"/>
                <w:sz w:val="22"/>
                <w:szCs w:val="22"/>
              </w:rPr>
              <w:t>&lt;</w:t>
            </w:r>
            <w:r w:rsidRPr="002137B6">
              <w:rPr>
                <w:rFonts w:cstheme="minorHAnsi"/>
                <w:sz w:val="22"/>
                <w:szCs w:val="22"/>
              </w:rPr>
              <w:t xml:space="preserve"> </w:t>
            </w:r>
            <w:r w:rsidR="00DC3646" w:rsidRPr="002137B6">
              <w:rPr>
                <w:rFonts w:cstheme="minorHAnsi"/>
                <w:sz w:val="22"/>
                <w:szCs w:val="22"/>
              </w:rPr>
              <w:t>= 1 hr</w:t>
            </w:r>
          </w:p>
        </w:tc>
        <w:tc>
          <w:tcPr>
            <w:tcW w:w="1701" w:type="dxa"/>
            <w:shd w:val="clear" w:color="auto" w:fill="002060"/>
            <w:hideMark/>
          </w:tcPr>
          <w:p w14:paraId="673FC6C9"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15 min </w:t>
            </w:r>
          </w:p>
          <w:p w14:paraId="5513C4D3" w14:textId="1B109C10"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&lt; 30 min</w:t>
            </w:r>
          </w:p>
        </w:tc>
      </w:tr>
      <w:tr w:rsidR="00DC3646" w:rsidRPr="002137B6" w14:paraId="43358D35"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5B7B9907"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cdm_pre_land_tnsc_s02_plan</w:t>
            </w:r>
          </w:p>
        </w:tc>
        <w:tc>
          <w:tcPr>
            <w:tcW w:w="1027" w:type="dxa"/>
            <w:hideMark/>
          </w:tcPr>
          <w:p w14:paraId="2FAA909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4470</w:t>
            </w:r>
          </w:p>
        </w:tc>
        <w:tc>
          <w:tcPr>
            <w:tcW w:w="817" w:type="dxa"/>
            <w:hideMark/>
          </w:tcPr>
          <w:p w14:paraId="3D79ABA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7FBBD5E0"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408DDE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357D77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7D98A6C"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cdm_preland_dst_acb_weekly</w:t>
            </w:r>
            <w:proofErr w:type="spellEnd"/>
          </w:p>
        </w:tc>
        <w:tc>
          <w:tcPr>
            <w:tcW w:w="1027" w:type="dxa"/>
            <w:hideMark/>
          </w:tcPr>
          <w:p w14:paraId="3FA003F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1979</w:t>
            </w:r>
          </w:p>
        </w:tc>
        <w:tc>
          <w:tcPr>
            <w:tcW w:w="817" w:type="dxa"/>
            <w:hideMark/>
          </w:tcPr>
          <w:p w14:paraId="78C4CD14"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30FC7AD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102613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3EDBC26"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5522CAE"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cdm_preland_dst_customer_legal_owner_account_position</w:t>
            </w:r>
            <w:proofErr w:type="spellEnd"/>
          </w:p>
        </w:tc>
        <w:tc>
          <w:tcPr>
            <w:tcW w:w="1027" w:type="dxa"/>
            <w:hideMark/>
          </w:tcPr>
          <w:p w14:paraId="0C88D07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3234</w:t>
            </w:r>
          </w:p>
        </w:tc>
        <w:tc>
          <w:tcPr>
            <w:tcW w:w="817" w:type="dxa"/>
            <w:hideMark/>
          </w:tcPr>
          <w:p w14:paraId="77B293C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18DD74F2"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2DC2E6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12269B3E"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63038F0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cdm_preland_dst_customer_legal_owner_b00_weekly</w:t>
            </w:r>
          </w:p>
        </w:tc>
        <w:tc>
          <w:tcPr>
            <w:tcW w:w="1027" w:type="dxa"/>
            <w:hideMark/>
          </w:tcPr>
          <w:p w14:paraId="1A940F5D"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1045</w:t>
            </w:r>
          </w:p>
        </w:tc>
        <w:tc>
          <w:tcPr>
            <w:tcW w:w="817" w:type="dxa"/>
            <w:hideMark/>
          </w:tcPr>
          <w:p w14:paraId="3D1E1F4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47A1CA7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24E2215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07376CC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F0921CF"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cdm_preland_dst_customer_legal_owner_position</w:t>
            </w:r>
            <w:proofErr w:type="spellEnd"/>
          </w:p>
        </w:tc>
        <w:tc>
          <w:tcPr>
            <w:tcW w:w="1027" w:type="dxa"/>
            <w:hideMark/>
          </w:tcPr>
          <w:p w14:paraId="3C62B779"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2145</w:t>
            </w:r>
          </w:p>
        </w:tc>
        <w:tc>
          <w:tcPr>
            <w:tcW w:w="817" w:type="dxa"/>
            <w:hideMark/>
          </w:tcPr>
          <w:p w14:paraId="32257C6B"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6322D81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AC874D8"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D909356"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DE659DA"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cdm_preland_dst_customer_legal_owner_y09_daily</w:t>
            </w:r>
          </w:p>
        </w:tc>
        <w:tc>
          <w:tcPr>
            <w:tcW w:w="1027" w:type="dxa"/>
            <w:hideMark/>
          </w:tcPr>
          <w:p w14:paraId="5911ADD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2578</w:t>
            </w:r>
          </w:p>
        </w:tc>
        <w:tc>
          <w:tcPr>
            <w:tcW w:w="817" w:type="dxa"/>
            <w:hideMark/>
          </w:tcPr>
          <w:p w14:paraId="1646693F"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2640577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D67AE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E3A8877"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2892C7FF"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cdm_preland_dst_acb_weekly</w:t>
            </w:r>
            <w:proofErr w:type="spellEnd"/>
          </w:p>
        </w:tc>
        <w:tc>
          <w:tcPr>
            <w:tcW w:w="1027" w:type="dxa"/>
            <w:hideMark/>
          </w:tcPr>
          <w:p w14:paraId="220F4E8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1031</w:t>
            </w:r>
          </w:p>
        </w:tc>
        <w:tc>
          <w:tcPr>
            <w:tcW w:w="817" w:type="dxa"/>
            <w:hideMark/>
          </w:tcPr>
          <w:p w14:paraId="4043DF5E"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06DCE29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2ED21E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6B6DF9BF"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B023C71"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cdm_pm_acp_and_bridgecope_ocp_inactivation</w:t>
            </w:r>
            <w:proofErr w:type="spellEnd"/>
          </w:p>
        </w:tc>
        <w:tc>
          <w:tcPr>
            <w:tcW w:w="1027" w:type="dxa"/>
            <w:hideMark/>
          </w:tcPr>
          <w:p w14:paraId="6FD578B7"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27357</w:t>
            </w:r>
          </w:p>
        </w:tc>
        <w:tc>
          <w:tcPr>
            <w:tcW w:w="817" w:type="dxa"/>
            <w:hideMark/>
          </w:tcPr>
          <w:p w14:paraId="6B84F12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662341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718737A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4BC3FE8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75355730"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cdm_tis_gap_advisor_preference_delta</w:t>
            </w:r>
            <w:proofErr w:type="spellEnd"/>
          </w:p>
        </w:tc>
        <w:tc>
          <w:tcPr>
            <w:tcW w:w="1027" w:type="dxa"/>
            <w:hideMark/>
          </w:tcPr>
          <w:p w14:paraId="1A5ED5E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1400</w:t>
            </w:r>
          </w:p>
        </w:tc>
        <w:tc>
          <w:tcPr>
            <w:tcW w:w="817" w:type="dxa"/>
            <w:hideMark/>
          </w:tcPr>
          <w:p w14:paraId="4341F14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53D277F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C509DD6"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30220F6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2D019A52"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cdm_trading_dq_prev_check_dq</w:t>
            </w:r>
            <w:proofErr w:type="spellEnd"/>
          </w:p>
        </w:tc>
        <w:tc>
          <w:tcPr>
            <w:tcW w:w="1027" w:type="dxa"/>
            <w:hideMark/>
          </w:tcPr>
          <w:p w14:paraId="318A157B"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4420</w:t>
            </w:r>
          </w:p>
        </w:tc>
        <w:tc>
          <w:tcPr>
            <w:tcW w:w="817" w:type="dxa"/>
            <w:hideMark/>
          </w:tcPr>
          <w:p w14:paraId="1966D36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w:t>
            </w:r>
          </w:p>
        </w:tc>
        <w:tc>
          <w:tcPr>
            <w:tcW w:w="1603" w:type="dxa"/>
            <w:hideMark/>
          </w:tcPr>
          <w:p w14:paraId="18C9918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5</w:t>
            </w:r>
          </w:p>
        </w:tc>
        <w:tc>
          <w:tcPr>
            <w:tcW w:w="1701" w:type="dxa"/>
            <w:hideMark/>
          </w:tcPr>
          <w:p w14:paraId="07DFCF58"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3</w:t>
            </w:r>
          </w:p>
        </w:tc>
      </w:tr>
      <w:bookmarkEnd w:id="13"/>
    </w:tbl>
    <w:p w14:paraId="1E54FB9D" w14:textId="77777777" w:rsidR="00DC3646" w:rsidRDefault="00DC3646" w:rsidP="00DC3646"/>
    <w:p w14:paraId="16BC37F3" w14:textId="3F0720B7" w:rsidR="002137B6" w:rsidRPr="002137B6" w:rsidRDefault="002137B6" w:rsidP="002137B6">
      <w:pPr>
        <w:rPr>
          <w:b/>
          <w:bCs/>
        </w:rPr>
      </w:pPr>
      <w:r w:rsidRPr="002137B6">
        <w:rPr>
          <w:rFonts w:ascii="Segoe UI Emoji" w:hAnsi="Segoe UI Emoji" w:cs="Segoe UI Emoji"/>
          <w:b/>
          <w:bCs/>
          <w:color w:val="002060"/>
        </w:rPr>
        <w:t>📅</w:t>
      </w:r>
      <w:r w:rsidRPr="002137B6">
        <w:rPr>
          <w:b/>
          <w:bCs/>
        </w:rPr>
        <w:t xml:space="preserve"> Today Layer Job Summary</w:t>
      </w:r>
    </w:p>
    <w:p w14:paraId="4DBB1ED2" w14:textId="77777777" w:rsidR="002137B6" w:rsidRPr="002137B6" w:rsidRDefault="002137B6" w:rsidP="002137B6">
      <w:r w:rsidRPr="002137B6">
        <w:rPr>
          <w:i/>
          <w:iCs/>
        </w:rPr>
        <w:lastRenderedPageBreak/>
        <w:t>Today layer jobs handle complex business rules and data transformation across multiple tables, contributing to higher execution times, with some jobs exceeding the 1-hour mark.</w:t>
      </w:r>
    </w:p>
    <w:p w14:paraId="2F758D4E" w14:textId="77777777" w:rsidR="007E5713" w:rsidRDefault="007E5713" w:rsidP="00DC3646"/>
    <w:tbl>
      <w:tblPr>
        <w:tblStyle w:val="PlainTable2"/>
        <w:tblW w:w="9776" w:type="dxa"/>
        <w:tblLayout w:type="fixed"/>
        <w:tblLook w:val="04A0" w:firstRow="1" w:lastRow="0" w:firstColumn="1" w:lastColumn="0" w:noHBand="0" w:noVBand="1"/>
      </w:tblPr>
      <w:tblGrid>
        <w:gridCol w:w="5463"/>
        <w:gridCol w:w="916"/>
        <w:gridCol w:w="142"/>
        <w:gridCol w:w="559"/>
        <w:gridCol w:w="1000"/>
        <w:gridCol w:w="1696"/>
      </w:tblGrid>
      <w:tr w:rsidR="00CF150A" w:rsidRPr="002137B6" w14:paraId="461D78A8"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shd w:val="clear" w:color="auto" w:fill="002060"/>
            <w:hideMark/>
          </w:tcPr>
          <w:p w14:paraId="0E901679" w14:textId="16D50D09" w:rsidR="005B19F8" w:rsidRPr="002137B6" w:rsidRDefault="005B19F8" w:rsidP="00CF150A">
            <w:pPr>
              <w:jc w:val="center"/>
              <w:rPr>
                <w:rFonts w:cstheme="minorHAnsi"/>
                <w:sz w:val="22"/>
                <w:szCs w:val="22"/>
              </w:rPr>
            </w:pPr>
            <w:r w:rsidRPr="002137B6">
              <w:rPr>
                <w:rFonts w:cstheme="minorHAnsi"/>
                <w:sz w:val="22"/>
                <w:szCs w:val="22"/>
              </w:rPr>
              <w:t>Job</w:t>
            </w:r>
            <w:r w:rsidR="00CF150A" w:rsidRPr="002137B6">
              <w:rPr>
                <w:rFonts w:cstheme="minorHAnsi"/>
                <w:b w:val="0"/>
                <w:bCs w:val="0"/>
                <w:sz w:val="22"/>
                <w:szCs w:val="22"/>
              </w:rPr>
              <w:t xml:space="preserve"> </w:t>
            </w:r>
            <w:r w:rsidRPr="002137B6">
              <w:rPr>
                <w:rFonts w:cstheme="minorHAnsi"/>
                <w:sz w:val="22"/>
                <w:szCs w:val="22"/>
              </w:rPr>
              <w:t>Name</w:t>
            </w:r>
          </w:p>
        </w:tc>
        <w:tc>
          <w:tcPr>
            <w:tcW w:w="1058" w:type="dxa"/>
            <w:gridSpan w:val="2"/>
            <w:shd w:val="clear" w:color="auto" w:fill="002060"/>
            <w:hideMark/>
          </w:tcPr>
          <w:p w14:paraId="48BACF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559" w:type="dxa"/>
            <w:shd w:val="clear" w:color="auto" w:fill="002060"/>
            <w:hideMark/>
          </w:tcPr>
          <w:p w14:paraId="41AD22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000" w:type="dxa"/>
            <w:shd w:val="clear" w:color="auto" w:fill="002060"/>
            <w:hideMark/>
          </w:tcPr>
          <w:p w14:paraId="7DF9E0C1"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30 min</w:t>
            </w:r>
          </w:p>
          <w:p w14:paraId="2A075827" w14:textId="46993101"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1 hr</w:t>
            </w:r>
          </w:p>
        </w:tc>
        <w:tc>
          <w:tcPr>
            <w:tcW w:w="1696" w:type="dxa"/>
            <w:shd w:val="clear" w:color="auto" w:fill="002060"/>
            <w:hideMark/>
          </w:tcPr>
          <w:p w14:paraId="6116E698"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15 min</w:t>
            </w:r>
          </w:p>
          <w:p w14:paraId="76CD8969" w14:textId="085FDFBC"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30 min</w:t>
            </w:r>
          </w:p>
        </w:tc>
      </w:tr>
      <w:tr w:rsidR="00CF150A" w:rsidRPr="002137B6" w14:paraId="1997EE7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71FFB54E"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_legal_owner_party_cntct_mech</w:t>
            </w:r>
            <w:proofErr w:type="spellEnd"/>
          </w:p>
        </w:tc>
        <w:tc>
          <w:tcPr>
            <w:tcW w:w="916" w:type="dxa"/>
            <w:hideMark/>
          </w:tcPr>
          <w:p w14:paraId="79DB5CDB"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1164</w:t>
            </w:r>
          </w:p>
        </w:tc>
        <w:tc>
          <w:tcPr>
            <w:tcW w:w="701" w:type="dxa"/>
            <w:gridSpan w:val="2"/>
            <w:hideMark/>
          </w:tcPr>
          <w:p w14:paraId="6F86309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A024A5A"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4EB152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4528A49"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73277E91"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w:t>
            </w:r>
            <w:proofErr w:type="gramStart"/>
            <w:r w:rsidRPr="002137B6">
              <w:rPr>
                <w:rFonts w:cstheme="minorHAnsi"/>
                <w:b w:val="0"/>
                <w:bCs w:val="0"/>
                <w:sz w:val="22"/>
                <w:szCs w:val="22"/>
              </w:rPr>
              <w:t>al.participant</w:t>
            </w:r>
            <w:proofErr w:type="gramEnd"/>
            <w:r w:rsidRPr="002137B6">
              <w:rPr>
                <w:rFonts w:cstheme="minorHAnsi"/>
                <w:b w:val="0"/>
                <w:bCs w:val="0"/>
                <w:sz w:val="22"/>
                <w:szCs w:val="22"/>
              </w:rPr>
              <w:t>_party_address</w:t>
            </w:r>
            <w:proofErr w:type="spellEnd"/>
          </w:p>
        </w:tc>
        <w:tc>
          <w:tcPr>
            <w:tcW w:w="916" w:type="dxa"/>
            <w:hideMark/>
          </w:tcPr>
          <w:p w14:paraId="4D2F7F6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1020</w:t>
            </w:r>
          </w:p>
        </w:tc>
        <w:tc>
          <w:tcPr>
            <w:tcW w:w="701" w:type="dxa"/>
            <w:gridSpan w:val="2"/>
            <w:hideMark/>
          </w:tcPr>
          <w:p w14:paraId="32368C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A87497"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668DAD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17872C59"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282017EE"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_legal_owner_address</w:t>
            </w:r>
            <w:proofErr w:type="spellEnd"/>
          </w:p>
        </w:tc>
        <w:tc>
          <w:tcPr>
            <w:tcW w:w="916" w:type="dxa"/>
            <w:hideMark/>
          </w:tcPr>
          <w:p w14:paraId="7242BCC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1008</w:t>
            </w:r>
          </w:p>
        </w:tc>
        <w:tc>
          <w:tcPr>
            <w:tcW w:w="701" w:type="dxa"/>
            <w:gridSpan w:val="2"/>
            <w:hideMark/>
          </w:tcPr>
          <w:p w14:paraId="05503A4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D809C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07FD328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14708797"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6B0D36ED"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_legal_owner_party_role</w:t>
            </w:r>
            <w:proofErr w:type="spellEnd"/>
          </w:p>
        </w:tc>
        <w:tc>
          <w:tcPr>
            <w:tcW w:w="916" w:type="dxa"/>
            <w:hideMark/>
          </w:tcPr>
          <w:p w14:paraId="75011F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1320</w:t>
            </w:r>
          </w:p>
        </w:tc>
        <w:tc>
          <w:tcPr>
            <w:tcW w:w="701" w:type="dxa"/>
            <w:gridSpan w:val="2"/>
            <w:hideMark/>
          </w:tcPr>
          <w:p w14:paraId="47121B3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CAA8B1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5A7764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6C807D33"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0CF3827F"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w:t>
            </w:r>
            <w:proofErr w:type="gramStart"/>
            <w:r w:rsidRPr="002137B6">
              <w:rPr>
                <w:rFonts w:cstheme="minorHAnsi"/>
                <w:b w:val="0"/>
                <w:bCs w:val="0"/>
                <w:sz w:val="22"/>
                <w:szCs w:val="22"/>
              </w:rPr>
              <w:t>grp.party</w:t>
            </w:r>
            <w:proofErr w:type="gramEnd"/>
            <w:r w:rsidRPr="002137B6">
              <w:rPr>
                <w:rFonts w:cstheme="minorHAnsi"/>
                <w:b w:val="0"/>
                <w:bCs w:val="0"/>
                <w:sz w:val="22"/>
                <w:szCs w:val="22"/>
              </w:rPr>
              <w:t>_contact_mechanism</w:t>
            </w:r>
            <w:proofErr w:type="spellEnd"/>
          </w:p>
        </w:tc>
        <w:tc>
          <w:tcPr>
            <w:tcW w:w="916" w:type="dxa"/>
            <w:hideMark/>
          </w:tcPr>
          <w:p w14:paraId="74E1F7E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1418</w:t>
            </w:r>
          </w:p>
        </w:tc>
        <w:tc>
          <w:tcPr>
            <w:tcW w:w="701" w:type="dxa"/>
            <w:gridSpan w:val="2"/>
            <w:hideMark/>
          </w:tcPr>
          <w:p w14:paraId="1BF175B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93D20D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92145D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40F17F0E"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5228B0E2"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w:t>
            </w:r>
            <w:proofErr w:type="gramStart"/>
            <w:r w:rsidRPr="002137B6">
              <w:rPr>
                <w:rFonts w:cstheme="minorHAnsi"/>
                <w:b w:val="0"/>
                <w:bCs w:val="0"/>
                <w:sz w:val="22"/>
                <w:szCs w:val="22"/>
              </w:rPr>
              <w:t>grp.party</w:t>
            </w:r>
            <w:proofErr w:type="gramEnd"/>
            <w:r w:rsidRPr="002137B6">
              <w:rPr>
                <w:rFonts w:cstheme="minorHAnsi"/>
                <w:b w:val="0"/>
                <w:bCs w:val="0"/>
                <w:sz w:val="22"/>
                <w:szCs w:val="22"/>
              </w:rPr>
              <w:t>_rel</w:t>
            </w:r>
            <w:proofErr w:type="spellEnd"/>
          </w:p>
        </w:tc>
        <w:tc>
          <w:tcPr>
            <w:tcW w:w="916" w:type="dxa"/>
            <w:hideMark/>
          </w:tcPr>
          <w:p w14:paraId="7E16B98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9031</w:t>
            </w:r>
          </w:p>
        </w:tc>
        <w:tc>
          <w:tcPr>
            <w:tcW w:w="701" w:type="dxa"/>
            <w:gridSpan w:val="2"/>
            <w:hideMark/>
          </w:tcPr>
          <w:p w14:paraId="48D91BD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4C0D8A7A"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3E864A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CF150A" w:rsidRPr="002137B6" w14:paraId="19D1881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35F7A73"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cdm_today.ssc_office_party_rel</w:t>
            </w:r>
            <w:proofErr w:type="spellEnd"/>
          </w:p>
        </w:tc>
        <w:tc>
          <w:tcPr>
            <w:tcW w:w="916" w:type="dxa"/>
            <w:hideMark/>
          </w:tcPr>
          <w:p w14:paraId="70E9530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1239</w:t>
            </w:r>
          </w:p>
        </w:tc>
        <w:tc>
          <w:tcPr>
            <w:tcW w:w="701" w:type="dxa"/>
            <w:gridSpan w:val="2"/>
            <w:hideMark/>
          </w:tcPr>
          <w:p w14:paraId="42226DA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3DD4CE1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7F269C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F225969" w14:textId="77777777" w:rsidTr="002137B6">
        <w:trPr>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633AF391"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w:t>
            </w:r>
            <w:proofErr w:type="gramStart"/>
            <w:r w:rsidRPr="002137B6">
              <w:rPr>
                <w:rFonts w:cstheme="minorHAnsi"/>
                <w:b w:val="0"/>
                <w:bCs w:val="0"/>
                <w:sz w:val="22"/>
                <w:szCs w:val="22"/>
              </w:rPr>
              <w:t>al.participant</w:t>
            </w:r>
            <w:proofErr w:type="gramEnd"/>
            <w:r w:rsidRPr="002137B6">
              <w:rPr>
                <w:rFonts w:cstheme="minorHAnsi"/>
                <w:b w:val="0"/>
                <w:bCs w:val="0"/>
                <w:sz w:val="22"/>
                <w:szCs w:val="22"/>
              </w:rPr>
              <w:t>_address</w:t>
            </w:r>
            <w:proofErr w:type="spellEnd"/>
          </w:p>
        </w:tc>
        <w:tc>
          <w:tcPr>
            <w:tcW w:w="916" w:type="dxa"/>
            <w:hideMark/>
          </w:tcPr>
          <w:p w14:paraId="679EF06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1273</w:t>
            </w:r>
          </w:p>
        </w:tc>
        <w:tc>
          <w:tcPr>
            <w:tcW w:w="701" w:type="dxa"/>
            <w:gridSpan w:val="2"/>
            <w:hideMark/>
          </w:tcPr>
          <w:p w14:paraId="577A248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3D8C30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DBE0DC0"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0DAABBDB" w14:textId="77777777" w:rsidTr="00E07B5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3BE3234E"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_legal_owner_party_restrictor</w:t>
            </w:r>
            <w:proofErr w:type="spellEnd"/>
          </w:p>
        </w:tc>
        <w:tc>
          <w:tcPr>
            <w:tcW w:w="916" w:type="dxa"/>
            <w:hideMark/>
          </w:tcPr>
          <w:p w14:paraId="13CE40A7"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1763</w:t>
            </w:r>
          </w:p>
        </w:tc>
        <w:tc>
          <w:tcPr>
            <w:tcW w:w="701" w:type="dxa"/>
            <w:gridSpan w:val="2"/>
            <w:hideMark/>
          </w:tcPr>
          <w:p w14:paraId="6A930DE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268A0CF9"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9207810"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8</w:t>
            </w:r>
          </w:p>
        </w:tc>
      </w:tr>
    </w:tbl>
    <w:p w14:paraId="66BF41FC" w14:textId="77777777" w:rsidR="00DC3646" w:rsidRDefault="00DC3646" w:rsidP="00DC3646"/>
    <w:p w14:paraId="4C606458" w14:textId="5BF78275" w:rsidR="002137B6" w:rsidRPr="002137B6" w:rsidRDefault="002137B6" w:rsidP="002137B6">
      <w:pPr>
        <w:rPr>
          <w:b/>
          <w:bCs/>
        </w:rPr>
      </w:pPr>
      <w:r w:rsidRPr="002137B6">
        <w:rPr>
          <w:rFonts w:ascii="Segoe UI Emoji" w:hAnsi="Segoe UI Emoji" w:cs="Segoe UI Emoji"/>
          <w:b/>
          <w:bCs/>
          <w:color w:val="002060"/>
        </w:rPr>
        <w:t>♻️</w:t>
      </w:r>
      <w:r w:rsidRPr="002137B6">
        <w:rPr>
          <w:b/>
          <w:bCs/>
          <w:color w:val="002060"/>
        </w:rPr>
        <w:t xml:space="preserve"> </w:t>
      </w:r>
      <w:r w:rsidRPr="002137B6">
        <w:rPr>
          <w:b/>
          <w:bCs/>
        </w:rPr>
        <w:t>Delta Layer Job Summary</w:t>
      </w:r>
    </w:p>
    <w:p w14:paraId="28F665AD" w14:textId="77777777" w:rsidR="002137B6" w:rsidRPr="002137B6" w:rsidRDefault="002137B6" w:rsidP="002137B6">
      <w:r w:rsidRPr="002137B6">
        <w:rPr>
          <w:i/>
          <w:iCs/>
        </w:rPr>
        <w:t>Delta jobs perform change data capture (CDC) by comparing Today vs Previous snapshots, often involving heavy joins and aggregations—resulting in some long-running executions.</w:t>
      </w:r>
    </w:p>
    <w:p w14:paraId="7D4F8F24" w14:textId="77777777" w:rsidR="005B19F8" w:rsidRDefault="005B19F8" w:rsidP="00DC3646"/>
    <w:tbl>
      <w:tblPr>
        <w:tblStyle w:val="PlainTable2"/>
        <w:tblW w:w="9793" w:type="dxa"/>
        <w:tblLook w:val="04A0" w:firstRow="1" w:lastRow="0" w:firstColumn="1" w:lastColumn="0" w:noHBand="0" w:noVBand="1"/>
      </w:tblPr>
      <w:tblGrid>
        <w:gridCol w:w="5352"/>
        <w:gridCol w:w="1027"/>
        <w:gridCol w:w="709"/>
        <w:gridCol w:w="1276"/>
        <w:gridCol w:w="1429"/>
      </w:tblGrid>
      <w:tr w:rsidR="00CF150A" w:rsidRPr="00CF150A" w14:paraId="351FF36A"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002060"/>
            <w:hideMark/>
          </w:tcPr>
          <w:p w14:paraId="73C1442F" w14:textId="6262E6E6" w:rsidR="005B19F8" w:rsidRPr="002137B6" w:rsidRDefault="005B19F8" w:rsidP="002137B6">
            <w:pPr>
              <w:jc w:val="center"/>
              <w:rPr>
                <w:sz w:val="22"/>
                <w:szCs w:val="22"/>
              </w:rPr>
            </w:pPr>
            <w:r w:rsidRPr="002137B6">
              <w:rPr>
                <w:sz w:val="22"/>
                <w:szCs w:val="22"/>
              </w:rPr>
              <w:t>Job</w:t>
            </w:r>
            <w:r w:rsidR="002751A5">
              <w:rPr>
                <w:sz w:val="22"/>
                <w:szCs w:val="22"/>
              </w:rPr>
              <w:t xml:space="preserve"> </w:t>
            </w:r>
            <w:r w:rsidRPr="002137B6">
              <w:rPr>
                <w:sz w:val="22"/>
                <w:szCs w:val="22"/>
              </w:rPr>
              <w:t>Name</w:t>
            </w:r>
          </w:p>
        </w:tc>
        <w:tc>
          <w:tcPr>
            <w:tcW w:w="1026" w:type="dxa"/>
            <w:shd w:val="clear" w:color="auto" w:fill="002060"/>
            <w:hideMark/>
          </w:tcPr>
          <w:p w14:paraId="5861C1D3"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Duration</w:t>
            </w:r>
          </w:p>
        </w:tc>
        <w:tc>
          <w:tcPr>
            <w:tcW w:w="709" w:type="dxa"/>
            <w:shd w:val="clear" w:color="auto" w:fill="002060"/>
            <w:hideMark/>
          </w:tcPr>
          <w:p w14:paraId="39559425"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 hr</w:t>
            </w:r>
          </w:p>
        </w:tc>
        <w:tc>
          <w:tcPr>
            <w:tcW w:w="1276" w:type="dxa"/>
            <w:shd w:val="clear" w:color="auto" w:fill="002060"/>
            <w:hideMark/>
          </w:tcPr>
          <w:p w14:paraId="03FBEBB0" w14:textId="11D72B4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30 min</w:t>
            </w:r>
          </w:p>
          <w:p w14:paraId="232116C6" w14:textId="6E1703DB"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1 hr</w:t>
            </w:r>
          </w:p>
        </w:tc>
        <w:tc>
          <w:tcPr>
            <w:tcW w:w="1429" w:type="dxa"/>
            <w:shd w:val="clear" w:color="auto" w:fill="002060"/>
            <w:hideMark/>
          </w:tcPr>
          <w:p w14:paraId="36B32675" w14:textId="06A2FA7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15 min</w:t>
            </w:r>
          </w:p>
          <w:p w14:paraId="477380C5" w14:textId="728D6D9D"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30 min</w:t>
            </w:r>
          </w:p>
        </w:tc>
      </w:tr>
      <w:tr w:rsidR="005B19F8" w:rsidRPr="00CF150A" w14:paraId="30D7F368"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4DD32E56" w14:textId="77777777" w:rsidR="005B19F8" w:rsidRPr="002137B6" w:rsidRDefault="005B19F8" w:rsidP="005B19F8">
            <w:pPr>
              <w:rPr>
                <w:b w:val="0"/>
                <w:bCs w:val="0"/>
                <w:sz w:val="22"/>
                <w:szCs w:val="22"/>
              </w:rPr>
            </w:pPr>
            <w:proofErr w:type="spellStart"/>
            <w:r w:rsidRPr="002137B6">
              <w:rPr>
                <w:b w:val="0"/>
                <w:bCs w:val="0"/>
                <w:sz w:val="22"/>
                <w:szCs w:val="22"/>
              </w:rPr>
              <w:t>cdm_ihw_delta_elastic_search</w:t>
            </w:r>
            <w:proofErr w:type="spellEnd"/>
          </w:p>
        </w:tc>
        <w:tc>
          <w:tcPr>
            <w:tcW w:w="1026" w:type="dxa"/>
            <w:hideMark/>
          </w:tcPr>
          <w:p w14:paraId="39A57EC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7744</w:t>
            </w:r>
          </w:p>
        </w:tc>
        <w:tc>
          <w:tcPr>
            <w:tcW w:w="709" w:type="dxa"/>
            <w:hideMark/>
          </w:tcPr>
          <w:p w14:paraId="1CFD2A21"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3745F04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1120C2A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r>
      <w:tr w:rsidR="005B19F8" w:rsidRPr="00CF150A" w14:paraId="3E5C41E1" w14:textId="77777777" w:rsidTr="002137B6">
        <w:tc>
          <w:tcPr>
            <w:cnfStyle w:val="001000000000" w:firstRow="0" w:lastRow="0" w:firstColumn="1" w:lastColumn="0" w:oddVBand="0" w:evenVBand="0" w:oddHBand="0" w:evenHBand="0" w:firstRowFirstColumn="0" w:firstRowLastColumn="0" w:lastRowFirstColumn="0" w:lastRowLastColumn="0"/>
            <w:tcW w:w="5353" w:type="dxa"/>
            <w:hideMark/>
          </w:tcPr>
          <w:p w14:paraId="410A6D64" w14:textId="77777777" w:rsidR="005B19F8" w:rsidRPr="002137B6" w:rsidRDefault="005B19F8" w:rsidP="005B19F8">
            <w:pPr>
              <w:rPr>
                <w:b w:val="0"/>
                <w:bCs w:val="0"/>
                <w:sz w:val="22"/>
                <w:szCs w:val="22"/>
              </w:rPr>
            </w:pPr>
            <w:proofErr w:type="spellStart"/>
            <w:proofErr w:type="gramStart"/>
            <w:r w:rsidRPr="002137B6">
              <w:rPr>
                <w:b w:val="0"/>
                <w:bCs w:val="0"/>
                <w:sz w:val="22"/>
                <w:szCs w:val="22"/>
              </w:rPr>
              <w:t>cdm_publish.pas.party</w:t>
            </w:r>
            <w:proofErr w:type="gramEnd"/>
            <w:r w:rsidRPr="002137B6">
              <w:rPr>
                <w:b w:val="0"/>
                <w:bCs w:val="0"/>
                <w:sz w:val="22"/>
                <w:szCs w:val="22"/>
              </w:rPr>
              <w:t>_broker_id_delta</w:t>
            </w:r>
            <w:proofErr w:type="spellEnd"/>
          </w:p>
        </w:tc>
        <w:tc>
          <w:tcPr>
            <w:tcW w:w="1026" w:type="dxa"/>
            <w:hideMark/>
          </w:tcPr>
          <w:p w14:paraId="48137922"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1736</w:t>
            </w:r>
          </w:p>
        </w:tc>
        <w:tc>
          <w:tcPr>
            <w:tcW w:w="709" w:type="dxa"/>
            <w:hideMark/>
          </w:tcPr>
          <w:p w14:paraId="2E1AE5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276" w:type="dxa"/>
            <w:hideMark/>
          </w:tcPr>
          <w:p w14:paraId="58D398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429" w:type="dxa"/>
            <w:hideMark/>
          </w:tcPr>
          <w:p w14:paraId="487EAA6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w:t>
            </w:r>
          </w:p>
        </w:tc>
      </w:tr>
      <w:tr w:rsidR="005B19F8" w:rsidRPr="00CF150A" w14:paraId="6227E3B4"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772AA7FC" w14:textId="77777777" w:rsidR="005B19F8" w:rsidRPr="002137B6" w:rsidRDefault="005B19F8" w:rsidP="005B19F8">
            <w:pPr>
              <w:rPr>
                <w:b w:val="0"/>
                <w:bCs w:val="0"/>
                <w:sz w:val="22"/>
                <w:szCs w:val="22"/>
              </w:rPr>
            </w:pPr>
            <w:proofErr w:type="spellStart"/>
            <w:r w:rsidRPr="002137B6">
              <w:rPr>
                <w:b w:val="0"/>
                <w:bCs w:val="0"/>
                <w:sz w:val="22"/>
                <w:szCs w:val="22"/>
              </w:rPr>
              <w:t>cdm_tis.acp_advisor_preference_delta</w:t>
            </w:r>
            <w:proofErr w:type="spellEnd"/>
          </w:p>
        </w:tc>
        <w:tc>
          <w:tcPr>
            <w:tcW w:w="1026" w:type="dxa"/>
            <w:hideMark/>
          </w:tcPr>
          <w:p w14:paraId="3A7B67DB"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1405</w:t>
            </w:r>
          </w:p>
        </w:tc>
        <w:tc>
          <w:tcPr>
            <w:tcW w:w="709" w:type="dxa"/>
            <w:hideMark/>
          </w:tcPr>
          <w:p w14:paraId="2B4C196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2177138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7035FC9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2</w:t>
            </w:r>
          </w:p>
        </w:tc>
      </w:tr>
    </w:tbl>
    <w:p w14:paraId="59090F69" w14:textId="77777777" w:rsidR="00247402" w:rsidRDefault="00247402" w:rsidP="00DC3646"/>
    <w:p w14:paraId="04CFCC1B" w14:textId="77777777" w:rsidR="00247402" w:rsidRDefault="00247402" w:rsidP="00247402">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66823" behindDoc="0" locked="0" layoutInCell="1" allowOverlap="1" wp14:anchorId="32D5E46D" wp14:editId="52A9016A">
                <wp:simplePos x="0" y="0"/>
                <wp:positionH relativeFrom="margin">
                  <wp:align>left</wp:align>
                </wp:positionH>
                <wp:positionV relativeFrom="paragraph">
                  <wp:posOffset>107315</wp:posOffset>
                </wp:positionV>
                <wp:extent cx="6055941" cy="355310"/>
                <wp:effectExtent l="0" t="0" r="21590" b="26035"/>
                <wp:wrapNone/>
                <wp:docPr id="1928490116"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A66B59" w14:textId="0FBB762D" w:rsidR="00247402" w:rsidRPr="00697030" w:rsidRDefault="00247402" w:rsidP="00247402">
                            <w:pPr>
                              <w:jc w:val="center"/>
                              <w:rPr>
                                <w:b/>
                                <w:bCs/>
                                <w:color w:val="002060"/>
                              </w:rPr>
                            </w:pPr>
                            <w:hyperlink r:id="rId45" w:history="1">
                              <w:r w:rsidRPr="00E20EA5">
                                <w:rPr>
                                  <w:rStyle w:val="Hyperlink"/>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5E46D" id="_x0000_s1039" style="position:absolute;margin-left:0;margin-top:8.45pt;width:476.85pt;height:28pt;z-index:25166682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T1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" filled="f" strokecolor="black [3200]">
                <v:textbox>
                  <w:txbxContent>
                    <w:p w14:paraId="38A66B59" w14:textId="0FBB762D" w:rsidR="00247402" w:rsidRPr="00697030" w:rsidRDefault="00247402" w:rsidP="00247402">
                      <w:pPr>
                        <w:jc w:val="center"/>
                        <w:rPr>
                          <w:b/>
                          <w:bCs/>
                          <w:color w:val="002060"/>
                        </w:rPr>
                      </w:pPr>
                      <w:hyperlink r:id="rId46" w:history="1">
                        <w:r w:rsidRPr="00E20EA5">
                          <w:rPr>
                            <w:rStyle w:val="Hyperlink"/>
                          </w:rPr>
                          <w:t>7. Analysis of Long Running Jobs and Jobs that did not run for longer time. - MSS CLIENT DATA MASTER - Confluence</w:t>
                        </w:r>
                      </w:hyperlink>
                    </w:p>
                  </w:txbxContent>
                </v:textbox>
                <w10:wrap anchorx="margin"/>
              </v:roundrect>
            </w:pict>
          </mc:Fallback>
        </mc:AlternateContent>
      </w:r>
    </w:p>
    <w:p w14:paraId="7DAB88A7" w14:textId="77777777" w:rsidR="00247402" w:rsidRDefault="00247402" w:rsidP="00DC3646"/>
    <w:p w14:paraId="2112C26B" w14:textId="77777777" w:rsidR="00E20EA5" w:rsidRDefault="00E20EA5" w:rsidP="00DC3646"/>
    <w:p w14:paraId="591DB8CA" w14:textId="0272EE77" w:rsidR="00247402" w:rsidRPr="00FC51AB" w:rsidRDefault="00247402" w:rsidP="00FC51AB">
      <w:pPr>
        <w:jc w:val="center"/>
      </w:pPr>
      <w:r>
        <w:t>Confluence link -</w:t>
      </w:r>
    </w:p>
    <w:p w14:paraId="107603AB" w14:textId="77777777" w:rsidR="00247402" w:rsidRDefault="00247402" w:rsidP="0056365D">
      <w:pPr>
        <w:spacing w:line="276" w:lineRule="auto"/>
        <w:rPr>
          <w:b/>
          <w:bCs/>
          <w:color w:val="000000" w:themeColor="text1"/>
          <w:sz w:val="28"/>
          <w:szCs w:val="28"/>
        </w:rPr>
      </w:pPr>
    </w:p>
    <w:p w14:paraId="41146880" w14:textId="6446F01A"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5.2 </w:t>
      </w:r>
      <w:r w:rsidR="0056365D" w:rsidRPr="0056365D">
        <w:rPr>
          <w:b/>
          <w:bCs/>
          <w:color w:val="000000" w:themeColor="text1"/>
          <w:sz w:val="28"/>
          <w:szCs w:val="28"/>
        </w:rPr>
        <w:t>Jobs that did not run after Sep 2024</w:t>
      </w:r>
    </w:p>
    <w:p w14:paraId="424807D2" w14:textId="77777777" w:rsidR="00731041" w:rsidRDefault="00731041" w:rsidP="0056365D">
      <w:pPr>
        <w:spacing w:line="276" w:lineRule="auto"/>
        <w:rPr>
          <w:rFonts w:cstheme="minorHAnsi"/>
          <w:sz w:val="22"/>
          <w:szCs w:val="22"/>
        </w:rPr>
      </w:pPr>
    </w:p>
    <w:p w14:paraId="2BF1147D"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4B9CF232" w14:textId="77777777" w:rsidR="00731041" w:rsidRDefault="00731041" w:rsidP="00731041"/>
    <w:p w14:paraId="1A3E5129" w14:textId="63BC484A" w:rsidR="00731041" w:rsidRDefault="00731041" w:rsidP="00731041">
      <w:r>
        <w:rPr>
          <w:noProof/>
        </w:rPr>
        <w:lastRenderedPageBreak/>
        <w:drawing>
          <wp:inline distT="0" distB="0" distL="0" distR="0" wp14:anchorId="492E3A24" wp14:editId="140000C9">
            <wp:extent cx="5078730" cy="3066771"/>
            <wp:effectExtent l="0" t="0" r="7620" b="635"/>
            <wp:docPr id="159594919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4863" name="Picture 1" descr="A graph with numbers and a bar&#10;&#10;AI-generated content may be incorrect."/>
                    <pic:cNvPicPr/>
                  </pic:nvPicPr>
                  <pic:blipFill>
                    <a:blip r:embed="rId47"/>
                    <a:stretch>
                      <a:fillRect/>
                    </a:stretch>
                  </pic:blipFill>
                  <pic:spPr>
                    <a:xfrm>
                      <a:off x="0" y="0"/>
                      <a:ext cx="5100831" cy="3080117"/>
                    </a:xfrm>
                    <a:prstGeom prst="rect">
                      <a:avLst/>
                    </a:prstGeom>
                    <a:ln>
                      <a:noFill/>
                    </a:ln>
                    <a:effectLst>
                      <a:softEdge rad="112500"/>
                    </a:effectLst>
                  </pic:spPr>
                </pic:pic>
              </a:graphicData>
            </a:graphic>
          </wp:inline>
        </w:drawing>
      </w:r>
    </w:p>
    <w:p w14:paraId="5AABD38E" w14:textId="77777777" w:rsidR="00731041" w:rsidRDefault="00731041" w:rsidP="00731041"/>
    <w:p w14:paraId="0CDFC7C1" w14:textId="77777777" w:rsidR="00731041" w:rsidRPr="004307BE" w:rsidRDefault="00731041" w:rsidP="00731041"/>
    <w:p w14:paraId="31B8F965" w14:textId="77777777" w:rsidR="0056365D" w:rsidRDefault="0056365D" w:rsidP="005C3986">
      <w:pPr>
        <w:rPr>
          <w:rFonts w:cstheme="minorHAnsi"/>
          <w:sz w:val="22"/>
          <w:szCs w:val="22"/>
        </w:rPr>
      </w:pPr>
    </w:p>
    <w:p w14:paraId="361280B9" w14:textId="77777777" w:rsidR="001D31C5" w:rsidRDefault="001D31C5" w:rsidP="005C3986">
      <w:pPr>
        <w:rPr>
          <w:rFonts w:cstheme="minorHAnsi"/>
          <w:sz w:val="22"/>
          <w:szCs w:val="22"/>
        </w:rPr>
      </w:pPr>
    </w:p>
    <w:p w14:paraId="34768CB8" w14:textId="3F7C7C9A" w:rsidR="001D31C5" w:rsidRPr="00221648" w:rsidRDefault="007C7A9A" w:rsidP="001D31C5">
      <w:pPr>
        <w:pBdr>
          <w:bottom w:val="dotted" w:sz="6" w:space="1" w:color="auto"/>
        </w:pBdr>
        <w:spacing w:line="257" w:lineRule="auto"/>
        <w:rPr>
          <w:b/>
          <w:bCs/>
          <w:color w:val="000000" w:themeColor="text1"/>
          <w:sz w:val="28"/>
          <w:szCs w:val="28"/>
        </w:rPr>
      </w:pPr>
      <w:bookmarkStart w:id="14" w:name="S2_6"/>
      <w:r>
        <w:rPr>
          <w:b/>
          <w:bCs/>
          <w:color w:val="000000" w:themeColor="text1"/>
          <w:sz w:val="28"/>
          <w:szCs w:val="28"/>
        </w:rPr>
        <w:t>2.</w:t>
      </w:r>
      <w:r w:rsidR="001D31C5">
        <w:rPr>
          <w:b/>
          <w:bCs/>
          <w:color w:val="000000" w:themeColor="text1"/>
          <w:sz w:val="28"/>
          <w:szCs w:val="28"/>
        </w:rPr>
        <w:t>6</w:t>
      </w:r>
      <w:r>
        <w:rPr>
          <w:b/>
          <w:bCs/>
          <w:color w:val="000000" w:themeColor="text1"/>
          <w:sz w:val="28"/>
          <w:szCs w:val="28"/>
        </w:rPr>
        <w:t xml:space="preserve"> </w:t>
      </w:r>
      <w:r w:rsidR="00440A9E" w:rsidRPr="00440A9E">
        <w:rPr>
          <w:b/>
          <w:bCs/>
          <w:color w:val="000000" w:themeColor="text1"/>
          <w:sz w:val="28"/>
          <w:szCs w:val="28"/>
        </w:rPr>
        <w:t>Operational Stability &amp; Data Flow Optimization</w:t>
      </w:r>
    </w:p>
    <w:bookmarkEnd w:id="14"/>
    <w:p w14:paraId="66A3C983" w14:textId="77777777" w:rsidR="001D31C5" w:rsidRDefault="001D31C5" w:rsidP="005C3986">
      <w:pPr>
        <w:rPr>
          <w:rFonts w:cstheme="minorHAnsi"/>
          <w:sz w:val="22"/>
          <w:szCs w:val="22"/>
        </w:rPr>
      </w:pPr>
    </w:p>
    <w:p w14:paraId="4780FC0E" w14:textId="104ACA39"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6.1 </w:t>
      </w:r>
      <w:r w:rsidR="0056365D" w:rsidRPr="0056365D">
        <w:rPr>
          <w:b/>
          <w:bCs/>
          <w:color w:val="000000" w:themeColor="text1"/>
          <w:sz w:val="28"/>
          <w:szCs w:val="28"/>
        </w:rPr>
        <w:t>Last 1 year Incident Analysis –</w:t>
      </w:r>
    </w:p>
    <w:p w14:paraId="5EE6D659"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320E9114" w14:textId="77777777" w:rsidR="0005438D" w:rsidRDefault="0005438D" w:rsidP="00731041"/>
    <w:p w14:paraId="58BA08FF" w14:textId="77777777" w:rsidR="00731041" w:rsidRDefault="00731041" w:rsidP="00731041"/>
    <w:p w14:paraId="5C1536B7" w14:textId="3B4029EA" w:rsidR="00731041" w:rsidRDefault="003E4911" w:rsidP="00247402">
      <w:pPr>
        <w:jc w:val="center"/>
        <w:rPr>
          <w:b/>
          <w:bCs/>
          <w:color w:val="44546A"/>
          <w:u w:val="single"/>
        </w:rPr>
      </w:pPr>
      <w:r w:rsidRPr="003E4911">
        <w:rPr>
          <w:b/>
          <w:bCs/>
          <w:noProof/>
          <w:color w:val="44546A"/>
          <w:u w:val="single"/>
        </w:rPr>
        <w:drawing>
          <wp:inline distT="0" distB="0" distL="0" distR="0" wp14:anchorId="2794C1C3" wp14:editId="2964775E">
            <wp:extent cx="4623924" cy="1968500"/>
            <wp:effectExtent l="0" t="0" r="5715" b="0"/>
            <wp:docPr id="15624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6313" name=""/>
                    <pic:cNvPicPr/>
                  </pic:nvPicPr>
                  <pic:blipFill>
                    <a:blip r:embed="rId48"/>
                    <a:stretch>
                      <a:fillRect/>
                    </a:stretch>
                  </pic:blipFill>
                  <pic:spPr>
                    <a:xfrm>
                      <a:off x="0" y="0"/>
                      <a:ext cx="4652934" cy="1980850"/>
                    </a:xfrm>
                    <a:prstGeom prst="rect">
                      <a:avLst/>
                    </a:prstGeom>
                  </pic:spPr>
                </pic:pic>
              </a:graphicData>
            </a:graphic>
          </wp:inline>
        </w:drawing>
      </w:r>
    </w:p>
    <w:p w14:paraId="7D058EC2" w14:textId="77777777" w:rsidR="008E12E6" w:rsidRDefault="008E12E6" w:rsidP="00731041">
      <w:pPr>
        <w:rPr>
          <w:color w:val="44546A"/>
        </w:rPr>
      </w:pPr>
    </w:p>
    <w:p w14:paraId="0F6FB98D" w14:textId="77777777" w:rsidR="004825E8" w:rsidRDefault="004825E8" w:rsidP="00731041">
      <w:pPr>
        <w:rPr>
          <w:color w:val="44546A"/>
        </w:rPr>
      </w:pPr>
    </w:p>
    <w:p w14:paraId="1126E6E3" w14:textId="50E229F0" w:rsidR="00731041" w:rsidRPr="00C94CBE" w:rsidRDefault="00731041" w:rsidP="00731041">
      <w:pPr>
        <w:rPr>
          <w:color w:val="44546A"/>
        </w:rPr>
      </w:pPr>
      <w:r w:rsidRPr="00C94CBE">
        <w:rPr>
          <w:color w:val="44546A"/>
        </w:rPr>
        <w:t>The above incidents are considered into re-designing certain jobs associated with Data Quality, Performance and Batch</w:t>
      </w:r>
      <w:r>
        <w:rPr>
          <w:color w:val="44546A"/>
        </w:rPr>
        <w:t>.</w:t>
      </w:r>
    </w:p>
    <w:p w14:paraId="585F665D" w14:textId="77777777" w:rsidR="00731041" w:rsidRDefault="00731041" w:rsidP="0056365D">
      <w:pPr>
        <w:spacing w:line="276" w:lineRule="auto"/>
        <w:rPr>
          <w:b/>
          <w:bCs/>
          <w:color w:val="000000" w:themeColor="text1"/>
          <w:sz w:val="28"/>
          <w:szCs w:val="28"/>
        </w:rPr>
      </w:pPr>
    </w:p>
    <w:p w14:paraId="73504CF1" w14:textId="48772668"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6.2 </w:t>
      </w:r>
      <w:r w:rsidR="0056365D" w:rsidRPr="0056365D">
        <w:rPr>
          <w:b/>
          <w:bCs/>
          <w:color w:val="000000" w:themeColor="text1"/>
          <w:sz w:val="28"/>
          <w:szCs w:val="28"/>
        </w:rPr>
        <w:t xml:space="preserve">High Level </w:t>
      </w:r>
      <w:r w:rsidR="00FC51AB">
        <w:rPr>
          <w:b/>
          <w:bCs/>
          <w:color w:val="000000" w:themeColor="text1"/>
          <w:sz w:val="28"/>
          <w:szCs w:val="28"/>
        </w:rPr>
        <w:t>CDM</w:t>
      </w:r>
      <w:r w:rsidR="0056365D" w:rsidRPr="0056365D">
        <w:rPr>
          <w:b/>
          <w:bCs/>
          <w:color w:val="000000" w:themeColor="text1"/>
          <w:sz w:val="28"/>
          <w:szCs w:val="28"/>
        </w:rPr>
        <w:t xml:space="preserve"> Dataflow</w:t>
      </w:r>
    </w:p>
    <w:p w14:paraId="01C72CC0" w14:textId="77777777" w:rsidR="00DA2106" w:rsidRDefault="00DA2106" w:rsidP="00731041">
      <w:pPr>
        <w:rPr>
          <w:b/>
          <w:bCs/>
          <w:color w:val="000000" w:themeColor="text1"/>
          <w:sz w:val="28"/>
          <w:szCs w:val="28"/>
        </w:rPr>
      </w:pPr>
    </w:p>
    <w:p w14:paraId="768A570E" w14:textId="291ABCBB" w:rsidR="00731041" w:rsidRDefault="00731041" w:rsidP="00731041">
      <w:r>
        <w:lastRenderedPageBreak/>
        <w:t xml:space="preserve">We have </w:t>
      </w:r>
      <w:r w:rsidR="00885AC8">
        <w:t>analysed</w:t>
      </w:r>
      <w:r>
        <w:t xml:space="preserve"> the inbound data flow into CDM. There are multiple hops where data is stored and accessed while moving from source to target.</w:t>
      </w:r>
    </w:p>
    <w:p w14:paraId="5ADF5802" w14:textId="77777777" w:rsidR="00731041" w:rsidRDefault="00731041" w:rsidP="00731041"/>
    <w:p w14:paraId="1791B70E" w14:textId="3D183AEA" w:rsidR="007363E9" w:rsidRDefault="007363E9" w:rsidP="00731041"/>
    <w:p w14:paraId="3F1D7EB1" w14:textId="3DB1A0D1" w:rsidR="007363E9" w:rsidRDefault="007363E9" w:rsidP="00731041">
      <w:r>
        <w:rPr>
          <w:noProof/>
        </w:rPr>
        <mc:AlternateContent>
          <mc:Choice Requires="wps">
            <w:drawing>
              <wp:anchor distT="0" distB="0" distL="114300" distR="114300" simplePos="0" relativeHeight="251658280" behindDoc="0" locked="0" layoutInCell="1" allowOverlap="1" wp14:anchorId="6DAA997F" wp14:editId="5870A4BB">
                <wp:simplePos x="0" y="0"/>
                <wp:positionH relativeFrom="column">
                  <wp:posOffset>1879600</wp:posOffset>
                </wp:positionH>
                <wp:positionV relativeFrom="paragraph">
                  <wp:posOffset>1640840</wp:posOffset>
                </wp:positionV>
                <wp:extent cx="1866900" cy="279400"/>
                <wp:effectExtent l="0" t="0" r="0" b="6350"/>
                <wp:wrapNone/>
                <wp:docPr id="1459541983" name="Text Box 84"/>
                <wp:cNvGraphicFramePr/>
                <a:graphic xmlns:a="http://schemas.openxmlformats.org/drawingml/2006/main">
                  <a:graphicData uri="http://schemas.microsoft.com/office/word/2010/wordprocessingShape">
                    <wps:wsp>
                      <wps:cNvSpPr txBox="1"/>
                      <wps:spPr>
                        <a:xfrm>
                          <a:off x="0" y="0"/>
                          <a:ext cx="186690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4A83D5" w14:textId="75767A7E" w:rsidR="00A717A9" w:rsidRPr="007363E9" w:rsidRDefault="00F97106" w:rsidP="00564567">
                            <w:pPr>
                              <w:jc w:val="both"/>
                              <w:rPr>
                                <w:b/>
                                <w:bCs/>
                                <w:color w:val="000000" w:themeColor="text1"/>
                                <w:sz w:val="18"/>
                                <w:szCs w:val="18"/>
                                <w:lang w:val="en-US"/>
                              </w:rPr>
                            </w:pPr>
                            <w:r>
                              <w:rPr>
                                <w:b/>
                                <w:bCs/>
                                <w:color w:val="000000" w:themeColor="text1"/>
                                <w:sz w:val="18"/>
                                <w:szCs w:val="18"/>
                                <w:lang w:val="en-US"/>
                              </w:rPr>
                              <w:t>CDM</w:t>
                            </w:r>
                            <w:r w:rsidR="007363E9" w:rsidRPr="007363E9">
                              <w:rPr>
                                <w:b/>
                                <w:bCs/>
                                <w:color w:val="000000" w:themeColor="text1"/>
                                <w:sz w:val="18"/>
                                <w:szCs w:val="18"/>
                                <w:lang w:val="en-US"/>
                              </w:rPr>
                              <w:t xml:space="preserve"> DATA LOAD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AA997F" id="Text Box 84" o:spid="_x0000_s1040" type="#_x0000_t202" style="position:absolute;margin-left:148pt;margin-top:129.2pt;width:147pt;height:22pt;z-index:251658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" filled="f" stroked="f">
                <v:textbox>
                  <w:txbxContent>
                    <w:p w14:paraId="0D4A83D5" w14:textId="75767A7E" w:rsidR="00A717A9" w:rsidRPr="007363E9" w:rsidRDefault="00F97106" w:rsidP="00564567">
                      <w:pPr>
                        <w:jc w:val="both"/>
                        <w:rPr>
                          <w:b/>
                          <w:bCs/>
                          <w:color w:val="000000" w:themeColor="text1"/>
                          <w:sz w:val="18"/>
                          <w:szCs w:val="18"/>
                          <w:lang w:val="en-US"/>
                        </w:rPr>
                      </w:pPr>
                      <w:r>
                        <w:rPr>
                          <w:b/>
                          <w:bCs/>
                          <w:color w:val="000000" w:themeColor="text1"/>
                          <w:sz w:val="18"/>
                          <w:szCs w:val="18"/>
                          <w:lang w:val="en-US"/>
                        </w:rPr>
                        <w:t>CDM</w:t>
                      </w:r>
                      <w:r w:rsidR="007363E9" w:rsidRPr="007363E9">
                        <w:rPr>
                          <w:b/>
                          <w:bCs/>
                          <w:color w:val="000000" w:themeColor="text1"/>
                          <w:sz w:val="18"/>
                          <w:szCs w:val="18"/>
                          <w:lang w:val="en-US"/>
                        </w:rPr>
                        <w:t xml:space="preserve"> DATA LOAD PROCESS </w:t>
                      </w:r>
                    </w:p>
                  </w:txbxContent>
                </v:textbox>
              </v:shape>
            </w:pict>
          </mc:Fallback>
        </mc:AlternateContent>
      </w:r>
      <w:r w:rsidRPr="007363E9">
        <w:drawing>
          <wp:inline distT="0" distB="0" distL="0" distR="0" wp14:anchorId="07537A40" wp14:editId="5469165E">
            <wp:extent cx="6016625" cy="1643380"/>
            <wp:effectExtent l="0" t="0" r="3175" b="0"/>
            <wp:docPr id="2053391692"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91692" name="Picture 1" descr="A computer screen shot of a diagram&#10;&#10;AI-generated content may be incorrect."/>
                    <pic:cNvPicPr/>
                  </pic:nvPicPr>
                  <pic:blipFill>
                    <a:blip r:embed="rId49"/>
                    <a:stretch>
                      <a:fillRect/>
                    </a:stretch>
                  </pic:blipFill>
                  <pic:spPr>
                    <a:xfrm>
                      <a:off x="0" y="0"/>
                      <a:ext cx="6016625" cy="1643380"/>
                    </a:xfrm>
                    <a:prstGeom prst="rect">
                      <a:avLst/>
                    </a:prstGeom>
                  </pic:spPr>
                </pic:pic>
              </a:graphicData>
            </a:graphic>
          </wp:inline>
        </w:drawing>
      </w:r>
    </w:p>
    <w:p w14:paraId="3697420E" w14:textId="057A3E38" w:rsidR="001C262B" w:rsidRDefault="001C262B" w:rsidP="00731041"/>
    <w:p w14:paraId="6730138F" w14:textId="63660553" w:rsidR="007363E9" w:rsidRDefault="007363E9" w:rsidP="00731041"/>
    <w:p w14:paraId="1FF247ED" w14:textId="77777777" w:rsidR="00FC51AB" w:rsidRPr="00FC51AB" w:rsidRDefault="00FC51AB" w:rsidP="00FC51AB">
      <w:pPr>
        <w:rPr>
          <w:b/>
          <w:bCs/>
        </w:rPr>
      </w:pPr>
      <w:r w:rsidRPr="00FC51AB">
        <w:rPr>
          <w:b/>
          <w:bCs/>
        </w:rPr>
        <w:t>CDM Data Load Process Overview</w:t>
      </w:r>
    </w:p>
    <w:p w14:paraId="2CBE18D4" w14:textId="77777777" w:rsidR="00FC51AB" w:rsidRDefault="00FC51AB" w:rsidP="00FC51AB">
      <w:r w:rsidRPr="00FC51AB">
        <w:t>The CDM (Customer Data Management) data load process is designed to ensure accurate, enriched, and consolidated customer data flows from source systems into the CDM platform, ready for publishing and downstream consumption. Here's a breakdown of the key stages:</w:t>
      </w:r>
    </w:p>
    <w:p w14:paraId="04821344" w14:textId="77777777" w:rsidR="00FC51AB" w:rsidRPr="00FC51AB" w:rsidRDefault="00FC51AB" w:rsidP="00FC51AB"/>
    <w:p w14:paraId="13CB4CAB" w14:textId="77777777" w:rsidR="00FC51AB" w:rsidRPr="00FC51AB" w:rsidRDefault="00FC51AB" w:rsidP="00FC51AB">
      <w:pPr>
        <w:rPr>
          <w:b/>
          <w:bCs/>
        </w:rPr>
      </w:pPr>
      <w:r w:rsidRPr="00FC51AB">
        <w:rPr>
          <w:b/>
          <w:bCs/>
        </w:rPr>
        <w:t>1. Data Inbound</w:t>
      </w:r>
    </w:p>
    <w:p w14:paraId="7948F2D1" w14:textId="77777777" w:rsidR="00FC51AB" w:rsidRPr="00FC51AB" w:rsidRDefault="00FC51AB" w:rsidP="00FC51AB">
      <w:pPr>
        <w:numPr>
          <w:ilvl w:val="0"/>
          <w:numId w:val="112"/>
        </w:numPr>
      </w:pPr>
      <w:r w:rsidRPr="00FC51AB">
        <w:rPr>
          <w:b/>
          <w:bCs/>
        </w:rPr>
        <w:t>Source System</w:t>
      </w:r>
      <w:r w:rsidRPr="00FC51AB">
        <w:t>: IPS (Information Processing System)</w:t>
      </w:r>
    </w:p>
    <w:p w14:paraId="7E982CB0" w14:textId="77777777" w:rsidR="00FC51AB" w:rsidRPr="00FC51AB" w:rsidRDefault="00FC51AB" w:rsidP="00FC51AB">
      <w:pPr>
        <w:ind w:left="720"/>
      </w:pPr>
      <w:r w:rsidRPr="00FC51AB">
        <w:t>This is where the journey begins. Raw customer data is extracted from the IPS source and handed off to the CDM pipeline.</w:t>
      </w:r>
    </w:p>
    <w:p w14:paraId="2EF76A61" w14:textId="77777777" w:rsidR="00FC51AB" w:rsidRPr="00FC51AB" w:rsidRDefault="00FC51AB" w:rsidP="00FC51AB">
      <w:pPr>
        <w:rPr>
          <w:b/>
          <w:bCs/>
        </w:rPr>
      </w:pPr>
      <w:r w:rsidRPr="00FC51AB">
        <w:rPr>
          <w:b/>
          <w:bCs/>
        </w:rPr>
        <w:t>2. ETL Ingestion (Informatica PowerCenter)</w:t>
      </w:r>
    </w:p>
    <w:p w14:paraId="64B8CA40" w14:textId="77777777" w:rsidR="00FC51AB" w:rsidRPr="00FC51AB" w:rsidRDefault="00FC51AB" w:rsidP="00FC51AB">
      <w:pPr>
        <w:numPr>
          <w:ilvl w:val="0"/>
          <w:numId w:val="113"/>
        </w:numPr>
      </w:pPr>
      <w:r w:rsidRPr="00FC51AB">
        <w:rPr>
          <w:b/>
          <w:bCs/>
        </w:rPr>
        <w:t>Pre-Landing/Staging</w:t>
      </w:r>
      <w:r w:rsidRPr="00FC51AB">
        <w:t>: Incoming data is temporarily stored for initial processing.</w:t>
      </w:r>
    </w:p>
    <w:p w14:paraId="2033F03D" w14:textId="77777777" w:rsidR="00FC51AB" w:rsidRPr="00FC51AB" w:rsidRDefault="00FC51AB" w:rsidP="00FC51AB">
      <w:pPr>
        <w:numPr>
          <w:ilvl w:val="0"/>
          <w:numId w:val="113"/>
        </w:numPr>
      </w:pPr>
      <w:r w:rsidRPr="00FC51AB">
        <w:rPr>
          <w:b/>
          <w:bCs/>
        </w:rPr>
        <w:t>Transformation Rules</w:t>
      </w:r>
      <w:r w:rsidRPr="00FC51AB">
        <w:t>: Business logic is applied to shape and clean the data.</w:t>
      </w:r>
    </w:p>
    <w:p w14:paraId="039418B9" w14:textId="77777777" w:rsidR="00FC51AB" w:rsidRPr="00FC51AB" w:rsidRDefault="00FC51AB" w:rsidP="00FC51AB">
      <w:pPr>
        <w:numPr>
          <w:ilvl w:val="0"/>
          <w:numId w:val="113"/>
        </w:numPr>
      </w:pPr>
      <w:r w:rsidRPr="00FC51AB">
        <w:rPr>
          <w:b/>
          <w:bCs/>
        </w:rPr>
        <w:t>Change Data Capture (CDC)</w:t>
      </w:r>
      <w:r w:rsidRPr="00FC51AB">
        <w:t>: Only new or updated records are processed, improving efficiency.</w:t>
      </w:r>
    </w:p>
    <w:p w14:paraId="63852C66" w14:textId="77777777" w:rsidR="00FC51AB" w:rsidRPr="00FC51AB" w:rsidRDefault="00FC51AB" w:rsidP="00FC51AB">
      <w:pPr>
        <w:numPr>
          <w:ilvl w:val="0"/>
          <w:numId w:val="113"/>
        </w:numPr>
      </w:pPr>
      <w:r w:rsidRPr="00FC51AB">
        <w:rPr>
          <w:b/>
          <w:bCs/>
        </w:rPr>
        <w:t>Data Enrichment</w:t>
      </w:r>
      <w:r w:rsidRPr="00FC51AB">
        <w:t>: Additional attributes are added to enhance the data quality and usability.</w:t>
      </w:r>
    </w:p>
    <w:p w14:paraId="070531EE" w14:textId="77777777" w:rsidR="00FC51AB" w:rsidRPr="00FC51AB" w:rsidRDefault="00FC51AB" w:rsidP="00FC51AB">
      <w:pPr>
        <w:rPr>
          <w:b/>
          <w:bCs/>
        </w:rPr>
      </w:pPr>
      <w:r w:rsidRPr="00FC51AB">
        <w:rPr>
          <w:b/>
          <w:bCs/>
        </w:rPr>
        <w:t>3. MDM Processing (Informatica MDM)</w:t>
      </w:r>
    </w:p>
    <w:p w14:paraId="6D592803" w14:textId="77777777" w:rsidR="00FC51AB" w:rsidRPr="00FC51AB" w:rsidRDefault="00FC51AB" w:rsidP="00FC51AB">
      <w:pPr>
        <w:numPr>
          <w:ilvl w:val="0"/>
          <w:numId w:val="114"/>
        </w:numPr>
      </w:pPr>
      <w:r w:rsidRPr="00FC51AB">
        <w:rPr>
          <w:b/>
          <w:bCs/>
        </w:rPr>
        <w:t>Cleansing &amp; Standardization</w:t>
      </w:r>
      <w:r w:rsidRPr="00FC51AB">
        <w:t>: Tools like Address Doctor are used to validate and standardize address data.</w:t>
      </w:r>
    </w:p>
    <w:p w14:paraId="1060EFE8" w14:textId="77777777" w:rsidR="00FC51AB" w:rsidRPr="00FC51AB" w:rsidRDefault="00FC51AB" w:rsidP="00FC51AB">
      <w:pPr>
        <w:numPr>
          <w:ilvl w:val="0"/>
          <w:numId w:val="114"/>
        </w:numPr>
      </w:pPr>
      <w:r w:rsidRPr="00FC51AB">
        <w:rPr>
          <w:b/>
          <w:bCs/>
        </w:rPr>
        <w:t>Landing &amp; Staging</w:t>
      </w:r>
      <w:r w:rsidRPr="00FC51AB">
        <w:t>: Data is prepared for master data management workflows.</w:t>
      </w:r>
    </w:p>
    <w:p w14:paraId="71E051A6" w14:textId="77777777" w:rsidR="00FC51AB" w:rsidRPr="00FC51AB" w:rsidRDefault="00FC51AB" w:rsidP="00FC51AB">
      <w:pPr>
        <w:numPr>
          <w:ilvl w:val="0"/>
          <w:numId w:val="114"/>
        </w:numPr>
      </w:pPr>
      <w:r w:rsidRPr="00FC51AB">
        <w:rPr>
          <w:b/>
          <w:bCs/>
        </w:rPr>
        <w:t>Base Object Processing</w:t>
      </w:r>
      <w:r w:rsidRPr="00FC51AB">
        <w:t>:</w:t>
      </w:r>
    </w:p>
    <w:p w14:paraId="45A93A40" w14:textId="77777777" w:rsidR="00FC51AB" w:rsidRPr="00FC51AB" w:rsidRDefault="00FC51AB" w:rsidP="00FC51AB">
      <w:pPr>
        <w:numPr>
          <w:ilvl w:val="1"/>
          <w:numId w:val="114"/>
        </w:numPr>
      </w:pPr>
      <w:r w:rsidRPr="00FC51AB">
        <w:rPr>
          <w:b/>
          <w:bCs/>
        </w:rPr>
        <w:t>Party ID Swap &amp; Merge</w:t>
      </w:r>
      <w:r w:rsidRPr="00FC51AB">
        <w:t>: Duplicate records are identified and merged.</w:t>
      </w:r>
    </w:p>
    <w:p w14:paraId="082C874A" w14:textId="77777777" w:rsidR="00FC51AB" w:rsidRPr="00FC51AB" w:rsidRDefault="00FC51AB" w:rsidP="00FC51AB">
      <w:pPr>
        <w:numPr>
          <w:ilvl w:val="1"/>
          <w:numId w:val="114"/>
        </w:numPr>
      </w:pPr>
      <w:r w:rsidRPr="00FC51AB">
        <w:rPr>
          <w:b/>
          <w:bCs/>
        </w:rPr>
        <w:t>Matching Logic</w:t>
      </w:r>
      <w:r w:rsidRPr="00FC51AB">
        <w:t>: Scenario A1 Ruleset (#37) is applied to match similar entities.</w:t>
      </w:r>
    </w:p>
    <w:p w14:paraId="2F4ED3C9" w14:textId="77777777" w:rsidR="00FC51AB" w:rsidRPr="00FC51AB" w:rsidRDefault="00FC51AB" w:rsidP="00FC51AB">
      <w:pPr>
        <w:numPr>
          <w:ilvl w:val="1"/>
          <w:numId w:val="114"/>
        </w:numPr>
      </w:pPr>
      <w:r w:rsidRPr="00FC51AB">
        <w:rPr>
          <w:b/>
          <w:bCs/>
        </w:rPr>
        <w:t>Consolidation Indicators</w:t>
      </w:r>
      <w:r w:rsidRPr="00FC51AB">
        <w:t>: Flags are updated to reflect the consolidation status of records.</w:t>
      </w:r>
    </w:p>
    <w:p w14:paraId="7E1F9ECE" w14:textId="77777777" w:rsidR="00FC51AB" w:rsidRPr="00FC51AB" w:rsidRDefault="00FC51AB" w:rsidP="00FC51AB">
      <w:pPr>
        <w:rPr>
          <w:b/>
          <w:bCs/>
        </w:rPr>
      </w:pPr>
      <w:r w:rsidRPr="00FC51AB">
        <w:rPr>
          <w:b/>
          <w:bCs/>
        </w:rPr>
        <w:t>4. Data Publishing</w:t>
      </w:r>
    </w:p>
    <w:p w14:paraId="1E1C4E68" w14:textId="77777777" w:rsidR="00FC51AB" w:rsidRPr="00FC51AB" w:rsidRDefault="00FC51AB" w:rsidP="00FC51AB">
      <w:pPr>
        <w:numPr>
          <w:ilvl w:val="0"/>
          <w:numId w:val="115"/>
        </w:numPr>
      </w:pPr>
      <w:r w:rsidRPr="00FC51AB">
        <w:rPr>
          <w:b/>
          <w:bCs/>
        </w:rPr>
        <w:t>Publishing Tool</w:t>
      </w:r>
      <w:r w:rsidRPr="00FC51AB">
        <w:t>: Informatica PowerCenter</w:t>
      </w:r>
    </w:p>
    <w:p w14:paraId="3EF8B224" w14:textId="77777777" w:rsidR="00FC51AB" w:rsidRPr="00FC51AB" w:rsidRDefault="00FC51AB" w:rsidP="00FC51AB">
      <w:pPr>
        <w:ind w:left="720"/>
      </w:pPr>
      <w:r w:rsidRPr="00FC51AB">
        <w:t>Final, cleansed, and consolidated data is published for use by downstream systems and business applications.</w:t>
      </w:r>
    </w:p>
    <w:p w14:paraId="1F39539A" w14:textId="77777777" w:rsidR="00FC51AB" w:rsidRDefault="00FC51AB" w:rsidP="00731041"/>
    <w:p w14:paraId="0E6F5CA9" w14:textId="5BE724A8" w:rsidR="007363E9" w:rsidRDefault="00F97106" w:rsidP="00731041">
      <w:r>
        <w:rPr>
          <w:noProof/>
        </w:rPr>
        <w:lastRenderedPageBreak/>
        <mc:AlternateContent>
          <mc:Choice Requires="wps">
            <w:drawing>
              <wp:anchor distT="0" distB="0" distL="114300" distR="114300" simplePos="0" relativeHeight="251668871" behindDoc="0" locked="0" layoutInCell="1" allowOverlap="1" wp14:anchorId="69E2E0B5" wp14:editId="1AC707B8">
                <wp:simplePos x="0" y="0"/>
                <wp:positionH relativeFrom="page">
                  <wp:align>center</wp:align>
                </wp:positionH>
                <wp:positionV relativeFrom="paragraph">
                  <wp:posOffset>2993390</wp:posOffset>
                </wp:positionV>
                <wp:extent cx="1866900" cy="279400"/>
                <wp:effectExtent l="0" t="0" r="0" b="6350"/>
                <wp:wrapNone/>
                <wp:docPr id="1872173775" name="Text Box 84"/>
                <wp:cNvGraphicFramePr/>
                <a:graphic xmlns:a="http://schemas.openxmlformats.org/drawingml/2006/main">
                  <a:graphicData uri="http://schemas.microsoft.com/office/word/2010/wordprocessingShape">
                    <wps:wsp>
                      <wps:cNvSpPr txBox="1"/>
                      <wps:spPr>
                        <a:xfrm>
                          <a:off x="0" y="0"/>
                          <a:ext cx="186690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E9FEDA5" w14:textId="64D432EE" w:rsidR="00F97106" w:rsidRPr="007363E9" w:rsidRDefault="00F97106" w:rsidP="00F97106">
                            <w:pPr>
                              <w:jc w:val="both"/>
                              <w:rPr>
                                <w:b/>
                                <w:bCs/>
                                <w:color w:val="000000" w:themeColor="text1"/>
                                <w:sz w:val="18"/>
                                <w:szCs w:val="18"/>
                                <w:lang w:val="en-US"/>
                              </w:rPr>
                            </w:pPr>
                            <w:r>
                              <w:rPr>
                                <w:b/>
                                <w:bCs/>
                                <w:color w:val="000000" w:themeColor="text1"/>
                                <w:sz w:val="18"/>
                                <w:szCs w:val="18"/>
                                <w:lang w:val="en-US"/>
                              </w:rPr>
                              <w:t xml:space="preserve">CDM </w:t>
                            </w:r>
                            <w:r w:rsidRPr="007363E9">
                              <w:rPr>
                                <w:b/>
                                <w:bCs/>
                                <w:color w:val="000000" w:themeColor="text1"/>
                                <w:sz w:val="18"/>
                                <w:szCs w:val="18"/>
                                <w:lang w:val="en-US"/>
                              </w:rPr>
                              <w:t xml:space="preserve">DATA </w:t>
                            </w:r>
                            <w:r>
                              <w:rPr>
                                <w:b/>
                                <w:bCs/>
                                <w:color w:val="000000" w:themeColor="text1"/>
                                <w:sz w:val="18"/>
                                <w:szCs w:val="18"/>
                                <w:lang w:val="en-US"/>
                              </w:rPr>
                              <w:t>FLOW</w:t>
                            </w:r>
                            <w:r w:rsidRPr="007363E9">
                              <w:rPr>
                                <w:b/>
                                <w:bCs/>
                                <w:color w:val="000000" w:themeColor="text1"/>
                                <w:sz w:val="18"/>
                                <w:szCs w:val="18"/>
                                <w:lang w:val="en-US"/>
                              </w:rPr>
                              <w:t xml:space="preserve">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2E0B5" id="_x0000_s1041" type="#_x0000_t202" style="position:absolute;margin-left:0;margin-top:235.7pt;width:147pt;height:22pt;z-index:251668871;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" filled="f" stroked="f">
                <v:textbox>
                  <w:txbxContent>
                    <w:p w14:paraId="0E9FEDA5" w14:textId="64D432EE" w:rsidR="00F97106" w:rsidRPr="007363E9" w:rsidRDefault="00F97106" w:rsidP="00F97106">
                      <w:pPr>
                        <w:jc w:val="both"/>
                        <w:rPr>
                          <w:b/>
                          <w:bCs/>
                          <w:color w:val="000000" w:themeColor="text1"/>
                          <w:sz w:val="18"/>
                          <w:szCs w:val="18"/>
                          <w:lang w:val="en-US"/>
                        </w:rPr>
                      </w:pPr>
                      <w:r>
                        <w:rPr>
                          <w:b/>
                          <w:bCs/>
                          <w:color w:val="000000" w:themeColor="text1"/>
                          <w:sz w:val="18"/>
                          <w:szCs w:val="18"/>
                          <w:lang w:val="en-US"/>
                        </w:rPr>
                        <w:t xml:space="preserve">CDM </w:t>
                      </w:r>
                      <w:r w:rsidRPr="007363E9">
                        <w:rPr>
                          <w:b/>
                          <w:bCs/>
                          <w:color w:val="000000" w:themeColor="text1"/>
                          <w:sz w:val="18"/>
                          <w:szCs w:val="18"/>
                          <w:lang w:val="en-US"/>
                        </w:rPr>
                        <w:t xml:space="preserve">DATA </w:t>
                      </w:r>
                      <w:r>
                        <w:rPr>
                          <w:b/>
                          <w:bCs/>
                          <w:color w:val="000000" w:themeColor="text1"/>
                          <w:sz w:val="18"/>
                          <w:szCs w:val="18"/>
                          <w:lang w:val="en-US"/>
                        </w:rPr>
                        <w:t>FLOW</w:t>
                      </w:r>
                      <w:r w:rsidRPr="007363E9">
                        <w:rPr>
                          <w:b/>
                          <w:bCs/>
                          <w:color w:val="000000" w:themeColor="text1"/>
                          <w:sz w:val="18"/>
                          <w:szCs w:val="18"/>
                          <w:lang w:val="en-US"/>
                        </w:rPr>
                        <w:t xml:space="preserve"> PROCESS </w:t>
                      </w:r>
                    </w:p>
                  </w:txbxContent>
                </v:textbox>
                <w10:wrap anchorx="page"/>
              </v:shape>
            </w:pict>
          </mc:Fallback>
        </mc:AlternateContent>
      </w:r>
      <w:r w:rsidR="007363E9" w:rsidRPr="007363E9">
        <w:drawing>
          <wp:inline distT="0" distB="0" distL="0" distR="0" wp14:anchorId="1E3A068B" wp14:editId="20C8B385">
            <wp:extent cx="6016625" cy="3020695"/>
            <wp:effectExtent l="0" t="0" r="3175" b="8255"/>
            <wp:docPr id="703586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86848" name="Picture 1" descr="A screenshot of a computer&#10;&#10;AI-generated content may be incorrect."/>
                    <pic:cNvPicPr/>
                  </pic:nvPicPr>
                  <pic:blipFill>
                    <a:blip r:embed="rId50"/>
                    <a:stretch>
                      <a:fillRect/>
                    </a:stretch>
                  </pic:blipFill>
                  <pic:spPr>
                    <a:xfrm>
                      <a:off x="0" y="0"/>
                      <a:ext cx="6016625" cy="3020695"/>
                    </a:xfrm>
                    <a:prstGeom prst="rect">
                      <a:avLst/>
                    </a:prstGeom>
                  </pic:spPr>
                </pic:pic>
              </a:graphicData>
            </a:graphic>
          </wp:inline>
        </w:drawing>
      </w:r>
    </w:p>
    <w:p w14:paraId="5C185304" w14:textId="77777777" w:rsidR="00FC51AB" w:rsidRDefault="00FC51AB" w:rsidP="00731041"/>
    <w:p w14:paraId="201C5908" w14:textId="77777777" w:rsidR="00FC51AB" w:rsidRDefault="00FC51AB" w:rsidP="00731041"/>
    <w:p w14:paraId="12F09384" w14:textId="5C6019D4" w:rsidR="00FC51AB" w:rsidRPr="00FC51AB" w:rsidRDefault="00FC51AB" w:rsidP="00FC51AB">
      <w:pPr>
        <w:rPr>
          <w:b/>
          <w:bCs/>
        </w:rPr>
      </w:pPr>
      <w:r w:rsidRPr="00FC51AB">
        <w:rPr>
          <w:b/>
          <w:bCs/>
        </w:rPr>
        <w:t xml:space="preserve">CDM Data </w:t>
      </w:r>
      <w:r>
        <w:rPr>
          <w:b/>
          <w:bCs/>
        </w:rPr>
        <w:t>Flow Process</w:t>
      </w:r>
      <w:r w:rsidRPr="00FC51AB">
        <w:rPr>
          <w:b/>
          <w:bCs/>
        </w:rPr>
        <w:t xml:space="preserve"> </w:t>
      </w:r>
    </w:p>
    <w:p w14:paraId="3257F04B" w14:textId="77777777" w:rsidR="00FC51AB" w:rsidRPr="00FC51AB" w:rsidRDefault="00FC51AB" w:rsidP="00FC51AB">
      <w:pPr>
        <w:numPr>
          <w:ilvl w:val="0"/>
          <w:numId w:val="116"/>
        </w:numPr>
      </w:pPr>
      <w:r w:rsidRPr="00FC51AB">
        <w:rPr>
          <w:b/>
          <w:bCs/>
        </w:rPr>
        <w:t>Sources</w:t>
      </w:r>
      <w:r w:rsidRPr="00FC51AB">
        <w:t>: Advisor, Investor, Plan, and Intermediary data from platforms like SFDC, SS&amp;C, Empower, etc.</w:t>
      </w:r>
    </w:p>
    <w:p w14:paraId="72AA2FB4" w14:textId="77777777" w:rsidR="00FC51AB" w:rsidRPr="00FC51AB" w:rsidRDefault="00FC51AB" w:rsidP="00FC51AB">
      <w:pPr>
        <w:numPr>
          <w:ilvl w:val="0"/>
          <w:numId w:val="116"/>
        </w:numPr>
      </w:pPr>
      <w:r w:rsidRPr="00FC51AB">
        <w:rPr>
          <w:b/>
          <w:bCs/>
        </w:rPr>
        <w:t>Landing Zone</w:t>
      </w:r>
      <w:r w:rsidRPr="00FC51AB">
        <w:t>: Batch file ingestion at 9 AM &amp; 12 AM.</w:t>
      </w:r>
    </w:p>
    <w:p w14:paraId="05F51105" w14:textId="77777777" w:rsidR="00FC51AB" w:rsidRPr="00FC51AB" w:rsidRDefault="00FC51AB" w:rsidP="00FC51AB">
      <w:pPr>
        <w:numPr>
          <w:ilvl w:val="0"/>
          <w:numId w:val="116"/>
        </w:numPr>
      </w:pPr>
      <w:r w:rsidRPr="00FC51AB">
        <w:rPr>
          <w:b/>
          <w:bCs/>
        </w:rPr>
        <w:t>Pre-Processing</w:t>
      </w:r>
      <w:r w:rsidRPr="00FC51AB">
        <w:t>: ETL rules and exceptions handled via Informatica PowerCenter.</w:t>
      </w:r>
    </w:p>
    <w:p w14:paraId="259A8D6A" w14:textId="77777777" w:rsidR="00FC51AB" w:rsidRPr="00FC51AB" w:rsidRDefault="00FC51AB" w:rsidP="00FC51AB">
      <w:pPr>
        <w:numPr>
          <w:ilvl w:val="0"/>
          <w:numId w:val="116"/>
        </w:numPr>
      </w:pPr>
      <w:r w:rsidRPr="00FC51AB">
        <w:rPr>
          <w:b/>
          <w:bCs/>
        </w:rPr>
        <w:t>MDM</w:t>
      </w:r>
      <w:r w:rsidRPr="00FC51AB">
        <w:t>: Cleansing, standardization, match &amp; merge to create Golden Records.</w:t>
      </w:r>
    </w:p>
    <w:p w14:paraId="352FCF82" w14:textId="77777777" w:rsidR="00FC51AB" w:rsidRPr="00FC51AB" w:rsidRDefault="00FC51AB" w:rsidP="00FC51AB">
      <w:pPr>
        <w:numPr>
          <w:ilvl w:val="0"/>
          <w:numId w:val="116"/>
        </w:numPr>
      </w:pPr>
      <w:r w:rsidRPr="00FC51AB">
        <w:rPr>
          <w:b/>
          <w:bCs/>
        </w:rPr>
        <w:t>Consumers</w:t>
      </w:r>
      <w:r w:rsidRPr="00FC51AB">
        <w:t>: Data accessed via APIs or batch extracts for client and associate platforms.</w:t>
      </w:r>
    </w:p>
    <w:p w14:paraId="06388A51" w14:textId="77777777" w:rsidR="00FC51AB" w:rsidRPr="00FC51AB" w:rsidRDefault="00FC51AB" w:rsidP="00FC51AB">
      <w:pPr>
        <w:numPr>
          <w:ilvl w:val="0"/>
          <w:numId w:val="116"/>
        </w:numPr>
      </w:pPr>
      <w:r w:rsidRPr="00FC51AB">
        <w:rPr>
          <w:b/>
          <w:bCs/>
        </w:rPr>
        <w:t>Governance</w:t>
      </w:r>
      <w:r w:rsidRPr="00FC51AB">
        <w:t>: Ensures quality and compliance across internal and external feeds.</w:t>
      </w:r>
    </w:p>
    <w:p w14:paraId="49D51291" w14:textId="77777777" w:rsidR="00FC51AB" w:rsidRDefault="00FC51AB" w:rsidP="00731041"/>
    <w:p w14:paraId="3EE8B64B" w14:textId="5A82F4B0" w:rsidR="007363E9" w:rsidRDefault="007363E9" w:rsidP="00731041"/>
    <w:p w14:paraId="00A6383C" w14:textId="77777777" w:rsidR="007363E9" w:rsidRDefault="007363E9" w:rsidP="007363E9">
      <w:r>
        <w:t xml:space="preserve">At high level, PARTY entity is combination of Office, Org and Person, where for each subtype there is a table at </w:t>
      </w:r>
      <w:proofErr w:type="spellStart"/>
      <w:r>
        <w:t>preland</w:t>
      </w:r>
      <w:proofErr w:type="spellEnd"/>
      <w:r>
        <w:t xml:space="preserve"> layer as the data is received from source. The different </w:t>
      </w:r>
      <w:proofErr w:type="spellStart"/>
      <w:r>
        <w:t>preland</w:t>
      </w:r>
      <w:proofErr w:type="spellEnd"/>
      <w:r>
        <w:t xml:space="preserve"> tables are </w:t>
      </w:r>
      <w:proofErr w:type="spellStart"/>
      <w:r>
        <w:t>converged</w:t>
      </w:r>
      <w:proofErr w:type="spellEnd"/>
      <w:r>
        <w:t xml:space="preserve"> into Party entity at Today layer and there onwards granularity remains same till MDM load.</w:t>
      </w:r>
    </w:p>
    <w:p w14:paraId="67B2A49B" w14:textId="3A6B3BFA" w:rsidR="00731041" w:rsidRDefault="002E0112" w:rsidP="00731041">
      <w:r>
        <w:br/>
      </w:r>
      <w:r w:rsidR="00A717A9" w:rsidRPr="00A717A9">
        <w:rPr>
          <w:noProof/>
        </w:rPr>
        <w:drawing>
          <wp:inline distT="0" distB="0" distL="0" distR="0" wp14:anchorId="7226A02C" wp14:editId="7FBBC305">
            <wp:extent cx="5727700" cy="2171700"/>
            <wp:effectExtent l="0" t="0" r="6350" b="0"/>
            <wp:docPr id="728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0813" name=""/>
                    <pic:cNvPicPr/>
                  </pic:nvPicPr>
                  <pic:blipFill>
                    <a:blip r:embed="rId51"/>
                    <a:stretch>
                      <a:fillRect/>
                    </a:stretch>
                  </pic:blipFill>
                  <pic:spPr>
                    <a:xfrm>
                      <a:off x="0" y="0"/>
                      <a:ext cx="5730986" cy="2172946"/>
                    </a:xfrm>
                    <a:prstGeom prst="rect">
                      <a:avLst/>
                    </a:prstGeom>
                  </pic:spPr>
                </pic:pic>
              </a:graphicData>
            </a:graphic>
          </wp:inline>
        </w:drawing>
      </w:r>
    </w:p>
    <w:p w14:paraId="409B8ABB" w14:textId="77777777" w:rsidR="00E1195C" w:rsidRDefault="00E1195C" w:rsidP="00731041"/>
    <w:p w14:paraId="0DA02345" w14:textId="5D3DE34C" w:rsidR="00D27A4C" w:rsidRDefault="00D27A4C" w:rsidP="00731041"/>
    <w:p w14:paraId="361323BD" w14:textId="5AE01220" w:rsidR="00DA6990" w:rsidRDefault="00DA6990" w:rsidP="00731041"/>
    <w:p w14:paraId="41991007" w14:textId="0486D8E9" w:rsidR="00DA6990" w:rsidRDefault="003E4911" w:rsidP="00731041">
      <w:r>
        <w:rPr>
          <w:rFonts w:cstheme="minorHAnsi"/>
          <w:b/>
          <w:bCs/>
          <w:i/>
          <w:iCs/>
          <w:noProof/>
          <w:color w:val="00008C"/>
          <w:sz w:val="32"/>
          <w:szCs w:val="32"/>
        </w:rPr>
        <mc:AlternateContent>
          <mc:Choice Requires="wpg">
            <w:drawing>
              <wp:anchor distT="0" distB="0" distL="114300" distR="114300" simplePos="0" relativeHeight="251658286" behindDoc="0" locked="0" layoutInCell="1" allowOverlap="1" wp14:anchorId="2BD485E9" wp14:editId="1485B88E">
                <wp:simplePos x="0" y="0"/>
                <wp:positionH relativeFrom="margin">
                  <wp:posOffset>0</wp:posOffset>
                </wp:positionH>
                <wp:positionV relativeFrom="paragraph">
                  <wp:posOffset>21591</wp:posOffset>
                </wp:positionV>
                <wp:extent cx="5708650" cy="619759"/>
                <wp:effectExtent l="0" t="0" r="25400" b="28575"/>
                <wp:wrapNone/>
                <wp:docPr id="466423298" name="Group 91"/>
                <wp:cNvGraphicFramePr/>
                <a:graphic xmlns:a="http://schemas.openxmlformats.org/drawingml/2006/main">
                  <a:graphicData uri="http://schemas.microsoft.com/office/word/2010/wordprocessingGroup">
                    <wpg:wgp>
                      <wpg:cNvGrpSpPr/>
                      <wpg:grpSpPr>
                        <a:xfrm>
                          <a:off x="0" y="0"/>
                          <a:ext cx="5708650" cy="619759"/>
                          <a:chOff x="0" y="25407"/>
                          <a:chExt cx="5708650" cy="619901"/>
                        </a:xfrm>
                      </wpg:grpSpPr>
                      <wps:wsp>
                        <wps:cNvPr id="1853728149" name="Text Box 90"/>
                        <wps:cNvSpPr txBox="1"/>
                        <wps:spPr>
                          <a:xfrm>
                            <a:off x="273050" y="25407"/>
                            <a:ext cx="5321300" cy="48906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15"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1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131956" name="Straight Connector 10"/>
                        <wps:cNvCnPr/>
                        <wps:spPr>
                          <a:xfrm flipV="1">
                            <a:off x="0" y="615950"/>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D485E9" id="_x0000_s1042" style="position:absolute;margin-left:0;margin-top:1.7pt;width:449.5pt;height:48.8pt;z-index:251658286;mso-position-horizontal-relative:margin;mso-width-relative:margin;mso-height-relative:margin" coordorigin=",254" coordsize="57086,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">
                <v:shape id="Text Box 90" o:spid="_x0000_s1043" type="#_x0000_t202" style="position:absolute;left:2730;top:254;width:53213;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" filled="f" stroked="f">
                  <v:textbo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16"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16"/>
                      </w:p>
                    </w:txbxContent>
                  </v:textbox>
                </v:shape>
                <v:line id="Straight Connector 10" o:spid="_x0000_s1044" style="position:absolute;flip:y;visibility:visible;mso-wrap-style:square" from="0,6159" to="57086,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" strokecolor="#002060" strokeweight=".5pt">
                  <v:stroke joinstyle="miter"/>
                </v:line>
                <w10:wrap anchorx="margin"/>
              </v:group>
            </w:pict>
          </mc:Fallback>
        </mc:AlternateContent>
      </w:r>
    </w:p>
    <w:p w14:paraId="7282F12D" w14:textId="69DD070B" w:rsidR="00DA6990" w:rsidRPr="003E4911" w:rsidRDefault="003E4911" w:rsidP="003E4911">
      <w:pPr>
        <w:rPr>
          <w:color w:val="FFFFFF" w:themeColor="background1"/>
        </w:rPr>
      </w:pPr>
      <w:r w:rsidRPr="003E4911">
        <w:rPr>
          <w:rFonts w:ascii="Segoe UI Emoji" w:hAnsi="Segoe UI Emoji" w:cs="Segoe UI Emoji"/>
          <w:b/>
          <w:bCs/>
          <w:color w:val="FFFFFF" w:themeColor="background1"/>
          <w:sz w:val="32"/>
          <w:szCs w:val="32"/>
          <w:shd w:val="clear" w:color="auto" w:fill="002060"/>
        </w:rPr>
        <w:t>☁️</w:t>
      </w:r>
    </w:p>
    <w:p w14:paraId="3F1981C4" w14:textId="77777777" w:rsidR="00DA6990" w:rsidRDefault="00DA6990" w:rsidP="00731041"/>
    <w:p w14:paraId="5C101650" w14:textId="77777777" w:rsidR="00DA6990" w:rsidRDefault="00DA6990" w:rsidP="00731041"/>
    <w:p w14:paraId="736C9791" w14:textId="77777777" w:rsidR="00972E92" w:rsidRPr="00972E92" w:rsidRDefault="00972E92" w:rsidP="00972E92">
      <w:r w:rsidRPr="00972E92">
        <w:t>As part of the broader CDM Modernization initiative, the Cloud Modernization Plan focuses on enabling scalable, cloud-native data integration by transitioning from legacy on-premises ETL infrastructure to modern AWS-based platforms.</w:t>
      </w:r>
    </w:p>
    <w:p w14:paraId="27FF9C53" w14:textId="77777777" w:rsidR="00972E92" w:rsidRPr="00972E92" w:rsidRDefault="00972E92" w:rsidP="00972E92">
      <w:r w:rsidRPr="00972E92">
        <w:t>The plan consists of two key transformation tracks:</w:t>
      </w:r>
    </w:p>
    <w:p w14:paraId="2D42B381" w14:textId="77777777" w:rsidR="00972E92" w:rsidRDefault="00972E92" w:rsidP="00731041"/>
    <w:p w14:paraId="13B7B6E9" w14:textId="77777777" w:rsidR="0071582C" w:rsidRDefault="0071582C" w:rsidP="007946AA">
      <w:pPr>
        <w:rPr>
          <w:b/>
          <w:bCs/>
        </w:rPr>
      </w:pPr>
    </w:p>
    <w:p w14:paraId="4A10D9EC" w14:textId="7FF1AF2D"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1</w:t>
      </w:r>
      <w:r w:rsidR="00871CE4" w:rsidRPr="00221648">
        <w:rPr>
          <w:b/>
          <w:bCs/>
          <w:color w:val="000000" w:themeColor="text1"/>
          <w:sz w:val="28"/>
          <w:szCs w:val="28"/>
        </w:rPr>
        <w:t xml:space="preserve"> </w:t>
      </w:r>
      <w:bookmarkStart w:id="17" w:name="S3_1"/>
      <w:r w:rsidR="00871CE4" w:rsidRPr="00871CE4">
        <w:rPr>
          <w:b/>
          <w:bCs/>
          <w:color w:val="000000" w:themeColor="text1"/>
          <w:sz w:val="28"/>
          <w:szCs w:val="28"/>
        </w:rPr>
        <w:t xml:space="preserve">Migration of Informatica Workflows to </w:t>
      </w:r>
      <w:proofErr w:type="spellStart"/>
      <w:r w:rsidR="00871CE4" w:rsidRPr="00871CE4">
        <w:rPr>
          <w:b/>
          <w:bCs/>
          <w:color w:val="000000" w:themeColor="text1"/>
          <w:sz w:val="28"/>
          <w:szCs w:val="28"/>
        </w:rPr>
        <w:t>PySpark</w:t>
      </w:r>
      <w:bookmarkEnd w:id="17"/>
      <w:proofErr w:type="spellEnd"/>
    </w:p>
    <w:p w14:paraId="72E804E6" w14:textId="77777777" w:rsidR="00871CE4" w:rsidRDefault="00871CE4" w:rsidP="007946AA">
      <w:pPr>
        <w:rPr>
          <w:b/>
          <w:bCs/>
        </w:rPr>
      </w:pPr>
    </w:p>
    <w:p w14:paraId="087D81ED" w14:textId="4B124297" w:rsidR="00972E92" w:rsidRPr="00972E92" w:rsidRDefault="00972E92" w:rsidP="007946AA">
      <w:pPr>
        <w:rPr>
          <w:sz w:val="22"/>
          <w:szCs w:val="22"/>
        </w:rPr>
      </w:pPr>
      <w:r w:rsidRPr="00972E92">
        <w:rPr>
          <w:sz w:val="22"/>
          <w:szCs w:val="22"/>
        </w:rPr>
        <w:t xml:space="preserve">This track involves the automated and semi-automated conversion of ~2,000 existing Informatica PowerCenter workflows into </w:t>
      </w:r>
      <w:proofErr w:type="spellStart"/>
      <w:r w:rsidRPr="00972E92">
        <w:rPr>
          <w:sz w:val="22"/>
          <w:szCs w:val="22"/>
        </w:rPr>
        <w:t>PySpark</w:t>
      </w:r>
      <w:proofErr w:type="spellEnd"/>
      <w:r w:rsidRPr="00972E92">
        <w:rPr>
          <w:sz w:val="22"/>
          <w:szCs w:val="22"/>
        </w:rPr>
        <w:t>-based ETL scripts. Using tools like Data Switch, the conversion process ensures the functional parity of business logic while enabling cleaner, more maintainable code that aligns with modern data engineering practices. The migration supports reduced technical debt, improved performance, and easier maintenance across the CDM ecosystem.</w:t>
      </w:r>
    </w:p>
    <w:p w14:paraId="570C62A6" w14:textId="77777777" w:rsidR="00972E92" w:rsidRDefault="00972E92" w:rsidP="007946AA">
      <w:pPr>
        <w:rPr>
          <w:b/>
          <w:bCs/>
        </w:rPr>
      </w:pPr>
    </w:p>
    <w:p w14:paraId="43F4D72F" w14:textId="159B8124"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2</w:t>
      </w:r>
      <w:r w:rsidR="00871CE4" w:rsidRPr="00221648">
        <w:rPr>
          <w:b/>
          <w:bCs/>
          <w:color w:val="000000" w:themeColor="text1"/>
          <w:sz w:val="28"/>
          <w:szCs w:val="28"/>
        </w:rPr>
        <w:t xml:space="preserve"> </w:t>
      </w:r>
      <w:bookmarkStart w:id="18" w:name="S3_2"/>
      <w:r w:rsidR="00871CE4" w:rsidRPr="00871CE4">
        <w:rPr>
          <w:b/>
          <w:bCs/>
          <w:color w:val="000000" w:themeColor="text1"/>
          <w:sz w:val="28"/>
          <w:szCs w:val="28"/>
        </w:rPr>
        <w:t>Deploying the Converted Pipelines to AWS – Cloud Modernization</w:t>
      </w:r>
      <w:bookmarkEnd w:id="18"/>
    </w:p>
    <w:p w14:paraId="2099B656" w14:textId="77777777" w:rsidR="00871CE4" w:rsidRDefault="00871CE4" w:rsidP="007946AA">
      <w:pPr>
        <w:rPr>
          <w:b/>
          <w:bCs/>
        </w:rPr>
      </w:pPr>
    </w:p>
    <w:p w14:paraId="73F02D77" w14:textId="77777777" w:rsidR="00972E92" w:rsidRDefault="00972E92" w:rsidP="00972E92">
      <w:pPr>
        <w:rPr>
          <w:rFonts w:cstheme="minorHAnsi"/>
          <w:sz w:val="22"/>
          <w:szCs w:val="22"/>
        </w:rPr>
      </w:pPr>
      <w:r w:rsidRPr="00972E92">
        <w:rPr>
          <w:rFonts w:cstheme="minorHAnsi"/>
          <w:sz w:val="22"/>
          <w:szCs w:val="22"/>
        </w:rPr>
        <w:t xml:space="preserve">Once converted, the </w:t>
      </w:r>
      <w:proofErr w:type="spellStart"/>
      <w:r w:rsidRPr="00972E92">
        <w:rPr>
          <w:rFonts w:cstheme="minorHAnsi"/>
          <w:sz w:val="22"/>
          <w:szCs w:val="22"/>
        </w:rPr>
        <w:t>PySpark</w:t>
      </w:r>
      <w:proofErr w:type="spellEnd"/>
      <w:r w:rsidRPr="00972E92">
        <w:rPr>
          <w:rFonts w:cstheme="minorHAnsi"/>
          <w:sz w:val="22"/>
          <w:szCs w:val="22"/>
        </w:rPr>
        <w:t xml:space="preserve"> pipelines are deployed on AWS using serverless and scalable data services.</w:t>
      </w:r>
    </w:p>
    <w:p w14:paraId="08ADB905" w14:textId="77777777" w:rsidR="00972E92" w:rsidRDefault="00972E92" w:rsidP="00972E92">
      <w:pPr>
        <w:rPr>
          <w:rFonts w:cstheme="minorHAnsi"/>
          <w:sz w:val="22"/>
          <w:szCs w:val="22"/>
        </w:rPr>
      </w:pPr>
    </w:p>
    <w:p w14:paraId="0D49381B" w14:textId="72AA41DD" w:rsidR="00972E92" w:rsidRDefault="00972E92" w:rsidP="00972E92">
      <w:pPr>
        <w:rPr>
          <w:rFonts w:cstheme="minorHAnsi"/>
          <w:sz w:val="22"/>
          <w:szCs w:val="22"/>
        </w:rPr>
      </w:pPr>
      <w:r w:rsidRPr="00972E92">
        <w:rPr>
          <w:rFonts w:cstheme="minorHAnsi"/>
          <w:sz w:val="22"/>
          <w:szCs w:val="22"/>
        </w:rPr>
        <w:t>Two primary deployment approaches are under consideration:</w:t>
      </w:r>
    </w:p>
    <w:p w14:paraId="4CFA0BF8" w14:textId="77777777" w:rsidR="00972E92" w:rsidRPr="00972E92" w:rsidRDefault="00972E92" w:rsidP="004E4D80">
      <w:pPr>
        <w:numPr>
          <w:ilvl w:val="0"/>
          <w:numId w:val="48"/>
        </w:numPr>
        <w:rPr>
          <w:rFonts w:cstheme="minorHAnsi"/>
          <w:sz w:val="22"/>
          <w:szCs w:val="22"/>
        </w:rPr>
      </w:pPr>
      <w:r w:rsidRPr="00972E92">
        <w:rPr>
          <w:rFonts w:cstheme="minorHAnsi"/>
          <w:sz w:val="22"/>
          <w:szCs w:val="22"/>
        </w:rPr>
        <w:t>AWS Glue + Apache Airflow: A fully cloud-native orchestration and execution model, recommended for its flexibility, scalability, and cost-efficiency.</w:t>
      </w:r>
    </w:p>
    <w:p w14:paraId="345837A6" w14:textId="77777777" w:rsidR="00CA5FB9" w:rsidRPr="00972E92" w:rsidRDefault="00972E92" w:rsidP="00CA5FB9">
      <w:pPr>
        <w:rPr>
          <w:rFonts w:cstheme="minorHAnsi"/>
          <w:sz w:val="22"/>
          <w:szCs w:val="22"/>
        </w:rPr>
      </w:pPr>
      <w:r w:rsidRPr="00972E92">
        <w:rPr>
          <w:rFonts w:cstheme="minorHAnsi"/>
          <w:sz w:val="22"/>
          <w:szCs w:val="22"/>
        </w:rPr>
        <w:t>AWS Glue + AutoSys: A transitional hybrid approach leveraging the existing AutoSys scheduler for teams requiring phased adoption.</w:t>
      </w:r>
    </w:p>
    <w:p w14:paraId="2FAA10B9" w14:textId="375BA2A3" w:rsidR="00972E92" w:rsidRPr="00972E92" w:rsidRDefault="00972E92" w:rsidP="004E4D80">
      <w:pPr>
        <w:numPr>
          <w:ilvl w:val="0"/>
          <w:numId w:val="48"/>
        </w:numPr>
        <w:rPr>
          <w:rFonts w:cstheme="minorHAnsi"/>
          <w:sz w:val="22"/>
          <w:szCs w:val="22"/>
        </w:rPr>
      </w:pPr>
    </w:p>
    <w:p w14:paraId="11B5BF1B" w14:textId="32E5B00B" w:rsidR="0071582C" w:rsidRDefault="0071582C" w:rsidP="007946AA">
      <w:pPr>
        <w:rPr>
          <w:b/>
          <w:bCs/>
        </w:rPr>
      </w:pPr>
    </w:p>
    <w:p w14:paraId="01F00F79" w14:textId="309F5277" w:rsidR="000706A4" w:rsidRDefault="00625F7B" w:rsidP="007946AA">
      <w:pPr>
        <w:rPr>
          <w:b/>
          <w:bCs/>
        </w:rPr>
      </w:pPr>
      <w:r>
        <w:rPr>
          <w:rFonts w:cstheme="minorHAnsi"/>
          <w:b/>
          <w:bCs/>
          <w:i/>
          <w:iCs/>
          <w:noProof/>
          <w:color w:val="00008C"/>
          <w:sz w:val="32"/>
          <w:szCs w:val="32"/>
        </w:rPr>
        <mc:AlternateContent>
          <mc:Choice Requires="wpg">
            <w:drawing>
              <wp:anchor distT="0" distB="0" distL="114300" distR="114300" simplePos="0" relativeHeight="251658287" behindDoc="0" locked="0" layoutInCell="1" allowOverlap="1" wp14:anchorId="3DCBBB0E" wp14:editId="6AF69FDC">
                <wp:simplePos x="0" y="0"/>
                <wp:positionH relativeFrom="margin">
                  <wp:posOffset>-25400</wp:posOffset>
                </wp:positionH>
                <wp:positionV relativeFrom="paragraph">
                  <wp:posOffset>46990</wp:posOffset>
                </wp:positionV>
                <wp:extent cx="6311900" cy="572770"/>
                <wp:effectExtent l="0" t="0" r="0" b="36830"/>
                <wp:wrapNone/>
                <wp:docPr id="416001751" name="Group 91"/>
                <wp:cNvGraphicFramePr/>
                <a:graphic xmlns:a="http://schemas.openxmlformats.org/drawingml/2006/main">
                  <a:graphicData uri="http://schemas.microsoft.com/office/word/2010/wordprocessingGroup">
                    <wpg:wgp>
                      <wpg:cNvGrpSpPr/>
                      <wpg:grpSpPr>
                        <a:xfrm>
                          <a:off x="0" y="0"/>
                          <a:ext cx="6311900" cy="572770"/>
                          <a:chOff x="-12700" y="19058"/>
                          <a:chExt cx="6311900" cy="573039"/>
                        </a:xfrm>
                      </wpg:grpSpPr>
                      <wps:wsp>
                        <wps:cNvPr id="181498205" name="Text Box 90"/>
                        <wps:cNvSpPr txBox="1"/>
                        <wps:spPr>
                          <a:xfrm>
                            <a:off x="266700" y="19058"/>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19"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224489"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CBBB0E" id="_x0000_s1045" style="position:absolute;margin-left:-2pt;margin-top:3.7pt;width:497pt;height:45.1pt;z-index:251658287;mso-position-horizontal-relative:margin;mso-width-relative:margin;mso-height-relative:margin" coordorigin="-127,190" coordsize="63119,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">
                <v:shape id="Text Box 90" o:spid="_x0000_s1046" type="#_x0000_t202" style="position:absolute;left:2667;top:190;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" filled="f" stroked="f">
                  <v:textbo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0"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0"/>
                      </w:p>
                    </w:txbxContent>
                  </v:textbox>
                </v:shape>
                <v:line id="Straight Connector 10" o:spid="_x0000_s1047"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" strokecolor="#002060" strokeweight=".5pt">
                  <v:stroke joinstyle="miter"/>
                </v:line>
                <w10:wrap anchorx="margin"/>
              </v:group>
            </w:pict>
          </mc:Fallback>
        </mc:AlternateContent>
      </w:r>
    </w:p>
    <w:p w14:paraId="41AA8799" w14:textId="623C1DCD" w:rsidR="000706A4" w:rsidRDefault="00625F7B" w:rsidP="007946AA">
      <w:pPr>
        <w:rPr>
          <w:b/>
          <w:bCs/>
        </w:rPr>
      </w:pPr>
      <w:r w:rsidRPr="00625F7B">
        <w:rPr>
          <w:rFonts w:ascii="Segoe UI Emoji" w:hAnsi="Segoe UI Emoji" w:cs="Segoe UI Emoji"/>
          <w:b/>
          <w:bCs/>
          <w:color w:val="FFFFFF" w:themeColor="background1"/>
          <w:sz w:val="32"/>
          <w:szCs w:val="32"/>
          <w:shd w:val="clear" w:color="auto" w:fill="002060"/>
        </w:rPr>
        <w:t>🛠️</w:t>
      </w:r>
    </w:p>
    <w:p w14:paraId="1E3651A6" w14:textId="77777777" w:rsidR="000706A4" w:rsidRDefault="000706A4" w:rsidP="007946AA">
      <w:pPr>
        <w:rPr>
          <w:b/>
          <w:bCs/>
        </w:rPr>
      </w:pPr>
    </w:p>
    <w:p w14:paraId="63001052" w14:textId="77777777" w:rsidR="00625F7B" w:rsidRDefault="00625F7B" w:rsidP="007946AA">
      <w:pPr>
        <w:rPr>
          <w:b/>
          <w:bCs/>
        </w:rPr>
      </w:pPr>
    </w:p>
    <w:p w14:paraId="04A3E5F4" w14:textId="4356B1F8" w:rsidR="001528BD" w:rsidRPr="001528BD" w:rsidRDefault="001528BD" w:rsidP="001528BD">
      <w:r w:rsidRPr="001528BD">
        <w:t xml:space="preserve">This section outlines two strategic approaches for converting existing Informatica PowerCenter workflows into </w:t>
      </w:r>
      <w:proofErr w:type="spellStart"/>
      <w:r w:rsidRPr="001528BD">
        <w:t>PySpark</w:t>
      </w:r>
      <w:proofErr w:type="spellEnd"/>
      <w:r w:rsidRPr="001528BD">
        <w:t xml:space="preserve"> as part of the broader ETL modernization initiative at Capital Group. These approaches are designed to balance automation, reusability, and scalability, and are selected based on the complexity and repeatability of each workflow.</w:t>
      </w:r>
      <w:r>
        <w:br/>
      </w:r>
    </w:p>
    <w:p w14:paraId="1EB980F5" w14:textId="6FF651FB" w:rsidR="001528BD" w:rsidRPr="001528BD" w:rsidRDefault="001528BD" w:rsidP="001528BD">
      <w:pPr>
        <w:numPr>
          <w:ilvl w:val="0"/>
          <w:numId w:val="81"/>
        </w:numPr>
      </w:pPr>
      <w:r w:rsidRPr="001528BD">
        <w:rPr>
          <w:b/>
          <w:bCs/>
        </w:rPr>
        <w:t>Section 4.1 – One-to-One (1:1) Conversion:</w:t>
      </w:r>
      <w:r w:rsidRPr="001528BD">
        <w:rPr>
          <w:b/>
          <w:bCs/>
        </w:rPr>
        <w:br/>
      </w:r>
      <w:r w:rsidRPr="001528BD">
        <w:t xml:space="preserve">Targets unique or complex Informatica mappings by generating a dedicated </w:t>
      </w:r>
      <w:proofErr w:type="spellStart"/>
      <w:r w:rsidRPr="001528BD">
        <w:t>PySpark</w:t>
      </w:r>
      <w:proofErr w:type="spellEnd"/>
      <w:r w:rsidRPr="001528BD">
        <w:t xml:space="preserve"> script for each workflow. This method ensures fidelity to original business logic and is suited for workflows that require specific handling or contain intricate transformation rules.</w:t>
      </w:r>
      <w:r>
        <w:br/>
      </w:r>
    </w:p>
    <w:p w14:paraId="4D94FD23" w14:textId="77777777" w:rsidR="001528BD" w:rsidRDefault="001528BD" w:rsidP="001528BD">
      <w:pPr>
        <w:numPr>
          <w:ilvl w:val="0"/>
          <w:numId w:val="81"/>
        </w:numPr>
      </w:pPr>
      <w:r w:rsidRPr="001528BD">
        <w:rPr>
          <w:b/>
          <w:bCs/>
        </w:rPr>
        <w:t>Section 4.2 – Many-to-One (n:1) Framework-Based Conversion:</w:t>
      </w:r>
      <w:r w:rsidRPr="001528BD">
        <w:br/>
        <w:t xml:space="preserve">Focuses on consolidating multiple similar Informatica workflows into a single, reusable, </w:t>
      </w:r>
      <w:r w:rsidRPr="001528BD">
        <w:lastRenderedPageBreak/>
        <w:t xml:space="preserve">metadata-driven </w:t>
      </w:r>
      <w:proofErr w:type="spellStart"/>
      <w:r w:rsidRPr="001528BD">
        <w:t>PySpark</w:t>
      </w:r>
      <w:proofErr w:type="spellEnd"/>
      <w:r w:rsidRPr="001528BD">
        <w:t xml:space="preserve"> framework. This approach leverages pattern recognition, configuration abstraction (via YAML/JSON), and modular design to streamline development and promote maintainability across standardized ETL layers (e.g., Initialize, </w:t>
      </w:r>
      <w:proofErr w:type="spellStart"/>
      <w:r w:rsidRPr="001528BD">
        <w:t>Preland</w:t>
      </w:r>
      <w:proofErr w:type="spellEnd"/>
      <w:r w:rsidRPr="001528BD">
        <w:t>, Today, Delta).</w:t>
      </w:r>
    </w:p>
    <w:p w14:paraId="27E7977D" w14:textId="77777777" w:rsidR="001528BD" w:rsidRDefault="001528BD" w:rsidP="001528BD"/>
    <w:p w14:paraId="1C7A0A62" w14:textId="77777777" w:rsidR="001528BD" w:rsidRDefault="001528BD" w:rsidP="001528BD"/>
    <w:p w14:paraId="72BD0158" w14:textId="77777777" w:rsidR="001528BD" w:rsidRPr="001528BD" w:rsidRDefault="001528BD" w:rsidP="001528BD"/>
    <w:p w14:paraId="0151226C" w14:textId="77777777" w:rsidR="001528BD" w:rsidRDefault="001528BD" w:rsidP="007946AA">
      <w:pPr>
        <w:rPr>
          <w:b/>
          <w:bCs/>
        </w:rPr>
      </w:pPr>
    </w:p>
    <w:p w14:paraId="3560E82A" w14:textId="77777777" w:rsidR="001528BD" w:rsidRDefault="001528BD" w:rsidP="00625F7B">
      <w:pPr>
        <w:pBdr>
          <w:bottom w:val="dotted" w:sz="6" w:space="1" w:color="auto"/>
        </w:pBdr>
        <w:spacing w:line="257" w:lineRule="auto"/>
        <w:rPr>
          <w:b/>
          <w:bCs/>
          <w:color w:val="000000" w:themeColor="text1"/>
          <w:sz w:val="28"/>
          <w:szCs w:val="28"/>
        </w:rPr>
      </w:pPr>
    </w:p>
    <w:p w14:paraId="3BE525BD" w14:textId="57E98A06" w:rsidR="00625F7B" w:rsidRPr="00221648" w:rsidRDefault="007C7A9A" w:rsidP="00625F7B">
      <w:pPr>
        <w:pBdr>
          <w:bottom w:val="dotted" w:sz="6" w:space="1" w:color="auto"/>
        </w:pBdr>
        <w:spacing w:line="257" w:lineRule="auto"/>
        <w:rPr>
          <w:b/>
          <w:bCs/>
          <w:color w:val="000000" w:themeColor="text1"/>
          <w:sz w:val="28"/>
          <w:szCs w:val="28"/>
        </w:rPr>
      </w:pPr>
      <w:bookmarkStart w:id="21" w:name="S4_2"/>
      <w:r>
        <w:rPr>
          <w:b/>
          <w:bCs/>
          <w:color w:val="000000" w:themeColor="text1"/>
          <w:sz w:val="28"/>
          <w:szCs w:val="28"/>
        </w:rPr>
        <w:t>4.</w:t>
      </w:r>
      <w:r w:rsidR="00625F7B">
        <w:rPr>
          <w:b/>
          <w:bCs/>
          <w:color w:val="000000" w:themeColor="text1"/>
          <w:sz w:val="28"/>
          <w:szCs w:val="28"/>
        </w:rPr>
        <w:t>1</w:t>
      </w:r>
      <w:r w:rsidR="00625F7B" w:rsidRPr="00221648">
        <w:rPr>
          <w:b/>
          <w:bCs/>
          <w:color w:val="000000" w:themeColor="text1"/>
          <w:sz w:val="28"/>
          <w:szCs w:val="28"/>
        </w:rPr>
        <w:t xml:space="preserve"> </w:t>
      </w:r>
      <w:bookmarkStart w:id="22" w:name="_Hlk200548501"/>
      <w:r w:rsidR="004E0772" w:rsidRPr="004E0772">
        <w:rPr>
          <w:b/>
          <w:bCs/>
          <w:color w:val="000000" w:themeColor="text1"/>
          <w:sz w:val="28"/>
          <w:szCs w:val="28"/>
        </w:rPr>
        <w:t xml:space="preserve">Approach Matrix: </w:t>
      </w:r>
      <w:r w:rsidR="001528BD" w:rsidRPr="001528BD">
        <w:rPr>
          <w:b/>
          <w:bCs/>
          <w:color w:val="000000" w:themeColor="text1"/>
          <w:sz w:val="28"/>
          <w:szCs w:val="28"/>
        </w:rPr>
        <w:t>One-to-One (1:1) Conversion</w:t>
      </w:r>
      <w:bookmarkEnd w:id="21"/>
      <w:bookmarkEnd w:id="22"/>
    </w:p>
    <w:p w14:paraId="4EBF7268" w14:textId="77777777" w:rsidR="003028C4" w:rsidRDefault="003028C4" w:rsidP="007946AA">
      <w:pPr>
        <w:rPr>
          <w:b/>
          <w:bCs/>
        </w:rPr>
      </w:pPr>
    </w:p>
    <w:p w14:paraId="333E3836" w14:textId="77777777" w:rsidR="001528BD" w:rsidRDefault="001528BD" w:rsidP="001528BD">
      <w:r w:rsidRPr="001528BD">
        <w:t xml:space="preserve">This approach involves converting each individual Informatica XML mapping into a dedicated, standalone </w:t>
      </w:r>
      <w:proofErr w:type="spellStart"/>
      <w:r w:rsidRPr="001528BD">
        <w:t>PySpark</w:t>
      </w:r>
      <w:proofErr w:type="spellEnd"/>
      <w:r w:rsidRPr="001528BD">
        <w:t xml:space="preserve"> job. It is most effective when dealing with:</w:t>
      </w:r>
    </w:p>
    <w:p w14:paraId="6E101371" w14:textId="77777777" w:rsidR="00DB327B" w:rsidRPr="001528BD" w:rsidRDefault="00DB327B" w:rsidP="001528BD"/>
    <w:p w14:paraId="74FF3646" w14:textId="77777777" w:rsidR="001528BD" w:rsidRPr="001528BD" w:rsidRDefault="001528BD" w:rsidP="001528BD">
      <w:pPr>
        <w:numPr>
          <w:ilvl w:val="0"/>
          <w:numId w:val="82"/>
        </w:numPr>
      </w:pPr>
      <w:r w:rsidRPr="001528BD">
        <w:t>Unique logic that doesn’t lend itself to parameterization</w:t>
      </w:r>
    </w:p>
    <w:p w14:paraId="7DD20048" w14:textId="77777777" w:rsidR="001528BD" w:rsidRDefault="001528BD" w:rsidP="001528BD">
      <w:pPr>
        <w:numPr>
          <w:ilvl w:val="0"/>
          <w:numId w:val="82"/>
        </w:numPr>
      </w:pPr>
      <w:r w:rsidRPr="001528BD">
        <w:t>High-complexity workflows with embedded business rules</w:t>
      </w:r>
    </w:p>
    <w:p w14:paraId="4CE7C52E" w14:textId="77777777" w:rsidR="00F02247" w:rsidRDefault="00F02247" w:rsidP="00F02247"/>
    <w:p w14:paraId="261F9D03" w14:textId="77777777" w:rsidR="00F02247" w:rsidRDefault="00F02247" w:rsidP="00F02247">
      <w:pPr>
        <w:rPr>
          <w:b/>
          <w:bCs/>
        </w:rPr>
      </w:pPr>
    </w:p>
    <w:p w14:paraId="4EA5AFCD" w14:textId="2FCCF82E" w:rsidR="00F02247" w:rsidRPr="00F02247" w:rsidRDefault="00F02247" w:rsidP="00F02247">
      <w:pPr>
        <w:rPr>
          <w:b/>
          <w:bCs/>
        </w:rPr>
      </w:pPr>
      <w:r w:rsidRPr="00F02247">
        <w:rPr>
          <w:b/>
          <w:bCs/>
        </w:rPr>
        <w:t>4.1.</w:t>
      </w:r>
      <w:r>
        <w:rPr>
          <w:b/>
          <w:bCs/>
        </w:rPr>
        <w:t xml:space="preserve">1 </w:t>
      </w:r>
      <w:r w:rsidRPr="00F02247">
        <w:rPr>
          <w:b/>
          <w:bCs/>
        </w:rPr>
        <w:t>One-to-One (1:1) Conversion: Step-by-Step Process</w:t>
      </w:r>
    </w:p>
    <w:p w14:paraId="45562F5B" w14:textId="6559C34B" w:rsidR="00F02247" w:rsidRPr="00F02247" w:rsidRDefault="00F02247" w:rsidP="00F02247">
      <w:r w:rsidRPr="00F02247">
        <w:t xml:space="preserve">This step-by-step process outlines how individual Informatica mappings are transformed into standalone </w:t>
      </w:r>
      <w:proofErr w:type="spellStart"/>
      <w:r w:rsidRPr="00F02247">
        <w:t>PySpark</w:t>
      </w:r>
      <w:proofErr w:type="spellEnd"/>
      <w:r w:rsidRPr="00F02247">
        <w:t xml:space="preserve"> scripts using automation tools (e.g., Data</w:t>
      </w:r>
      <w:r w:rsidR="00AB1AB4">
        <w:t xml:space="preserve"> </w:t>
      </w:r>
      <w:r w:rsidRPr="00F02247">
        <w:t>Switch) and manual refinement. This method is particularly valuable for mappings with unique logic or minimal potential for standardization.</w:t>
      </w:r>
    </w:p>
    <w:p w14:paraId="5A70B46F" w14:textId="77777777" w:rsidR="00F02247" w:rsidRDefault="00F02247" w:rsidP="00F02247"/>
    <w:p w14:paraId="62F6E6E4" w14:textId="77777777" w:rsidR="00DB327B" w:rsidRDefault="00DB327B" w:rsidP="00DB327B"/>
    <w:p w14:paraId="10C27F03" w14:textId="108F5CC0" w:rsidR="00DB327B" w:rsidRPr="001528BD" w:rsidRDefault="00DB327B" w:rsidP="00DB327B">
      <w:r w:rsidRPr="00040BEA">
        <w:rPr>
          <w:noProof/>
        </w:rPr>
        <w:drawing>
          <wp:inline distT="0" distB="0" distL="0" distR="0" wp14:anchorId="66E5F03D" wp14:editId="1E3E40BC">
            <wp:extent cx="5811002" cy="1517650"/>
            <wp:effectExtent l="0" t="0" r="0" b="6350"/>
            <wp:docPr id="147812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52"/>
                    <a:stretch>
                      <a:fillRect/>
                    </a:stretch>
                  </pic:blipFill>
                  <pic:spPr>
                    <a:xfrm>
                      <a:off x="0" y="0"/>
                      <a:ext cx="5811002" cy="1517650"/>
                    </a:xfrm>
                    <a:prstGeom prst="rect">
                      <a:avLst/>
                    </a:prstGeom>
                  </pic:spPr>
                </pic:pic>
              </a:graphicData>
            </a:graphic>
          </wp:inline>
        </w:drawing>
      </w:r>
    </w:p>
    <w:p w14:paraId="3EC7B0E5" w14:textId="77777777" w:rsidR="001528BD" w:rsidRDefault="001528BD" w:rsidP="001528BD">
      <w:pPr>
        <w:rPr>
          <w:b/>
          <w:bCs/>
        </w:rPr>
      </w:pPr>
    </w:p>
    <w:p w14:paraId="62574085" w14:textId="77777777" w:rsidR="00752C50" w:rsidRDefault="00752C50" w:rsidP="001528BD">
      <w:pPr>
        <w:rPr>
          <w:b/>
          <w:bCs/>
        </w:rPr>
      </w:pPr>
    </w:p>
    <w:tbl>
      <w:tblPr>
        <w:tblStyle w:val="GridTable3-Accent5"/>
        <w:tblW w:w="0" w:type="auto"/>
        <w:tblLook w:val="04A0" w:firstRow="1" w:lastRow="0" w:firstColumn="1" w:lastColumn="0" w:noHBand="0" w:noVBand="1"/>
      </w:tblPr>
      <w:tblGrid>
        <w:gridCol w:w="730"/>
        <w:gridCol w:w="2954"/>
        <w:gridCol w:w="5791"/>
      </w:tblGrid>
      <w:tr w:rsidR="00D16696" w:rsidRPr="00D16696" w14:paraId="3C6E566C" w14:textId="77777777" w:rsidTr="00D166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C3A278E" w14:textId="77777777" w:rsidR="00D16696" w:rsidRPr="00D16696" w:rsidRDefault="00D16696" w:rsidP="00D16696">
            <w:pPr>
              <w:rPr>
                <w:b w:val="0"/>
                <w:bCs w:val="0"/>
              </w:rPr>
            </w:pPr>
          </w:p>
        </w:tc>
        <w:tc>
          <w:tcPr>
            <w:tcW w:w="0" w:type="auto"/>
            <w:hideMark/>
          </w:tcPr>
          <w:p w14:paraId="4C994748" w14:textId="4CA8A120" w:rsidR="00D16696" w:rsidRPr="00D16696" w:rsidRDefault="00D16696" w:rsidP="00D16696">
            <w:pPr>
              <w:cnfStyle w:val="100000000000" w:firstRow="1" w:lastRow="0" w:firstColumn="0" w:lastColumn="0" w:oddVBand="0" w:evenVBand="0" w:oddHBand="0" w:evenHBand="0" w:firstRowFirstColumn="0" w:firstRowLastColumn="0" w:lastRowFirstColumn="0" w:lastRowLastColumn="0"/>
            </w:pPr>
            <w:r w:rsidRPr="00D16696">
              <w:rPr>
                <w:color w:val="002060"/>
              </w:rPr>
              <w:t>Step</w:t>
            </w:r>
          </w:p>
        </w:tc>
        <w:tc>
          <w:tcPr>
            <w:tcW w:w="0" w:type="auto"/>
            <w:hideMark/>
          </w:tcPr>
          <w:p w14:paraId="2F507391" w14:textId="77777777" w:rsidR="00D16696" w:rsidRPr="00D16696" w:rsidRDefault="00D16696" w:rsidP="00D16696">
            <w:pPr>
              <w:cnfStyle w:val="100000000000" w:firstRow="1" w:lastRow="0" w:firstColumn="0" w:lastColumn="0" w:oddVBand="0" w:evenVBand="0" w:oddHBand="0" w:evenHBand="0" w:firstRowFirstColumn="0" w:firstRowLastColumn="0" w:lastRowFirstColumn="0" w:lastRowLastColumn="0"/>
            </w:pPr>
            <w:r w:rsidRPr="00D16696">
              <w:rPr>
                <w:color w:val="002060"/>
              </w:rPr>
              <w:t>Description</w:t>
            </w:r>
          </w:p>
        </w:tc>
      </w:tr>
      <w:tr w:rsidR="00354D50" w:rsidRPr="00D16696" w14:paraId="795AD776"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F689806" w14:textId="752329EA" w:rsidR="00D16696" w:rsidRPr="00D16696" w:rsidRDefault="00D16696" w:rsidP="00D16696">
            <w:pPr>
              <w:rPr>
                <w:i w:val="0"/>
                <w:iCs w:val="0"/>
                <w:sz w:val="22"/>
                <w:szCs w:val="22"/>
              </w:rPr>
            </w:pPr>
            <w:r w:rsidRPr="00D16696">
              <w:rPr>
                <w:i w:val="0"/>
                <w:iCs w:val="0"/>
                <w:sz w:val="22"/>
                <w:szCs w:val="22"/>
              </w:rPr>
              <w:t>Step 1</w:t>
            </w:r>
          </w:p>
        </w:tc>
        <w:tc>
          <w:tcPr>
            <w:tcW w:w="0" w:type="auto"/>
            <w:hideMark/>
          </w:tcPr>
          <w:p w14:paraId="6FF6316B" w14:textId="3A6F551C"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Identify &amp; Export Informatica Mappings</w:t>
            </w:r>
          </w:p>
        </w:tc>
        <w:tc>
          <w:tcPr>
            <w:tcW w:w="0" w:type="auto"/>
            <w:hideMark/>
          </w:tcPr>
          <w:p w14:paraId="14145B0E"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Select mappings for migration and export them as XML files. These are the raw input for conversion.</w:t>
            </w:r>
          </w:p>
          <w:p w14:paraId="52D2BAF3" w14:textId="31873C48"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4A527DD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14E5BB9" w14:textId="43D95F39" w:rsidR="00D16696" w:rsidRPr="00D16696" w:rsidRDefault="00D16696" w:rsidP="00D16696">
            <w:pPr>
              <w:rPr>
                <w:i w:val="0"/>
                <w:iCs w:val="0"/>
                <w:sz w:val="22"/>
                <w:szCs w:val="22"/>
              </w:rPr>
            </w:pPr>
            <w:r w:rsidRPr="00D16696">
              <w:rPr>
                <w:i w:val="0"/>
                <w:iCs w:val="0"/>
                <w:sz w:val="22"/>
                <w:szCs w:val="22"/>
              </w:rPr>
              <w:t>Step 2</w:t>
            </w:r>
          </w:p>
        </w:tc>
        <w:tc>
          <w:tcPr>
            <w:tcW w:w="0" w:type="auto"/>
            <w:hideMark/>
          </w:tcPr>
          <w:p w14:paraId="2D08CC3E" w14:textId="1165CE56"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 xml:space="preserve">Set Up </w:t>
            </w:r>
            <w:proofErr w:type="spellStart"/>
            <w:r w:rsidRPr="00D16696">
              <w:rPr>
                <w:sz w:val="22"/>
                <w:szCs w:val="22"/>
              </w:rPr>
              <w:t>PySpark</w:t>
            </w:r>
            <w:proofErr w:type="spellEnd"/>
            <w:r w:rsidRPr="00D16696">
              <w:rPr>
                <w:sz w:val="22"/>
                <w:szCs w:val="22"/>
              </w:rPr>
              <w:t xml:space="preserve"> Development Environment</w:t>
            </w:r>
          </w:p>
        </w:tc>
        <w:tc>
          <w:tcPr>
            <w:tcW w:w="0" w:type="auto"/>
            <w:hideMark/>
          </w:tcPr>
          <w:p w14:paraId="0AF4A18B"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Set up Spark clusters (on-prem/cloud), install necessary libraries, configure dev/test environments.</w:t>
            </w:r>
          </w:p>
          <w:p w14:paraId="45904276" w14:textId="6BF5E60D"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20B5D3F5"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0418CF1D" w14:textId="301BA7C3"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3</w:t>
            </w:r>
          </w:p>
        </w:tc>
        <w:tc>
          <w:tcPr>
            <w:tcW w:w="0" w:type="auto"/>
            <w:hideMark/>
          </w:tcPr>
          <w:p w14:paraId="59B253D5" w14:textId="325038AC"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Export Associated Informatica Workflows</w:t>
            </w:r>
          </w:p>
        </w:tc>
        <w:tc>
          <w:tcPr>
            <w:tcW w:w="0" w:type="auto"/>
            <w:hideMark/>
          </w:tcPr>
          <w:p w14:paraId="093BB745"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Export the full workflow, including source/target metadata, sessions, dependencies, and transformation flows.</w:t>
            </w:r>
          </w:p>
          <w:p w14:paraId="2946EB19" w14:textId="65E61AB3"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5BD911F5"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6EE743B2" w14:textId="69D55F1D"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4</w:t>
            </w:r>
          </w:p>
        </w:tc>
        <w:tc>
          <w:tcPr>
            <w:tcW w:w="0" w:type="auto"/>
            <w:hideMark/>
          </w:tcPr>
          <w:p w14:paraId="7A91287B" w14:textId="4A9AFF24"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Upload Mappings into Tool of Choice</w:t>
            </w:r>
          </w:p>
        </w:tc>
        <w:tc>
          <w:tcPr>
            <w:tcW w:w="0" w:type="auto"/>
            <w:hideMark/>
          </w:tcPr>
          <w:p w14:paraId="16995089"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Load the exported XML files into either Data</w:t>
            </w:r>
            <w:r>
              <w:rPr>
                <w:sz w:val="22"/>
                <w:szCs w:val="22"/>
              </w:rPr>
              <w:t xml:space="preserve"> </w:t>
            </w:r>
            <w:r w:rsidRPr="00D16696">
              <w:rPr>
                <w:sz w:val="22"/>
                <w:szCs w:val="22"/>
              </w:rPr>
              <w:t>Switch, a custom-built parser, or an AI-based code generator.</w:t>
            </w:r>
          </w:p>
          <w:p w14:paraId="2DCAE5A7" w14:textId="52F285FE"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5108045B"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248422F0" w14:textId="0C9C7A5D"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5</w:t>
            </w:r>
          </w:p>
        </w:tc>
        <w:tc>
          <w:tcPr>
            <w:tcW w:w="0" w:type="auto"/>
            <w:hideMark/>
          </w:tcPr>
          <w:p w14:paraId="3192B920" w14:textId="373AEE0E"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 xml:space="preserve">Auto-Generate Base </w:t>
            </w:r>
            <w:proofErr w:type="spellStart"/>
            <w:r w:rsidRPr="00D16696">
              <w:rPr>
                <w:sz w:val="22"/>
                <w:szCs w:val="22"/>
              </w:rPr>
              <w:t>PySpark</w:t>
            </w:r>
            <w:proofErr w:type="spellEnd"/>
            <w:r w:rsidRPr="00D16696">
              <w:rPr>
                <w:sz w:val="22"/>
                <w:szCs w:val="22"/>
              </w:rPr>
              <w:t xml:space="preserve"> Scripts</w:t>
            </w:r>
          </w:p>
        </w:tc>
        <w:tc>
          <w:tcPr>
            <w:tcW w:w="0" w:type="auto"/>
            <w:hideMark/>
          </w:tcPr>
          <w:p w14:paraId="5081B4C0"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 xml:space="preserve">Use automation tools to convert XML logic into base </w:t>
            </w:r>
            <w:proofErr w:type="spellStart"/>
            <w:r w:rsidRPr="00D16696">
              <w:rPr>
                <w:sz w:val="22"/>
                <w:szCs w:val="22"/>
              </w:rPr>
              <w:t>PySpark</w:t>
            </w:r>
            <w:proofErr w:type="spellEnd"/>
            <w:r w:rsidRPr="00D16696">
              <w:rPr>
                <w:sz w:val="22"/>
                <w:szCs w:val="22"/>
              </w:rPr>
              <w:t xml:space="preserve"> code. This typically covers standard logic.</w:t>
            </w:r>
          </w:p>
          <w:p w14:paraId="64D4C149" w14:textId="12B34E8C"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1545DEDF"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F9A74E1" w14:textId="311391EA" w:rsidR="00D16696" w:rsidRPr="00D16696" w:rsidRDefault="00D16696" w:rsidP="00D16696">
            <w:pPr>
              <w:rPr>
                <w:i w:val="0"/>
                <w:iCs w:val="0"/>
                <w:sz w:val="22"/>
                <w:szCs w:val="22"/>
              </w:rPr>
            </w:pPr>
            <w:r w:rsidRPr="00D16696">
              <w:rPr>
                <w:i w:val="0"/>
                <w:iCs w:val="0"/>
                <w:sz w:val="22"/>
                <w:szCs w:val="22"/>
              </w:rPr>
              <w:lastRenderedPageBreak/>
              <w:t xml:space="preserve">Step </w:t>
            </w:r>
            <w:r>
              <w:rPr>
                <w:i w:val="0"/>
                <w:iCs w:val="0"/>
                <w:sz w:val="22"/>
                <w:szCs w:val="22"/>
              </w:rPr>
              <w:t>6</w:t>
            </w:r>
          </w:p>
        </w:tc>
        <w:tc>
          <w:tcPr>
            <w:tcW w:w="0" w:type="auto"/>
            <w:hideMark/>
          </w:tcPr>
          <w:p w14:paraId="3B9BF40C" w14:textId="6ACB7117"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Assess the Need for Manual Intervention</w:t>
            </w:r>
          </w:p>
        </w:tc>
        <w:tc>
          <w:tcPr>
            <w:tcW w:w="0" w:type="auto"/>
            <w:hideMark/>
          </w:tcPr>
          <w:p w14:paraId="540F8344"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Review the generated code for missing logic, complexity gaps, or inaccuracies. Flag where manual coding is needed.</w:t>
            </w:r>
          </w:p>
          <w:p w14:paraId="68EE33CB" w14:textId="1B001A5F"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4BDDC02"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7C37157F" w14:textId="0B26584C"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7</w:t>
            </w:r>
          </w:p>
        </w:tc>
        <w:tc>
          <w:tcPr>
            <w:tcW w:w="0" w:type="auto"/>
            <w:hideMark/>
          </w:tcPr>
          <w:p w14:paraId="3483C89C" w14:textId="7BBE3BAB"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 xml:space="preserve">Apply Manual Enhancements (If </w:t>
            </w:r>
            <w:r w:rsidR="00354D50" w:rsidRPr="00D16696">
              <w:rPr>
                <w:sz w:val="22"/>
                <w:szCs w:val="22"/>
              </w:rPr>
              <w:t>required</w:t>
            </w:r>
            <w:r w:rsidRPr="00D16696">
              <w:rPr>
                <w:sz w:val="22"/>
                <w:szCs w:val="22"/>
              </w:rPr>
              <w:t>)</w:t>
            </w:r>
          </w:p>
        </w:tc>
        <w:tc>
          <w:tcPr>
            <w:tcW w:w="0" w:type="auto"/>
            <w:hideMark/>
          </w:tcPr>
          <w:p w14:paraId="01B7D754" w14:textId="73C46865"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Modify and refine the generated code to match the original mapping logic precisely.</w:t>
            </w:r>
          </w:p>
          <w:p w14:paraId="04CC6FEF" w14:textId="0C1C6A8B"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Tasks include:</w:t>
            </w:r>
          </w:p>
          <w:p w14:paraId="31EEE311" w14:textId="77777777" w:rsidR="00354D50" w:rsidRPr="00354D50" w:rsidRDefault="00354D50" w:rsidP="00354D50">
            <w:pPr>
              <w:numPr>
                <w:ilvl w:val="0"/>
                <w:numId w:val="99"/>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Custom transformation logic implementation</w:t>
            </w:r>
          </w:p>
          <w:p w14:paraId="3489D956" w14:textId="77777777" w:rsidR="00354D50" w:rsidRPr="00354D50" w:rsidRDefault="00354D50" w:rsidP="00354D50">
            <w:pPr>
              <w:numPr>
                <w:ilvl w:val="0"/>
                <w:numId w:val="99"/>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Complex join conditions</w:t>
            </w:r>
          </w:p>
          <w:p w14:paraId="27637E7D" w14:textId="77777777" w:rsidR="00354D50" w:rsidRPr="00354D50" w:rsidRDefault="00354D50" w:rsidP="00354D50">
            <w:pPr>
              <w:numPr>
                <w:ilvl w:val="0"/>
                <w:numId w:val="99"/>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Date or format conversions</w:t>
            </w:r>
          </w:p>
          <w:p w14:paraId="2EF8531F" w14:textId="77777777" w:rsidR="00354D50" w:rsidRPr="00354D50" w:rsidRDefault="00354D50" w:rsidP="00354D50">
            <w:pPr>
              <w:numPr>
                <w:ilvl w:val="0"/>
                <w:numId w:val="99"/>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Lookup replication using broadcast joins or cache tables</w:t>
            </w:r>
          </w:p>
          <w:p w14:paraId="079995F5" w14:textId="77777777" w:rsidR="00354D50" w:rsidRPr="00354D50" w:rsidRDefault="00354D50" w:rsidP="00354D50">
            <w:pPr>
              <w:numPr>
                <w:ilvl w:val="0"/>
                <w:numId w:val="99"/>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Parameter replacement and reusable functions</w:t>
            </w:r>
          </w:p>
          <w:p w14:paraId="3EB3D9F8" w14:textId="722B9E05"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1793089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5902AA1" w14:textId="16F03935"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8</w:t>
            </w:r>
          </w:p>
        </w:tc>
        <w:tc>
          <w:tcPr>
            <w:tcW w:w="0" w:type="auto"/>
            <w:hideMark/>
          </w:tcPr>
          <w:p w14:paraId="52ADF531" w14:textId="2B146044"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Logic Validation Against Original Mapping</w:t>
            </w:r>
          </w:p>
        </w:tc>
        <w:tc>
          <w:tcPr>
            <w:tcW w:w="0" w:type="auto"/>
            <w:hideMark/>
          </w:tcPr>
          <w:p w14:paraId="2A46FBC2" w14:textId="64ACD43C"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Cross-check the </w:t>
            </w:r>
            <w:proofErr w:type="spellStart"/>
            <w:r w:rsidRPr="00354D50">
              <w:rPr>
                <w:b/>
                <w:bCs/>
                <w:sz w:val="22"/>
                <w:szCs w:val="22"/>
              </w:rPr>
              <w:t>PySpark</w:t>
            </w:r>
            <w:proofErr w:type="spellEnd"/>
            <w:r w:rsidRPr="00354D50">
              <w:rPr>
                <w:b/>
                <w:bCs/>
                <w:sz w:val="22"/>
                <w:szCs w:val="22"/>
              </w:rPr>
              <w:t xml:space="preserve"> logic flow</w:t>
            </w:r>
            <w:r w:rsidRPr="00354D50">
              <w:rPr>
                <w:sz w:val="22"/>
                <w:szCs w:val="22"/>
              </w:rPr>
              <w:t xml:space="preserve"> against the original Informatica workflow:</w:t>
            </w:r>
          </w:p>
          <w:p w14:paraId="0034FBB3" w14:textId="77777777" w:rsidR="00354D50" w:rsidRPr="00354D50" w:rsidRDefault="00354D50" w:rsidP="00354D50">
            <w:pPr>
              <w:numPr>
                <w:ilvl w:val="0"/>
                <w:numId w:val="98"/>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Transformation sequence</w:t>
            </w:r>
          </w:p>
          <w:p w14:paraId="0BA8BAAD" w14:textId="77777777" w:rsidR="00354D50" w:rsidRPr="00354D50" w:rsidRDefault="00354D50" w:rsidP="00354D50">
            <w:pPr>
              <w:numPr>
                <w:ilvl w:val="0"/>
                <w:numId w:val="98"/>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Join paths and conditions</w:t>
            </w:r>
          </w:p>
          <w:p w14:paraId="630E3E9C" w14:textId="77777777" w:rsidR="00354D50" w:rsidRPr="00354D50" w:rsidRDefault="00354D50" w:rsidP="00354D50">
            <w:pPr>
              <w:numPr>
                <w:ilvl w:val="0"/>
                <w:numId w:val="98"/>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Filter criteria</w:t>
            </w:r>
          </w:p>
          <w:p w14:paraId="3484E4FE" w14:textId="77777777" w:rsidR="00354D50" w:rsidRPr="00354D50" w:rsidRDefault="00354D50" w:rsidP="00354D50">
            <w:pPr>
              <w:numPr>
                <w:ilvl w:val="0"/>
                <w:numId w:val="98"/>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Data derivations</w:t>
            </w:r>
          </w:p>
          <w:p w14:paraId="6951B844" w14:textId="3DA6C434"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This ensures </w:t>
            </w:r>
            <w:r w:rsidRPr="00354D50">
              <w:rPr>
                <w:b/>
                <w:bCs/>
                <w:sz w:val="22"/>
                <w:szCs w:val="22"/>
              </w:rPr>
              <w:t>functional parity</w:t>
            </w:r>
            <w:r w:rsidRPr="00354D50">
              <w:rPr>
                <w:sz w:val="22"/>
                <w:szCs w:val="22"/>
              </w:rPr>
              <w:t xml:space="preserve"> before testing.</w:t>
            </w:r>
          </w:p>
          <w:p w14:paraId="76A4490A" w14:textId="1990FDBB"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3F6397CF"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22CC8E42" w14:textId="504B50E2"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9</w:t>
            </w:r>
          </w:p>
        </w:tc>
        <w:tc>
          <w:tcPr>
            <w:tcW w:w="0" w:type="auto"/>
            <w:hideMark/>
          </w:tcPr>
          <w:p w14:paraId="7EBD1105" w14:textId="26460E79"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Code Cleanup &amp; Syntax Validation</w:t>
            </w:r>
          </w:p>
        </w:tc>
        <w:tc>
          <w:tcPr>
            <w:tcW w:w="0" w:type="auto"/>
            <w:hideMark/>
          </w:tcPr>
          <w:p w14:paraId="5AD2C49F" w14:textId="50FA2801"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Ensure the code is syntactically correct and ready for execution:</w:t>
            </w:r>
          </w:p>
          <w:p w14:paraId="62CDE040" w14:textId="77777777" w:rsidR="00354D50" w:rsidRPr="00354D50" w:rsidRDefault="00354D50" w:rsidP="00354D50">
            <w:pPr>
              <w:numPr>
                <w:ilvl w:val="0"/>
                <w:numId w:val="97"/>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Fix imports, indentation, type errors</w:t>
            </w:r>
          </w:p>
          <w:p w14:paraId="0F20E4F3" w14:textId="77777777" w:rsidR="00354D50" w:rsidRPr="00354D50" w:rsidRDefault="00354D50" w:rsidP="00354D50">
            <w:pPr>
              <w:numPr>
                <w:ilvl w:val="0"/>
                <w:numId w:val="97"/>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Verify variable scoping and naming conventions</w:t>
            </w:r>
          </w:p>
          <w:p w14:paraId="56059B10" w14:textId="693D5495" w:rsidR="00354D50" w:rsidRPr="00354D50" w:rsidRDefault="00354D50" w:rsidP="00354D50">
            <w:pPr>
              <w:numPr>
                <w:ilvl w:val="0"/>
                <w:numId w:val="97"/>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Remove unused functions or placeholder code</w:t>
            </w:r>
          </w:p>
          <w:p w14:paraId="0B034FF6" w14:textId="394D46E9"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 xml:space="preserve">Optionally, apply formatting tools (e.g., black, </w:t>
            </w:r>
            <w:proofErr w:type="spellStart"/>
            <w:r w:rsidRPr="00354D50">
              <w:rPr>
                <w:sz w:val="22"/>
                <w:szCs w:val="22"/>
              </w:rPr>
              <w:t>isort</w:t>
            </w:r>
            <w:proofErr w:type="spellEnd"/>
            <w:r w:rsidRPr="00354D50">
              <w:rPr>
                <w:sz w:val="22"/>
                <w:szCs w:val="22"/>
              </w:rPr>
              <w:t>) for consistent styling.</w:t>
            </w:r>
          </w:p>
          <w:p w14:paraId="3642E54D" w14:textId="0C223481"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4ABE2BC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7735E34" w14:textId="24D46E66"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10</w:t>
            </w:r>
          </w:p>
        </w:tc>
        <w:tc>
          <w:tcPr>
            <w:tcW w:w="0" w:type="auto"/>
            <w:hideMark/>
          </w:tcPr>
          <w:p w14:paraId="6AC3BC0F" w14:textId="5C0FE0FE"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Peer Review &amp; Quality Assurance</w:t>
            </w:r>
          </w:p>
        </w:tc>
        <w:tc>
          <w:tcPr>
            <w:tcW w:w="0" w:type="auto"/>
            <w:hideMark/>
          </w:tcPr>
          <w:p w14:paraId="138982F8" w14:textId="77777777"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Perform a structured </w:t>
            </w:r>
            <w:r w:rsidRPr="00354D50">
              <w:rPr>
                <w:b/>
                <w:bCs/>
                <w:sz w:val="22"/>
                <w:szCs w:val="22"/>
              </w:rPr>
              <w:t>peer review</w:t>
            </w:r>
            <w:r w:rsidRPr="00354D50">
              <w:rPr>
                <w:sz w:val="22"/>
                <w:szCs w:val="22"/>
              </w:rPr>
              <w:t xml:space="preserve"> of the script:</w:t>
            </w:r>
          </w:p>
          <w:p w14:paraId="1D721925" w14:textId="77777777" w:rsidR="00354D50" w:rsidRPr="00354D50" w:rsidRDefault="00354D50" w:rsidP="00354D50">
            <w:pPr>
              <w:numPr>
                <w:ilvl w:val="0"/>
                <w:numId w:val="96"/>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Confirm adherence to internal coding standards</w:t>
            </w:r>
          </w:p>
          <w:p w14:paraId="3D3B6AFF" w14:textId="77777777" w:rsidR="00354D50" w:rsidRPr="00354D50" w:rsidRDefault="00354D50" w:rsidP="00354D50">
            <w:pPr>
              <w:numPr>
                <w:ilvl w:val="0"/>
                <w:numId w:val="96"/>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Check for performance bottlenecks (e.g., skewed joins, non-partitioned reads)</w:t>
            </w:r>
          </w:p>
          <w:p w14:paraId="72127FCF" w14:textId="6947C03F" w:rsidR="00D16696" w:rsidRPr="00D16696" w:rsidRDefault="00D16696" w:rsidP="00354D50">
            <w:pPr>
              <w:ind w:left="720"/>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0C396E4"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335E25C8" w14:textId="03BCCE40"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11</w:t>
            </w:r>
          </w:p>
        </w:tc>
        <w:tc>
          <w:tcPr>
            <w:tcW w:w="0" w:type="auto"/>
            <w:hideMark/>
          </w:tcPr>
          <w:p w14:paraId="7CA22344" w14:textId="2892BAB5"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 xml:space="preserve">Execute </w:t>
            </w:r>
            <w:proofErr w:type="spellStart"/>
            <w:r w:rsidRPr="00D16696">
              <w:rPr>
                <w:sz w:val="22"/>
                <w:szCs w:val="22"/>
              </w:rPr>
              <w:t>PySpark</w:t>
            </w:r>
            <w:proofErr w:type="spellEnd"/>
            <w:r w:rsidRPr="00D16696">
              <w:rPr>
                <w:sz w:val="22"/>
                <w:szCs w:val="22"/>
              </w:rPr>
              <w:t xml:space="preserve"> Job in Test Environment</w:t>
            </w:r>
          </w:p>
        </w:tc>
        <w:tc>
          <w:tcPr>
            <w:tcW w:w="0" w:type="auto"/>
            <w:hideMark/>
          </w:tcPr>
          <w:p w14:paraId="65FAC60C" w14:textId="62B129BA"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 xml:space="preserve">Run the </w:t>
            </w:r>
            <w:proofErr w:type="spellStart"/>
            <w:r w:rsidRPr="00354D50">
              <w:rPr>
                <w:sz w:val="22"/>
                <w:szCs w:val="22"/>
              </w:rPr>
              <w:t>PySpark</w:t>
            </w:r>
            <w:proofErr w:type="spellEnd"/>
            <w:r w:rsidRPr="00354D50">
              <w:rPr>
                <w:sz w:val="22"/>
                <w:szCs w:val="22"/>
              </w:rPr>
              <w:t xml:space="preserve"> job with test or sanitized data in the target environment.</w:t>
            </w:r>
          </w:p>
          <w:p w14:paraId="608CACEC" w14:textId="12E28EE3"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b/>
                <w:bCs/>
                <w:sz w:val="22"/>
                <w:szCs w:val="22"/>
              </w:rPr>
              <w:t>Monitor</w:t>
            </w:r>
            <w:r w:rsidRPr="00354D50">
              <w:rPr>
                <w:sz w:val="22"/>
                <w:szCs w:val="22"/>
              </w:rPr>
              <w:t>:</w:t>
            </w:r>
          </w:p>
          <w:p w14:paraId="0FD2CF86" w14:textId="77777777" w:rsidR="00354D50" w:rsidRPr="00354D50" w:rsidRDefault="00354D50" w:rsidP="00354D50">
            <w:pPr>
              <w:numPr>
                <w:ilvl w:val="0"/>
                <w:numId w:val="9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Execution time and log messages</w:t>
            </w:r>
          </w:p>
          <w:p w14:paraId="25700FD6" w14:textId="77777777" w:rsidR="00354D50" w:rsidRPr="00354D50" w:rsidRDefault="00354D50" w:rsidP="00354D50">
            <w:pPr>
              <w:numPr>
                <w:ilvl w:val="0"/>
                <w:numId w:val="9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Task distribution and resource utilization</w:t>
            </w:r>
          </w:p>
          <w:p w14:paraId="571C5B82" w14:textId="77777777" w:rsidR="00354D50" w:rsidRPr="00354D50" w:rsidRDefault="00354D50" w:rsidP="00354D50">
            <w:pPr>
              <w:numPr>
                <w:ilvl w:val="0"/>
                <w:numId w:val="9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Output file/database location</w:t>
            </w:r>
          </w:p>
          <w:p w14:paraId="732FEDD2" w14:textId="570B5A94"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22407B8E"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1D4C1D3" w14:textId="6262AEC1"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12</w:t>
            </w:r>
          </w:p>
        </w:tc>
        <w:tc>
          <w:tcPr>
            <w:tcW w:w="0" w:type="auto"/>
            <w:hideMark/>
          </w:tcPr>
          <w:p w14:paraId="3A805736" w14:textId="315464A3"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Execute Original Informatica Workflow (Parallel Run)</w:t>
            </w:r>
          </w:p>
        </w:tc>
        <w:tc>
          <w:tcPr>
            <w:tcW w:w="0" w:type="auto"/>
            <w:hideMark/>
          </w:tcPr>
          <w:p w14:paraId="259886F7" w14:textId="584B15E6"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In parallel, run the original Informatica workflow with the </w:t>
            </w:r>
            <w:r w:rsidRPr="00354D50">
              <w:rPr>
                <w:b/>
                <w:bCs/>
                <w:sz w:val="22"/>
                <w:szCs w:val="22"/>
              </w:rPr>
              <w:t>same source data</w:t>
            </w:r>
            <w:r w:rsidRPr="00354D50">
              <w:rPr>
                <w:sz w:val="22"/>
                <w:szCs w:val="22"/>
              </w:rPr>
              <w:t>.</w:t>
            </w:r>
          </w:p>
          <w:p w14:paraId="677E68BA" w14:textId="389F4FC8"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This helps create a </w:t>
            </w:r>
            <w:r w:rsidRPr="00354D50">
              <w:rPr>
                <w:b/>
                <w:bCs/>
                <w:sz w:val="22"/>
                <w:szCs w:val="22"/>
              </w:rPr>
              <w:t>baseline output</w:t>
            </w:r>
            <w:r w:rsidRPr="00354D50">
              <w:rPr>
                <w:sz w:val="22"/>
                <w:szCs w:val="22"/>
              </w:rPr>
              <w:t xml:space="preserve"> for comparison and validation.</w:t>
            </w:r>
          </w:p>
          <w:p w14:paraId="689E76CD" w14:textId="4AEE6868"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9D4EB95"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53E8083B" w14:textId="1031023E"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13</w:t>
            </w:r>
          </w:p>
        </w:tc>
        <w:tc>
          <w:tcPr>
            <w:tcW w:w="0" w:type="auto"/>
            <w:hideMark/>
          </w:tcPr>
          <w:p w14:paraId="1ED0AB56" w14:textId="215DCFBE"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Perform Data Validation</w:t>
            </w:r>
          </w:p>
        </w:tc>
        <w:tc>
          <w:tcPr>
            <w:tcW w:w="0" w:type="auto"/>
            <w:hideMark/>
          </w:tcPr>
          <w:p w14:paraId="5BB0F157" w14:textId="77777777"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 xml:space="preserve">Conduct </w:t>
            </w:r>
            <w:r w:rsidRPr="00354D50">
              <w:rPr>
                <w:b/>
                <w:bCs/>
                <w:sz w:val="22"/>
                <w:szCs w:val="22"/>
              </w:rPr>
              <w:t>record-level</w:t>
            </w:r>
            <w:r w:rsidRPr="00354D50">
              <w:rPr>
                <w:sz w:val="22"/>
                <w:szCs w:val="22"/>
              </w:rPr>
              <w:t xml:space="preserve"> and </w:t>
            </w:r>
            <w:r w:rsidRPr="00354D50">
              <w:rPr>
                <w:b/>
                <w:bCs/>
                <w:sz w:val="22"/>
                <w:szCs w:val="22"/>
              </w:rPr>
              <w:t>field-level comparisons</w:t>
            </w:r>
            <w:r w:rsidRPr="00354D50">
              <w:rPr>
                <w:sz w:val="22"/>
                <w:szCs w:val="22"/>
              </w:rPr>
              <w:t xml:space="preserve"> between </w:t>
            </w:r>
            <w:proofErr w:type="spellStart"/>
            <w:r w:rsidRPr="00354D50">
              <w:rPr>
                <w:sz w:val="22"/>
                <w:szCs w:val="22"/>
              </w:rPr>
              <w:t>PySpark</w:t>
            </w:r>
            <w:proofErr w:type="spellEnd"/>
            <w:r w:rsidRPr="00354D50">
              <w:rPr>
                <w:sz w:val="22"/>
                <w:szCs w:val="22"/>
              </w:rPr>
              <w:t xml:space="preserve"> and Informatica outputs:</w:t>
            </w:r>
          </w:p>
          <w:p w14:paraId="2E27838D" w14:textId="77777777" w:rsidR="00354D50" w:rsidRPr="00354D50" w:rsidRDefault="00354D50" w:rsidP="00354D50">
            <w:pPr>
              <w:numPr>
                <w:ilvl w:val="0"/>
                <w:numId w:val="94"/>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Row counts</w:t>
            </w:r>
          </w:p>
          <w:p w14:paraId="3CEE961C" w14:textId="77777777" w:rsidR="00354D50" w:rsidRPr="00354D50" w:rsidRDefault="00354D50" w:rsidP="00354D50">
            <w:pPr>
              <w:numPr>
                <w:ilvl w:val="0"/>
                <w:numId w:val="94"/>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Primary key match rate</w:t>
            </w:r>
          </w:p>
          <w:p w14:paraId="28017A81" w14:textId="77777777" w:rsidR="00354D50" w:rsidRPr="00354D50" w:rsidRDefault="00354D50" w:rsidP="00354D50">
            <w:pPr>
              <w:numPr>
                <w:ilvl w:val="0"/>
                <w:numId w:val="94"/>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Column value-level differences (nulls, formats, calculated fields)</w:t>
            </w:r>
          </w:p>
          <w:p w14:paraId="4649D749" w14:textId="1C0A6A86"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bl>
    <w:p w14:paraId="477F5E12" w14:textId="77777777" w:rsidR="00D16696" w:rsidRDefault="00D16696" w:rsidP="001528BD">
      <w:pPr>
        <w:rPr>
          <w:b/>
          <w:bCs/>
        </w:rPr>
      </w:pPr>
    </w:p>
    <w:p w14:paraId="1E1A112B" w14:textId="77777777" w:rsidR="00752C50" w:rsidRDefault="00752C50" w:rsidP="001528BD">
      <w:pPr>
        <w:rPr>
          <w:b/>
          <w:bCs/>
        </w:rPr>
      </w:pPr>
    </w:p>
    <w:p w14:paraId="4DDCB61E" w14:textId="77777777" w:rsidR="00752C50" w:rsidRDefault="00752C50" w:rsidP="001528BD">
      <w:pPr>
        <w:rPr>
          <w:b/>
          <w:bCs/>
        </w:rPr>
      </w:pPr>
    </w:p>
    <w:p w14:paraId="7C61B6E0" w14:textId="09A9594A" w:rsidR="001528BD" w:rsidRPr="001528BD" w:rsidRDefault="001528BD" w:rsidP="001528BD">
      <w:pPr>
        <w:rPr>
          <w:b/>
          <w:bCs/>
        </w:rPr>
      </w:pPr>
      <w:r w:rsidRPr="001528BD">
        <w:rPr>
          <w:b/>
          <w:bCs/>
        </w:rPr>
        <w:t>4.1.1 Data Switch (No-Code Tool)</w:t>
      </w:r>
    </w:p>
    <w:p w14:paraId="4BB19ECB" w14:textId="77777777" w:rsidR="001528BD" w:rsidRDefault="001528BD" w:rsidP="001528BD">
      <w:r w:rsidRPr="001528BD">
        <w:t>A commercial no-code platform designed to automate ~50–60% of the Informatica-to-</w:t>
      </w:r>
      <w:proofErr w:type="spellStart"/>
      <w:r w:rsidRPr="001528BD">
        <w:t>PySpark</w:t>
      </w:r>
      <w:proofErr w:type="spellEnd"/>
      <w:r w:rsidRPr="001528BD">
        <w:t xml:space="preserve"> translation process.</w:t>
      </w:r>
    </w:p>
    <w:p w14:paraId="0458EB3E" w14:textId="77777777" w:rsidR="00DB327B" w:rsidRPr="001528BD" w:rsidRDefault="00DB327B" w:rsidP="001528BD"/>
    <w:p w14:paraId="7825AF7A" w14:textId="77777777" w:rsidR="001528BD" w:rsidRPr="001528BD" w:rsidRDefault="001528BD" w:rsidP="00DB327B">
      <w:r w:rsidRPr="001528BD">
        <w:rPr>
          <w:b/>
          <w:bCs/>
        </w:rPr>
        <w:t>Pros:</w:t>
      </w:r>
    </w:p>
    <w:p w14:paraId="58C9E470" w14:textId="77777777" w:rsidR="001528BD" w:rsidRPr="001528BD" w:rsidRDefault="001528BD" w:rsidP="00DB327B">
      <w:pPr>
        <w:pStyle w:val="ListParagraph"/>
        <w:numPr>
          <w:ilvl w:val="0"/>
          <w:numId w:val="86"/>
        </w:numPr>
      </w:pPr>
      <w:r w:rsidRPr="001528BD">
        <w:t>Quick initial conversion of standard mappings</w:t>
      </w:r>
    </w:p>
    <w:p w14:paraId="544D861C" w14:textId="77777777" w:rsidR="001528BD" w:rsidRPr="001528BD" w:rsidRDefault="001528BD" w:rsidP="00DB327B">
      <w:pPr>
        <w:pStyle w:val="ListParagraph"/>
        <w:numPr>
          <w:ilvl w:val="0"/>
          <w:numId w:val="86"/>
        </w:numPr>
      </w:pPr>
      <w:r w:rsidRPr="001528BD">
        <w:t>Reduces manual development effort</w:t>
      </w:r>
    </w:p>
    <w:p w14:paraId="3D1ECFD1" w14:textId="77777777" w:rsidR="001528BD" w:rsidRPr="001528BD" w:rsidRDefault="001528BD" w:rsidP="00DB327B">
      <w:pPr>
        <w:pStyle w:val="ListParagraph"/>
        <w:numPr>
          <w:ilvl w:val="0"/>
          <w:numId w:val="86"/>
        </w:numPr>
      </w:pPr>
      <w:r w:rsidRPr="001528BD">
        <w:t>User-friendly and configuration-driven</w:t>
      </w:r>
    </w:p>
    <w:p w14:paraId="62175120" w14:textId="77777777" w:rsidR="001528BD" w:rsidRPr="001528BD" w:rsidRDefault="001528BD" w:rsidP="00DB327B">
      <w:r w:rsidRPr="001528BD">
        <w:rPr>
          <w:b/>
          <w:bCs/>
        </w:rPr>
        <w:t>Cons:</w:t>
      </w:r>
    </w:p>
    <w:p w14:paraId="33902E6A" w14:textId="77777777" w:rsidR="001528BD" w:rsidRPr="001528BD" w:rsidRDefault="001528BD" w:rsidP="00DB327B">
      <w:pPr>
        <w:pStyle w:val="ListParagraph"/>
        <w:numPr>
          <w:ilvl w:val="0"/>
          <w:numId w:val="87"/>
        </w:numPr>
      </w:pPr>
      <w:r w:rsidRPr="001528BD">
        <w:t xml:space="preserve">Generates flat, non-modular </w:t>
      </w:r>
      <w:proofErr w:type="spellStart"/>
      <w:r w:rsidRPr="001528BD">
        <w:t>PySpark</w:t>
      </w:r>
      <w:proofErr w:type="spellEnd"/>
      <w:r w:rsidRPr="001528BD">
        <w:t xml:space="preserve"> code</w:t>
      </w:r>
    </w:p>
    <w:p w14:paraId="3D5160AA" w14:textId="77777777" w:rsidR="001528BD" w:rsidRPr="001528BD" w:rsidRDefault="001528BD" w:rsidP="00DB327B">
      <w:pPr>
        <w:pStyle w:val="ListParagraph"/>
        <w:numPr>
          <w:ilvl w:val="0"/>
          <w:numId w:val="87"/>
        </w:numPr>
      </w:pPr>
      <w:r w:rsidRPr="001528BD">
        <w:t>Requires significant manual effort for optimization and Glue compatibility</w:t>
      </w:r>
    </w:p>
    <w:p w14:paraId="75F63086" w14:textId="77777777" w:rsidR="001528BD" w:rsidRPr="001528BD" w:rsidRDefault="001528BD" w:rsidP="00DB327B">
      <w:pPr>
        <w:pStyle w:val="ListParagraph"/>
        <w:numPr>
          <w:ilvl w:val="0"/>
          <w:numId w:val="87"/>
        </w:numPr>
      </w:pPr>
      <w:r w:rsidRPr="001528BD">
        <w:t>Lacks built-in support for parameterized or reusable logic patterns</w:t>
      </w:r>
    </w:p>
    <w:p w14:paraId="7CEB6F29" w14:textId="77777777" w:rsidR="001528BD" w:rsidRDefault="001528BD" w:rsidP="001528BD">
      <w:pPr>
        <w:rPr>
          <w:b/>
          <w:bCs/>
        </w:rPr>
      </w:pPr>
    </w:p>
    <w:p w14:paraId="00B06B8F" w14:textId="40D31578" w:rsidR="001528BD" w:rsidRPr="001528BD" w:rsidRDefault="001528BD" w:rsidP="001528BD">
      <w:pPr>
        <w:rPr>
          <w:b/>
          <w:bCs/>
        </w:rPr>
      </w:pPr>
      <w:r w:rsidRPr="001528BD">
        <w:rPr>
          <w:b/>
          <w:bCs/>
        </w:rPr>
        <w:t>4.1.2 Custom Tool Development</w:t>
      </w:r>
    </w:p>
    <w:p w14:paraId="0B1B0F90" w14:textId="77777777" w:rsidR="001528BD" w:rsidRDefault="001528BD" w:rsidP="001528BD">
      <w:r w:rsidRPr="001528BD">
        <w:t xml:space="preserve">A proprietary tool that parses Informatica XML files and generates </w:t>
      </w:r>
      <w:proofErr w:type="spellStart"/>
      <w:r w:rsidRPr="001528BD">
        <w:t>PySpark</w:t>
      </w:r>
      <w:proofErr w:type="spellEnd"/>
      <w:r w:rsidRPr="001528BD">
        <w:t xml:space="preserve"> scripts according to Capital Group’s framework and coding standards.</w:t>
      </w:r>
    </w:p>
    <w:p w14:paraId="5F1C5428" w14:textId="77777777" w:rsidR="00DB327B" w:rsidRPr="001528BD" w:rsidRDefault="00DB327B" w:rsidP="001528BD"/>
    <w:p w14:paraId="2830CD26" w14:textId="77777777" w:rsidR="001528BD" w:rsidRPr="001528BD" w:rsidRDefault="001528BD" w:rsidP="00DB327B">
      <w:r w:rsidRPr="001528BD">
        <w:rPr>
          <w:b/>
          <w:bCs/>
        </w:rPr>
        <w:t>Pros:</w:t>
      </w:r>
    </w:p>
    <w:p w14:paraId="733AF4DE" w14:textId="77777777" w:rsidR="001528BD" w:rsidRPr="001528BD" w:rsidRDefault="001528BD" w:rsidP="00DB327B">
      <w:pPr>
        <w:pStyle w:val="ListParagraph"/>
        <w:numPr>
          <w:ilvl w:val="0"/>
          <w:numId w:val="88"/>
        </w:numPr>
      </w:pPr>
      <w:r w:rsidRPr="001528BD">
        <w:t>Fully customizable to internal coding and documentation standards</w:t>
      </w:r>
    </w:p>
    <w:p w14:paraId="37D0EAD6" w14:textId="77777777" w:rsidR="001528BD" w:rsidRPr="001528BD" w:rsidRDefault="001528BD" w:rsidP="00DB327B">
      <w:pPr>
        <w:pStyle w:val="ListParagraph"/>
        <w:numPr>
          <w:ilvl w:val="0"/>
          <w:numId w:val="88"/>
        </w:numPr>
      </w:pPr>
      <w:r w:rsidRPr="001528BD">
        <w:t>Enables enforcement of naming conventions, logging, and error handling</w:t>
      </w:r>
    </w:p>
    <w:p w14:paraId="64CDF17A" w14:textId="77777777" w:rsidR="001528BD" w:rsidRPr="001528BD" w:rsidRDefault="001528BD" w:rsidP="00DB327B">
      <w:pPr>
        <w:pStyle w:val="ListParagraph"/>
        <w:numPr>
          <w:ilvl w:val="0"/>
          <w:numId w:val="88"/>
        </w:numPr>
      </w:pPr>
      <w:r w:rsidRPr="001528BD">
        <w:t>Supports integration with CI/CD pipelines</w:t>
      </w:r>
    </w:p>
    <w:p w14:paraId="4BB5B813" w14:textId="77777777" w:rsidR="001528BD" w:rsidRPr="001528BD" w:rsidRDefault="001528BD" w:rsidP="00DB327B">
      <w:r w:rsidRPr="001528BD">
        <w:rPr>
          <w:b/>
          <w:bCs/>
        </w:rPr>
        <w:t>Cons:</w:t>
      </w:r>
    </w:p>
    <w:p w14:paraId="15639A2E" w14:textId="77777777" w:rsidR="001528BD" w:rsidRPr="001528BD" w:rsidRDefault="001528BD" w:rsidP="00DB327B">
      <w:pPr>
        <w:pStyle w:val="ListParagraph"/>
        <w:numPr>
          <w:ilvl w:val="0"/>
          <w:numId w:val="89"/>
        </w:numPr>
      </w:pPr>
      <w:r w:rsidRPr="001528BD">
        <w:t>Moderate-to-high initial development effort</w:t>
      </w:r>
    </w:p>
    <w:p w14:paraId="291E920E" w14:textId="77777777" w:rsidR="001528BD" w:rsidRPr="001528BD" w:rsidRDefault="001528BD" w:rsidP="00DB327B">
      <w:pPr>
        <w:pStyle w:val="ListParagraph"/>
        <w:numPr>
          <w:ilvl w:val="0"/>
          <w:numId w:val="89"/>
        </w:numPr>
      </w:pPr>
      <w:r w:rsidRPr="001528BD">
        <w:t>Requires ongoing maintenance for enhancements and bug fixes</w:t>
      </w:r>
    </w:p>
    <w:p w14:paraId="14D5F788" w14:textId="77777777" w:rsidR="001528BD" w:rsidRPr="001528BD" w:rsidRDefault="001528BD" w:rsidP="00DB327B">
      <w:pPr>
        <w:pStyle w:val="ListParagraph"/>
        <w:numPr>
          <w:ilvl w:val="0"/>
          <w:numId w:val="89"/>
        </w:numPr>
      </w:pPr>
      <w:r w:rsidRPr="001528BD">
        <w:t>Limited reusability unless designed for pattern recognition</w:t>
      </w:r>
    </w:p>
    <w:p w14:paraId="158D3D56" w14:textId="77777777" w:rsidR="001528BD" w:rsidRDefault="001528BD" w:rsidP="001528BD">
      <w:pPr>
        <w:rPr>
          <w:b/>
          <w:bCs/>
        </w:rPr>
      </w:pPr>
    </w:p>
    <w:p w14:paraId="6F85EB14" w14:textId="6576B1BB" w:rsidR="001528BD" w:rsidRPr="001528BD" w:rsidRDefault="001528BD" w:rsidP="001528BD">
      <w:pPr>
        <w:rPr>
          <w:b/>
          <w:bCs/>
        </w:rPr>
      </w:pPr>
      <w:r w:rsidRPr="001528BD">
        <w:rPr>
          <w:b/>
          <w:bCs/>
        </w:rPr>
        <w:t>4.1.3 LLM/AI-Based Code Generator</w:t>
      </w:r>
    </w:p>
    <w:p w14:paraId="7F9853D3" w14:textId="77777777" w:rsidR="001528BD" w:rsidRDefault="001528BD" w:rsidP="001528BD">
      <w:r w:rsidRPr="001528BD">
        <w:t xml:space="preserve">Uses Large Language Models (e.g., GPT) to interpret transformation logic in XML and generate corresponding </w:t>
      </w:r>
      <w:proofErr w:type="spellStart"/>
      <w:r w:rsidRPr="001528BD">
        <w:t>PySpark</w:t>
      </w:r>
      <w:proofErr w:type="spellEnd"/>
      <w:r w:rsidRPr="001528BD">
        <w:t xml:space="preserve"> code automatically.</w:t>
      </w:r>
    </w:p>
    <w:p w14:paraId="7A39DD56" w14:textId="77777777" w:rsidR="00DB327B" w:rsidRPr="001528BD" w:rsidRDefault="00DB327B" w:rsidP="001528BD"/>
    <w:p w14:paraId="11D4C5B5" w14:textId="77777777" w:rsidR="001528BD" w:rsidRPr="001528BD" w:rsidRDefault="001528BD" w:rsidP="00DB327B">
      <w:r w:rsidRPr="001528BD">
        <w:rPr>
          <w:b/>
          <w:bCs/>
        </w:rPr>
        <w:t>Pros:</w:t>
      </w:r>
    </w:p>
    <w:p w14:paraId="2AB17491" w14:textId="77777777" w:rsidR="001528BD" w:rsidRPr="001528BD" w:rsidRDefault="001528BD" w:rsidP="00DB327B">
      <w:pPr>
        <w:pStyle w:val="ListParagraph"/>
        <w:numPr>
          <w:ilvl w:val="0"/>
          <w:numId w:val="90"/>
        </w:numPr>
      </w:pPr>
      <w:r w:rsidRPr="001528BD">
        <w:t>High automation potential (~80–90% for standard patterns)</w:t>
      </w:r>
    </w:p>
    <w:p w14:paraId="74D1A0E9" w14:textId="77777777" w:rsidR="001528BD" w:rsidRPr="001528BD" w:rsidRDefault="001528BD" w:rsidP="00DB327B">
      <w:pPr>
        <w:pStyle w:val="ListParagraph"/>
        <w:numPr>
          <w:ilvl w:val="0"/>
          <w:numId w:val="90"/>
        </w:numPr>
      </w:pPr>
      <w:r w:rsidRPr="001528BD">
        <w:t>Excellent for rapid prototyping and high-volume mapping generation</w:t>
      </w:r>
    </w:p>
    <w:p w14:paraId="2916FA5D" w14:textId="77777777" w:rsidR="001528BD" w:rsidRPr="001528BD" w:rsidRDefault="001528BD" w:rsidP="00DB327B">
      <w:pPr>
        <w:pStyle w:val="ListParagraph"/>
        <w:numPr>
          <w:ilvl w:val="0"/>
          <w:numId w:val="90"/>
        </w:numPr>
      </w:pPr>
      <w:r w:rsidRPr="001528BD">
        <w:t>Can adapt to different transformation styles with sufficient prompt engineering</w:t>
      </w:r>
    </w:p>
    <w:p w14:paraId="718F9507" w14:textId="77777777" w:rsidR="001528BD" w:rsidRPr="001528BD" w:rsidRDefault="001528BD" w:rsidP="00DB327B">
      <w:r w:rsidRPr="001528BD">
        <w:rPr>
          <w:b/>
          <w:bCs/>
        </w:rPr>
        <w:t>Cons:</w:t>
      </w:r>
    </w:p>
    <w:p w14:paraId="2C55262E" w14:textId="77777777" w:rsidR="001528BD" w:rsidRPr="001528BD" w:rsidRDefault="001528BD" w:rsidP="00DB327B">
      <w:pPr>
        <w:pStyle w:val="ListParagraph"/>
        <w:numPr>
          <w:ilvl w:val="0"/>
          <w:numId w:val="91"/>
        </w:numPr>
      </w:pPr>
      <w:r w:rsidRPr="001528BD">
        <w:t>Requires thorough human validation for edge cases and business-critical logic</w:t>
      </w:r>
    </w:p>
    <w:p w14:paraId="59A67745" w14:textId="77777777" w:rsidR="001528BD" w:rsidRPr="001528BD" w:rsidRDefault="001528BD" w:rsidP="00DB327B">
      <w:pPr>
        <w:pStyle w:val="ListParagraph"/>
        <w:numPr>
          <w:ilvl w:val="0"/>
          <w:numId w:val="91"/>
        </w:numPr>
      </w:pPr>
      <w:r w:rsidRPr="001528BD">
        <w:t>May lack interpretability or debugging support</w:t>
      </w:r>
    </w:p>
    <w:p w14:paraId="623A739F" w14:textId="77777777" w:rsidR="001528BD" w:rsidRPr="001528BD" w:rsidRDefault="001528BD" w:rsidP="00DB327B">
      <w:pPr>
        <w:pStyle w:val="ListParagraph"/>
        <w:numPr>
          <w:ilvl w:val="0"/>
          <w:numId w:val="91"/>
        </w:numPr>
      </w:pPr>
      <w:r w:rsidRPr="001528BD">
        <w:t>Limited contextual memory in complex or chained workflows</w:t>
      </w:r>
    </w:p>
    <w:p w14:paraId="44AE04DC" w14:textId="77777777" w:rsidR="00542092" w:rsidRPr="00552D65" w:rsidRDefault="00542092" w:rsidP="007946AA"/>
    <w:p w14:paraId="04E8A16D" w14:textId="716D3757" w:rsidR="00542092" w:rsidRPr="00221648" w:rsidRDefault="007C7A9A" w:rsidP="00542092">
      <w:pPr>
        <w:pBdr>
          <w:bottom w:val="dotted" w:sz="6" w:space="1" w:color="auto"/>
        </w:pBdr>
        <w:spacing w:line="257" w:lineRule="auto"/>
        <w:rPr>
          <w:b/>
          <w:bCs/>
          <w:color w:val="000000" w:themeColor="text1"/>
          <w:sz w:val="28"/>
          <w:szCs w:val="28"/>
        </w:rPr>
      </w:pPr>
      <w:bookmarkStart w:id="23" w:name="S4_3"/>
      <w:r>
        <w:rPr>
          <w:b/>
          <w:bCs/>
          <w:color w:val="000000" w:themeColor="text1"/>
          <w:sz w:val="28"/>
          <w:szCs w:val="28"/>
        </w:rPr>
        <w:t>4.</w:t>
      </w:r>
      <w:r w:rsidR="00542092">
        <w:rPr>
          <w:b/>
          <w:bCs/>
          <w:color w:val="000000" w:themeColor="text1"/>
          <w:sz w:val="28"/>
          <w:szCs w:val="28"/>
        </w:rPr>
        <w:t>2</w:t>
      </w:r>
      <w:r w:rsidR="00542092" w:rsidRPr="00221648">
        <w:rPr>
          <w:b/>
          <w:bCs/>
          <w:color w:val="000000" w:themeColor="text1"/>
          <w:sz w:val="28"/>
          <w:szCs w:val="28"/>
        </w:rPr>
        <w:t xml:space="preserve"> </w:t>
      </w:r>
      <w:bookmarkStart w:id="24" w:name="_Hlk200550106"/>
      <w:r w:rsidR="001528BD" w:rsidRPr="001528BD">
        <w:rPr>
          <w:b/>
          <w:bCs/>
          <w:color w:val="000000" w:themeColor="text1"/>
          <w:sz w:val="28"/>
          <w:szCs w:val="28"/>
        </w:rPr>
        <w:t>Many-to-One (n:1) Framework-Based Conversion</w:t>
      </w:r>
      <w:bookmarkEnd w:id="23"/>
      <w:bookmarkEnd w:id="24"/>
    </w:p>
    <w:p w14:paraId="24483DE5" w14:textId="77777777" w:rsidR="00B75356" w:rsidRDefault="00B75356" w:rsidP="00B75356"/>
    <w:p w14:paraId="31C4E678" w14:textId="77777777" w:rsidR="00AB1AB4" w:rsidRPr="00AB1AB4" w:rsidRDefault="00AB1AB4" w:rsidP="00AB1AB4">
      <w:r w:rsidRPr="00AB1AB4">
        <w:t xml:space="preserve">As part of a modern data transformation strategy, the AI-powered code generation framework offers a scalable and intelligent solution for ETL modernization. Instead of converting each Informatica XML mapping into a separate </w:t>
      </w:r>
      <w:proofErr w:type="spellStart"/>
      <w:r w:rsidRPr="00AB1AB4">
        <w:t>PySpark</w:t>
      </w:r>
      <w:proofErr w:type="spellEnd"/>
      <w:r w:rsidRPr="00AB1AB4">
        <w:t xml:space="preserve"> script, this approach consolidates multiple mappings into a </w:t>
      </w:r>
      <w:r w:rsidRPr="00AB1AB4">
        <w:rPr>
          <w:b/>
          <w:bCs/>
        </w:rPr>
        <w:t>unified, reusable metadata-driven architecture</w:t>
      </w:r>
      <w:r w:rsidRPr="00AB1AB4">
        <w:t>.</w:t>
      </w:r>
    </w:p>
    <w:p w14:paraId="69CA4B4E" w14:textId="13717AD6" w:rsidR="00AB1AB4" w:rsidRPr="00AB1AB4" w:rsidRDefault="00AB1AB4" w:rsidP="00AB1AB4">
      <w:r w:rsidRPr="00AB1AB4">
        <w:t>Transformation logic is extracted from Informatica XMLs and structured into metadata configurations (YAML, JSON, or relational metadata tables), organized by established data layers—</w:t>
      </w:r>
      <w:r w:rsidRPr="00AB1AB4">
        <w:rPr>
          <w:b/>
          <w:bCs/>
        </w:rPr>
        <w:t>Initialize, Pre</w:t>
      </w:r>
      <w:r w:rsidR="00B30CA4">
        <w:rPr>
          <w:b/>
          <w:bCs/>
        </w:rPr>
        <w:t>-</w:t>
      </w:r>
      <w:r w:rsidRPr="00AB1AB4">
        <w:rPr>
          <w:b/>
          <w:bCs/>
        </w:rPr>
        <w:t>land, Today, Delta, and Publish</w:t>
      </w:r>
      <w:r w:rsidRPr="00AB1AB4">
        <w:t xml:space="preserve">. A reusable </w:t>
      </w:r>
      <w:proofErr w:type="spellStart"/>
      <w:r w:rsidRPr="00AB1AB4">
        <w:t>PySpark</w:t>
      </w:r>
      <w:proofErr w:type="spellEnd"/>
      <w:r w:rsidRPr="00AB1AB4">
        <w:t xml:space="preserve"> or AWS Glue engine </w:t>
      </w:r>
      <w:r w:rsidRPr="00AB1AB4">
        <w:lastRenderedPageBreak/>
        <w:t>then interprets this metadata at runtime to dynamically perform extraction, transformation, and load operations.</w:t>
      </w:r>
    </w:p>
    <w:p w14:paraId="10B7D4A4" w14:textId="77777777" w:rsidR="00AB1AB4" w:rsidRPr="00AB1AB4" w:rsidRDefault="00AB1AB4" w:rsidP="00AB1AB4">
      <w:r w:rsidRPr="00AB1AB4">
        <w:t xml:space="preserve">In essence, this method transforms traditional hard-coded ETL into a </w:t>
      </w:r>
      <w:r w:rsidRPr="00AB1AB4">
        <w:rPr>
          <w:b/>
          <w:bCs/>
        </w:rPr>
        <w:t>configuration-driven system</w:t>
      </w:r>
      <w:r w:rsidRPr="00AB1AB4">
        <w:t>, enabling faster delivery, improved maintainability, and greater consistency across the data pipeline ecosystem.</w:t>
      </w:r>
    </w:p>
    <w:p w14:paraId="6511781D" w14:textId="77777777" w:rsidR="00157E8A" w:rsidRDefault="00157E8A" w:rsidP="00157E8A">
      <w:pPr>
        <w:rPr>
          <w:b/>
          <w:bCs/>
        </w:rPr>
      </w:pPr>
    </w:p>
    <w:p w14:paraId="1DB965FD" w14:textId="0B6F448B" w:rsidR="00D27DD6" w:rsidRDefault="00D27DD6" w:rsidP="00157E8A">
      <w:pPr>
        <w:rPr>
          <w:b/>
          <w:bCs/>
        </w:rPr>
      </w:pPr>
      <w:r w:rsidRPr="00D27DD6">
        <w:rPr>
          <w:b/>
          <w:bCs/>
        </w:rPr>
        <w:t>AI-Driven Informatica-to-</w:t>
      </w:r>
      <w:proofErr w:type="spellStart"/>
      <w:r w:rsidRPr="00D27DD6">
        <w:rPr>
          <w:b/>
          <w:bCs/>
        </w:rPr>
        <w:t>PySpark</w:t>
      </w:r>
      <w:proofErr w:type="spellEnd"/>
      <w:r w:rsidRPr="00D27DD6">
        <w:rPr>
          <w:b/>
          <w:bCs/>
        </w:rPr>
        <w:t xml:space="preserve">/Glue </w:t>
      </w:r>
      <w:r w:rsidR="00157E8A">
        <w:rPr>
          <w:b/>
          <w:bCs/>
        </w:rPr>
        <w:t xml:space="preserve">framework </w:t>
      </w:r>
      <w:r w:rsidRPr="00D27DD6">
        <w:rPr>
          <w:b/>
          <w:bCs/>
        </w:rPr>
        <w:t>Conversion Tool</w:t>
      </w:r>
    </w:p>
    <w:p w14:paraId="10D6D9E6" w14:textId="77777777" w:rsidR="00157E8A" w:rsidRPr="00D27DD6" w:rsidRDefault="00157E8A" w:rsidP="00157E8A">
      <w:pPr>
        <w:rPr>
          <w:b/>
          <w:bCs/>
        </w:rPr>
      </w:pPr>
    </w:p>
    <w:p w14:paraId="13C81CCA" w14:textId="77777777" w:rsidR="00D27DD6" w:rsidRPr="00D27DD6" w:rsidRDefault="00D27DD6" w:rsidP="00D27DD6">
      <w:r w:rsidRPr="00D27DD6">
        <w:t xml:space="preserve">The </w:t>
      </w:r>
      <w:r w:rsidRPr="00D27DD6">
        <w:rPr>
          <w:b/>
          <w:bCs/>
        </w:rPr>
        <w:t>AI-Driven Conversion Tool</w:t>
      </w:r>
      <w:r w:rsidRPr="00D27DD6">
        <w:t xml:space="preserve"> is a purpose-built, intelligent framework designed to automate the modernization of legacy Informatica PowerCenter workflows. It transforms complex XML-based mappings into clean, maintainable, and reusable </w:t>
      </w:r>
      <w:proofErr w:type="spellStart"/>
      <w:r w:rsidRPr="00D27DD6">
        <w:rPr>
          <w:b/>
          <w:bCs/>
        </w:rPr>
        <w:t>PySpark</w:t>
      </w:r>
      <w:proofErr w:type="spellEnd"/>
      <w:r w:rsidRPr="00D27DD6">
        <w:rPr>
          <w:b/>
          <w:bCs/>
        </w:rPr>
        <w:t xml:space="preserve"> or AWS Glue jobs</w:t>
      </w:r>
      <w:r w:rsidRPr="00D27DD6">
        <w:t xml:space="preserve"> by leveraging AI/LLM models, pattern recognition, and metadata-driven architecture.</w:t>
      </w:r>
    </w:p>
    <w:p w14:paraId="7F053FD4" w14:textId="77777777" w:rsidR="00D27DD6" w:rsidRPr="00D27DD6" w:rsidRDefault="00D27DD6" w:rsidP="00D27DD6">
      <w:r w:rsidRPr="00D27DD6">
        <w:t>This tool significantly reduces manual coding effort, enforces consistency across layers, and accelerates the ETL modernization lifecycle.</w:t>
      </w:r>
    </w:p>
    <w:p w14:paraId="471C98AF" w14:textId="52D43664" w:rsidR="00B75356" w:rsidRPr="00B75356" w:rsidRDefault="00B75356" w:rsidP="00B75356"/>
    <w:p w14:paraId="2FBEDCA8" w14:textId="5E35B0BC" w:rsidR="00B30CA4" w:rsidRDefault="00B30CA4" w:rsidP="00B75356">
      <w:pPr>
        <w:rPr>
          <w:b/>
          <w:bCs/>
        </w:rPr>
      </w:pPr>
    </w:p>
    <w:p w14:paraId="32B72730" w14:textId="552B9EB3" w:rsidR="00B30CA4" w:rsidRPr="00B30CA4" w:rsidRDefault="00B30CA4" w:rsidP="00B30CA4">
      <w:pPr>
        <w:rPr>
          <w:b/>
          <w:bCs/>
        </w:rPr>
      </w:pPr>
      <w:r w:rsidRPr="00B30CA4">
        <w:rPr>
          <w:b/>
          <w:bCs/>
          <w:noProof/>
        </w:rPr>
        <w:drawing>
          <wp:inline distT="0" distB="0" distL="0" distR="0" wp14:anchorId="30CC8FD8" wp14:editId="56DA8CA4">
            <wp:extent cx="6016625" cy="2553335"/>
            <wp:effectExtent l="0" t="0" r="3175" b="0"/>
            <wp:docPr id="14725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16625" cy="2553335"/>
                    </a:xfrm>
                    <a:prstGeom prst="rect">
                      <a:avLst/>
                    </a:prstGeom>
                    <a:noFill/>
                    <a:ln>
                      <a:noFill/>
                    </a:ln>
                  </pic:spPr>
                </pic:pic>
              </a:graphicData>
            </a:graphic>
          </wp:inline>
        </w:drawing>
      </w:r>
    </w:p>
    <w:p w14:paraId="31F50E45" w14:textId="77777777" w:rsidR="00B30CA4" w:rsidRDefault="00B30CA4" w:rsidP="00B75356">
      <w:pPr>
        <w:rPr>
          <w:b/>
          <w:bCs/>
        </w:rPr>
      </w:pPr>
    </w:p>
    <w:p w14:paraId="2D202F3E" w14:textId="7F1B3C48" w:rsidR="004724DA" w:rsidRPr="00F02247" w:rsidRDefault="004724DA" w:rsidP="004724DA">
      <w:pPr>
        <w:rPr>
          <w:b/>
          <w:bCs/>
        </w:rPr>
      </w:pPr>
      <w:r w:rsidRPr="00F02247">
        <w:rPr>
          <w:b/>
          <w:bCs/>
        </w:rPr>
        <w:t>4.</w:t>
      </w:r>
      <w:r w:rsidR="00B013F3">
        <w:rPr>
          <w:b/>
          <w:bCs/>
        </w:rPr>
        <w:t>2</w:t>
      </w:r>
      <w:r w:rsidRPr="00F02247">
        <w:rPr>
          <w:b/>
          <w:bCs/>
        </w:rPr>
        <w:t>.</w:t>
      </w:r>
      <w:r>
        <w:rPr>
          <w:b/>
          <w:bCs/>
        </w:rPr>
        <w:t>1</w:t>
      </w:r>
      <w:r w:rsidR="00D27DD6">
        <w:rPr>
          <w:b/>
          <w:bCs/>
        </w:rPr>
        <w:t xml:space="preserve"> </w:t>
      </w:r>
      <w:r w:rsidR="00157E8A" w:rsidRPr="00D27DD6">
        <w:rPr>
          <w:b/>
          <w:bCs/>
        </w:rPr>
        <w:t>AI-Driven Informatica-to-</w:t>
      </w:r>
      <w:proofErr w:type="spellStart"/>
      <w:r w:rsidR="00157E8A" w:rsidRPr="00D27DD6">
        <w:rPr>
          <w:b/>
          <w:bCs/>
        </w:rPr>
        <w:t>PySpark</w:t>
      </w:r>
      <w:proofErr w:type="spellEnd"/>
      <w:r w:rsidR="00157E8A" w:rsidRPr="00D27DD6">
        <w:rPr>
          <w:b/>
          <w:bCs/>
        </w:rPr>
        <w:t xml:space="preserve">/Glue </w:t>
      </w:r>
      <w:r w:rsidR="00157E8A">
        <w:rPr>
          <w:b/>
          <w:bCs/>
        </w:rPr>
        <w:t xml:space="preserve">framework </w:t>
      </w:r>
      <w:r w:rsidR="00157E8A" w:rsidRPr="00D27DD6">
        <w:rPr>
          <w:b/>
          <w:bCs/>
        </w:rPr>
        <w:t xml:space="preserve">Conversion </w:t>
      </w:r>
      <w:proofErr w:type="gramStart"/>
      <w:r w:rsidR="00157E8A" w:rsidRPr="00D27DD6">
        <w:rPr>
          <w:b/>
          <w:bCs/>
        </w:rPr>
        <w:t>Tool</w:t>
      </w:r>
      <w:r w:rsidR="00157E8A">
        <w:rPr>
          <w:b/>
          <w:bCs/>
        </w:rPr>
        <w:t xml:space="preserve"> :</w:t>
      </w:r>
      <w:proofErr w:type="gramEnd"/>
      <w:r w:rsidRPr="00F02247">
        <w:rPr>
          <w:b/>
          <w:bCs/>
        </w:rPr>
        <w:t xml:space="preserve"> </w:t>
      </w:r>
      <w:r w:rsidR="00157E8A" w:rsidRPr="00157E8A">
        <w:rPr>
          <w:b/>
          <w:bCs/>
        </w:rPr>
        <w:t>Key Features</w:t>
      </w:r>
    </w:p>
    <w:p w14:paraId="3DA8CA82" w14:textId="77777777" w:rsidR="004724DA" w:rsidRDefault="004724DA" w:rsidP="00B75356">
      <w:pPr>
        <w:rPr>
          <w:b/>
          <w:bCs/>
        </w:rPr>
      </w:pPr>
    </w:p>
    <w:p w14:paraId="5088152E" w14:textId="2E201D50" w:rsidR="004724DA" w:rsidRPr="004724DA" w:rsidRDefault="004724DA" w:rsidP="00B013F3">
      <w:pPr>
        <w:rPr>
          <w:b/>
          <w:bCs/>
        </w:rPr>
      </w:pPr>
      <w:r w:rsidRPr="004724DA">
        <w:rPr>
          <w:b/>
          <w:bCs/>
        </w:rPr>
        <w:t>Step 1: Metadata Extraction &amp; Ingestion</w:t>
      </w:r>
    </w:p>
    <w:p w14:paraId="0FA178BB" w14:textId="77777777" w:rsidR="004724DA" w:rsidRPr="004724DA" w:rsidRDefault="004724DA" w:rsidP="00B013F3">
      <w:pPr>
        <w:ind w:left="720"/>
      </w:pPr>
      <w:r w:rsidRPr="004724DA">
        <w:t>Objective: Parse and store Informatica XML metadata.</w:t>
      </w:r>
    </w:p>
    <w:p w14:paraId="40A14A71" w14:textId="77777777" w:rsidR="004724DA" w:rsidRPr="004724DA" w:rsidRDefault="004724DA" w:rsidP="00B013F3">
      <w:pPr>
        <w:numPr>
          <w:ilvl w:val="0"/>
          <w:numId w:val="102"/>
        </w:numPr>
        <w:tabs>
          <w:tab w:val="clear" w:pos="720"/>
          <w:tab w:val="num" w:pos="1440"/>
        </w:tabs>
        <w:ind w:left="1440"/>
      </w:pPr>
      <w:r w:rsidRPr="004724DA">
        <w:t>Collect Informatica XML exports.</w:t>
      </w:r>
    </w:p>
    <w:p w14:paraId="06B1A6D9" w14:textId="77777777" w:rsidR="004724DA" w:rsidRPr="004724DA" w:rsidRDefault="004724DA" w:rsidP="00B013F3">
      <w:pPr>
        <w:numPr>
          <w:ilvl w:val="0"/>
          <w:numId w:val="102"/>
        </w:numPr>
        <w:tabs>
          <w:tab w:val="clear" w:pos="720"/>
          <w:tab w:val="num" w:pos="1440"/>
        </w:tabs>
        <w:ind w:left="1440"/>
      </w:pPr>
      <w:r w:rsidRPr="004724DA">
        <w:t>Use a Python script to bulk-parse workflows, mappings, sources, targets, sessions, transformations, and parameters.</w:t>
      </w:r>
    </w:p>
    <w:p w14:paraId="685A857B" w14:textId="77777777" w:rsidR="004724DA" w:rsidRPr="004724DA" w:rsidRDefault="004724DA" w:rsidP="00B013F3">
      <w:pPr>
        <w:numPr>
          <w:ilvl w:val="0"/>
          <w:numId w:val="102"/>
        </w:numPr>
        <w:tabs>
          <w:tab w:val="clear" w:pos="720"/>
          <w:tab w:val="num" w:pos="1440"/>
        </w:tabs>
        <w:ind w:left="1440"/>
      </w:pPr>
      <w:r w:rsidRPr="004724DA">
        <w:t>Store extracted metadata in a relational database schema, maintaining full lineage and traceability.</w:t>
      </w:r>
    </w:p>
    <w:p w14:paraId="73BFB7CA" w14:textId="1A45D12F" w:rsidR="004724DA" w:rsidRPr="004724DA" w:rsidRDefault="004724DA" w:rsidP="004724DA"/>
    <w:p w14:paraId="1CFAC71B" w14:textId="7E8E24A0" w:rsidR="004724DA" w:rsidRPr="004724DA" w:rsidRDefault="004724DA" w:rsidP="00B013F3">
      <w:pPr>
        <w:rPr>
          <w:b/>
          <w:bCs/>
        </w:rPr>
      </w:pPr>
      <w:r w:rsidRPr="004724DA">
        <w:rPr>
          <w:b/>
          <w:bCs/>
        </w:rPr>
        <w:t>Step 2: Metadata Schema &amp; Table Design</w:t>
      </w:r>
    </w:p>
    <w:p w14:paraId="5BB52110" w14:textId="77777777" w:rsidR="004724DA" w:rsidRPr="004724DA" w:rsidRDefault="004724DA" w:rsidP="00B013F3">
      <w:pPr>
        <w:ind w:left="720"/>
      </w:pPr>
      <w:r w:rsidRPr="004724DA">
        <w:t>Tables Created:</w:t>
      </w:r>
    </w:p>
    <w:p w14:paraId="4EC23CE0" w14:textId="77777777" w:rsidR="004724DA" w:rsidRPr="004724DA" w:rsidRDefault="004724DA" w:rsidP="00B013F3">
      <w:pPr>
        <w:numPr>
          <w:ilvl w:val="0"/>
          <w:numId w:val="103"/>
        </w:numPr>
        <w:tabs>
          <w:tab w:val="clear" w:pos="720"/>
          <w:tab w:val="num" w:pos="1440"/>
        </w:tabs>
        <w:ind w:left="1440"/>
      </w:pPr>
      <w:r w:rsidRPr="004724DA">
        <w:t>Workflows Table</w:t>
      </w:r>
    </w:p>
    <w:p w14:paraId="0CA643F5" w14:textId="77777777" w:rsidR="004724DA" w:rsidRPr="004724DA" w:rsidRDefault="004724DA" w:rsidP="00B013F3">
      <w:pPr>
        <w:numPr>
          <w:ilvl w:val="0"/>
          <w:numId w:val="103"/>
        </w:numPr>
        <w:tabs>
          <w:tab w:val="clear" w:pos="720"/>
          <w:tab w:val="num" w:pos="1440"/>
        </w:tabs>
        <w:ind w:left="1440"/>
      </w:pPr>
      <w:r w:rsidRPr="004724DA">
        <w:t>Mappings Table</w:t>
      </w:r>
    </w:p>
    <w:p w14:paraId="6189B4AA" w14:textId="77777777" w:rsidR="004724DA" w:rsidRPr="004724DA" w:rsidRDefault="004724DA" w:rsidP="00B013F3">
      <w:pPr>
        <w:numPr>
          <w:ilvl w:val="0"/>
          <w:numId w:val="103"/>
        </w:numPr>
        <w:tabs>
          <w:tab w:val="clear" w:pos="720"/>
          <w:tab w:val="num" w:pos="1440"/>
        </w:tabs>
        <w:ind w:left="1440"/>
      </w:pPr>
      <w:r w:rsidRPr="004724DA">
        <w:t>Transformations Table</w:t>
      </w:r>
    </w:p>
    <w:p w14:paraId="7AE4D378" w14:textId="77777777" w:rsidR="004724DA" w:rsidRPr="004724DA" w:rsidRDefault="004724DA" w:rsidP="00B013F3">
      <w:pPr>
        <w:numPr>
          <w:ilvl w:val="0"/>
          <w:numId w:val="103"/>
        </w:numPr>
        <w:tabs>
          <w:tab w:val="clear" w:pos="720"/>
          <w:tab w:val="num" w:pos="1440"/>
        </w:tabs>
        <w:ind w:left="1440"/>
      </w:pPr>
      <w:r w:rsidRPr="004724DA">
        <w:t>Sources &amp; Targets Table</w:t>
      </w:r>
    </w:p>
    <w:p w14:paraId="37918A25" w14:textId="77777777" w:rsidR="004724DA" w:rsidRPr="004724DA" w:rsidRDefault="004724DA" w:rsidP="00B013F3">
      <w:pPr>
        <w:numPr>
          <w:ilvl w:val="0"/>
          <w:numId w:val="103"/>
        </w:numPr>
        <w:tabs>
          <w:tab w:val="clear" w:pos="720"/>
          <w:tab w:val="num" w:pos="1440"/>
        </w:tabs>
        <w:ind w:left="1440"/>
      </w:pPr>
      <w:r w:rsidRPr="004724DA">
        <w:lastRenderedPageBreak/>
        <w:t>Parameters Table</w:t>
      </w:r>
    </w:p>
    <w:p w14:paraId="656D887A" w14:textId="77777777" w:rsidR="004724DA" w:rsidRPr="004724DA" w:rsidRDefault="004724DA" w:rsidP="00B013F3">
      <w:pPr>
        <w:numPr>
          <w:ilvl w:val="0"/>
          <w:numId w:val="103"/>
        </w:numPr>
        <w:tabs>
          <w:tab w:val="clear" w:pos="720"/>
          <w:tab w:val="num" w:pos="1440"/>
        </w:tabs>
        <w:ind w:left="1440"/>
      </w:pPr>
      <w:r w:rsidRPr="004724DA">
        <w:t>Other Tables (e.g., sessions, variables, configs)</w:t>
      </w:r>
    </w:p>
    <w:p w14:paraId="3619A4C3" w14:textId="77777777" w:rsidR="004724DA" w:rsidRPr="004724DA" w:rsidRDefault="004724DA" w:rsidP="00B013F3">
      <w:pPr>
        <w:ind w:left="720"/>
      </w:pPr>
      <w:r w:rsidRPr="004724DA">
        <w:t>This structure forms the metadata backbone for downstream analysis and AI processing.</w:t>
      </w:r>
    </w:p>
    <w:p w14:paraId="10D28AA9" w14:textId="092035B0" w:rsidR="004724DA" w:rsidRPr="004724DA" w:rsidRDefault="004724DA" w:rsidP="004724DA"/>
    <w:p w14:paraId="781E233F" w14:textId="33456AD5" w:rsidR="004724DA" w:rsidRPr="004724DA" w:rsidRDefault="004724DA" w:rsidP="00B013F3">
      <w:pPr>
        <w:rPr>
          <w:b/>
          <w:bCs/>
        </w:rPr>
      </w:pPr>
      <w:r w:rsidRPr="004724DA">
        <w:rPr>
          <w:b/>
          <w:bCs/>
        </w:rPr>
        <w:t>Step 3: Layer-Wise Workflow Classification</w:t>
      </w:r>
    </w:p>
    <w:p w14:paraId="373B2E62" w14:textId="77777777" w:rsidR="004724DA" w:rsidRPr="004724DA" w:rsidRDefault="004724DA" w:rsidP="00B013F3">
      <w:pPr>
        <w:ind w:left="720"/>
      </w:pPr>
      <w:r w:rsidRPr="004724DA">
        <w:t>Objective: Identify the ETL layer for each workflow based on source/target patterns.</w:t>
      </w:r>
    </w:p>
    <w:p w14:paraId="746F413C" w14:textId="77777777" w:rsidR="004724DA" w:rsidRPr="004724DA" w:rsidRDefault="004724DA" w:rsidP="00B013F3">
      <w:pPr>
        <w:ind w:left="720"/>
      </w:pPr>
      <w:r w:rsidRPr="004724DA">
        <w:t>Pattern Rules:</w:t>
      </w:r>
    </w:p>
    <w:p w14:paraId="6B26A09E" w14:textId="77777777" w:rsidR="004724DA" w:rsidRPr="004724DA" w:rsidRDefault="004724DA" w:rsidP="00B013F3">
      <w:pPr>
        <w:numPr>
          <w:ilvl w:val="0"/>
          <w:numId w:val="104"/>
        </w:numPr>
        <w:tabs>
          <w:tab w:val="clear" w:pos="720"/>
          <w:tab w:val="num" w:pos="1440"/>
        </w:tabs>
        <w:ind w:left="1440"/>
      </w:pPr>
      <w:r w:rsidRPr="004724DA">
        <w:t xml:space="preserve">SharePoint → </w:t>
      </w:r>
      <w:proofErr w:type="spellStart"/>
      <w:r w:rsidRPr="004724DA">
        <w:t>msscdm</w:t>
      </w:r>
      <w:proofErr w:type="spellEnd"/>
      <w:r w:rsidRPr="004724DA">
        <w:t xml:space="preserve">_* → </w:t>
      </w:r>
      <w:proofErr w:type="spellStart"/>
      <w:r w:rsidRPr="004724DA">
        <w:t>Preland</w:t>
      </w:r>
      <w:proofErr w:type="spellEnd"/>
    </w:p>
    <w:p w14:paraId="43ECB71F" w14:textId="77777777" w:rsidR="004724DA" w:rsidRPr="004724DA" w:rsidRDefault="004724DA" w:rsidP="00B013F3">
      <w:pPr>
        <w:numPr>
          <w:ilvl w:val="0"/>
          <w:numId w:val="104"/>
        </w:numPr>
        <w:ind w:left="1440"/>
      </w:pPr>
      <w:proofErr w:type="spellStart"/>
      <w:r w:rsidRPr="004724DA">
        <w:t>msscdm</w:t>
      </w:r>
      <w:proofErr w:type="spellEnd"/>
      <w:r w:rsidRPr="004724DA">
        <w:t xml:space="preserve">_* → </w:t>
      </w:r>
      <w:proofErr w:type="spellStart"/>
      <w:r w:rsidRPr="004724DA">
        <w:t>msscdm</w:t>
      </w:r>
      <w:proofErr w:type="spellEnd"/>
      <w:r w:rsidRPr="004724DA">
        <w:t>_* → Initialize / Today</w:t>
      </w:r>
    </w:p>
    <w:p w14:paraId="6B3A057D" w14:textId="77777777" w:rsidR="004724DA" w:rsidRPr="004724DA" w:rsidRDefault="004724DA" w:rsidP="00B013F3">
      <w:pPr>
        <w:numPr>
          <w:ilvl w:val="0"/>
          <w:numId w:val="104"/>
        </w:numPr>
        <w:ind w:left="1440"/>
      </w:pPr>
      <w:proofErr w:type="spellStart"/>
      <w:r w:rsidRPr="004724DA">
        <w:t>msscdm</w:t>
      </w:r>
      <w:proofErr w:type="spellEnd"/>
      <w:r w:rsidRPr="004724DA">
        <w:t xml:space="preserve">_* → </w:t>
      </w:r>
      <w:proofErr w:type="spellStart"/>
      <w:r w:rsidRPr="004724DA">
        <w:t>cmx_ors</w:t>
      </w:r>
      <w:proofErr w:type="spellEnd"/>
      <w:r w:rsidRPr="004724DA">
        <w:t>_* → Delta</w:t>
      </w:r>
    </w:p>
    <w:p w14:paraId="2BF17576" w14:textId="77777777" w:rsidR="004724DA" w:rsidRPr="004724DA" w:rsidRDefault="004724DA" w:rsidP="00B013F3">
      <w:pPr>
        <w:numPr>
          <w:ilvl w:val="0"/>
          <w:numId w:val="104"/>
        </w:numPr>
        <w:ind w:left="1440"/>
      </w:pPr>
      <w:proofErr w:type="spellStart"/>
      <w:r w:rsidRPr="004724DA">
        <w:t>cmx_ors</w:t>
      </w:r>
      <w:proofErr w:type="spellEnd"/>
      <w:r w:rsidRPr="004724DA">
        <w:t>_* → SharePoint → Publish</w:t>
      </w:r>
    </w:p>
    <w:p w14:paraId="6933FCD1" w14:textId="77777777" w:rsidR="004724DA" w:rsidRPr="004724DA" w:rsidRDefault="004724DA" w:rsidP="00B013F3">
      <w:pPr>
        <w:ind w:left="720"/>
      </w:pPr>
      <w:r w:rsidRPr="004724DA">
        <w:t>Outcome: Enables clean separation of logic and correct placement into the target architecture.</w:t>
      </w:r>
    </w:p>
    <w:p w14:paraId="0A76CCAC" w14:textId="33B85F47" w:rsidR="004724DA" w:rsidRPr="004724DA" w:rsidRDefault="004724DA" w:rsidP="004724DA"/>
    <w:p w14:paraId="0A96A7CC" w14:textId="20AB812E" w:rsidR="004724DA" w:rsidRPr="004724DA" w:rsidRDefault="004724DA" w:rsidP="00B013F3">
      <w:pPr>
        <w:rPr>
          <w:b/>
          <w:bCs/>
        </w:rPr>
      </w:pPr>
      <w:r w:rsidRPr="004724DA">
        <w:rPr>
          <w:b/>
          <w:bCs/>
        </w:rPr>
        <w:t>Step 4: Autosys Job Integration</w:t>
      </w:r>
    </w:p>
    <w:p w14:paraId="50AFF142" w14:textId="77777777" w:rsidR="004724DA" w:rsidRPr="004724DA" w:rsidRDefault="004724DA" w:rsidP="00B013F3">
      <w:pPr>
        <w:ind w:left="720"/>
      </w:pPr>
      <w:r w:rsidRPr="004724DA">
        <w:t>Objective: Map job orchestration logic.</w:t>
      </w:r>
    </w:p>
    <w:p w14:paraId="08C75B01" w14:textId="77777777" w:rsidR="004724DA" w:rsidRPr="004724DA" w:rsidRDefault="004724DA" w:rsidP="00B013F3">
      <w:pPr>
        <w:numPr>
          <w:ilvl w:val="0"/>
          <w:numId w:val="105"/>
        </w:numPr>
        <w:tabs>
          <w:tab w:val="clear" w:pos="720"/>
          <w:tab w:val="num" w:pos="1440"/>
        </w:tabs>
        <w:ind w:left="1440"/>
      </w:pPr>
      <w:r w:rsidRPr="004724DA">
        <w:t>Parse Autosys JIL files to extract jobs and box configurations.</w:t>
      </w:r>
    </w:p>
    <w:p w14:paraId="62FAE9A9" w14:textId="77777777" w:rsidR="004724DA" w:rsidRPr="004724DA" w:rsidRDefault="004724DA" w:rsidP="00B013F3">
      <w:pPr>
        <w:numPr>
          <w:ilvl w:val="0"/>
          <w:numId w:val="105"/>
        </w:numPr>
        <w:tabs>
          <w:tab w:val="clear" w:pos="720"/>
          <w:tab w:val="num" w:pos="1440"/>
        </w:tabs>
        <w:ind w:left="1440"/>
      </w:pPr>
      <w:r w:rsidRPr="004724DA">
        <w:t>Use naming and command-line patterns to associate each job with the corresponding Informatica workflow.</w:t>
      </w:r>
    </w:p>
    <w:p w14:paraId="4EE2F05B" w14:textId="77777777" w:rsidR="004724DA" w:rsidRPr="004724DA" w:rsidRDefault="004724DA" w:rsidP="00B013F3">
      <w:pPr>
        <w:numPr>
          <w:ilvl w:val="0"/>
          <w:numId w:val="105"/>
        </w:numPr>
        <w:tabs>
          <w:tab w:val="clear" w:pos="720"/>
          <w:tab w:val="num" w:pos="1440"/>
        </w:tabs>
        <w:ind w:left="1440"/>
      </w:pPr>
      <w:r w:rsidRPr="004724DA">
        <w:t>Store mappings:</w:t>
      </w:r>
    </w:p>
    <w:p w14:paraId="732BA57A" w14:textId="77777777" w:rsidR="004724DA" w:rsidRPr="004724DA" w:rsidRDefault="004724DA" w:rsidP="00B013F3">
      <w:pPr>
        <w:numPr>
          <w:ilvl w:val="1"/>
          <w:numId w:val="105"/>
        </w:numPr>
        <w:tabs>
          <w:tab w:val="clear" w:pos="1440"/>
          <w:tab w:val="num" w:pos="2160"/>
        </w:tabs>
        <w:ind w:left="2160"/>
      </w:pPr>
      <w:r w:rsidRPr="004724DA">
        <w:t>Autosys Job → Workflow Name → Layer → Box</w:t>
      </w:r>
    </w:p>
    <w:p w14:paraId="6C783207" w14:textId="77777777" w:rsidR="004724DA" w:rsidRPr="004724DA" w:rsidRDefault="004724DA" w:rsidP="00B013F3">
      <w:pPr>
        <w:ind w:left="720"/>
      </w:pPr>
      <w:r w:rsidRPr="004724DA">
        <w:t>This supports dependency mapping and orchestration during cloud migration.</w:t>
      </w:r>
    </w:p>
    <w:p w14:paraId="5A24285C" w14:textId="432C056D" w:rsidR="004724DA" w:rsidRPr="004724DA" w:rsidRDefault="004724DA" w:rsidP="004724DA"/>
    <w:p w14:paraId="382D27F7" w14:textId="0AD91040" w:rsidR="004724DA" w:rsidRPr="004724DA" w:rsidRDefault="004724DA" w:rsidP="00B013F3">
      <w:pPr>
        <w:rPr>
          <w:b/>
          <w:bCs/>
        </w:rPr>
      </w:pPr>
      <w:r w:rsidRPr="004724DA">
        <w:rPr>
          <w:b/>
          <w:bCs/>
        </w:rPr>
        <w:t>Step 5: Pattern Analysis &amp; Workflow Categorization</w:t>
      </w:r>
    </w:p>
    <w:p w14:paraId="376300B4" w14:textId="77777777" w:rsidR="004724DA" w:rsidRPr="004724DA" w:rsidRDefault="004724DA" w:rsidP="00B013F3">
      <w:pPr>
        <w:ind w:left="720"/>
      </w:pPr>
      <w:r w:rsidRPr="004724DA">
        <w:t>Purpose: Detect transformation patterns and classify workflows.</w:t>
      </w:r>
    </w:p>
    <w:p w14:paraId="6C1EC84A" w14:textId="77777777" w:rsidR="004724DA" w:rsidRPr="004724DA" w:rsidRDefault="004724DA" w:rsidP="00B013F3">
      <w:pPr>
        <w:numPr>
          <w:ilvl w:val="0"/>
          <w:numId w:val="106"/>
        </w:numPr>
        <w:tabs>
          <w:tab w:val="clear" w:pos="720"/>
          <w:tab w:val="num" w:pos="1440"/>
        </w:tabs>
        <w:ind w:left="1440"/>
      </w:pPr>
      <w:r w:rsidRPr="004724DA">
        <w:t>Identify:</w:t>
      </w:r>
    </w:p>
    <w:p w14:paraId="73F6A2FC" w14:textId="77777777" w:rsidR="004724DA" w:rsidRPr="004724DA" w:rsidRDefault="004724DA" w:rsidP="00B013F3">
      <w:pPr>
        <w:numPr>
          <w:ilvl w:val="1"/>
          <w:numId w:val="106"/>
        </w:numPr>
        <w:tabs>
          <w:tab w:val="clear" w:pos="1440"/>
          <w:tab w:val="num" w:pos="2160"/>
        </w:tabs>
        <w:ind w:left="2160"/>
      </w:pPr>
      <w:r w:rsidRPr="004724DA">
        <w:t>Repetitive transformation patterns</w:t>
      </w:r>
    </w:p>
    <w:p w14:paraId="57D79129" w14:textId="77777777" w:rsidR="004724DA" w:rsidRPr="004724DA" w:rsidRDefault="004724DA" w:rsidP="00B013F3">
      <w:pPr>
        <w:numPr>
          <w:ilvl w:val="1"/>
          <w:numId w:val="106"/>
        </w:numPr>
        <w:tabs>
          <w:tab w:val="clear" w:pos="1440"/>
          <w:tab w:val="num" w:pos="2160"/>
        </w:tabs>
        <w:ind w:left="2160"/>
      </w:pPr>
      <w:r w:rsidRPr="004724DA">
        <w:t>Join/filter logic</w:t>
      </w:r>
    </w:p>
    <w:p w14:paraId="03E8B63A" w14:textId="77777777" w:rsidR="004724DA" w:rsidRPr="004724DA" w:rsidRDefault="004724DA" w:rsidP="00B013F3">
      <w:pPr>
        <w:numPr>
          <w:ilvl w:val="1"/>
          <w:numId w:val="106"/>
        </w:numPr>
        <w:tabs>
          <w:tab w:val="clear" w:pos="1440"/>
          <w:tab w:val="num" w:pos="2160"/>
        </w:tabs>
        <w:ind w:left="2160"/>
      </w:pPr>
      <w:r w:rsidRPr="004724DA">
        <w:t>Reusable logic blocks</w:t>
      </w:r>
    </w:p>
    <w:p w14:paraId="11A38ADE" w14:textId="77777777" w:rsidR="004724DA" w:rsidRPr="004724DA" w:rsidRDefault="004724DA" w:rsidP="00B013F3">
      <w:pPr>
        <w:numPr>
          <w:ilvl w:val="0"/>
          <w:numId w:val="106"/>
        </w:numPr>
        <w:tabs>
          <w:tab w:val="clear" w:pos="720"/>
          <w:tab w:val="num" w:pos="1440"/>
        </w:tabs>
        <w:ind w:left="1440"/>
      </w:pPr>
      <w:r w:rsidRPr="004724DA">
        <w:t>Categorize workflows as:</w:t>
      </w:r>
    </w:p>
    <w:p w14:paraId="4A13182D" w14:textId="77777777" w:rsidR="004724DA" w:rsidRPr="004724DA" w:rsidRDefault="004724DA" w:rsidP="00B013F3">
      <w:pPr>
        <w:numPr>
          <w:ilvl w:val="1"/>
          <w:numId w:val="106"/>
        </w:numPr>
        <w:tabs>
          <w:tab w:val="clear" w:pos="1440"/>
          <w:tab w:val="num" w:pos="2160"/>
        </w:tabs>
        <w:ind w:left="2160"/>
      </w:pPr>
      <w:r w:rsidRPr="004724DA">
        <w:t>Simple Pipelines</w:t>
      </w:r>
    </w:p>
    <w:p w14:paraId="599352A8" w14:textId="77777777" w:rsidR="004724DA" w:rsidRPr="004724DA" w:rsidRDefault="004724DA" w:rsidP="00B013F3">
      <w:pPr>
        <w:numPr>
          <w:ilvl w:val="1"/>
          <w:numId w:val="106"/>
        </w:numPr>
        <w:tabs>
          <w:tab w:val="clear" w:pos="1440"/>
          <w:tab w:val="num" w:pos="2160"/>
        </w:tabs>
        <w:ind w:left="2160"/>
      </w:pPr>
      <w:r w:rsidRPr="004724DA">
        <w:t>Complex Flows</w:t>
      </w:r>
    </w:p>
    <w:p w14:paraId="03D6EED8" w14:textId="77777777" w:rsidR="004724DA" w:rsidRPr="004724DA" w:rsidRDefault="004724DA" w:rsidP="00B013F3">
      <w:pPr>
        <w:numPr>
          <w:ilvl w:val="1"/>
          <w:numId w:val="106"/>
        </w:numPr>
        <w:tabs>
          <w:tab w:val="clear" w:pos="1440"/>
          <w:tab w:val="num" w:pos="2160"/>
        </w:tabs>
        <w:ind w:left="2160"/>
      </w:pPr>
      <w:r w:rsidRPr="004724DA">
        <w:t>Reusable Logic Candidates</w:t>
      </w:r>
    </w:p>
    <w:p w14:paraId="679598F3" w14:textId="77777777" w:rsidR="004724DA" w:rsidRPr="004724DA" w:rsidRDefault="004724DA" w:rsidP="00B013F3">
      <w:pPr>
        <w:ind w:left="720"/>
      </w:pPr>
      <w:r w:rsidRPr="004724DA">
        <w:t>This step helps prioritize automation versus manual attention.</w:t>
      </w:r>
    </w:p>
    <w:p w14:paraId="2CFFA1D3" w14:textId="77777777" w:rsidR="00B013F3" w:rsidRPr="00B013F3" w:rsidRDefault="00B013F3" w:rsidP="00B013F3"/>
    <w:p w14:paraId="7F97D90F" w14:textId="073C3D12" w:rsidR="004724DA" w:rsidRPr="004724DA" w:rsidRDefault="004724DA" w:rsidP="00B013F3">
      <w:pPr>
        <w:rPr>
          <w:b/>
          <w:bCs/>
        </w:rPr>
      </w:pPr>
      <w:r w:rsidRPr="004724DA">
        <w:rPr>
          <w:b/>
          <w:bCs/>
        </w:rPr>
        <w:t>Step 6: AI-Driven Conversion Engine</w:t>
      </w:r>
    </w:p>
    <w:p w14:paraId="7F6F115A" w14:textId="77777777" w:rsidR="004724DA" w:rsidRPr="004724DA" w:rsidRDefault="004724DA" w:rsidP="00B013F3">
      <w:pPr>
        <w:ind w:left="720"/>
      </w:pPr>
      <w:r w:rsidRPr="004724DA">
        <w:t>Objective: Use AI + templating to generate code from metadata.</w:t>
      </w:r>
    </w:p>
    <w:p w14:paraId="62F9A21A" w14:textId="77777777" w:rsidR="004724DA" w:rsidRPr="004724DA" w:rsidRDefault="004724DA" w:rsidP="00B013F3">
      <w:pPr>
        <w:numPr>
          <w:ilvl w:val="0"/>
          <w:numId w:val="107"/>
        </w:numPr>
        <w:tabs>
          <w:tab w:val="clear" w:pos="720"/>
          <w:tab w:val="num" w:pos="1440"/>
        </w:tabs>
        <w:ind w:left="1440"/>
      </w:pPr>
      <w:r w:rsidRPr="004724DA">
        <w:t>Feed parsed XML + metadata to an AI/LLM Generator Tool.</w:t>
      </w:r>
    </w:p>
    <w:p w14:paraId="1DCCBBC1" w14:textId="7F8A021F" w:rsidR="004724DA" w:rsidRPr="004724DA" w:rsidRDefault="004724DA" w:rsidP="00B013F3">
      <w:pPr>
        <w:numPr>
          <w:ilvl w:val="0"/>
          <w:numId w:val="107"/>
        </w:numPr>
        <w:tabs>
          <w:tab w:val="clear" w:pos="720"/>
          <w:tab w:val="num" w:pos="1440"/>
        </w:tabs>
        <w:ind w:left="1440"/>
      </w:pPr>
      <w:r w:rsidRPr="004724DA">
        <w:t>Generate modular classes</w:t>
      </w:r>
      <w:r w:rsidR="00D27DD6">
        <w:t xml:space="preserve"> like </w:t>
      </w:r>
      <w:proofErr w:type="spellStart"/>
      <w:r w:rsidR="00D27DD6" w:rsidRPr="00D27DD6">
        <w:t>WorkflowClass</w:t>
      </w:r>
      <w:proofErr w:type="spellEnd"/>
      <w:r w:rsidR="00D27DD6">
        <w:t>,</w:t>
      </w:r>
      <w:r w:rsidR="00D27DD6" w:rsidRPr="00D27DD6">
        <w:t xml:space="preserve"> </w:t>
      </w:r>
      <w:proofErr w:type="spellStart"/>
      <w:r w:rsidR="00D27DD6" w:rsidRPr="00D27DD6">
        <w:t>MappingClass</w:t>
      </w:r>
      <w:proofErr w:type="spellEnd"/>
      <w:r w:rsidR="00D27DD6">
        <w:t xml:space="preserve"> etc</w:t>
      </w:r>
    </w:p>
    <w:p w14:paraId="4992774C" w14:textId="77777777" w:rsidR="004724DA" w:rsidRPr="004724DA" w:rsidRDefault="004724DA" w:rsidP="00B013F3">
      <w:pPr>
        <w:numPr>
          <w:ilvl w:val="0"/>
          <w:numId w:val="107"/>
        </w:numPr>
        <w:tabs>
          <w:tab w:val="clear" w:pos="720"/>
          <w:tab w:val="num" w:pos="1440"/>
        </w:tabs>
        <w:ind w:left="1440"/>
      </w:pPr>
      <w:r w:rsidRPr="004724DA">
        <w:t>Store logic in YAML or JSON configs.</w:t>
      </w:r>
    </w:p>
    <w:p w14:paraId="266A904E" w14:textId="77777777" w:rsidR="00B013F3" w:rsidRPr="00B013F3" w:rsidRDefault="004724DA" w:rsidP="00B013F3">
      <w:pPr>
        <w:ind w:left="720"/>
      </w:pPr>
      <w:r w:rsidRPr="004724DA">
        <w:t>Manual override is supported for complex edge cases.</w:t>
      </w:r>
    </w:p>
    <w:p w14:paraId="5BCB5529" w14:textId="77777777" w:rsidR="00B013F3" w:rsidRPr="00B013F3" w:rsidRDefault="00B013F3" w:rsidP="00B013F3"/>
    <w:p w14:paraId="797FC760" w14:textId="612ECF15" w:rsidR="004724DA" w:rsidRPr="004724DA" w:rsidRDefault="004724DA" w:rsidP="00B013F3">
      <w:pPr>
        <w:rPr>
          <w:b/>
          <w:bCs/>
        </w:rPr>
      </w:pPr>
      <w:r w:rsidRPr="004724DA">
        <w:rPr>
          <w:b/>
          <w:bCs/>
        </w:rPr>
        <w:t>Step 7: Code Generation &amp; Assembly</w:t>
      </w:r>
    </w:p>
    <w:p w14:paraId="3610A683" w14:textId="77777777" w:rsidR="004724DA" w:rsidRPr="004724DA" w:rsidRDefault="004724DA" w:rsidP="00B013F3">
      <w:pPr>
        <w:ind w:left="720"/>
      </w:pPr>
      <w:r w:rsidRPr="004724DA">
        <w:rPr>
          <w:b/>
          <w:bCs/>
        </w:rPr>
        <w:t>Output</w:t>
      </w:r>
      <w:r w:rsidRPr="004724DA">
        <w:t xml:space="preserve">: Reusable </w:t>
      </w:r>
      <w:proofErr w:type="spellStart"/>
      <w:r w:rsidRPr="004724DA">
        <w:t>PySpark</w:t>
      </w:r>
      <w:proofErr w:type="spellEnd"/>
      <w:r w:rsidRPr="004724DA">
        <w:t xml:space="preserve"> or AWS Glue Job</w:t>
      </w:r>
    </w:p>
    <w:p w14:paraId="37D0B426" w14:textId="77777777" w:rsidR="004724DA" w:rsidRPr="004724DA" w:rsidRDefault="004724DA" w:rsidP="00B013F3">
      <w:pPr>
        <w:numPr>
          <w:ilvl w:val="0"/>
          <w:numId w:val="108"/>
        </w:numPr>
        <w:tabs>
          <w:tab w:val="clear" w:pos="720"/>
          <w:tab w:val="num" w:pos="1440"/>
        </w:tabs>
        <w:ind w:left="1440"/>
      </w:pPr>
      <w:r w:rsidRPr="004724DA">
        <w:t>Generate and assemble:</w:t>
      </w:r>
    </w:p>
    <w:p w14:paraId="5C9BF75C" w14:textId="17C21966" w:rsidR="004724DA" w:rsidRPr="004724DA" w:rsidRDefault="004724DA" w:rsidP="00B013F3">
      <w:pPr>
        <w:numPr>
          <w:ilvl w:val="1"/>
          <w:numId w:val="108"/>
        </w:numPr>
        <w:tabs>
          <w:tab w:val="clear" w:pos="1440"/>
          <w:tab w:val="num" w:pos="2160"/>
        </w:tabs>
        <w:ind w:left="2160"/>
      </w:pPr>
      <w:r w:rsidRPr="004724DA">
        <w:t xml:space="preserve">Job </w:t>
      </w:r>
      <w:r w:rsidR="00D27DD6" w:rsidRPr="004724DA">
        <w:t>import’s</w:t>
      </w:r>
      <w:r w:rsidRPr="004724DA">
        <w:t xml:space="preserve"> structure</w:t>
      </w:r>
    </w:p>
    <w:p w14:paraId="666D714A" w14:textId="77777777" w:rsidR="004724DA" w:rsidRPr="004724DA" w:rsidRDefault="004724DA" w:rsidP="00B013F3">
      <w:pPr>
        <w:numPr>
          <w:ilvl w:val="1"/>
          <w:numId w:val="108"/>
        </w:numPr>
        <w:tabs>
          <w:tab w:val="clear" w:pos="1440"/>
          <w:tab w:val="num" w:pos="2160"/>
        </w:tabs>
        <w:ind w:left="2160"/>
      </w:pPr>
      <w:r w:rsidRPr="004724DA">
        <w:t>Workflow logic</w:t>
      </w:r>
    </w:p>
    <w:p w14:paraId="0FA0212B" w14:textId="77777777" w:rsidR="004724DA" w:rsidRPr="004724DA" w:rsidRDefault="004724DA" w:rsidP="00B013F3">
      <w:pPr>
        <w:numPr>
          <w:ilvl w:val="1"/>
          <w:numId w:val="108"/>
        </w:numPr>
        <w:tabs>
          <w:tab w:val="clear" w:pos="1440"/>
          <w:tab w:val="num" w:pos="2160"/>
        </w:tabs>
        <w:ind w:left="2160"/>
      </w:pPr>
      <w:r w:rsidRPr="004724DA">
        <w:lastRenderedPageBreak/>
        <w:t>Helper utilities</w:t>
      </w:r>
    </w:p>
    <w:p w14:paraId="0D2516B6" w14:textId="4C2C26D5" w:rsidR="004724DA" w:rsidRPr="004724DA" w:rsidRDefault="004724DA" w:rsidP="00B013F3">
      <w:pPr>
        <w:numPr>
          <w:ilvl w:val="0"/>
          <w:numId w:val="108"/>
        </w:numPr>
        <w:tabs>
          <w:tab w:val="clear" w:pos="720"/>
          <w:tab w:val="num" w:pos="1440"/>
        </w:tabs>
        <w:ind w:left="1440"/>
      </w:pPr>
      <w:r w:rsidRPr="004724DA">
        <w:t>Final job file composed of centralized logic for each pipeline.</w:t>
      </w:r>
    </w:p>
    <w:p w14:paraId="62E4FE69" w14:textId="77777777" w:rsidR="004724DA" w:rsidRPr="004724DA" w:rsidRDefault="004724DA" w:rsidP="00B013F3">
      <w:pPr>
        <w:ind w:left="720"/>
      </w:pPr>
      <w:r w:rsidRPr="004724DA">
        <w:t>This supports many-to-one transformation and maximizes code reuse.</w:t>
      </w:r>
    </w:p>
    <w:p w14:paraId="0600E820" w14:textId="3E179D92" w:rsidR="004724DA" w:rsidRPr="004724DA" w:rsidRDefault="004724DA" w:rsidP="004724DA"/>
    <w:p w14:paraId="6BD5CF44" w14:textId="5D834878" w:rsidR="004724DA" w:rsidRPr="004724DA" w:rsidRDefault="004724DA" w:rsidP="00B013F3">
      <w:pPr>
        <w:rPr>
          <w:b/>
          <w:bCs/>
        </w:rPr>
      </w:pPr>
      <w:r w:rsidRPr="004724DA">
        <w:rPr>
          <w:b/>
          <w:bCs/>
        </w:rPr>
        <w:t>Step 8: CDC Handling for Delta Layer</w:t>
      </w:r>
    </w:p>
    <w:p w14:paraId="047D5406" w14:textId="77777777" w:rsidR="004724DA" w:rsidRPr="004724DA" w:rsidRDefault="004724DA" w:rsidP="00B013F3">
      <w:pPr>
        <w:ind w:left="720"/>
        <w:rPr>
          <w:b/>
          <w:bCs/>
        </w:rPr>
      </w:pPr>
      <w:r w:rsidRPr="004724DA">
        <w:rPr>
          <w:b/>
          <w:bCs/>
        </w:rPr>
        <w:t>Redesign Objectives:</w:t>
      </w:r>
    </w:p>
    <w:p w14:paraId="570D2872" w14:textId="77777777" w:rsidR="004724DA" w:rsidRPr="004724DA" w:rsidRDefault="004724DA" w:rsidP="00B013F3">
      <w:pPr>
        <w:numPr>
          <w:ilvl w:val="0"/>
          <w:numId w:val="109"/>
        </w:numPr>
        <w:tabs>
          <w:tab w:val="clear" w:pos="720"/>
          <w:tab w:val="num" w:pos="1440"/>
        </w:tabs>
        <w:ind w:left="1440"/>
      </w:pPr>
      <w:r w:rsidRPr="004724DA">
        <w:t xml:space="preserve">Ensure presence of </w:t>
      </w:r>
      <w:proofErr w:type="spellStart"/>
      <w:r w:rsidRPr="004724DA">
        <w:t>last_updated_timestamp</w:t>
      </w:r>
      <w:proofErr w:type="spellEnd"/>
      <w:r w:rsidRPr="004724DA">
        <w:t xml:space="preserve"> or similar fields.</w:t>
      </w:r>
    </w:p>
    <w:p w14:paraId="2ED57515" w14:textId="77777777" w:rsidR="004724DA" w:rsidRPr="004724DA" w:rsidRDefault="004724DA" w:rsidP="00B013F3">
      <w:pPr>
        <w:numPr>
          <w:ilvl w:val="0"/>
          <w:numId w:val="109"/>
        </w:numPr>
        <w:tabs>
          <w:tab w:val="clear" w:pos="720"/>
          <w:tab w:val="num" w:pos="1440"/>
        </w:tabs>
        <w:ind w:left="1440"/>
      </w:pPr>
      <w:r w:rsidRPr="004724DA">
        <w:t>If missing, recommend:</w:t>
      </w:r>
    </w:p>
    <w:p w14:paraId="4DF96E09" w14:textId="77777777" w:rsidR="004724DA" w:rsidRPr="004724DA" w:rsidRDefault="004724DA" w:rsidP="00B013F3">
      <w:pPr>
        <w:numPr>
          <w:ilvl w:val="1"/>
          <w:numId w:val="109"/>
        </w:numPr>
        <w:tabs>
          <w:tab w:val="clear" w:pos="1440"/>
          <w:tab w:val="num" w:pos="2160"/>
        </w:tabs>
        <w:ind w:left="2160"/>
      </w:pPr>
      <w:r w:rsidRPr="004724DA">
        <w:t>Adding audit columns</w:t>
      </w:r>
    </w:p>
    <w:p w14:paraId="74FF2D14" w14:textId="77777777" w:rsidR="004724DA" w:rsidRPr="004724DA" w:rsidRDefault="004724DA" w:rsidP="00B013F3">
      <w:pPr>
        <w:numPr>
          <w:ilvl w:val="1"/>
          <w:numId w:val="109"/>
        </w:numPr>
        <w:tabs>
          <w:tab w:val="clear" w:pos="1440"/>
          <w:tab w:val="num" w:pos="2160"/>
        </w:tabs>
        <w:ind w:left="2160"/>
      </w:pPr>
      <w:r w:rsidRPr="004724DA">
        <w:t>Creating control tables for surrogate CDC</w:t>
      </w:r>
    </w:p>
    <w:p w14:paraId="7C7141FC" w14:textId="77777777" w:rsidR="004724DA" w:rsidRPr="004724DA" w:rsidRDefault="004724DA" w:rsidP="00B013F3">
      <w:pPr>
        <w:numPr>
          <w:ilvl w:val="0"/>
          <w:numId w:val="109"/>
        </w:numPr>
        <w:tabs>
          <w:tab w:val="clear" w:pos="720"/>
          <w:tab w:val="num" w:pos="1440"/>
        </w:tabs>
        <w:ind w:left="1440"/>
      </w:pPr>
      <w:r w:rsidRPr="004724DA">
        <w:t>Implement SCD Type 1 / Type 2 logic within the Glue jobs.</w:t>
      </w:r>
    </w:p>
    <w:p w14:paraId="1FFD6C24" w14:textId="77777777" w:rsidR="004724DA" w:rsidRPr="004724DA" w:rsidRDefault="004724DA" w:rsidP="00B013F3">
      <w:pPr>
        <w:ind w:left="720"/>
      </w:pPr>
      <w:r w:rsidRPr="004724DA">
        <w:t>CDC compatibility ensures accurate change capture and scalability.</w:t>
      </w:r>
    </w:p>
    <w:p w14:paraId="582A63D7" w14:textId="108005D4" w:rsidR="004724DA" w:rsidRPr="004724DA" w:rsidRDefault="004724DA" w:rsidP="004724DA"/>
    <w:p w14:paraId="6D4502DF" w14:textId="1A6C4E84" w:rsidR="004724DA" w:rsidRPr="004724DA" w:rsidRDefault="004724DA" w:rsidP="00B013F3">
      <w:pPr>
        <w:rPr>
          <w:b/>
          <w:bCs/>
        </w:rPr>
      </w:pPr>
      <w:r w:rsidRPr="004724DA">
        <w:rPr>
          <w:b/>
          <w:bCs/>
        </w:rPr>
        <w:t>Step 9: Autosys Execution Compatibility Analysis</w:t>
      </w:r>
    </w:p>
    <w:p w14:paraId="0B8C2811" w14:textId="77777777" w:rsidR="004724DA" w:rsidRPr="004724DA" w:rsidRDefault="004724DA" w:rsidP="00B013F3">
      <w:pPr>
        <w:ind w:left="720"/>
      </w:pPr>
      <w:r w:rsidRPr="004724DA">
        <w:rPr>
          <w:b/>
          <w:bCs/>
        </w:rPr>
        <w:t>Goal</w:t>
      </w:r>
      <w:r w:rsidRPr="004724DA">
        <w:t>: Ensure converted jobs can be orchestrated reliably.</w:t>
      </w:r>
    </w:p>
    <w:p w14:paraId="1AE9BBD1" w14:textId="77777777" w:rsidR="004724DA" w:rsidRPr="004724DA" w:rsidRDefault="004724DA" w:rsidP="00B013F3">
      <w:pPr>
        <w:numPr>
          <w:ilvl w:val="0"/>
          <w:numId w:val="110"/>
        </w:numPr>
        <w:tabs>
          <w:tab w:val="clear" w:pos="720"/>
          <w:tab w:val="num" w:pos="1440"/>
        </w:tabs>
        <w:ind w:left="1440"/>
      </w:pPr>
      <w:proofErr w:type="spellStart"/>
      <w:r w:rsidRPr="004724DA">
        <w:t>Analyze</w:t>
      </w:r>
      <w:proofErr w:type="spellEnd"/>
      <w:r w:rsidRPr="004724DA">
        <w:t xml:space="preserve"> Autosys JILs for:</w:t>
      </w:r>
    </w:p>
    <w:p w14:paraId="13D6F7C7" w14:textId="77777777" w:rsidR="004724DA" w:rsidRPr="004724DA" w:rsidRDefault="004724DA" w:rsidP="00B013F3">
      <w:pPr>
        <w:numPr>
          <w:ilvl w:val="1"/>
          <w:numId w:val="110"/>
        </w:numPr>
        <w:tabs>
          <w:tab w:val="clear" w:pos="1440"/>
          <w:tab w:val="num" w:pos="2160"/>
        </w:tabs>
        <w:ind w:left="2160"/>
      </w:pPr>
      <w:r w:rsidRPr="004724DA">
        <w:t>Multi-instance support</w:t>
      </w:r>
    </w:p>
    <w:p w14:paraId="38EC3F45" w14:textId="77777777" w:rsidR="004724DA" w:rsidRPr="004724DA" w:rsidRDefault="004724DA" w:rsidP="00B013F3">
      <w:pPr>
        <w:numPr>
          <w:ilvl w:val="1"/>
          <w:numId w:val="110"/>
        </w:numPr>
        <w:tabs>
          <w:tab w:val="clear" w:pos="1440"/>
          <w:tab w:val="num" w:pos="2160"/>
        </w:tabs>
        <w:ind w:left="2160"/>
      </w:pPr>
      <w:r w:rsidRPr="004724DA">
        <w:t>Job dependencies</w:t>
      </w:r>
    </w:p>
    <w:p w14:paraId="5A4419D3" w14:textId="77777777" w:rsidR="004724DA" w:rsidRPr="004724DA" w:rsidRDefault="004724DA" w:rsidP="00B013F3">
      <w:pPr>
        <w:numPr>
          <w:ilvl w:val="1"/>
          <w:numId w:val="110"/>
        </w:numPr>
        <w:tabs>
          <w:tab w:val="clear" w:pos="1440"/>
          <w:tab w:val="num" w:pos="2160"/>
        </w:tabs>
        <w:ind w:left="2160"/>
      </w:pPr>
      <w:r w:rsidRPr="004724DA">
        <w:t>Retry and alert logic</w:t>
      </w:r>
    </w:p>
    <w:p w14:paraId="019F92BE" w14:textId="77777777" w:rsidR="004724DA" w:rsidRPr="004724DA" w:rsidRDefault="004724DA" w:rsidP="00B013F3">
      <w:pPr>
        <w:numPr>
          <w:ilvl w:val="0"/>
          <w:numId w:val="110"/>
        </w:numPr>
        <w:tabs>
          <w:tab w:val="clear" w:pos="720"/>
          <w:tab w:val="num" w:pos="1440"/>
        </w:tabs>
        <w:ind w:left="1440"/>
      </w:pPr>
      <w:r w:rsidRPr="004724DA">
        <w:t>Design new invoker scripts using:</w:t>
      </w:r>
    </w:p>
    <w:p w14:paraId="61CD2364" w14:textId="77777777" w:rsidR="004724DA" w:rsidRPr="004724DA" w:rsidRDefault="004724DA" w:rsidP="00B013F3">
      <w:pPr>
        <w:numPr>
          <w:ilvl w:val="1"/>
          <w:numId w:val="110"/>
        </w:numPr>
        <w:tabs>
          <w:tab w:val="clear" w:pos="1440"/>
          <w:tab w:val="num" w:pos="2160"/>
        </w:tabs>
        <w:ind w:left="2160"/>
      </w:pPr>
      <w:r w:rsidRPr="004724DA">
        <w:t>AWS Glue triggers</w:t>
      </w:r>
    </w:p>
    <w:p w14:paraId="15D39F27" w14:textId="77777777" w:rsidR="004724DA" w:rsidRPr="004724DA" w:rsidRDefault="004724DA" w:rsidP="00B013F3">
      <w:pPr>
        <w:numPr>
          <w:ilvl w:val="1"/>
          <w:numId w:val="110"/>
        </w:numPr>
        <w:tabs>
          <w:tab w:val="clear" w:pos="1440"/>
          <w:tab w:val="num" w:pos="2160"/>
        </w:tabs>
        <w:ind w:left="2160"/>
      </w:pPr>
      <w:r w:rsidRPr="004724DA">
        <w:t>AWS Step Functions</w:t>
      </w:r>
    </w:p>
    <w:p w14:paraId="728D68B7" w14:textId="77777777" w:rsidR="004724DA" w:rsidRPr="004724DA" w:rsidRDefault="004724DA" w:rsidP="00B013F3">
      <w:pPr>
        <w:numPr>
          <w:ilvl w:val="1"/>
          <w:numId w:val="110"/>
        </w:numPr>
        <w:tabs>
          <w:tab w:val="clear" w:pos="1440"/>
          <w:tab w:val="num" w:pos="2160"/>
        </w:tabs>
        <w:ind w:left="2160"/>
      </w:pPr>
      <w:proofErr w:type="spellStart"/>
      <w:r w:rsidRPr="004724DA">
        <w:t>PySpark</w:t>
      </w:r>
      <w:proofErr w:type="spellEnd"/>
      <w:r w:rsidRPr="004724DA">
        <w:t xml:space="preserve"> job schedulers</w:t>
      </w:r>
    </w:p>
    <w:p w14:paraId="35F7349C" w14:textId="4B8818A5" w:rsidR="004724DA" w:rsidRPr="004724DA" w:rsidRDefault="004724DA" w:rsidP="004724DA"/>
    <w:p w14:paraId="67AA0F86" w14:textId="2E8BFD7B" w:rsidR="004724DA" w:rsidRPr="004724DA" w:rsidRDefault="004724DA" w:rsidP="00B013F3">
      <w:pPr>
        <w:rPr>
          <w:b/>
          <w:bCs/>
        </w:rPr>
      </w:pPr>
      <w:r w:rsidRPr="004724DA">
        <w:rPr>
          <w:b/>
          <w:bCs/>
        </w:rPr>
        <w:t>Step 10: Testing &amp; Validation</w:t>
      </w:r>
    </w:p>
    <w:p w14:paraId="02227322" w14:textId="77777777" w:rsidR="004724DA" w:rsidRPr="004724DA" w:rsidRDefault="004724DA" w:rsidP="00B013F3">
      <w:pPr>
        <w:ind w:left="720"/>
        <w:rPr>
          <w:b/>
          <w:bCs/>
        </w:rPr>
      </w:pPr>
      <w:r w:rsidRPr="004724DA">
        <w:rPr>
          <w:b/>
          <w:bCs/>
        </w:rPr>
        <w:t>Quality Assurance:</w:t>
      </w:r>
    </w:p>
    <w:p w14:paraId="7EA77E98" w14:textId="77777777" w:rsidR="004724DA" w:rsidRPr="004724DA" w:rsidRDefault="004724DA" w:rsidP="00B013F3">
      <w:pPr>
        <w:numPr>
          <w:ilvl w:val="0"/>
          <w:numId w:val="111"/>
        </w:numPr>
        <w:tabs>
          <w:tab w:val="clear" w:pos="720"/>
          <w:tab w:val="num" w:pos="1440"/>
        </w:tabs>
        <w:ind w:left="1440"/>
      </w:pPr>
      <w:r w:rsidRPr="004724DA">
        <w:t xml:space="preserve">Run generated </w:t>
      </w:r>
      <w:proofErr w:type="spellStart"/>
      <w:r w:rsidRPr="004724DA">
        <w:t>PySpark</w:t>
      </w:r>
      <w:proofErr w:type="spellEnd"/>
      <w:r w:rsidRPr="004724DA">
        <w:t>/Glue jobs with test data.</w:t>
      </w:r>
    </w:p>
    <w:p w14:paraId="7AB0839B" w14:textId="77777777" w:rsidR="004724DA" w:rsidRPr="004724DA" w:rsidRDefault="004724DA" w:rsidP="00B013F3">
      <w:pPr>
        <w:numPr>
          <w:ilvl w:val="0"/>
          <w:numId w:val="111"/>
        </w:numPr>
        <w:tabs>
          <w:tab w:val="clear" w:pos="720"/>
          <w:tab w:val="num" w:pos="1440"/>
        </w:tabs>
        <w:ind w:left="1440"/>
      </w:pPr>
      <w:r w:rsidRPr="004724DA">
        <w:t>Validate output against original Informatica load results.</w:t>
      </w:r>
    </w:p>
    <w:p w14:paraId="60B5C1ED" w14:textId="77777777" w:rsidR="004724DA" w:rsidRPr="004724DA" w:rsidRDefault="004724DA" w:rsidP="00B013F3">
      <w:pPr>
        <w:numPr>
          <w:ilvl w:val="0"/>
          <w:numId w:val="111"/>
        </w:numPr>
        <w:tabs>
          <w:tab w:val="clear" w:pos="720"/>
          <w:tab w:val="num" w:pos="1440"/>
        </w:tabs>
        <w:ind w:left="1440"/>
      </w:pPr>
      <w:r w:rsidRPr="004724DA">
        <w:t>Perform:</w:t>
      </w:r>
    </w:p>
    <w:p w14:paraId="37DD7B3D" w14:textId="77777777" w:rsidR="004724DA" w:rsidRPr="004724DA" w:rsidRDefault="004724DA" w:rsidP="00B013F3">
      <w:pPr>
        <w:numPr>
          <w:ilvl w:val="1"/>
          <w:numId w:val="111"/>
        </w:numPr>
        <w:tabs>
          <w:tab w:val="clear" w:pos="1440"/>
          <w:tab w:val="num" w:pos="2160"/>
        </w:tabs>
        <w:ind w:left="2160"/>
      </w:pPr>
      <w:r w:rsidRPr="004724DA">
        <w:t>Manual review of errors</w:t>
      </w:r>
    </w:p>
    <w:p w14:paraId="46CD9A58" w14:textId="77777777" w:rsidR="004724DA" w:rsidRPr="004724DA" w:rsidRDefault="004724DA" w:rsidP="00B013F3">
      <w:pPr>
        <w:numPr>
          <w:ilvl w:val="1"/>
          <w:numId w:val="111"/>
        </w:numPr>
        <w:tabs>
          <w:tab w:val="clear" w:pos="1440"/>
          <w:tab w:val="num" w:pos="2160"/>
        </w:tabs>
        <w:ind w:left="2160"/>
      </w:pPr>
      <w:r w:rsidRPr="004724DA">
        <w:t>Runtime validation</w:t>
      </w:r>
    </w:p>
    <w:p w14:paraId="58A6EADF" w14:textId="77777777" w:rsidR="004724DA" w:rsidRPr="004724DA" w:rsidRDefault="004724DA" w:rsidP="00B013F3">
      <w:pPr>
        <w:numPr>
          <w:ilvl w:val="1"/>
          <w:numId w:val="111"/>
        </w:numPr>
        <w:tabs>
          <w:tab w:val="clear" w:pos="1440"/>
          <w:tab w:val="num" w:pos="2160"/>
        </w:tabs>
        <w:ind w:left="2160"/>
      </w:pPr>
      <w:r w:rsidRPr="004724DA">
        <w:t>Row-level and schema-level data comparison</w:t>
      </w:r>
    </w:p>
    <w:p w14:paraId="7FBE7137" w14:textId="77777777" w:rsidR="004724DA" w:rsidRDefault="004724DA" w:rsidP="00B75356">
      <w:pPr>
        <w:rPr>
          <w:b/>
          <w:bCs/>
        </w:rPr>
      </w:pPr>
    </w:p>
    <w:p w14:paraId="60F800D4" w14:textId="4139D1C4" w:rsidR="00B65217" w:rsidRDefault="00B65217" w:rsidP="00B65217">
      <w:pPr>
        <w:rPr>
          <w:b/>
          <w:bCs/>
        </w:rPr>
      </w:pPr>
      <w:r w:rsidRPr="00B65217">
        <w:rPr>
          <w:rFonts w:ascii="Segoe UI Emoji" w:hAnsi="Segoe UI Emoji" w:cs="Segoe UI Emoji"/>
          <w:b/>
          <w:bCs/>
        </w:rPr>
        <w:t>✅</w:t>
      </w:r>
      <w:r>
        <w:rPr>
          <w:b/>
          <w:bCs/>
        </w:rPr>
        <w:t>Pro</w:t>
      </w:r>
      <w:r w:rsidRPr="00B65217">
        <w:rPr>
          <w:b/>
          <w:bCs/>
        </w:rPr>
        <w:t>:</w:t>
      </w:r>
    </w:p>
    <w:p w14:paraId="01F0EE4E" w14:textId="77777777" w:rsidR="00B65217" w:rsidRPr="00B65217" w:rsidRDefault="00B65217" w:rsidP="00B65217">
      <w:pPr>
        <w:rPr>
          <w:b/>
          <w:bCs/>
        </w:rPr>
      </w:pPr>
    </w:p>
    <w:p w14:paraId="2544AEAB" w14:textId="77777777" w:rsidR="00B65217" w:rsidRPr="00B65217" w:rsidRDefault="00B65217" w:rsidP="00B65217">
      <w:pPr>
        <w:numPr>
          <w:ilvl w:val="0"/>
          <w:numId w:val="100"/>
        </w:numPr>
      </w:pPr>
      <w:r w:rsidRPr="00B65217">
        <w:rPr>
          <w:b/>
          <w:bCs/>
        </w:rPr>
        <w:t>Centralized Logic (Many:1):</w:t>
      </w:r>
      <w:r w:rsidRPr="00B65217">
        <w:br/>
        <w:t xml:space="preserve">Combines multiple similar workflows into one optimized </w:t>
      </w:r>
      <w:proofErr w:type="spellStart"/>
      <w:r w:rsidRPr="00B65217">
        <w:t>PySpark</w:t>
      </w:r>
      <w:proofErr w:type="spellEnd"/>
      <w:r w:rsidRPr="00B65217">
        <w:t>/Glue framework, reducing duplication and simplifying maintenance.</w:t>
      </w:r>
    </w:p>
    <w:p w14:paraId="56ED8DF1" w14:textId="77777777" w:rsidR="00B65217" w:rsidRPr="00B65217" w:rsidRDefault="00B65217" w:rsidP="00B65217">
      <w:pPr>
        <w:numPr>
          <w:ilvl w:val="0"/>
          <w:numId w:val="100"/>
        </w:numPr>
      </w:pPr>
      <w:r w:rsidRPr="00B65217">
        <w:rPr>
          <w:b/>
          <w:bCs/>
        </w:rPr>
        <w:t>Layer-Aware Automation:</w:t>
      </w:r>
      <w:r w:rsidRPr="00B65217">
        <w:br/>
        <w:t xml:space="preserve">Logic is mapped intelligently to Initialize, </w:t>
      </w:r>
      <w:proofErr w:type="spellStart"/>
      <w:r w:rsidRPr="00B65217">
        <w:t>Preland</w:t>
      </w:r>
      <w:proofErr w:type="spellEnd"/>
      <w:r w:rsidRPr="00B65217">
        <w:t>, Today, Delta, and Publish layers, preserving the current architecture.</w:t>
      </w:r>
    </w:p>
    <w:p w14:paraId="726B3CC0" w14:textId="77777777" w:rsidR="00B65217" w:rsidRPr="00B65217" w:rsidRDefault="00B65217" w:rsidP="00B65217">
      <w:pPr>
        <w:numPr>
          <w:ilvl w:val="0"/>
          <w:numId w:val="100"/>
        </w:numPr>
      </w:pPr>
      <w:r w:rsidRPr="00B65217">
        <w:rPr>
          <w:b/>
          <w:bCs/>
        </w:rPr>
        <w:t>Reusable Components:</w:t>
      </w:r>
      <w:r w:rsidRPr="00B65217">
        <w:br/>
        <w:t>Common patterns (joins, lookups, filters) are abstracted into helper classes, improving code reuse and modularity.</w:t>
      </w:r>
    </w:p>
    <w:p w14:paraId="170688AA" w14:textId="77777777" w:rsidR="00B65217" w:rsidRPr="00B65217" w:rsidRDefault="00B65217" w:rsidP="00B65217">
      <w:pPr>
        <w:numPr>
          <w:ilvl w:val="0"/>
          <w:numId w:val="100"/>
        </w:numPr>
      </w:pPr>
      <w:r w:rsidRPr="00B65217">
        <w:rPr>
          <w:b/>
          <w:bCs/>
        </w:rPr>
        <w:t>AI-Driven Code Generation:</w:t>
      </w:r>
      <w:r w:rsidRPr="00B65217">
        <w:br/>
        <w:t>Leverages AI to parse Informatica XML, extract transformation logic, and auto-generate workflow, mapping, and transformation classes.</w:t>
      </w:r>
    </w:p>
    <w:p w14:paraId="70B59F6C" w14:textId="77777777" w:rsidR="00B65217" w:rsidRPr="00B65217" w:rsidRDefault="00B65217" w:rsidP="00B65217">
      <w:pPr>
        <w:numPr>
          <w:ilvl w:val="0"/>
          <w:numId w:val="100"/>
        </w:numPr>
      </w:pPr>
      <w:r w:rsidRPr="00B65217">
        <w:rPr>
          <w:b/>
          <w:bCs/>
        </w:rPr>
        <w:lastRenderedPageBreak/>
        <w:t>Future-Proof:</w:t>
      </w:r>
      <w:r w:rsidRPr="00B65217">
        <w:br/>
        <w:t>Designed to support changes like timestamp-based CDC or schema evolution, making it adaptable for modern cloud ETL.</w:t>
      </w:r>
    </w:p>
    <w:p w14:paraId="02B1DEE2" w14:textId="77777777" w:rsidR="00B65217" w:rsidRPr="00B65217" w:rsidRDefault="00B65217" w:rsidP="00B65217">
      <w:pPr>
        <w:numPr>
          <w:ilvl w:val="0"/>
          <w:numId w:val="100"/>
        </w:numPr>
      </w:pPr>
      <w:r w:rsidRPr="00B65217">
        <w:rPr>
          <w:b/>
          <w:bCs/>
        </w:rPr>
        <w:t>Operational Integration:</w:t>
      </w:r>
      <w:r w:rsidRPr="00B65217">
        <w:br/>
        <w:t>Integrates with Autosys job definitions and provides provisions for multi-instance parallel execution or job chaining logic.</w:t>
      </w:r>
    </w:p>
    <w:p w14:paraId="7CC04643" w14:textId="0D445CD5" w:rsidR="00B65217" w:rsidRPr="00B65217" w:rsidRDefault="00B65217" w:rsidP="00B65217">
      <w:pPr>
        <w:rPr>
          <w:b/>
          <w:bCs/>
        </w:rPr>
      </w:pPr>
    </w:p>
    <w:p w14:paraId="77546117" w14:textId="44830A25" w:rsidR="00B65217" w:rsidRDefault="00B65217" w:rsidP="00B65217">
      <w:pPr>
        <w:rPr>
          <w:b/>
          <w:bCs/>
        </w:rPr>
      </w:pPr>
      <w:r w:rsidRPr="00B65217">
        <w:rPr>
          <w:rFonts w:ascii="Segoe UI Emoji" w:hAnsi="Segoe UI Emoji" w:cs="Segoe UI Emoji"/>
          <w:b/>
          <w:bCs/>
        </w:rPr>
        <w:t>❌</w:t>
      </w:r>
      <w:r>
        <w:rPr>
          <w:b/>
          <w:bCs/>
        </w:rPr>
        <w:t>Con</w:t>
      </w:r>
      <w:r w:rsidRPr="00B65217">
        <w:rPr>
          <w:b/>
          <w:bCs/>
        </w:rPr>
        <w:t>:</w:t>
      </w:r>
    </w:p>
    <w:p w14:paraId="1EE856D2" w14:textId="77777777" w:rsidR="00B65217" w:rsidRPr="00B65217" w:rsidRDefault="00B65217" w:rsidP="00B65217">
      <w:pPr>
        <w:rPr>
          <w:b/>
          <w:bCs/>
        </w:rPr>
      </w:pPr>
    </w:p>
    <w:p w14:paraId="7B1D9DB9" w14:textId="77777777" w:rsidR="00B65217" w:rsidRPr="00B65217" w:rsidRDefault="00B65217" w:rsidP="00B65217">
      <w:pPr>
        <w:numPr>
          <w:ilvl w:val="0"/>
          <w:numId w:val="101"/>
        </w:numPr>
      </w:pPr>
      <w:r w:rsidRPr="00B65217">
        <w:rPr>
          <w:b/>
          <w:bCs/>
        </w:rPr>
        <w:t>Complexity of Initial Setup:</w:t>
      </w:r>
      <w:r w:rsidRPr="00B65217">
        <w:rPr>
          <w:b/>
          <w:bCs/>
        </w:rPr>
        <w:br/>
      </w:r>
      <w:r w:rsidRPr="00B65217">
        <w:t>Building a fully functional AI-driven parser and generator requires significant upfront investment in logic parsing and training/feedback loops.</w:t>
      </w:r>
    </w:p>
    <w:p w14:paraId="331D1AE6" w14:textId="77777777" w:rsidR="00B65217" w:rsidRPr="00B65217" w:rsidRDefault="00B65217" w:rsidP="00B65217">
      <w:pPr>
        <w:numPr>
          <w:ilvl w:val="0"/>
          <w:numId w:val="101"/>
        </w:numPr>
      </w:pPr>
      <w:r w:rsidRPr="00B65217">
        <w:rPr>
          <w:b/>
          <w:bCs/>
        </w:rPr>
        <w:t>Dependency on Metadata Accuracy:</w:t>
      </w:r>
      <w:r w:rsidRPr="00B65217">
        <w:br/>
        <w:t>Relies heavily on well-defined and consistent metadata in the XML files. Inconsistencies can break or confuse the conversion logic.</w:t>
      </w:r>
    </w:p>
    <w:p w14:paraId="7E9DABB6" w14:textId="77777777" w:rsidR="00B65217" w:rsidRPr="00B65217" w:rsidRDefault="00B65217" w:rsidP="00B65217">
      <w:pPr>
        <w:numPr>
          <w:ilvl w:val="0"/>
          <w:numId w:val="101"/>
        </w:numPr>
      </w:pPr>
      <w:r w:rsidRPr="00B65217">
        <w:rPr>
          <w:b/>
          <w:bCs/>
        </w:rPr>
        <w:t>Autosys Adaptation Required:</w:t>
      </w:r>
      <w:r w:rsidRPr="00B65217">
        <w:br/>
        <w:t>Existing job orchestration (like retries, alerts, dependencies) may need rewriting or adaptation for compatibility with AWS Step Functions or Glue triggers.</w:t>
      </w:r>
    </w:p>
    <w:p w14:paraId="242F3D72" w14:textId="77777777" w:rsidR="00B30CA4" w:rsidRDefault="00B30CA4" w:rsidP="00B75356">
      <w:pPr>
        <w:rPr>
          <w:b/>
          <w:bCs/>
        </w:rPr>
      </w:pPr>
    </w:p>
    <w:p w14:paraId="2F1A48B8" w14:textId="4823E5AF" w:rsidR="00B75356" w:rsidRPr="00B75356" w:rsidRDefault="00B75356" w:rsidP="00B75356">
      <w:r w:rsidRPr="00B75356">
        <w:rPr>
          <w:b/>
          <w:bCs/>
        </w:rPr>
        <w:t>Best Fit Use Cases</w:t>
      </w:r>
      <w:r w:rsidRPr="00B75356">
        <w:br/>
        <w:t>This approach is ideal in environments where a significant portion of ETL workloads follow repeatable patterns—such as standardized ingestion from multiple systems or transformations with minimal variations. It particularly excels in enterprise settings with high job volumes and common logic archetypes, enabling rapid onboarding of new data sources by simply adding or modifying configurations.</w:t>
      </w:r>
    </w:p>
    <w:p w14:paraId="1E6477D6" w14:textId="32377BA9" w:rsidR="00B75356" w:rsidRPr="00B75356" w:rsidRDefault="00B75356" w:rsidP="00B75356"/>
    <w:p w14:paraId="1BD28D13" w14:textId="77777777" w:rsidR="007946AA" w:rsidRDefault="007946AA" w:rsidP="007946AA">
      <w:pPr>
        <w:rPr>
          <w:b/>
          <w:bCs/>
        </w:rPr>
      </w:pPr>
    </w:p>
    <w:p w14:paraId="00F260BE" w14:textId="3433FDD3" w:rsidR="0084487F" w:rsidRDefault="0084487F" w:rsidP="007946AA">
      <w:pPr>
        <w:rPr>
          <w:b/>
          <w:bCs/>
        </w:rPr>
      </w:pPr>
      <w:r>
        <w:rPr>
          <w:rFonts w:cstheme="minorHAnsi"/>
          <w:b/>
          <w:bCs/>
          <w:i/>
          <w:iCs/>
          <w:noProof/>
          <w:color w:val="00008C"/>
          <w:sz w:val="32"/>
          <w:szCs w:val="32"/>
        </w:rPr>
        <mc:AlternateContent>
          <mc:Choice Requires="wpg">
            <w:drawing>
              <wp:anchor distT="0" distB="0" distL="114300" distR="114300" simplePos="0" relativeHeight="251658289" behindDoc="0" locked="0" layoutInCell="1" allowOverlap="1" wp14:anchorId="499D622A" wp14:editId="35CBCF48">
                <wp:simplePos x="0" y="0"/>
                <wp:positionH relativeFrom="margin">
                  <wp:posOffset>0</wp:posOffset>
                </wp:positionH>
                <wp:positionV relativeFrom="paragraph">
                  <wp:posOffset>0</wp:posOffset>
                </wp:positionV>
                <wp:extent cx="6353175" cy="556260"/>
                <wp:effectExtent l="0" t="0" r="0" b="34290"/>
                <wp:wrapNone/>
                <wp:docPr id="106646370"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1755755795"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D7616D6" w14:textId="64250247" w:rsidR="0084487F" w:rsidRPr="00972E92" w:rsidRDefault="00BD7D8A" w:rsidP="0084487F">
                              <w:pPr>
                                <w:pStyle w:val="Quote"/>
                                <w:ind w:left="0"/>
                                <w:jc w:val="left"/>
                                <w:rPr>
                                  <w:rFonts w:cstheme="minorHAnsi"/>
                                  <w:b/>
                                  <w:bCs/>
                                  <w:i w:val="0"/>
                                  <w:iCs w:val="0"/>
                                  <w:color w:val="00008C"/>
                                  <w:sz w:val="40"/>
                                  <w:szCs w:val="40"/>
                                </w:rPr>
                              </w:pPr>
                              <w:bookmarkStart w:id="25" w:name="MC6"/>
                              <w:r>
                                <w:rPr>
                                  <w:rFonts w:cstheme="minorHAnsi"/>
                                  <w:b/>
                                  <w:bCs/>
                                  <w:i w:val="0"/>
                                  <w:iCs w:val="0"/>
                                  <w:color w:val="002060"/>
                                  <w:sz w:val="32"/>
                                  <w:szCs w:val="32"/>
                                </w:rPr>
                                <w:t xml:space="preserve">5. </w:t>
                              </w:r>
                              <w:r w:rsidR="0084487F" w:rsidRPr="0084487F">
                                <w:rPr>
                                  <w:rFonts w:cstheme="minorHAnsi"/>
                                  <w:b/>
                                  <w:bCs/>
                                  <w:i w:val="0"/>
                                  <w:iCs w:val="0"/>
                                  <w:color w:val="002060"/>
                                  <w:sz w:val="32"/>
                                  <w:szCs w:val="32"/>
                                </w:rPr>
                                <w:t>Current State Analysis</w:t>
                              </w:r>
                            </w:p>
                            <w:bookmarkEnd w:id="25"/>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468762"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D622A" id="_x0000_s1048" style="position:absolute;margin-left:0;margin-top:0;width:500.25pt;height:43.8pt;z-index:251658289;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">
                <v:shape id="Text Box 90" o:spid="_x0000_s1049"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" filled="f" stroked="f">
                  <v:textbox>
                    <w:txbxContent>
                      <w:p w14:paraId="6D7616D6" w14:textId="64250247" w:rsidR="0084487F" w:rsidRPr="00972E92" w:rsidRDefault="00BD7D8A" w:rsidP="0084487F">
                        <w:pPr>
                          <w:pStyle w:val="Quote"/>
                          <w:ind w:left="0"/>
                          <w:jc w:val="left"/>
                          <w:rPr>
                            <w:rFonts w:cstheme="minorHAnsi"/>
                            <w:b/>
                            <w:bCs/>
                            <w:i w:val="0"/>
                            <w:iCs w:val="0"/>
                            <w:color w:val="00008C"/>
                            <w:sz w:val="40"/>
                            <w:szCs w:val="40"/>
                          </w:rPr>
                        </w:pPr>
                        <w:bookmarkStart w:id="26" w:name="MC6"/>
                        <w:r>
                          <w:rPr>
                            <w:rFonts w:cstheme="minorHAnsi"/>
                            <w:b/>
                            <w:bCs/>
                            <w:i w:val="0"/>
                            <w:iCs w:val="0"/>
                            <w:color w:val="002060"/>
                            <w:sz w:val="32"/>
                            <w:szCs w:val="32"/>
                          </w:rPr>
                          <w:t xml:space="preserve">5. </w:t>
                        </w:r>
                        <w:r w:rsidR="0084487F" w:rsidRPr="0084487F">
                          <w:rPr>
                            <w:rFonts w:cstheme="minorHAnsi"/>
                            <w:b/>
                            <w:bCs/>
                            <w:i w:val="0"/>
                            <w:iCs w:val="0"/>
                            <w:color w:val="002060"/>
                            <w:sz w:val="32"/>
                            <w:szCs w:val="32"/>
                          </w:rPr>
                          <w:t>Current State Analysis</w:t>
                        </w:r>
                      </w:p>
                      <w:bookmarkEnd w:id="26"/>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v:textbox>
                </v:shape>
                <v:line id="Straight Connector 10" o:spid="_x0000_s1050"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" strokecolor="#002060" strokeweight=".5pt">
                  <v:stroke joinstyle="miter"/>
                </v:line>
                <w10:wrap anchorx="margin"/>
              </v:group>
            </w:pict>
          </mc:Fallback>
        </mc:AlternateContent>
      </w:r>
    </w:p>
    <w:p w14:paraId="777AD8EE" w14:textId="144D7736" w:rsidR="007946AA" w:rsidRPr="0084487F" w:rsidRDefault="001D4191" w:rsidP="007946AA">
      <w:pPr>
        <w:rPr>
          <w:bCs/>
          <w:color w:val="FFFFFF" w:themeColor="background1"/>
          <w:sz w:val="32"/>
          <w:szCs w:val="32"/>
        </w:rPr>
      </w:pPr>
      <w:r w:rsidRPr="001D4191">
        <w:rPr>
          <w:rFonts w:ascii="Segoe UI Emoji" w:hAnsi="Segoe UI Emoji" w:cs="Segoe UI Emoji"/>
          <w:bCs/>
          <w:color w:val="FFFFFF" w:themeColor="background1"/>
          <w:sz w:val="32"/>
          <w:szCs w:val="32"/>
          <w:highlight w:val="darkBlue"/>
        </w:rPr>
        <w:t>📦</w:t>
      </w:r>
    </w:p>
    <w:p w14:paraId="3A987FE7" w14:textId="77777777" w:rsidR="0084487F" w:rsidRDefault="0084487F" w:rsidP="007946AA">
      <w:pPr>
        <w:rPr>
          <w:b/>
          <w:bCs/>
        </w:rPr>
      </w:pPr>
    </w:p>
    <w:p w14:paraId="2B20FD8C" w14:textId="77777777" w:rsidR="0084487F" w:rsidRDefault="0084487F" w:rsidP="007946AA">
      <w:pPr>
        <w:rPr>
          <w:b/>
          <w:bCs/>
        </w:rPr>
      </w:pPr>
    </w:p>
    <w:p w14:paraId="0F466E9B" w14:textId="7FAA720D" w:rsidR="001D4191" w:rsidRDefault="001D4191" w:rsidP="007946AA">
      <w:r w:rsidRPr="001D4191">
        <w:t>The current data integration environment is built on legacy Informatica PowerCenter workflows running on on-premises servers. This section provides a high-level overview of the existing ETL architecture, its operational patterns, and key considerations as we plan a migration to a modern, cloud-native platform.</w:t>
      </w:r>
    </w:p>
    <w:p w14:paraId="492B9A66" w14:textId="77777777" w:rsidR="001D4191" w:rsidRDefault="001D4191" w:rsidP="007946AA"/>
    <w:p w14:paraId="2A9B0FCA" w14:textId="77777777" w:rsidR="001D4191" w:rsidRPr="001D4191" w:rsidRDefault="001D4191" w:rsidP="007946AA"/>
    <w:p w14:paraId="7CA7D5E4" w14:textId="2746642D" w:rsidR="001D4191" w:rsidRPr="00221648" w:rsidRDefault="00BD7D8A" w:rsidP="001D4191">
      <w:pPr>
        <w:pBdr>
          <w:bottom w:val="dotted" w:sz="6" w:space="1" w:color="auto"/>
        </w:pBdr>
        <w:spacing w:line="257" w:lineRule="auto"/>
        <w:rPr>
          <w:b/>
          <w:bCs/>
          <w:color w:val="000000" w:themeColor="text1"/>
          <w:sz w:val="28"/>
          <w:szCs w:val="28"/>
        </w:rPr>
      </w:pPr>
      <w:r>
        <w:rPr>
          <w:b/>
          <w:bCs/>
          <w:color w:val="000000" w:themeColor="text1"/>
          <w:sz w:val="28"/>
          <w:szCs w:val="28"/>
        </w:rPr>
        <w:t>5.</w:t>
      </w:r>
      <w:r w:rsidR="00DA2106">
        <w:rPr>
          <w:b/>
          <w:bCs/>
          <w:color w:val="000000" w:themeColor="text1"/>
          <w:sz w:val="28"/>
          <w:szCs w:val="28"/>
        </w:rPr>
        <w:t>1</w:t>
      </w:r>
      <w:r w:rsidR="001D4191" w:rsidRPr="00221648">
        <w:rPr>
          <w:b/>
          <w:bCs/>
          <w:color w:val="000000" w:themeColor="text1"/>
          <w:sz w:val="28"/>
          <w:szCs w:val="28"/>
        </w:rPr>
        <w:t xml:space="preserve"> </w:t>
      </w:r>
      <w:bookmarkStart w:id="27" w:name="S5_1"/>
      <w:r w:rsidR="00F43E00" w:rsidRPr="00F43E00">
        <w:rPr>
          <w:b/>
          <w:bCs/>
          <w:color w:val="000000" w:themeColor="text1"/>
          <w:sz w:val="28"/>
          <w:szCs w:val="28"/>
        </w:rPr>
        <w:t>Job Volume: High Workflow Density</w:t>
      </w:r>
      <w:bookmarkEnd w:id="27"/>
    </w:p>
    <w:p w14:paraId="58096D02" w14:textId="77777777" w:rsidR="001D4191" w:rsidRDefault="001D4191" w:rsidP="007946AA">
      <w:pPr>
        <w:rPr>
          <w:b/>
          <w:bCs/>
        </w:rPr>
      </w:pPr>
    </w:p>
    <w:p w14:paraId="56A17E85" w14:textId="77777777" w:rsidR="00F43E00" w:rsidRPr="00F43E00" w:rsidRDefault="00F43E00" w:rsidP="00F43E00">
      <w:pPr>
        <w:rPr>
          <w:sz w:val="22"/>
          <w:szCs w:val="22"/>
        </w:rPr>
      </w:pPr>
      <w:r w:rsidRPr="00F43E00">
        <w:rPr>
          <w:sz w:val="22"/>
          <w:szCs w:val="22"/>
        </w:rPr>
        <w:t>The existing ETL ecosystem comprises approximately 2,000 Informatica PowerCenter workflows, each defined using XML configurations. These workflows represent a wide variety of data processing needs—ranging from straightforward source-to-target loads to complex transformations and lookup-heavy jobs with embedded business logic.</w:t>
      </w:r>
    </w:p>
    <w:p w14:paraId="0C7F97E6" w14:textId="6FB4999A" w:rsidR="00F43E00" w:rsidRDefault="00F43E00" w:rsidP="00F43E00">
      <w:pPr>
        <w:rPr>
          <w:sz w:val="22"/>
          <w:szCs w:val="22"/>
        </w:rPr>
      </w:pPr>
      <w:r w:rsidRPr="00F43E00">
        <w:rPr>
          <w:sz w:val="22"/>
          <w:szCs w:val="22"/>
        </w:rPr>
        <w:t xml:space="preserve">Many workflows are modular and designed around source-system groupings or specific business domains. Over time, incremental additions and evolving business requirements have led to the growth of the workflow repository, creating challenges in </w:t>
      </w:r>
      <w:r w:rsidR="00306567" w:rsidRPr="00F43E00">
        <w:rPr>
          <w:sz w:val="22"/>
          <w:szCs w:val="22"/>
        </w:rPr>
        <w:t>cataloguing</w:t>
      </w:r>
      <w:r w:rsidRPr="00F43E00">
        <w:rPr>
          <w:sz w:val="22"/>
          <w:szCs w:val="22"/>
        </w:rPr>
        <w:t>, impact analysis, and dependency management.</w:t>
      </w:r>
    </w:p>
    <w:p w14:paraId="673EE8B5" w14:textId="77777777" w:rsidR="00F43E00" w:rsidRPr="00F43E00" w:rsidRDefault="00F43E00" w:rsidP="00F43E00">
      <w:pPr>
        <w:rPr>
          <w:sz w:val="22"/>
          <w:szCs w:val="22"/>
        </w:rPr>
      </w:pPr>
    </w:p>
    <w:p w14:paraId="15F31565" w14:textId="77777777" w:rsidR="00F43E00" w:rsidRDefault="00F43E00" w:rsidP="00F43E00">
      <w:pPr>
        <w:rPr>
          <w:b/>
          <w:bCs/>
        </w:rPr>
      </w:pPr>
      <w:r w:rsidRPr="00F43E00">
        <w:rPr>
          <w:b/>
          <w:bCs/>
        </w:rPr>
        <w:t>Key Observations:</w:t>
      </w:r>
    </w:p>
    <w:p w14:paraId="025F297B" w14:textId="77777777" w:rsidR="00F43E00" w:rsidRPr="00F43E00" w:rsidRDefault="00F43E00" w:rsidP="00F43E00">
      <w:pPr>
        <w:rPr>
          <w:b/>
          <w:bCs/>
        </w:rPr>
      </w:pPr>
    </w:p>
    <w:p w14:paraId="29887811" w14:textId="77777777" w:rsidR="00F43E00" w:rsidRPr="00F43E00" w:rsidRDefault="00F43E00" w:rsidP="004E4D80">
      <w:pPr>
        <w:numPr>
          <w:ilvl w:val="0"/>
          <w:numId w:val="50"/>
        </w:numPr>
        <w:rPr>
          <w:sz w:val="22"/>
          <w:szCs w:val="22"/>
        </w:rPr>
      </w:pPr>
      <w:r w:rsidRPr="00F43E00">
        <w:rPr>
          <w:sz w:val="22"/>
          <w:szCs w:val="22"/>
        </w:rPr>
        <w:t>Volume indicates a large-scale transformation effort, which will require effective planning, automated conversion tooling, and rigorous testing frameworks.</w:t>
      </w:r>
    </w:p>
    <w:p w14:paraId="7372FCBD" w14:textId="77777777" w:rsidR="00F43E00" w:rsidRPr="00F43E00" w:rsidRDefault="00F43E00" w:rsidP="004E4D80">
      <w:pPr>
        <w:numPr>
          <w:ilvl w:val="0"/>
          <w:numId w:val="50"/>
        </w:numPr>
        <w:rPr>
          <w:sz w:val="22"/>
          <w:szCs w:val="22"/>
        </w:rPr>
      </w:pPr>
      <w:r w:rsidRPr="00F43E00">
        <w:rPr>
          <w:sz w:val="22"/>
          <w:szCs w:val="22"/>
        </w:rPr>
        <w:t>A significant percentage of workflows likely contain redundant or obsolete logic. A pre-migration rationalization phase is recommended to identify reusable patterns, remove deprecated jobs, and standardize before converting to a cloud-native format.</w:t>
      </w:r>
    </w:p>
    <w:p w14:paraId="537F191A" w14:textId="77777777" w:rsidR="00F43E00" w:rsidRDefault="00F43E00" w:rsidP="007946AA">
      <w:pPr>
        <w:rPr>
          <w:b/>
          <w:bCs/>
        </w:rPr>
      </w:pPr>
    </w:p>
    <w:p w14:paraId="2E1E4624" w14:textId="77777777" w:rsidR="001D4191" w:rsidRDefault="001D4191" w:rsidP="007946AA">
      <w:pPr>
        <w:rPr>
          <w:b/>
          <w:bCs/>
        </w:rPr>
      </w:pPr>
    </w:p>
    <w:p w14:paraId="0BEBC2BF" w14:textId="77777777" w:rsidR="00377F4A" w:rsidRDefault="00377F4A" w:rsidP="007946AA">
      <w:pPr>
        <w:rPr>
          <w:b/>
          <w:bCs/>
        </w:rPr>
      </w:pPr>
    </w:p>
    <w:p w14:paraId="41EEAC5D" w14:textId="4400746A" w:rsidR="001D4191" w:rsidRPr="00221648" w:rsidRDefault="00BD7D8A" w:rsidP="001D4191">
      <w:pPr>
        <w:pBdr>
          <w:bottom w:val="dotted" w:sz="6" w:space="1" w:color="auto"/>
        </w:pBdr>
        <w:spacing w:line="257" w:lineRule="auto"/>
        <w:rPr>
          <w:b/>
          <w:bCs/>
          <w:color w:val="000000" w:themeColor="text1"/>
          <w:sz w:val="28"/>
          <w:szCs w:val="28"/>
        </w:rPr>
      </w:pPr>
      <w:bookmarkStart w:id="28" w:name="S5_2"/>
      <w:r>
        <w:rPr>
          <w:b/>
          <w:bCs/>
          <w:color w:val="000000" w:themeColor="text1"/>
          <w:sz w:val="28"/>
          <w:szCs w:val="28"/>
        </w:rPr>
        <w:t>5.</w:t>
      </w:r>
      <w:r w:rsidR="001D4191">
        <w:rPr>
          <w:b/>
          <w:bCs/>
          <w:color w:val="000000" w:themeColor="text1"/>
          <w:sz w:val="28"/>
          <w:szCs w:val="28"/>
        </w:rPr>
        <w:t>2</w:t>
      </w:r>
      <w:r w:rsidR="001D4191" w:rsidRPr="00221648">
        <w:rPr>
          <w:b/>
          <w:bCs/>
          <w:color w:val="000000" w:themeColor="text1"/>
          <w:sz w:val="28"/>
          <w:szCs w:val="28"/>
        </w:rPr>
        <w:t xml:space="preserve"> </w:t>
      </w:r>
      <w:r w:rsidR="00F43E00" w:rsidRPr="00F43E00">
        <w:rPr>
          <w:b/>
          <w:bCs/>
          <w:color w:val="000000" w:themeColor="text1"/>
          <w:sz w:val="28"/>
          <w:szCs w:val="28"/>
        </w:rPr>
        <w:t>Data Volume: Moderate-High Throughput Per Job</w:t>
      </w:r>
      <w:bookmarkEnd w:id="28"/>
    </w:p>
    <w:p w14:paraId="6D35BF09" w14:textId="77777777" w:rsidR="001D4191" w:rsidRDefault="001D4191" w:rsidP="007946AA">
      <w:pPr>
        <w:rPr>
          <w:b/>
          <w:bCs/>
        </w:rPr>
      </w:pPr>
    </w:p>
    <w:p w14:paraId="69664CFE" w14:textId="77777777" w:rsidR="00306567" w:rsidRDefault="00306567" w:rsidP="00306567">
      <w:pPr>
        <w:rPr>
          <w:sz w:val="22"/>
          <w:szCs w:val="22"/>
        </w:rPr>
      </w:pPr>
      <w:r w:rsidRPr="00306567">
        <w:rPr>
          <w:sz w:val="22"/>
          <w:szCs w:val="22"/>
        </w:rPr>
        <w:t>Each workflow processes an average of 500,000 to 1 million records, which includes transformations, joins, lookups, and inserts/updates to downstream systems. Some workflows may exceed this threshold during peak processing cycles or when loading from staging environments.</w:t>
      </w:r>
    </w:p>
    <w:p w14:paraId="5A44D867" w14:textId="77777777" w:rsidR="00306567" w:rsidRPr="00306567" w:rsidRDefault="00306567" w:rsidP="00306567">
      <w:pPr>
        <w:rPr>
          <w:sz w:val="22"/>
          <w:szCs w:val="22"/>
        </w:rPr>
      </w:pPr>
    </w:p>
    <w:p w14:paraId="14A48E49" w14:textId="77777777" w:rsidR="00306567" w:rsidRPr="00306567" w:rsidRDefault="00306567" w:rsidP="00306567">
      <w:pPr>
        <w:rPr>
          <w:b/>
          <w:bCs/>
          <w:sz w:val="22"/>
          <w:szCs w:val="22"/>
        </w:rPr>
      </w:pPr>
      <w:r w:rsidRPr="00306567">
        <w:rPr>
          <w:b/>
          <w:bCs/>
          <w:sz w:val="22"/>
          <w:szCs w:val="22"/>
        </w:rPr>
        <w:t>Performance and data volume considerations:</w:t>
      </w:r>
    </w:p>
    <w:p w14:paraId="053D622B" w14:textId="77777777" w:rsidR="00306567" w:rsidRPr="00306567" w:rsidRDefault="00306567" w:rsidP="00306567">
      <w:pPr>
        <w:rPr>
          <w:sz w:val="22"/>
          <w:szCs w:val="22"/>
        </w:rPr>
      </w:pPr>
    </w:p>
    <w:p w14:paraId="07F337FA" w14:textId="77777777" w:rsidR="00306567" w:rsidRPr="00306567" w:rsidRDefault="00306567" w:rsidP="004E4D80">
      <w:pPr>
        <w:numPr>
          <w:ilvl w:val="0"/>
          <w:numId w:val="51"/>
        </w:numPr>
        <w:rPr>
          <w:sz w:val="22"/>
          <w:szCs w:val="22"/>
        </w:rPr>
      </w:pPr>
      <w:r w:rsidRPr="00306567">
        <w:rPr>
          <w:sz w:val="22"/>
          <w:szCs w:val="22"/>
        </w:rPr>
        <w:t>Current throughput is manageable by cloud-native platforms (e.g., Azure Data Factory, Spark-based pipelines, or Glue), but design choices must ensure that processing time and resource allocation scale linearly with job volume.</w:t>
      </w:r>
    </w:p>
    <w:p w14:paraId="18B720CE" w14:textId="77777777" w:rsidR="00306567" w:rsidRPr="00306567" w:rsidRDefault="00306567" w:rsidP="004E4D80">
      <w:pPr>
        <w:numPr>
          <w:ilvl w:val="0"/>
          <w:numId w:val="51"/>
        </w:numPr>
        <w:rPr>
          <w:sz w:val="22"/>
          <w:szCs w:val="22"/>
        </w:rPr>
      </w:pPr>
      <w:r w:rsidRPr="00306567">
        <w:rPr>
          <w:sz w:val="22"/>
          <w:szCs w:val="22"/>
        </w:rPr>
        <w:t>Certain workflows might use pushdown optimization or custom SQL overrides, bypassing Informatica’s transformation engine—these must be carefully identified during the migration to ensure semantic parity.</w:t>
      </w:r>
    </w:p>
    <w:p w14:paraId="02C18A50" w14:textId="77777777" w:rsidR="00306567" w:rsidRDefault="00306567" w:rsidP="007946AA">
      <w:pPr>
        <w:rPr>
          <w:b/>
          <w:bCs/>
        </w:rPr>
      </w:pPr>
    </w:p>
    <w:p w14:paraId="398FEE63" w14:textId="77777777" w:rsidR="001D4191" w:rsidRDefault="001D4191" w:rsidP="007946AA">
      <w:pPr>
        <w:rPr>
          <w:b/>
          <w:bCs/>
        </w:rPr>
      </w:pPr>
    </w:p>
    <w:p w14:paraId="14A1BBE5" w14:textId="6C16F802" w:rsidR="001D4191" w:rsidRDefault="00BD7D8A" w:rsidP="00F43E00">
      <w:pPr>
        <w:pBdr>
          <w:bottom w:val="dotted" w:sz="6" w:space="1" w:color="auto"/>
        </w:pBdr>
        <w:spacing w:line="257" w:lineRule="auto"/>
        <w:rPr>
          <w:b/>
          <w:bCs/>
        </w:rPr>
      </w:pPr>
      <w:bookmarkStart w:id="29" w:name="S5_3"/>
      <w:r>
        <w:rPr>
          <w:b/>
          <w:bCs/>
          <w:color w:val="000000" w:themeColor="text1"/>
          <w:sz w:val="28"/>
          <w:szCs w:val="28"/>
        </w:rPr>
        <w:t>5.</w:t>
      </w:r>
      <w:r w:rsidR="00DA2106">
        <w:rPr>
          <w:b/>
          <w:bCs/>
          <w:color w:val="000000" w:themeColor="text1"/>
          <w:sz w:val="28"/>
          <w:szCs w:val="28"/>
        </w:rPr>
        <w:t>3</w:t>
      </w:r>
      <w:r w:rsidR="001D4191" w:rsidRPr="00221648">
        <w:rPr>
          <w:b/>
          <w:bCs/>
          <w:color w:val="000000" w:themeColor="text1"/>
          <w:sz w:val="28"/>
          <w:szCs w:val="28"/>
        </w:rPr>
        <w:t xml:space="preserve"> </w:t>
      </w:r>
      <w:r w:rsidR="00F43E00" w:rsidRPr="00F43E00">
        <w:rPr>
          <w:b/>
          <w:bCs/>
          <w:color w:val="000000" w:themeColor="text1"/>
          <w:sz w:val="28"/>
          <w:szCs w:val="28"/>
        </w:rPr>
        <w:t>Delta Load Strategy: Incremental Processing via Separate Workflows</w:t>
      </w:r>
    </w:p>
    <w:bookmarkEnd w:id="29"/>
    <w:p w14:paraId="107FD567" w14:textId="77777777" w:rsidR="00F43E00" w:rsidRDefault="00F43E00" w:rsidP="007946AA">
      <w:pPr>
        <w:rPr>
          <w:b/>
          <w:bCs/>
        </w:rPr>
      </w:pPr>
    </w:p>
    <w:p w14:paraId="07E05161" w14:textId="77777777" w:rsidR="00AF2FA2" w:rsidRDefault="00AF2FA2" w:rsidP="00AF2FA2">
      <w:r w:rsidRPr="00AF2FA2">
        <w:t>Incremental or "delta" loads are managed through separate workflows, which execute based on timestamp filters, change flags, or audit columns. These delta jobs are not integrated within full-load processes but exist as independent entities with distinct scheduling logic.</w:t>
      </w:r>
    </w:p>
    <w:p w14:paraId="7EAFF91C" w14:textId="77777777" w:rsidR="00AF2FA2" w:rsidRPr="00AF2FA2" w:rsidRDefault="00AF2FA2" w:rsidP="00AF2FA2"/>
    <w:p w14:paraId="439EADC3" w14:textId="77777777" w:rsidR="00AF2FA2" w:rsidRPr="00AF2FA2" w:rsidRDefault="00AF2FA2" w:rsidP="00AF2FA2">
      <w:pPr>
        <w:rPr>
          <w:b/>
          <w:bCs/>
        </w:rPr>
      </w:pPr>
      <w:r w:rsidRPr="00AF2FA2">
        <w:rPr>
          <w:b/>
          <w:bCs/>
        </w:rPr>
        <w:t>Strategic Implications:</w:t>
      </w:r>
    </w:p>
    <w:p w14:paraId="29A30A28" w14:textId="77777777" w:rsidR="00AF2FA2" w:rsidRPr="00AF2FA2" w:rsidRDefault="00AF2FA2" w:rsidP="00AF2FA2"/>
    <w:p w14:paraId="397CDC2B" w14:textId="77777777" w:rsidR="00AF2FA2" w:rsidRPr="00AF2FA2" w:rsidRDefault="00AF2FA2" w:rsidP="004E4D80">
      <w:pPr>
        <w:numPr>
          <w:ilvl w:val="0"/>
          <w:numId w:val="52"/>
        </w:numPr>
      </w:pPr>
      <w:r w:rsidRPr="00AF2FA2">
        <w:t>While effective, this approach adds orchestration overhead and introduces dependencies between full and incremental loads.</w:t>
      </w:r>
    </w:p>
    <w:p w14:paraId="06173EA8" w14:textId="77777777" w:rsidR="00AF2FA2" w:rsidRPr="00AF2FA2" w:rsidRDefault="00AF2FA2" w:rsidP="004E4D80">
      <w:pPr>
        <w:numPr>
          <w:ilvl w:val="0"/>
          <w:numId w:val="52"/>
        </w:numPr>
      </w:pPr>
      <w:r w:rsidRPr="00AF2FA2">
        <w:t>Any future-state platform must support incremental logic natively—whether through:</w:t>
      </w:r>
    </w:p>
    <w:p w14:paraId="44CB6F20" w14:textId="77777777" w:rsidR="00AF2FA2" w:rsidRPr="00AF2FA2" w:rsidRDefault="00AF2FA2" w:rsidP="004E4D80">
      <w:pPr>
        <w:numPr>
          <w:ilvl w:val="1"/>
          <w:numId w:val="52"/>
        </w:numPr>
      </w:pPr>
      <w:r w:rsidRPr="00AF2FA2">
        <w:t>Change Data Capture (CDC) techniques</w:t>
      </w:r>
    </w:p>
    <w:p w14:paraId="4B72EC07" w14:textId="77777777" w:rsidR="00AF2FA2" w:rsidRPr="00AF2FA2" w:rsidRDefault="00AF2FA2" w:rsidP="004E4D80">
      <w:pPr>
        <w:numPr>
          <w:ilvl w:val="1"/>
          <w:numId w:val="52"/>
        </w:numPr>
      </w:pPr>
      <w:r w:rsidRPr="00AF2FA2">
        <w:t>Built-in incremental copy features</w:t>
      </w:r>
    </w:p>
    <w:p w14:paraId="12D59460" w14:textId="77777777" w:rsidR="00AF2FA2" w:rsidRDefault="00AF2FA2" w:rsidP="004E4D80">
      <w:pPr>
        <w:numPr>
          <w:ilvl w:val="1"/>
          <w:numId w:val="52"/>
        </w:numPr>
      </w:pPr>
      <w:r w:rsidRPr="00AF2FA2">
        <w:t>Timestamp-based filtering logic within the data integration engine</w:t>
      </w:r>
    </w:p>
    <w:p w14:paraId="2CBC066F" w14:textId="3DE6EE73" w:rsidR="00AF2FA2" w:rsidRPr="00AF2FA2" w:rsidRDefault="00AF2FA2" w:rsidP="00AF2FA2">
      <w:pPr>
        <w:ind w:left="1440"/>
      </w:pPr>
    </w:p>
    <w:p w14:paraId="26A9D376" w14:textId="77777777" w:rsidR="00AF2FA2" w:rsidRDefault="00AF2FA2" w:rsidP="00AF2FA2">
      <w:pPr>
        <w:rPr>
          <w:b/>
          <w:bCs/>
        </w:rPr>
      </w:pPr>
      <w:r w:rsidRPr="00AF2FA2">
        <w:rPr>
          <w:b/>
          <w:bCs/>
        </w:rPr>
        <w:t>During migration, a decision must be made on whether to:</w:t>
      </w:r>
    </w:p>
    <w:p w14:paraId="1584C617" w14:textId="77777777" w:rsidR="00AF2FA2" w:rsidRPr="00AF2FA2" w:rsidRDefault="00AF2FA2" w:rsidP="00AF2FA2">
      <w:pPr>
        <w:rPr>
          <w:b/>
          <w:bCs/>
        </w:rPr>
      </w:pPr>
    </w:p>
    <w:p w14:paraId="5C220C44" w14:textId="77777777" w:rsidR="00AF2FA2" w:rsidRPr="00AF2FA2" w:rsidRDefault="00AF2FA2" w:rsidP="004E4D80">
      <w:pPr>
        <w:numPr>
          <w:ilvl w:val="0"/>
          <w:numId w:val="53"/>
        </w:numPr>
      </w:pPr>
      <w:r w:rsidRPr="00AF2FA2">
        <w:t>Consolidate delta and full loads into single parameterized pipelines, or</w:t>
      </w:r>
    </w:p>
    <w:p w14:paraId="641DB6D0" w14:textId="3426E49F" w:rsidR="00F43E00" w:rsidRPr="00AF2FA2" w:rsidRDefault="00AF2FA2" w:rsidP="004E4D80">
      <w:pPr>
        <w:numPr>
          <w:ilvl w:val="0"/>
          <w:numId w:val="53"/>
        </w:numPr>
      </w:pPr>
      <w:r w:rsidRPr="00AF2FA2">
        <w:t xml:space="preserve">Maintain their separation but simplify orchestration using modern </w:t>
      </w:r>
    </w:p>
    <w:p w14:paraId="5566EAEF" w14:textId="77777777" w:rsidR="00DA2106" w:rsidRPr="00AF2FA2" w:rsidRDefault="00DA2106" w:rsidP="00AF2FA2">
      <w:pPr>
        <w:rPr>
          <w:b/>
          <w:bCs/>
        </w:rPr>
      </w:pPr>
    </w:p>
    <w:p w14:paraId="4C7F1CA7" w14:textId="30A78E22" w:rsidR="00F43E00" w:rsidRDefault="00BD7D8A" w:rsidP="00F43E00">
      <w:pPr>
        <w:pBdr>
          <w:bottom w:val="dotted" w:sz="6" w:space="1" w:color="auto"/>
        </w:pBdr>
        <w:spacing w:line="257" w:lineRule="auto"/>
        <w:rPr>
          <w:b/>
          <w:bCs/>
        </w:rPr>
      </w:pPr>
      <w:bookmarkStart w:id="30" w:name="S5_4"/>
      <w:r>
        <w:rPr>
          <w:b/>
          <w:bCs/>
          <w:color w:val="000000" w:themeColor="text1"/>
          <w:sz w:val="28"/>
          <w:szCs w:val="28"/>
        </w:rPr>
        <w:t>5.</w:t>
      </w:r>
      <w:r w:rsidR="00DA2106">
        <w:rPr>
          <w:b/>
          <w:bCs/>
          <w:color w:val="000000" w:themeColor="text1"/>
          <w:sz w:val="28"/>
          <w:szCs w:val="28"/>
        </w:rPr>
        <w:t>4</w:t>
      </w:r>
      <w:r w:rsidR="00F43E00" w:rsidRPr="00221648">
        <w:rPr>
          <w:b/>
          <w:bCs/>
          <w:color w:val="000000" w:themeColor="text1"/>
          <w:sz w:val="28"/>
          <w:szCs w:val="28"/>
        </w:rPr>
        <w:t xml:space="preserve"> </w:t>
      </w:r>
      <w:r w:rsidR="00F43E00" w:rsidRPr="00F43E00">
        <w:rPr>
          <w:b/>
          <w:bCs/>
          <w:color w:val="000000" w:themeColor="text1"/>
          <w:sz w:val="28"/>
          <w:szCs w:val="28"/>
        </w:rPr>
        <w:t>Execution Frequency: Non-Uniform Load Distribution</w:t>
      </w:r>
    </w:p>
    <w:bookmarkEnd w:id="30"/>
    <w:p w14:paraId="5C949E05" w14:textId="77777777" w:rsidR="00F43E00" w:rsidRDefault="00F43E00" w:rsidP="007946AA">
      <w:pPr>
        <w:rPr>
          <w:b/>
          <w:bCs/>
        </w:rPr>
      </w:pPr>
    </w:p>
    <w:p w14:paraId="5F0D1B74" w14:textId="77777777" w:rsidR="00AF2FA2" w:rsidRDefault="00AF2FA2" w:rsidP="00AF2FA2">
      <w:r w:rsidRPr="00AF2FA2">
        <w:t xml:space="preserve">Job execution patterns are not standardized across the ecosystem. </w:t>
      </w:r>
      <w:proofErr w:type="gramStart"/>
      <w:r w:rsidRPr="00AF2FA2">
        <w:t>The majority of</w:t>
      </w:r>
      <w:proofErr w:type="gramEnd"/>
      <w:r w:rsidRPr="00AF2FA2">
        <w:t xml:space="preserve"> workflows run on-demand or based on non-daily schedules. Daily runs account for roughly 300–400 workflows, but peak periods—particularly during financial closings, reconciliations, or data refresh windows—can spike to 1,200 job executions per day.</w:t>
      </w:r>
    </w:p>
    <w:p w14:paraId="0E32DEF5" w14:textId="77777777" w:rsidR="00AF2FA2" w:rsidRPr="00AF2FA2" w:rsidRDefault="00AF2FA2" w:rsidP="00AF2FA2"/>
    <w:p w14:paraId="14E30FB4" w14:textId="77777777" w:rsidR="00AF2FA2" w:rsidRPr="00AF2FA2" w:rsidRDefault="00AF2FA2" w:rsidP="00AF2FA2">
      <w:pPr>
        <w:rPr>
          <w:b/>
          <w:bCs/>
        </w:rPr>
      </w:pPr>
      <w:r w:rsidRPr="00AF2FA2">
        <w:rPr>
          <w:b/>
          <w:bCs/>
        </w:rPr>
        <w:t>Challenges:</w:t>
      </w:r>
    </w:p>
    <w:p w14:paraId="2AEC6A98" w14:textId="77777777" w:rsidR="00AF2FA2" w:rsidRPr="00AF2FA2" w:rsidRDefault="00AF2FA2" w:rsidP="00AF2FA2"/>
    <w:p w14:paraId="65DE28B5" w14:textId="77777777" w:rsidR="00AF2FA2" w:rsidRPr="00AF2FA2" w:rsidRDefault="00AF2FA2" w:rsidP="004E4D80">
      <w:pPr>
        <w:numPr>
          <w:ilvl w:val="0"/>
          <w:numId w:val="54"/>
        </w:numPr>
      </w:pPr>
      <w:r w:rsidRPr="00AF2FA2">
        <w:t>High job concurrency during peaks imposes strain on the existing on-prem infrastructure and will need cloud elasticity for smooth operation in the future state.</w:t>
      </w:r>
    </w:p>
    <w:p w14:paraId="16CC8A10" w14:textId="77777777" w:rsidR="00AF2FA2" w:rsidRPr="00AF2FA2" w:rsidRDefault="00AF2FA2" w:rsidP="004E4D80">
      <w:pPr>
        <w:numPr>
          <w:ilvl w:val="0"/>
          <w:numId w:val="54"/>
        </w:numPr>
      </w:pPr>
      <w:r w:rsidRPr="00AF2FA2">
        <w:t>Schedulers must account for non-daily, time-sensitive batch jobs, and dependencies that span across days or weeks.</w:t>
      </w:r>
    </w:p>
    <w:p w14:paraId="3FD94747" w14:textId="77777777" w:rsidR="00AF2FA2" w:rsidRPr="00AF2FA2" w:rsidRDefault="00AF2FA2" w:rsidP="004E4D80">
      <w:pPr>
        <w:numPr>
          <w:ilvl w:val="0"/>
          <w:numId w:val="54"/>
        </w:numPr>
      </w:pPr>
      <w:r w:rsidRPr="00AF2FA2">
        <w:t>Some jobs are triggered based on data arrival or completion of upstream workflows, suggesting the presence of event-driven orchestration logic that must be replicated or modernized in the cloud.</w:t>
      </w:r>
    </w:p>
    <w:p w14:paraId="3E99EC07" w14:textId="77777777" w:rsidR="00AF2FA2" w:rsidRDefault="00AF2FA2" w:rsidP="007946AA">
      <w:pPr>
        <w:rPr>
          <w:b/>
          <w:bCs/>
        </w:rPr>
      </w:pPr>
    </w:p>
    <w:p w14:paraId="05F2676F" w14:textId="77777777" w:rsidR="00F43E00" w:rsidRDefault="00F43E00" w:rsidP="007946AA">
      <w:pPr>
        <w:rPr>
          <w:b/>
          <w:bCs/>
        </w:rPr>
      </w:pPr>
    </w:p>
    <w:p w14:paraId="6FC62C1E" w14:textId="27047310" w:rsidR="00F43E00" w:rsidRDefault="00DA2106" w:rsidP="00F43E00">
      <w:pPr>
        <w:pBdr>
          <w:bottom w:val="dotted" w:sz="6" w:space="1" w:color="auto"/>
        </w:pBdr>
        <w:spacing w:line="257" w:lineRule="auto"/>
        <w:rPr>
          <w:b/>
          <w:bCs/>
        </w:rPr>
      </w:pPr>
      <w:bookmarkStart w:id="31" w:name="S5_5"/>
      <w:r>
        <w:rPr>
          <w:b/>
          <w:bCs/>
          <w:color w:val="000000" w:themeColor="text1"/>
          <w:sz w:val="28"/>
          <w:szCs w:val="28"/>
        </w:rPr>
        <w:t>5</w:t>
      </w:r>
      <w:r w:rsidR="00F43E00" w:rsidRPr="00221648">
        <w:rPr>
          <w:b/>
          <w:bCs/>
          <w:color w:val="000000" w:themeColor="text1"/>
          <w:sz w:val="28"/>
          <w:szCs w:val="28"/>
        </w:rPr>
        <w:t>.</w:t>
      </w:r>
      <w:r w:rsidR="00BD7D8A">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Database Environment: Azure-Hosted</w:t>
      </w:r>
    </w:p>
    <w:bookmarkEnd w:id="31"/>
    <w:p w14:paraId="08E0B074" w14:textId="77777777" w:rsidR="00DA2106" w:rsidRDefault="00DA2106" w:rsidP="00DA2106">
      <w:pPr>
        <w:rPr>
          <w:b/>
          <w:bCs/>
        </w:rPr>
      </w:pPr>
    </w:p>
    <w:p w14:paraId="7AAE63A6" w14:textId="2ADD5A5F" w:rsidR="00DA2106" w:rsidRPr="00DA2106" w:rsidRDefault="00DA2106" w:rsidP="00DA2106">
      <w:r w:rsidRPr="00DA2106">
        <w:t>The ETL processes primarily interact with Microsoft SQL Server databases, used as both source and target systems. These databases are already hosted on Microsoft Azure, which represents an architectural advantage by reducing network latency and enabling secure, high-throughput data transfers within the cloud.</w:t>
      </w:r>
    </w:p>
    <w:p w14:paraId="15A45A6B" w14:textId="77777777" w:rsidR="00DA2106" w:rsidRPr="00DA2106" w:rsidRDefault="00DA2106" w:rsidP="00DA2106">
      <w:pPr>
        <w:rPr>
          <w:b/>
          <w:bCs/>
        </w:rPr>
      </w:pPr>
    </w:p>
    <w:p w14:paraId="0F31E226" w14:textId="77777777" w:rsidR="00DA2106" w:rsidRDefault="00DA2106" w:rsidP="00DA2106">
      <w:pPr>
        <w:rPr>
          <w:b/>
          <w:bCs/>
        </w:rPr>
      </w:pPr>
      <w:r w:rsidRPr="00DA2106">
        <w:rPr>
          <w:b/>
          <w:bCs/>
        </w:rPr>
        <w:t>Additional Details:</w:t>
      </w:r>
    </w:p>
    <w:p w14:paraId="3647B777" w14:textId="77777777" w:rsidR="00DA2106" w:rsidRPr="00DA2106" w:rsidRDefault="00DA2106" w:rsidP="00DA2106"/>
    <w:p w14:paraId="07BD959D" w14:textId="77777777" w:rsidR="00DA2106" w:rsidRPr="00DA2106" w:rsidRDefault="00DA2106" w:rsidP="004E4D80">
      <w:pPr>
        <w:numPr>
          <w:ilvl w:val="0"/>
          <w:numId w:val="55"/>
        </w:numPr>
      </w:pPr>
      <w:r w:rsidRPr="00DA2106">
        <w:t>Connection strings, firewall rules, authentication models (likely managed identity or connection pools), and credentials are already in place and maintained in AutoSys job definitions or external parameter files.</w:t>
      </w:r>
    </w:p>
    <w:p w14:paraId="0F21584B" w14:textId="77777777" w:rsidR="00DA2106" w:rsidRPr="00DA2106" w:rsidRDefault="00DA2106" w:rsidP="004E4D80">
      <w:pPr>
        <w:numPr>
          <w:ilvl w:val="0"/>
          <w:numId w:val="55"/>
        </w:numPr>
      </w:pPr>
      <w:r w:rsidRPr="00DA2106">
        <w:t>Several workflows may rely on linked servers, stored procedures, or inline SQL transformations that directly access SQL Server artifacts.</w:t>
      </w:r>
    </w:p>
    <w:p w14:paraId="1C7647C4" w14:textId="77777777" w:rsidR="00DA2106" w:rsidRPr="00DA2106" w:rsidRDefault="00DA2106" w:rsidP="00DA2106">
      <w:pPr>
        <w:ind w:left="720"/>
        <w:rPr>
          <w:b/>
          <w:bCs/>
        </w:rPr>
      </w:pPr>
    </w:p>
    <w:p w14:paraId="0D44E7D3" w14:textId="77777777" w:rsidR="00DA2106" w:rsidRDefault="00DA2106" w:rsidP="00DA2106">
      <w:pPr>
        <w:rPr>
          <w:b/>
          <w:bCs/>
        </w:rPr>
      </w:pPr>
      <w:r w:rsidRPr="00DA2106">
        <w:rPr>
          <w:b/>
          <w:bCs/>
        </w:rPr>
        <w:t>Cloud Readiness Implication:</w:t>
      </w:r>
    </w:p>
    <w:p w14:paraId="5E021B42" w14:textId="77777777" w:rsidR="00DA2106" w:rsidRPr="00DA2106" w:rsidRDefault="00DA2106" w:rsidP="00DA2106">
      <w:pPr>
        <w:rPr>
          <w:b/>
          <w:bCs/>
        </w:rPr>
      </w:pPr>
    </w:p>
    <w:p w14:paraId="277E546F" w14:textId="77777777" w:rsidR="00DA2106" w:rsidRPr="00DA2106" w:rsidRDefault="00DA2106" w:rsidP="004E4D80">
      <w:pPr>
        <w:numPr>
          <w:ilvl w:val="0"/>
          <w:numId w:val="56"/>
        </w:numPr>
      </w:pPr>
      <w:r w:rsidRPr="00DA2106">
        <w:t>Since the data tier is already in Azure, the modernization effort can focus primarily on transforming compute and orchestration layers, rather than data migration.</w:t>
      </w:r>
    </w:p>
    <w:p w14:paraId="2E40F2E6" w14:textId="77777777" w:rsidR="00F43E00" w:rsidRDefault="00F43E00" w:rsidP="007946AA">
      <w:pPr>
        <w:rPr>
          <w:b/>
          <w:bCs/>
        </w:rPr>
      </w:pPr>
    </w:p>
    <w:p w14:paraId="11C781CD" w14:textId="0DFCD375" w:rsidR="00F43E00" w:rsidRDefault="00BD7D8A" w:rsidP="00F43E00">
      <w:pPr>
        <w:pBdr>
          <w:bottom w:val="dotted" w:sz="6" w:space="1" w:color="auto"/>
        </w:pBdr>
        <w:spacing w:line="257" w:lineRule="auto"/>
        <w:rPr>
          <w:b/>
          <w:bCs/>
        </w:rPr>
      </w:pPr>
      <w:bookmarkStart w:id="32" w:name="S5_6"/>
      <w:r>
        <w:rPr>
          <w:b/>
          <w:bCs/>
          <w:color w:val="000000" w:themeColor="text1"/>
          <w:sz w:val="28"/>
          <w:szCs w:val="28"/>
        </w:rPr>
        <w:t>5.</w:t>
      </w:r>
      <w:r w:rsidR="00112903">
        <w:rPr>
          <w:b/>
          <w:bCs/>
          <w:color w:val="000000" w:themeColor="text1"/>
          <w:sz w:val="28"/>
          <w:szCs w:val="28"/>
        </w:rPr>
        <w:t>6</w:t>
      </w:r>
      <w:r w:rsidR="00F43E00" w:rsidRPr="00221648">
        <w:rPr>
          <w:b/>
          <w:bCs/>
          <w:color w:val="000000" w:themeColor="text1"/>
          <w:sz w:val="28"/>
          <w:szCs w:val="28"/>
        </w:rPr>
        <w:t xml:space="preserve"> </w:t>
      </w:r>
      <w:r w:rsidR="00F43E00" w:rsidRPr="00F43E00">
        <w:rPr>
          <w:b/>
          <w:bCs/>
          <w:color w:val="000000" w:themeColor="text1"/>
          <w:sz w:val="28"/>
          <w:szCs w:val="28"/>
        </w:rPr>
        <w:t>Current Infrastructure Setup: On-Prem &amp; Custom-Managed</w:t>
      </w:r>
    </w:p>
    <w:bookmarkEnd w:id="32"/>
    <w:p w14:paraId="5239E308" w14:textId="77777777" w:rsidR="00F43E00" w:rsidRDefault="00F43E00" w:rsidP="007946AA">
      <w:pPr>
        <w:rPr>
          <w:b/>
          <w:bCs/>
        </w:rPr>
      </w:pPr>
    </w:p>
    <w:p w14:paraId="6106A733" w14:textId="77777777" w:rsidR="00DA2106" w:rsidRPr="00DA2106" w:rsidRDefault="00DA2106" w:rsidP="00DA2106">
      <w:r w:rsidRPr="00DA2106">
        <w:t>The entire ETL ecosystem is tightly coupled with legacy infrastructure and customized operational controls:</w:t>
      </w:r>
    </w:p>
    <w:p w14:paraId="533EC536" w14:textId="77777777" w:rsidR="00DA2106" w:rsidRPr="00DA2106" w:rsidRDefault="00DA2106" w:rsidP="00DA2106">
      <w:pPr>
        <w:rPr>
          <w:b/>
          <w:bCs/>
        </w:rPr>
      </w:pPr>
    </w:p>
    <w:p w14:paraId="574934E7" w14:textId="5D5BF290" w:rsidR="00DA2106" w:rsidRPr="00DA2106" w:rsidRDefault="00DA2106" w:rsidP="00DA2106">
      <w:pPr>
        <w:rPr>
          <w:b/>
          <w:bCs/>
        </w:rPr>
      </w:pPr>
      <w:r w:rsidRPr="00DA2106">
        <w:rPr>
          <w:b/>
          <w:bCs/>
        </w:rPr>
        <w:t>Job Scheduling – AutoSys</w:t>
      </w:r>
    </w:p>
    <w:p w14:paraId="2E7F78E8" w14:textId="77777777" w:rsidR="00DA2106" w:rsidRPr="00DA2106" w:rsidRDefault="00DA2106" w:rsidP="004E4D80">
      <w:pPr>
        <w:numPr>
          <w:ilvl w:val="0"/>
          <w:numId w:val="57"/>
        </w:numPr>
        <w:tabs>
          <w:tab w:val="num" w:pos="720"/>
        </w:tabs>
      </w:pPr>
      <w:r w:rsidRPr="00DA2106">
        <w:t>AutoSys is used to trigger and schedule Informatica workflows, manage job dependencies, enforce SLA-based timing, and initiate notification logic.</w:t>
      </w:r>
    </w:p>
    <w:p w14:paraId="6B4E20D7" w14:textId="77777777" w:rsidR="00DA2106" w:rsidRPr="00DA2106" w:rsidRDefault="00DA2106" w:rsidP="004E4D80">
      <w:pPr>
        <w:numPr>
          <w:ilvl w:val="0"/>
          <w:numId w:val="57"/>
        </w:numPr>
        <w:tabs>
          <w:tab w:val="num" w:pos="720"/>
        </w:tabs>
      </w:pPr>
      <w:r w:rsidRPr="00DA2106">
        <w:lastRenderedPageBreak/>
        <w:t>Jobs may include conditional branching, file arrival checks, or multi-job dependencies, making the scheduling logic complex and interdependent.</w:t>
      </w:r>
    </w:p>
    <w:p w14:paraId="1159B2F4" w14:textId="77777777" w:rsidR="00DA2106" w:rsidRDefault="00DA2106" w:rsidP="00DA2106">
      <w:pPr>
        <w:ind w:left="360"/>
      </w:pPr>
      <w:r w:rsidRPr="00DA2106">
        <w:t xml:space="preserve"> </w:t>
      </w:r>
    </w:p>
    <w:p w14:paraId="2F4EB9AA" w14:textId="3EF9D47E" w:rsidR="00DA2106" w:rsidRDefault="00DA2106" w:rsidP="00DA2106">
      <w:pPr>
        <w:ind w:left="360"/>
        <w:rPr>
          <w:b/>
          <w:bCs/>
        </w:rPr>
      </w:pPr>
      <w:r w:rsidRPr="00DA2106">
        <w:rPr>
          <w:b/>
          <w:bCs/>
        </w:rPr>
        <w:t>Workflow Execution – On-Premises Informatica Servers</w:t>
      </w:r>
    </w:p>
    <w:p w14:paraId="61E18BFC" w14:textId="77777777" w:rsidR="00DA2106" w:rsidRPr="00DA2106" w:rsidRDefault="00DA2106" w:rsidP="00DA2106">
      <w:pPr>
        <w:ind w:left="360"/>
        <w:rPr>
          <w:b/>
          <w:bCs/>
        </w:rPr>
      </w:pPr>
    </w:p>
    <w:p w14:paraId="7A357569" w14:textId="77777777" w:rsidR="00DA2106" w:rsidRPr="00DA2106" w:rsidRDefault="00DA2106" w:rsidP="004E4D80">
      <w:pPr>
        <w:numPr>
          <w:ilvl w:val="0"/>
          <w:numId w:val="58"/>
        </w:numPr>
        <w:tabs>
          <w:tab w:val="num" w:pos="720"/>
        </w:tabs>
      </w:pPr>
      <w:r w:rsidRPr="00DA2106">
        <w:t>All jobs are processed through on-prem Informatica PowerCenter servers, with fixed compute capacity.</w:t>
      </w:r>
    </w:p>
    <w:p w14:paraId="6FE6485C" w14:textId="77777777" w:rsidR="00DA2106" w:rsidRPr="00DA2106" w:rsidRDefault="00DA2106" w:rsidP="004E4D80">
      <w:pPr>
        <w:numPr>
          <w:ilvl w:val="0"/>
          <w:numId w:val="58"/>
        </w:numPr>
        <w:tabs>
          <w:tab w:val="num" w:pos="720"/>
        </w:tabs>
      </w:pPr>
      <w:r w:rsidRPr="00DA2106">
        <w:t>Scaling to meet peak loads has historically required careful scheduling and resource tuning, given the finite infrastructure footprint.</w:t>
      </w:r>
    </w:p>
    <w:p w14:paraId="67A6AF66" w14:textId="77777777" w:rsidR="00DA2106" w:rsidRDefault="00DA2106" w:rsidP="00DA2106">
      <w:pPr>
        <w:ind w:left="360"/>
        <w:rPr>
          <w:rFonts w:ascii="Segoe UI Emoji" w:hAnsi="Segoe UI Emoji" w:cs="Segoe UI Emoji"/>
        </w:rPr>
      </w:pPr>
    </w:p>
    <w:p w14:paraId="7072DE24" w14:textId="726A009E" w:rsidR="00DA2106" w:rsidRDefault="00DA2106" w:rsidP="00DA2106">
      <w:pPr>
        <w:ind w:left="360"/>
        <w:rPr>
          <w:b/>
          <w:bCs/>
        </w:rPr>
      </w:pPr>
      <w:r w:rsidRPr="00DA2106">
        <w:rPr>
          <w:b/>
          <w:bCs/>
        </w:rPr>
        <w:t>Monitoring, Logging &amp; Notifications – Shell Script-Driven</w:t>
      </w:r>
    </w:p>
    <w:p w14:paraId="24605A09" w14:textId="77777777" w:rsidR="00DA2106" w:rsidRPr="00DA2106" w:rsidRDefault="00DA2106" w:rsidP="00DA2106">
      <w:pPr>
        <w:ind w:left="360"/>
        <w:rPr>
          <w:b/>
          <w:bCs/>
        </w:rPr>
      </w:pPr>
    </w:p>
    <w:p w14:paraId="01C0FA80" w14:textId="77777777" w:rsidR="00DA2106" w:rsidRPr="00DA2106" w:rsidRDefault="00DA2106" w:rsidP="004E4D80">
      <w:pPr>
        <w:numPr>
          <w:ilvl w:val="0"/>
          <w:numId w:val="59"/>
        </w:numPr>
        <w:tabs>
          <w:tab w:val="num" w:pos="720"/>
        </w:tabs>
      </w:pPr>
      <w:r w:rsidRPr="00DA2106">
        <w:t>Custom shell scripts manage post-execution logging, error detection, metric reporting, and email/SMS notifications.</w:t>
      </w:r>
    </w:p>
    <w:p w14:paraId="6356B7DF" w14:textId="77777777" w:rsidR="00DA2106" w:rsidRPr="00DA2106" w:rsidRDefault="00DA2106" w:rsidP="004E4D80">
      <w:pPr>
        <w:numPr>
          <w:ilvl w:val="0"/>
          <w:numId w:val="59"/>
        </w:numPr>
        <w:tabs>
          <w:tab w:val="num" w:pos="720"/>
        </w:tabs>
      </w:pPr>
      <w:r w:rsidRPr="00DA2106">
        <w:t xml:space="preserve">Log files are parsed manually or via grep-based pattern matching to generate </w:t>
      </w:r>
      <w:proofErr w:type="gramStart"/>
      <w:r w:rsidRPr="00DA2106">
        <w:t>alerts, and</w:t>
      </w:r>
      <w:proofErr w:type="gramEnd"/>
      <w:r w:rsidRPr="00DA2106">
        <w:t xml:space="preserve"> are written to local or NFS-mounted volumes.</w:t>
      </w:r>
    </w:p>
    <w:p w14:paraId="10D8C8C6" w14:textId="77777777" w:rsidR="00DA2106" w:rsidRPr="00DA2106" w:rsidRDefault="00DA2106" w:rsidP="004E4D80">
      <w:pPr>
        <w:numPr>
          <w:ilvl w:val="0"/>
          <w:numId w:val="59"/>
        </w:numPr>
      </w:pPr>
      <w:r w:rsidRPr="00DA2106">
        <w:t>Job metadata (such as start time, end time, row counts, status codes) is extracted and recorded in internal reporting tables or Excel dashboards.</w:t>
      </w:r>
    </w:p>
    <w:p w14:paraId="517143F3" w14:textId="77777777" w:rsidR="00DA2106" w:rsidRPr="00DA2106" w:rsidRDefault="00DA2106" w:rsidP="00DA2106">
      <w:pPr>
        <w:ind w:left="720"/>
        <w:rPr>
          <w:b/>
          <w:bCs/>
        </w:rPr>
      </w:pPr>
    </w:p>
    <w:p w14:paraId="679B077A" w14:textId="77777777" w:rsidR="00DA2106" w:rsidRPr="00DA2106" w:rsidRDefault="00DA2106" w:rsidP="00DA2106">
      <w:r w:rsidRPr="00DA2106">
        <w:t>This decentralized, script-based observability is not scalable, lacks central monitoring, and introduces challenges for root-cause analysis or compliance auditing.</w:t>
      </w:r>
    </w:p>
    <w:p w14:paraId="43D86FC2" w14:textId="38E6ABDE" w:rsidR="007946AA" w:rsidRPr="00522CB9" w:rsidRDefault="007946AA" w:rsidP="007946AA">
      <w:pPr>
        <w:rPr>
          <w:b/>
          <w:bCs/>
        </w:rPr>
      </w:pPr>
    </w:p>
    <w:p w14:paraId="662568BA" w14:textId="6566EEDE" w:rsidR="005B275C" w:rsidRDefault="00F645EA" w:rsidP="007946AA">
      <w:pPr>
        <w:rPr>
          <w:b/>
          <w:bCs/>
        </w:rPr>
      </w:pPr>
      <w:r>
        <w:rPr>
          <w:rFonts w:cstheme="minorHAnsi"/>
          <w:b/>
          <w:bCs/>
          <w:i/>
          <w:iCs/>
          <w:noProof/>
          <w:color w:val="00008C"/>
          <w:sz w:val="32"/>
          <w:szCs w:val="32"/>
        </w:rPr>
        <mc:AlternateContent>
          <mc:Choice Requires="wpg">
            <w:drawing>
              <wp:anchor distT="0" distB="0" distL="114300" distR="114300" simplePos="0" relativeHeight="251658631" behindDoc="0" locked="0" layoutInCell="1" allowOverlap="1" wp14:anchorId="05DBFC05" wp14:editId="2217DE46">
                <wp:simplePos x="0" y="0"/>
                <wp:positionH relativeFrom="margin">
                  <wp:posOffset>0</wp:posOffset>
                </wp:positionH>
                <wp:positionV relativeFrom="paragraph">
                  <wp:posOffset>48804</wp:posOffset>
                </wp:positionV>
                <wp:extent cx="6306150" cy="509234"/>
                <wp:effectExtent l="0" t="0" r="0" b="24765"/>
                <wp:wrapNone/>
                <wp:docPr id="513946208" name="Group 91"/>
                <wp:cNvGraphicFramePr/>
                <a:graphic xmlns:a="http://schemas.openxmlformats.org/drawingml/2006/main">
                  <a:graphicData uri="http://schemas.microsoft.com/office/word/2010/wordprocessingGroup">
                    <wpg:wgp>
                      <wpg:cNvGrpSpPr/>
                      <wpg:grpSpPr>
                        <a:xfrm>
                          <a:off x="0" y="0"/>
                          <a:ext cx="6306150" cy="509234"/>
                          <a:chOff x="-12700" y="81943"/>
                          <a:chExt cx="6306649" cy="510154"/>
                        </a:xfrm>
                      </wpg:grpSpPr>
                      <wps:wsp>
                        <wps:cNvPr id="134192861" name="Text Box 90"/>
                        <wps:cNvSpPr txBox="1"/>
                        <wps:spPr>
                          <a:xfrm>
                            <a:off x="261449" y="81943"/>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87885B9" w14:textId="65D1C9AD" w:rsidR="00F645EA" w:rsidRPr="00972E92" w:rsidRDefault="00BD7D8A" w:rsidP="00F645EA">
                              <w:pPr>
                                <w:pStyle w:val="Quote"/>
                                <w:ind w:left="0"/>
                                <w:jc w:val="left"/>
                                <w:rPr>
                                  <w:rFonts w:cstheme="minorHAnsi"/>
                                  <w:b/>
                                  <w:bCs/>
                                  <w:i w:val="0"/>
                                  <w:iCs w:val="0"/>
                                  <w:color w:val="00008C"/>
                                  <w:sz w:val="40"/>
                                  <w:szCs w:val="40"/>
                                </w:rPr>
                              </w:pPr>
                              <w:bookmarkStart w:id="33" w:name="MC7"/>
                              <w:r>
                                <w:rPr>
                                  <w:rFonts w:cstheme="minorHAnsi"/>
                                  <w:b/>
                                  <w:bCs/>
                                  <w:i w:val="0"/>
                                  <w:iCs w:val="0"/>
                                  <w:color w:val="002060"/>
                                  <w:sz w:val="32"/>
                                  <w:szCs w:val="32"/>
                                </w:rPr>
                                <w:t xml:space="preserve">6. </w:t>
                              </w:r>
                              <w:r w:rsidR="00683746" w:rsidRPr="00683746">
                                <w:rPr>
                                  <w:rFonts w:cstheme="minorHAnsi"/>
                                  <w:b/>
                                  <w:bCs/>
                                  <w:i w:val="0"/>
                                  <w:iCs w:val="0"/>
                                  <w:color w:val="002060"/>
                                  <w:sz w:val="32"/>
                                  <w:szCs w:val="32"/>
                                </w:rPr>
                                <w:t>Cloud Deployment Approaches Considered</w:t>
                              </w:r>
                            </w:p>
                            <w:bookmarkEnd w:id="33"/>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035455"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BFC05" id="_x0000_s1051" style="position:absolute;margin-left:0;margin-top:3.85pt;width:496.55pt;height:40.1pt;z-index:251658631;mso-position-horizontal-relative:margin;mso-width-relative:margin;mso-height-relative:margin" coordorigin="-127,819" coordsize="6306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">
                <v:shape id="Text Box 90" o:spid="_x0000_s1052" type="#_x0000_t202" style="position:absolute;left:2614;top:819;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" filled="f" stroked="f">
                  <v:textbox>
                    <w:txbxContent>
                      <w:p w14:paraId="587885B9" w14:textId="65D1C9AD" w:rsidR="00F645EA" w:rsidRPr="00972E92" w:rsidRDefault="00BD7D8A" w:rsidP="00F645EA">
                        <w:pPr>
                          <w:pStyle w:val="Quote"/>
                          <w:ind w:left="0"/>
                          <w:jc w:val="left"/>
                          <w:rPr>
                            <w:rFonts w:cstheme="minorHAnsi"/>
                            <w:b/>
                            <w:bCs/>
                            <w:i w:val="0"/>
                            <w:iCs w:val="0"/>
                            <w:color w:val="00008C"/>
                            <w:sz w:val="40"/>
                            <w:szCs w:val="40"/>
                          </w:rPr>
                        </w:pPr>
                        <w:bookmarkStart w:id="34" w:name="MC7"/>
                        <w:r>
                          <w:rPr>
                            <w:rFonts w:cstheme="minorHAnsi"/>
                            <w:b/>
                            <w:bCs/>
                            <w:i w:val="0"/>
                            <w:iCs w:val="0"/>
                            <w:color w:val="002060"/>
                            <w:sz w:val="32"/>
                            <w:szCs w:val="32"/>
                          </w:rPr>
                          <w:t xml:space="preserve">6. </w:t>
                        </w:r>
                        <w:r w:rsidR="00683746" w:rsidRPr="00683746">
                          <w:rPr>
                            <w:rFonts w:cstheme="minorHAnsi"/>
                            <w:b/>
                            <w:bCs/>
                            <w:i w:val="0"/>
                            <w:iCs w:val="0"/>
                            <w:color w:val="002060"/>
                            <w:sz w:val="32"/>
                            <w:szCs w:val="32"/>
                          </w:rPr>
                          <w:t>Cloud Deployment Approaches Considered</w:t>
                        </w:r>
                      </w:p>
                      <w:bookmarkEnd w:id="34"/>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v:textbox>
                </v:shape>
                <v:line id="Straight Connector 10" o:spid="_x0000_s1053"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" strokecolor="#002060" strokeweight=".5pt">
                  <v:stroke joinstyle="miter"/>
                </v:line>
                <w10:wrap anchorx="margin"/>
              </v:group>
            </w:pict>
          </mc:Fallback>
        </mc:AlternateContent>
      </w:r>
    </w:p>
    <w:p w14:paraId="25834343" w14:textId="33FE334B" w:rsidR="00F645EA" w:rsidRPr="00683746" w:rsidRDefault="00683746" w:rsidP="007946AA">
      <w:pPr>
        <w:rPr>
          <w:b/>
          <w:bCs/>
          <w:color w:val="FFFFFF" w:themeColor="background1"/>
          <w:sz w:val="32"/>
          <w:szCs w:val="32"/>
        </w:rPr>
      </w:pPr>
      <w:r w:rsidRPr="00683746">
        <w:rPr>
          <w:rFonts w:ascii="Segoe UI Emoji" w:hAnsi="Segoe UI Emoji" w:cs="Segoe UI Emoji"/>
          <w:b/>
          <w:bCs/>
          <w:color w:val="FFFFFF" w:themeColor="background1"/>
          <w:sz w:val="32"/>
          <w:szCs w:val="32"/>
          <w:highlight w:val="darkBlue"/>
        </w:rPr>
        <w:t>🌩️</w:t>
      </w:r>
    </w:p>
    <w:p w14:paraId="2D45591D" w14:textId="77777777" w:rsidR="00F645EA" w:rsidRDefault="00F645EA" w:rsidP="007946AA">
      <w:pPr>
        <w:rPr>
          <w:b/>
          <w:bCs/>
        </w:rPr>
      </w:pPr>
    </w:p>
    <w:p w14:paraId="720F8C8D" w14:textId="77777777" w:rsidR="00F645EA" w:rsidRDefault="00F645EA" w:rsidP="007946AA">
      <w:pPr>
        <w:rPr>
          <w:b/>
          <w:bCs/>
        </w:rPr>
      </w:pPr>
    </w:p>
    <w:p w14:paraId="6FC90917" w14:textId="50BA3AE7" w:rsidR="00041F32" w:rsidRDefault="00BD7D8A" w:rsidP="00041F32">
      <w:pPr>
        <w:pBdr>
          <w:bottom w:val="dotted" w:sz="6" w:space="1" w:color="auto"/>
        </w:pBdr>
        <w:spacing w:line="257" w:lineRule="auto"/>
        <w:ind w:right="119"/>
        <w:rPr>
          <w:b/>
          <w:bCs/>
        </w:rPr>
      </w:pPr>
      <w:bookmarkStart w:id="35" w:name="S6_1"/>
      <w:r>
        <w:rPr>
          <w:b/>
          <w:bCs/>
          <w:color w:val="000000" w:themeColor="text1"/>
          <w:sz w:val="28"/>
          <w:szCs w:val="28"/>
        </w:rPr>
        <w:t>6.</w:t>
      </w:r>
      <w:r w:rsidR="00041F32">
        <w:rPr>
          <w:b/>
          <w:bCs/>
          <w:color w:val="000000" w:themeColor="text1"/>
          <w:sz w:val="28"/>
          <w:szCs w:val="28"/>
        </w:rPr>
        <w:t>1</w:t>
      </w:r>
      <w:r w:rsidR="00041F32" w:rsidRPr="00221648">
        <w:rPr>
          <w:b/>
          <w:bCs/>
          <w:color w:val="000000" w:themeColor="text1"/>
          <w:sz w:val="28"/>
          <w:szCs w:val="28"/>
        </w:rPr>
        <w:t xml:space="preserve"> </w:t>
      </w:r>
      <w:r w:rsidR="00041F32" w:rsidRPr="00041F32">
        <w:rPr>
          <w:b/>
          <w:bCs/>
          <w:color w:val="000000" w:themeColor="text1"/>
          <w:sz w:val="28"/>
          <w:szCs w:val="28"/>
        </w:rPr>
        <w:t>Cloud Deployment Approaches</w:t>
      </w:r>
    </w:p>
    <w:bookmarkEnd w:id="35"/>
    <w:p w14:paraId="42F5EE70" w14:textId="77777777" w:rsidR="00041F32" w:rsidRDefault="00041F32" w:rsidP="007946AA">
      <w:pPr>
        <w:rPr>
          <w:b/>
          <w:bCs/>
        </w:rPr>
      </w:pPr>
    </w:p>
    <w:p w14:paraId="77A4B5DD" w14:textId="77777777" w:rsidR="005B275C" w:rsidRPr="00D84EF9" w:rsidRDefault="005B275C" w:rsidP="007946AA">
      <w:pPr>
        <w:rPr>
          <w:b/>
          <w:bCs/>
        </w:rPr>
      </w:pPr>
    </w:p>
    <w:p w14:paraId="10F626D8" w14:textId="77777777" w:rsidR="007946AA" w:rsidRPr="00D84EF9" w:rsidRDefault="007946AA" w:rsidP="007946AA">
      <w:r w:rsidRPr="00D84EF9">
        <w:t xml:space="preserve">To modernize our existing Informatica workflows by deploying </w:t>
      </w:r>
      <w:proofErr w:type="spellStart"/>
      <w:r w:rsidRPr="00D84EF9">
        <w:t>PySpark</w:t>
      </w:r>
      <w:proofErr w:type="spellEnd"/>
      <w:r w:rsidRPr="00D84EF9">
        <w:t xml:space="preserve"> pipelines on AWS, we carefully evaluated several cloud-based deployment strategies. Each approach was assessed based on criteria like scalability, maintainability, cost-effectiveness, and compatibility with our current infrastructure.</w:t>
      </w:r>
    </w:p>
    <w:p w14:paraId="4E3CE8EF" w14:textId="77777777" w:rsidR="007946AA" w:rsidRPr="00D84EF9" w:rsidRDefault="007946AA" w:rsidP="007946AA">
      <w:r w:rsidRPr="00D84EF9">
        <w:t>Below is a detailed overview of the evaluated options and our preliminary recommendations:</w:t>
      </w:r>
    </w:p>
    <w:p w14:paraId="11C10912" w14:textId="77777777" w:rsidR="007946AA" w:rsidRPr="00D84EF9" w:rsidRDefault="007946AA" w:rsidP="007946AA"/>
    <w:p w14:paraId="3585AEC3" w14:textId="77777777" w:rsidR="007946AA" w:rsidRDefault="007946AA" w:rsidP="007946AA">
      <w:pPr>
        <w:rPr>
          <w:b/>
          <w:bCs/>
        </w:rPr>
      </w:pPr>
      <w:r w:rsidRPr="00D84EF9">
        <w:rPr>
          <w:rFonts w:ascii="Segoe UI Emoji" w:hAnsi="Segoe UI Emoji" w:cs="Segoe UI Emoji"/>
          <w:b/>
          <w:bCs/>
        </w:rPr>
        <w:t>❌</w:t>
      </w:r>
      <w:r w:rsidRPr="00D84EF9">
        <w:rPr>
          <w:b/>
          <w:bCs/>
        </w:rPr>
        <w:t xml:space="preserve"> Option 1: Databricks (Rejected)</w:t>
      </w:r>
    </w:p>
    <w:p w14:paraId="729A048B" w14:textId="77777777" w:rsidR="00683746" w:rsidRPr="00D84EF9" w:rsidRDefault="00683746" w:rsidP="007946AA">
      <w:pPr>
        <w:rPr>
          <w:b/>
          <w:bCs/>
        </w:rPr>
      </w:pPr>
    </w:p>
    <w:p w14:paraId="2404F83B" w14:textId="273E6E41" w:rsidR="00683746" w:rsidRPr="00D84EF9" w:rsidRDefault="007946AA" w:rsidP="00377F4A">
      <w:pPr>
        <w:spacing w:after="160" w:line="259" w:lineRule="auto"/>
      </w:pPr>
      <w:r w:rsidRPr="00D84EF9">
        <w:rPr>
          <w:b/>
          <w:bCs/>
        </w:rPr>
        <w:t>Description:</w:t>
      </w:r>
      <w:r w:rsidRPr="00D84EF9">
        <w:t xml:space="preserve"> Databricks provides a unified, managed platform for Spark workloads with extensive collaboration and analytics capabilities.</w:t>
      </w:r>
    </w:p>
    <w:p w14:paraId="40C6758C" w14:textId="77777777" w:rsidR="007946AA" w:rsidRPr="00D84EF9" w:rsidRDefault="007946AA" w:rsidP="00377F4A">
      <w:pPr>
        <w:spacing w:after="160" w:line="259" w:lineRule="auto"/>
      </w:pPr>
      <w:r w:rsidRPr="00D84EF9">
        <w:rPr>
          <w:b/>
          <w:bCs/>
        </w:rPr>
        <w:t>Pros:</w:t>
      </w:r>
    </w:p>
    <w:p w14:paraId="18985CD2" w14:textId="77777777" w:rsidR="007946AA" w:rsidRPr="00D84EF9" w:rsidRDefault="007946AA" w:rsidP="004E4D80">
      <w:pPr>
        <w:pStyle w:val="ListParagraph"/>
        <w:numPr>
          <w:ilvl w:val="0"/>
          <w:numId w:val="69"/>
        </w:numPr>
        <w:spacing w:after="160" w:line="259" w:lineRule="auto"/>
      </w:pPr>
      <w:r w:rsidRPr="00D84EF9">
        <w:t>Optimized performance and built-in analytics.</w:t>
      </w:r>
    </w:p>
    <w:p w14:paraId="282D996A" w14:textId="77777777" w:rsidR="007946AA" w:rsidRDefault="007946AA" w:rsidP="004E4D80">
      <w:pPr>
        <w:pStyle w:val="ListParagraph"/>
        <w:numPr>
          <w:ilvl w:val="0"/>
          <w:numId w:val="69"/>
        </w:numPr>
        <w:spacing w:after="160" w:line="259" w:lineRule="auto"/>
      </w:pPr>
      <w:r w:rsidRPr="00D84EF9">
        <w:t>Strong integration with Spark ecosystem and notebooks.</w:t>
      </w:r>
    </w:p>
    <w:p w14:paraId="78634907" w14:textId="1C93E43C" w:rsidR="007946AA" w:rsidRDefault="007946AA" w:rsidP="004E4D80">
      <w:pPr>
        <w:pStyle w:val="ListParagraph"/>
        <w:numPr>
          <w:ilvl w:val="0"/>
          <w:numId w:val="69"/>
        </w:numPr>
        <w:spacing w:after="160" w:line="259" w:lineRule="auto"/>
      </w:pPr>
      <w:r>
        <w:t>Data</w:t>
      </w:r>
      <w:r w:rsidR="00C313C2">
        <w:t xml:space="preserve"> </w:t>
      </w:r>
      <w:r>
        <w:t xml:space="preserve">switch </w:t>
      </w:r>
      <w:proofErr w:type="spellStart"/>
      <w:r>
        <w:t>pyspark</w:t>
      </w:r>
      <w:proofErr w:type="spellEnd"/>
      <w:r>
        <w:t xml:space="preserve"> code </w:t>
      </w:r>
      <w:proofErr w:type="gramStart"/>
      <w:r>
        <w:t>fully</w:t>
      </w:r>
      <w:proofErr w:type="gramEnd"/>
      <w:r>
        <w:t xml:space="preserve"> compatible here</w:t>
      </w:r>
    </w:p>
    <w:p w14:paraId="13F5835D" w14:textId="77777777" w:rsidR="007946AA" w:rsidRDefault="007946AA" w:rsidP="004E4D80">
      <w:pPr>
        <w:pStyle w:val="ListParagraph"/>
        <w:numPr>
          <w:ilvl w:val="0"/>
          <w:numId w:val="69"/>
        </w:numPr>
        <w:spacing w:after="160" w:line="259" w:lineRule="auto"/>
      </w:pPr>
      <w:r w:rsidRPr="00D84EF9">
        <w:t xml:space="preserve">Provides granular control over Spark clusters and </w:t>
      </w:r>
      <w:proofErr w:type="gramStart"/>
      <w:r w:rsidRPr="00D84EF9">
        <w:t>compute</w:t>
      </w:r>
      <w:proofErr w:type="gramEnd"/>
      <w:r w:rsidRPr="00D84EF9">
        <w:t xml:space="preserve"> resources.</w:t>
      </w:r>
    </w:p>
    <w:p w14:paraId="4CBD36F7" w14:textId="77777777" w:rsidR="007946AA" w:rsidRDefault="007946AA" w:rsidP="004E4D80">
      <w:pPr>
        <w:pStyle w:val="ListParagraph"/>
        <w:numPr>
          <w:ilvl w:val="0"/>
          <w:numId w:val="69"/>
        </w:numPr>
        <w:spacing w:after="160" w:line="259" w:lineRule="auto"/>
      </w:pPr>
      <w:r>
        <w:t>Inbuild schedule system or integrate with third party schedular</w:t>
      </w:r>
    </w:p>
    <w:p w14:paraId="11F273B5" w14:textId="77777777" w:rsidR="007946AA" w:rsidRPr="00D84EF9" w:rsidRDefault="007946AA" w:rsidP="004E4D80">
      <w:pPr>
        <w:pStyle w:val="ListParagraph"/>
        <w:numPr>
          <w:ilvl w:val="0"/>
          <w:numId w:val="69"/>
        </w:numPr>
        <w:spacing w:after="160" w:line="259" w:lineRule="auto"/>
      </w:pPr>
      <w:r w:rsidRPr="00377F4A">
        <w:rPr>
          <w:b/>
          <w:bCs/>
        </w:rPr>
        <w:lastRenderedPageBreak/>
        <w:t>Databricks ecosystem</w:t>
      </w:r>
      <w:r w:rsidRPr="0096096D">
        <w:t xml:space="preserve"> is a unified platform designed for </w:t>
      </w:r>
      <w:r w:rsidRPr="00377F4A">
        <w:rPr>
          <w:b/>
          <w:bCs/>
        </w:rPr>
        <w:t>data, analytics, and AI</w:t>
      </w:r>
      <w:r>
        <w:t xml:space="preserve"> and data Lakehouse </w:t>
      </w:r>
    </w:p>
    <w:p w14:paraId="1D4D8F4B" w14:textId="77777777" w:rsidR="007946AA" w:rsidRPr="00D84EF9" w:rsidRDefault="007946AA" w:rsidP="00377F4A">
      <w:pPr>
        <w:spacing w:after="160" w:line="259" w:lineRule="auto"/>
      </w:pPr>
      <w:r w:rsidRPr="00D84EF9">
        <w:rPr>
          <w:b/>
          <w:bCs/>
        </w:rPr>
        <w:t>Cons:</w:t>
      </w:r>
    </w:p>
    <w:p w14:paraId="437EEDFD" w14:textId="77777777" w:rsidR="007946AA" w:rsidRPr="00D84EF9" w:rsidRDefault="007946AA" w:rsidP="004E4D80">
      <w:pPr>
        <w:pStyle w:val="ListParagraph"/>
        <w:numPr>
          <w:ilvl w:val="0"/>
          <w:numId w:val="70"/>
        </w:numPr>
        <w:spacing w:after="160" w:line="259" w:lineRule="auto"/>
      </w:pPr>
      <w:r w:rsidRPr="00D84EF9">
        <w:t>High licensing and operational costs.</w:t>
      </w:r>
    </w:p>
    <w:p w14:paraId="777CD028" w14:textId="77777777" w:rsidR="007946AA" w:rsidRPr="00D84EF9" w:rsidRDefault="007946AA" w:rsidP="004E4D80">
      <w:pPr>
        <w:pStyle w:val="ListParagraph"/>
        <w:numPr>
          <w:ilvl w:val="0"/>
          <w:numId w:val="70"/>
        </w:numPr>
        <w:spacing w:after="160" w:line="259" w:lineRule="auto"/>
      </w:pPr>
      <w:r w:rsidRPr="00D84EF9">
        <w:t>Our workloads (typically processing only 5–7 rows per job across 2,000 jobs) do not justify the expense.</w:t>
      </w:r>
    </w:p>
    <w:p w14:paraId="0A4A9927" w14:textId="310F599B" w:rsidR="007946AA" w:rsidRDefault="007946AA" w:rsidP="007946AA">
      <w:r w:rsidRPr="00D84EF9">
        <w:rPr>
          <w:b/>
          <w:bCs/>
        </w:rPr>
        <w:t>Conclusion:</w:t>
      </w:r>
      <w:r w:rsidRPr="00D84EF9">
        <w:t xml:space="preserve"> </w:t>
      </w:r>
      <w:r w:rsidRPr="00D84EF9">
        <w:rPr>
          <w:b/>
          <w:bCs/>
        </w:rPr>
        <w:t>Rejected</w:t>
      </w:r>
      <w:r w:rsidRPr="00D84EF9">
        <w:t xml:space="preserve"> because the cost outweighs the benefits for our specific scenario.</w:t>
      </w:r>
    </w:p>
    <w:p w14:paraId="6AE22224" w14:textId="77777777" w:rsidR="007946AA" w:rsidRDefault="007946AA" w:rsidP="007946AA"/>
    <w:p w14:paraId="0044A908" w14:textId="77777777" w:rsidR="007946AA" w:rsidRPr="000A4EDE" w:rsidRDefault="007946AA" w:rsidP="007946AA">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2890477" w14:textId="77777777" w:rsidR="00683746" w:rsidRDefault="00683746" w:rsidP="007946AA">
      <w:pPr>
        <w:rPr>
          <w:b/>
          <w:bCs/>
        </w:rPr>
      </w:pPr>
    </w:p>
    <w:p w14:paraId="65D03EAD" w14:textId="77777777" w:rsidR="00C313C2" w:rsidRDefault="00C313C2" w:rsidP="007946AA">
      <w:pPr>
        <w:rPr>
          <w:b/>
          <w:bCs/>
        </w:rPr>
      </w:pPr>
    </w:p>
    <w:p w14:paraId="65154563" w14:textId="70A78618" w:rsidR="007946AA" w:rsidRDefault="007946AA" w:rsidP="007946AA">
      <w:r w:rsidRPr="000A4EDE">
        <w:rPr>
          <w:b/>
          <w:bCs/>
        </w:rPr>
        <w:t>Databricks</w:t>
      </w:r>
      <w:r w:rsidRPr="000A4EDE">
        <w:t>:</w:t>
      </w:r>
    </w:p>
    <w:p w14:paraId="0FF600C7" w14:textId="77777777" w:rsidR="00683746" w:rsidRPr="000A4EDE" w:rsidRDefault="00683746" w:rsidP="007946AA"/>
    <w:p w14:paraId="7C13CA9E" w14:textId="77777777" w:rsidR="007946AA" w:rsidRDefault="007946AA" w:rsidP="004E4D80">
      <w:pPr>
        <w:pStyle w:val="ListParagraph"/>
        <w:numPr>
          <w:ilvl w:val="0"/>
          <w:numId w:val="32"/>
        </w:numPr>
        <w:spacing w:after="160" w:line="259" w:lineRule="auto"/>
      </w:pPr>
      <w:r w:rsidRPr="000A4EDE">
        <w:t xml:space="preserve">Pay-as-you-go pricing model based on actual </w:t>
      </w:r>
      <w:proofErr w:type="gramStart"/>
      <w:r w:rsidRPr="000A4EDE">
        <w:t>compute</w:t>
      </w:r>
      <w:proofErr w:type="gramEnd"/>
      <w:r w:rsidRPr="000A4EDE">
        <w:t xml:space="preserve"> usage.</w:t>
      </w:r>
    </w:p>
    <w:p w14:paraId="1E510DF4" w14:textId="77777777" w:rsidR="007946AA" w:rsidRPr="000A4EDE" w:rsidRDefault="007946AA" w:rsidP="004E4D80">
      <w:pPr>
        <w:pStyle w:val="ListParagraph"/>
        <w:numPr>
          <w:ilvl w:val="0"/>
          <w:numId w:val="32"/>
        </w:numPr>
        <w:spacing w:after="160" w:line="259" w:lineRule="auto"/>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26911B8A" w14:textId="77777777" w:rsidR="007946AA" w:rsidRDefault="007946AA" w:rsidP="004E4D80">
      <w:pPr>
        <w:pStyle w:val="ListParagraph"/>
        <w:numPr>
          <w:ilvl w:val="0"/>
          <w:numId w:val="32"/>
        </w:numPr>
        <w:spacing w:after="160" w:line="259" w:lineRule="auto"/>
      </w:pPr>
      <w:r w:rsidRPr="000A4EDE">
        <w:t>Flexible scaling, with costs varying by cloud provider, instance type, and features.</w:t>
      </w:r>
    </w:p>
    <w:p w14:paraId="27DA4511" w14:textId="77777777" w:rsidR="007946AA" w:rsidRPr="000A4EDE" w:rsidRDefault="007946AA" w:rsidP="004E4D80">
      <w:pPr>
        <w:pStyle w:val="ListParagraph"/>
        <w:numPr>
          <w:ilvl w:val="0"/>
          <w:numId w:val="32"/>
        </w:numPr>
        <w:spacing w:after="160" w:line="259" w:lineRule="auto"/>
      </w:pPr>
      <w:r w:rsidRPr="000A4EDE">
        <w:t>Additional Licensing</w:t>
      </w:r>
      <w:r>
        <w:t xml:space="preserve"> </w:t>
      </w:r>
      <w:r w:rsidRPr="000A4EDE">
        <w:t>Databricks SQL, Delta Lake optimization, advanced security features</w:t>
      </w:r>
    </w:p>
    <w:p w14:paraId="7B985F09" w14:textId="77777777" w:rsidR="007946AA" w:rsidRDefault="007946AA" w:rsidP="004E4D80">
      <w:pPr>
        <w:pStyle w:val="ListParagraph"/>
        <w:numPr>
          <w:ilvl w:val="0"/>
          <w:numId w:val="32"/>
        </w:numPr>
        <w:spacing w:after="160" w:line="259" w:lineRule="auto"/>
      </w:pPr>
      <w:r w:rsidRPr="000A4EDE">
        <w:t xml:space="preserve">Typically, </w:t>
      </w:r>
      <w:proofErr w:type="gramStart"/>
      <w:r w:rsidRPr="000A4EDE">
        <w:t>more</w:t>
      </w:r>
      <w:proofErr w:type="gramEnd"/>
      <w:r w:rsidRPr="000A4EDE">
        <w:t xml:space="preserve"> cost-effective for moderate workloads or variable usage.</w:t>
      </w:r>
    </w:p>
    <w:p w14:paraId="1F82CF83" w14:textId="77777777" w:rsidR="007946AA" w:rsidRPr="000A4EDE" w:rsidRDefault="007946AA" w:rsidP="004E4D80">
      <w:pPr>
        <w:pStyle w:val="ListParagraph"/>
        <w:numPr>
          <w:ilvl w:val="0"/>
          <w:numId w:val="32"/>
        </w:numPr>
        <w:spacing w:after="160" w:line="259" w:lineRule="auto"/>
      </w:pPr>
      <w:r w:rsidRPr="000A4EDE">
        <w:t>Administrative and Operational Overhead</w:t>
      </w:r>
    </w:p>
    <w:p w14:paraId="785F9626" w14:textId="77777777" w:rsidR="007946AA" w:rsidRDefault="007946AA" w:rsidP="007946AA">
      <w:r w:rsidRPr="000A4EDE">
        <w:rPr>
          <w:b/>
          <w:bCs/>
        </w:rPr>
        <w:t>Informatica</w:t>
      </w:r>
      <w:r w:rsidRPr="000A4EDE">
        <w:t>:</w:t>
      </w:r>
    </w:p>
    <w:p w14:paraId="3ED7DED9" w14:textId="77777777" w:rsidR="00683746" w:rsidRPr="000A4EDE" w:rsidRDefault="00683746" w:rsidP="007946AA"/>
    <w:p w14:paraId="06102D8A" w14:textId="77777777" w:rsidR="007946AA" w:rsidRPr="000A4EDE" w:rsidRDefault="007946AA" w:rsidP="004E4D80">
      <w:pPr>
        <w:pStyle w:val="ListParagraph"/>
        <w:numPr>
          <w:ilvl w:val="0"/>
          <w:numId w:val="31"/>
        </w:numPr>
        <w:spacing w:after="160" w:line="259" w:lineRule="auto"/>
      </w:pPr>
      <w:r w:rsidRPr="000A4EDE">
        <w:t>Subscription-based, tiered pricing that escalates quickly with increased data volume, users, or advanced features (e.g., MDM, data governance).</w:t>
      </w:r>
    </w:p>
    <w:p w14:paraId="35AFB2D1" w14:textId="77777777" w:rsidR="007946AA" w:rsidRPr="000A4EDE" w:rsidRDefault="007946AA" w:rsidP="004E4D80">
      <w:pPr>
        <w:pStyle w:val="ListParagraph"/>
        <w:numPr>
          <w:ilvl w:val="0"/>
          <w:numId w:val="31"/>
        </w:numPr>
        <w:spacing w:after="160" w:line="259" w:lineRule="auto"/>
      </w:pPr>
      <w:r w:rsidRPr="000A4EDE">
        <w:t>Often higher fixed licensing costs at enterprise scale.</w:t>
      </w:r>
    </w:p>
    <w:p w14:paraId="306BD1CB" w14:textId="77777777" w:rsidR="007946AA" w:rsidRPr="000A4EDE" w:rsidRDefault="007946AA" w:rsidP="007946AA">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335C38BB" w14:textId="77777777" w:rsidR="007946AA" w:rsidRPr="00D84EF9" w:rsidRDefault="007946AA" w:rsidP="007946AA"/>
    <w:p w14:paraId="73F92B8E" w14:textId="145A6D39" w:rsidR="007946AA" w:rsidRPr="00D84EF9" w:rsidRDefault="007946AA" w:rsidP="007946AA"/>
    <w:p w14:paraId="3908EDAF" w14:textId="77777777" w:rsidR="007946AA" w:rsidRDefault="007946AA" w:rsidP="007946AA">
      <w:pPr>
        <w:rPr>
          <w:b/>
          <w:bCs/>
        </w:rPr>
      </w:pPr>
      <w:r w:rsidRPr="00D84EF9">
        <w:rPr>
          <w:rFonts w:ascii="Segoe UI Emoji" w:hAnsi="Segoe UI Emoji" w:cs="Segoe UI Emoji"/>
          <w:b/>
          <w:bCs/>
        </w:rPr>
        <w:t>✅</w:t>
      </w:r>
      <w:r w:rsidRPr="00D84EF9">
        <w:rPr>
          <w:b/>
          <w:bCs/>
        </w:rPr>
        <w:t xml:space="preserve"> Option 2: AWS Glue + Apache Airflow (Recommended)</w:t>
      </w:r>
    </w:p>
    <w:p w14:paraId="777CFC22" w14:textId="77777777" w:rsidR="00CA3259" w:rsidRPr="00D84EF9" w:rsidRDefault="00CA3259" w:rsidP="007946AA">
      <w:pPr>
        <w:rPr>
          <w:b/>
          <w:bCs/>
        </w:rPr>
      </w:pPr>
    </w:p>
    <w:p w14:paraId="2693193C" w14:textId="77777777" w:rsidR="007946AA" w:rsidRPr="00D84EF9" w:rsidRDefault="007946AA" w:rsidP="00C313C2">
      <w:pPr>
        <w:spacing w:after="160" w:line="259" w:lineRule="auto"/>
      </w:pPr>
      <w:r w:rsidRPr="00D84EF9">
        <w:rPr>
          <w:b/>
          <w:bCs/>
        </w:rPr>
        <w:t>Description:</w:t>
      </w:r>
      <w:r w:rsidRPr="00D84EF9">
        <w:t xml:space="preserve"> This approach leverages AWS Glue for serverless, scalable ETL execution paired with Apache Airflow for flexible, robust workflow orchestration.</w:t>
      </w:r>
    </w:p>
    <w:p w14:paraId="743BD149" w14:textId="77777777" w:rsidR="007946AA" w:rsidRPr="00D84EF9" w:rsidRDefault="007946AA" w:rsidP="00C313C2">
      <w:pPr>
        <w:spacing w:after="160" w:line="259" w:lineRule="auto"/>
      </w:pPr>
      <w:r w:rsidRPr="00D84EF9">
        <w:rPr>
          <w:b/>
          <w:bCs/>
        </w:rPr>
        <w:t>Pros:</w:t>
      </w:r>
    </w:p>
    <w:p w14:paraId="35D8CA17" w14:textId="77777777" w:rsidR="007946AA" w:rsidRPr="00D84EF9" w:rsidRDefault="007946AA" w:rsidP="004E4D80">
      <w:pPr>
        <w:pStyle w:val="ListParagraph"/>
        <w:numPr>
          <w:ilvl w:val="0"/>
          <w:numId w:val="72"/>
        </w:numPr>
        <w:spacing w:after="160" w:line="259" w:lineRule="auto"/>
      </w:pPr>
      <w:r w:rsidRPr="00D84EF9">
        <w:t>Fully managed serverless ETL service, reducing operational overhead.</w:t>
      </w:r>
    </w:p>
    <w:p w14:paraId="58CDB5D6" w14:textId="77777777" w:rsidR="007946AA" w:rsidRPr="00D84EF9" w:rsidRDefault="007946AA" w:rsidP="004E4D80">
      <w:pPr>
        <w:pStyle w:val="ListParagraph"/>
        <w:numPr>
          <w:ilvl w:val="0"/>
          <w:numId w:val="72"/>
        </w:numPr>
        <w:spacing w:after="160" w:line="259" w:lineRule="auto"/>
      </w:pPr>
      <w:r w:rsidRPr="00D84EF9">
        <w:t>Airflow provides advanced scheduling, monitoring, error handling, and retry mechanisms.</w:t>
      </w:r>
    </w:p>
    <w:p w14:paraId="66C5B8A5" w14:textId="77777777" w:rsidR="007946AA" w:rsidRPr="00D84EF9" w:rsidRDefault="007946AA" w:rsidP="004E4D80">
      <w:pPr>
        <w:pStyle w:val="ListParagraph"/>
        <w:numPr>
          <w:ilvl w:val="0"/>
          <w:numId w:val="72"/>
        </w:numPr>
        <w:spacing w:after="160" w:line="259" w:lineRule="auto"/>
      </w:pPr>
      <w:r w:rsidRPr="00D84EF9">
        <w:t>Cost-effective, cloud-native architecture aligned with AWS best practices.</w:t>
      </w:r>
    </w:p>
    <w:p w14:paraId="4A496CFB" w14:textId="77777777" w:rsidR="007946AA" w:rsidRPr="00D84EF9" w:rsidRDefault="007946AA" w:rsidP="00C313C2">
      <w:pPr>
        <w:spacing w:after="160" w:line="259" w:lineRule="auto"/>
      </w:pPr>
      <w:r w:rsidRPr="00D84EF9">
        <w:rPr>
          <w:b/>
          <w:bCs/>
        </w:rPr>
        <w:t>Cons:</w:t>
      </w:r>
    </w:p>
    <w:p w14:paraId="7DE6A741" w14:textId="77777777" w:rsidR="007946AA" w:rsidRDefault="007946AA" w:rsidP="004E4D80">
      <w:pPr>
        <w:pStyle w:val="ListParagraph"/>
        <w:numPr>
          <w:ilvl w:val="0"/>
          <w:numId w:val="71"/>
        </w:numPr>
        <w:spacing w:after="160" w:line="259" w:lineRule="auto"/>
      </w:pPr>
      <w:r w:rsidRPr="00D84EF9">
        <w:t>Requires setup and maintenance of Airflow (can be managed via AWS MWAA or self-hosted).</w:t>
      </w:r>
    </w:p>
    <w:p w14:paraId="14AB7329" w14:textId="0AEB4738" w:rsidR="007946AA" w:rsidRPr="00D84EF9" w:rsidRDefault="007946AA" w:rsidP="004E4D80">
      <w:pPr>
        <w:pStyle w:val="ListParagraph"/>
        <w:numPr>
          <w:ilvl w:val="0"/>
          <w:numId w:val="71"/>
        </w:numPr>
        <w:spacing w:after="160" w:line="259" w:lineRule="auto"/>
      </w:pPr>
      <w:r>
        <w:t>Data</w:t>
      </w:r>
      <w:r w:rsidR="00C313C2">
        <w:t xml:space="preserve"> </w:t>
      </w:r>
      <w:r>
        <w:t xml:space="preserve">switch </w:t>
      </w:r>
      <w:proofErr w:type="spellStart"/>
      <w:r>
        <w:t>pyspark</w:t>
      </w:r>
      <w:proofErr w:type="spellEnd"/>
      <w:r>
        <w:t xml:space="preserve"> code </w:t>
      </w:r>
      <w:proofErr w:type="gramStart"/>
      <w:r>
        <w:t>need</w:t>
      </w:r>
      <w:proofErr w:type="gramEnd"/>
      <w:r>
        <w:t xml:space="preserve"> convert or make compatible as per AWS Glue </w:t>
      </w:r>
    </w:p>
    <w:p w14:paraId="106D99D4" w14:textId="77777777" w:rsidR="007946AA" w:rsidRPr="00D84EF9" w:rsidRDefault="007946AA" w:rsidP="007946AA">
      <w:pPr>
        <w:ind w:left="1440"/>
      </w:pPr>
    </w:p>
    <w:p w14:paraId="57B31AC1"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0D16358F" w14:textId="6C1CE51E" w:rsidR="007946AA" w:rsidRDefault="007946AA" w:rsidP="007946AA"/>
    <w:p w14:paraId="3792FA07" w14:textId="77777777" w:rsidR="00CA3259" w:rsidRPr="00D84EF9" w:rsidRDefault="00CA3259" w:rsidP="007946AA"/>
    <w:p w14:paraId="28116174" w14:textId="77777777" w:rsidR="007946AA" w:rsidRDefault="007946AA" w:rsidP="007946AA">
      <w:pPr>
        <w:rPr>
          <w:b/>
          <w:bCs/>
        </w:rPr>
      </w:pPr>
      <w:r w:rsidRPr="00D84EF9">
        <w:rPr>
          <w:rFonts w:ascii="Segoe UI Emoji" w:hAnsi="Segoe UI Emoji" w:cs="Segoe UI Emoji"/>
          <w:b/>
          <w:bCs/>
        </w:rPr>
        <w:t>⚙️</w:t>
      </w:r>
      <w:r w:rsidRPr="00D84EF9">
        <w:rPr>
          <w:b/>
          <w:bCs/>
        </w:rPr>
        <w:t xml:space="preserve"> Option 3: EMR + AWS Step Functions (Considered)</w:t>
      </w:r>
    </w:p>
    <w:p w14:paraId="56032B2E" w14:textId="77777777" w:rsidR="00C313C2" w:rsidRPr="00D84EF9" w:rsidRDefault="00C313C2" w:rsidP="007946AA">
      <w:pPr>
        <w:rPr>
          <w:b/>
          <w:bCs/>
        </w:rPr>
      </w:pPr>
    </w:p>
    <w:p w14:paraId="3DD462F4" w14:textId="77777777" w:rsidR="007946AA" w:rsidRPr="00D84EF9" w:rsidRDefault="007946AA" w:rsidP="00C313C2">
      <w:pPr>
        <w:spacing w:after="160" w:line="259" w:lineRule="auto"/>
      </w:pPr>
      <w:r w:rsidRPr="00D84EF9">
        <w:rPr>
          <w:b/>
          <w:bCs/>
        </w:rPr>
        <w:t>Description:</w:t>
      </w:r>
      <w:r w:rsidRPr="00D84EF9">
        <w:t xml:space="preserve"> Amazon EMR is utilized to run Spark workloads, orchestrated through AWS Step Functions, which offer managed workflows.</w:t>
      </w:r>
    </w:p>
    <w:p w14:paraId="17E4ECE1" w14:textId="77777777" w:rsidR="007946AA" w:rsidRPr="00D84EF9" w:rsidRDefault="007946AA" w:rsidP="00C313C2">
      <w:pPr>
        <w:spacing w:after="160" w:line="259" w:lineRule="auto"/>
      </w:pPr>
      <w:r w:rsidRPr="00D84EF9">
        <w:rPr>
          <w:b/>
          <w:bCs/>
        </w:rPr>
        <w:t>Pros:</w:t>
      </w:r>
    </w:p>
    <w:p w14:paraId="44603D18" w14:textId="77777777" w:rsidR="007946AA" w:rsidRPr="00D84EF9" w:rsidRDefault="007946AA" w:rsidP="004E4D80">
      <w:pPr>
        <w:pStyle w:val="ListParagraph"/>
        <w:numPr>
          <w:ilvl w:val="0"/>
          <w:numId w:val="73"/>
        </w:numPr>
        <w:spacing w:after="160" w:line="259" w:lineRule="auto"/>
      </w:pPr>
      <w:r w:rsidRPr="00D84EF9">
        <w:t xml:space="preserve">Provides granular control over Spark clusters and </w:t>
      </w:r>
      <w:proofErr w:type="gramStart"/>
      <w:r w:rsidRPr="00D84EF9">
        <w:t>compute</w:t>
      </w:r>
      <w:proofErr w:type="gramEnd"/>
      <w:r w:rsidRPr="00D84EF9">
        <w:t xml:space="preserve"> resources.</w:t>
      </w:r>
    </w:p>
    <w:p w14:paraId="3B1494E4" w14:textId="77777777" w:rsidR="007946AA" w:rsidRDefault="007946AA" w:rsidP="004E4D80">
      <w:pPr>
        <w:pStyle w:val="ListParagraph"/>
        <w:numPr>
          <w:ilvl w:val="0"/>
          <w:numId w:val="73"/>
        </w:numPr>
        <w:spacing w:after="160" w:line="259" w:lineRule="auto"/>
      </w:pPr>
      <w:r w:rsidRPr="00D84EF9">
        <w:t>Good fit for large-scale, compute-intensive jobs with specialized tuning.</w:t>
      </w:r>
    </w:p>
    <w:p w14:paraId="1FA0BA22" w14:textId="77777777" w:rsidR="007946AA" w:rsidRPr="00D84EF9" w:rsidRDefault="007946AA" w:rsidP="004E4D80">
      <w:pPr>
        <w:pStyle w:val="ListParagraph"/>
        <w:numPr>
          <w:ilvl w:val="0"/>
          <w:numId w:val="73"/>
        </w:numPr>
        <w:spacing w:after="160" w:line="259" w:lineRule="auto"/>
      </w:pPr>
      <w:proofErr w:type="spellStart"/>
      <w:r>
        <w:t>Dataswitch</w:t>
      </w:r>
      <w:proofErr w:type="spellEnd"/>
      <w:r>
        <w:t xml:space="preserve"> </w:t>
      </w:r>
      <w:proofErr w:type="spellStart"/>
      <w:r>
        <w:t>pyspark</w:t>
      </w:r>
      <w:proofErr w:type="spellEnd"/>
      <w:r>
        <w:t xml:space="preserve"> code more compatible here </w:t>
      </w:r>
    </w:p>
    <w:p w14:paraId="741172E1" w14:textId="77777777" w:rsidR="007946AA" w:rsidRPr="00D84EF9" w:rsidRDefault="007946AA" w:rsidP="00C313C2">
      <w:pPr>
        <w:spacing w:after="160" w:line="259" w:lineRule="auto"/>
      </w:pPr>
      <w:r w:rsidRPr="00D84EF9">
        <w:rPr>
          <w:b/>
          <w:bCs/>
        </w:rPr>
        <w:t>Cons:</w:t>
      </w:r>
    </w:p>
    <w:p w14:paraId="5C711B58" w14:textId="77777777" w:rsidR="007946AA" w:rsidRPr="00D84EF9" w:rsidRDefault="007946AA" w:rsidP="004E4D80">
      <w:pPr>
        <w:pStyle w:val="ListParagraph"/>
        <w:numPr>
          <w:ilvl w:val="0"/>
          <w:numId w:val="74"/>
        </w:numPr>
        <w:spacing w:after="160" w:line="259" w:lineRule="auto"/>
      </w:pPr>
      <w:r w:rsidRPr="00D84EF9">
        <w:t>Higher complexity in managing cluster resources.</w:t>
      </w:r>
    </w:p>
    <w:p w14:paraId="7A32F7AD" w14:textId="77777777" w:rsidR="007946AA" w:rsidRPr="00D84EF9" w:rsidRDefault="007946AA" w:rsidP="004E4D80">
      <w:pPr>
        <w:pStyle w:val="ListParagraph"/>
        <w:numPr>
          <w:ilvl w:val="0"/>
          <w:numId w:val="74"/>
        </w:numPr>
        <w:spacing w:after="160" w:line="259" w:lineRule="auto"/>
      </w:pPr>
      <w:r w:rsidRPr="00D84EF9">
        <w:t>Setup and ongoing operational effort are substantial compared to serverless solutions.</w:t>
      </w:r>
    </w:p>
    <w:p w14:paraId="10549998" w14:textId="77777777" w:rsidR="007946AA" w:rsidRPr="00D84EF9" w:rsidRDefault="007946AA" w:rsidP="00C313C2">
      <w:pPr>
        <w:spacing w:after="160" w:line="259" w:lineRule="auto"/>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8950582" w14:textId="2B8E9FB1" w:rsidR="007946AA" w:rsidRDefault="007946AA" w:rsidP="007946AA"/>
    <w:p w14:paraId="26E32034" w14:textId="77777777" w:rsidR="00CA3259" w:rsidRPr="00D84EF9" w:rsidRDefault="00CA3259" w:rsidP="007946AA"/>
    <w:p w14:paraId="280102ED" w14:textId="77777777" w:rsidR="007946AA" w:rsidRDefault="007946AA" w:rsidP="007946AA">
      <w:pPr>
        <w:rPr>
          <w:b/>
          <w:bCs/>
        </w:rPr>
      </w:pPr>
      <w:r w:rsidRPr="00D84EF9">
        <w:rPr>
          <w:rFonts w:ascii="Segoe UI Emoji" w:hAnsi="Segoe UI Emoji" w:cs="Segoe UI Emoji"/>
          <w:b/>
          <w:bCs/>
        </w:rPr>
        <w:t>✅</w:t>
      </w:r>
      <w:r w:rsidRPr="00D84EF9">
        <w:rPr>
          <w:b/>
          <w:bCs/>
        </w:rPr>
        <w:t xml:space="preserve"> Option 4: AWS Glue + AutoSys (Feasible)</w:t>
      </w:r>
    </w:p>
    <w:p w14:paraId="542DD6DA" w14:textId="77777777" w:rsidR="00C313C2" w:rsidRPr="00D84EF9" w:rsidRDefault="00C313C2" w:rsidP="007946AA">
      <w:pPr>
        <w:rPr>
          <w:b/>
          <w:bCs/>
        </w:rPr>
      </w:pPr>
    </w:p>
    <w:p w14:paraId="49DA0880" w14:textId="77777777" w:rsidR="007946AA" w:rsidRPr="00D84EF9" w:rsidRDefault="007946AA" w:rsidP="00C313C2">
      <w:pPr>
        <w:spacing w:after="160" w:line="259" w:lineRule="auto"/>
      </w:pPr>
      <w:r w:rsidRPr="00D84EF9">
        <w:rPr>
          <w:b/>
          <w:bCs/>
        </w:rPr>
        <w:t>Description:</w:t>
      </w:r>
      <w:r w:rsidRPr="00D84EF9">
        <w:t xml:space="preserve"> Utilize existing AutoSys scheduler to orchestrate jobs while leveraging AWS Glue for execution of </w:t>
      </w:r>
      <w:proofErr w:type="spellStart"/>
      <w:r w:rsidRPr="00D84EF9">
        <w:t>PySpark</w:t>
      </w:r>
      <w:proofErr w:type="spellEnd"/>
      <w:r w:rsidRPr="00D84EF9">
        <w:t xml:space="preserve"> scripts.</w:t>
      </w:r>
    </w:p>
    <w:p w14:paraId="4C84FE80" w14:textId="77777777" w:rsidR="007946AA" w:rsidRPr="00D84EF9" w:rsidRDefault="007946AA" w:rsidP="00C313C2">
      <w:pPr>
        <w:spacing w:after="160" w:line="259" w:lineRule="auto"/>
      </w:pPr>
      <w:r w:rsidRPr="00D84EF9">
        <w:rPr>
          <w:b/>
          <w:bCs/>
        </w:rPr>
        <w:t>Pros:</w:t>
      </w:r>
    </w:p>
    <w:p w14:paraId="252452D6" w14:textId="77777777" w:rsidR="007946AA" w:rsidRPr="00D84EF9" w:rsidRDefault="007946AA" w:rsidP="004E4D80">
      <w:pPr>
        <w:pStyle w:val="ListParagraph"/>
        <w:numPr>
          <w:ilvl w:val="0"/>
          <w:numId w:val="76"/>
        </w:numPr>
        <w:spacing w:after="160" w:line="259" w:lineRule="auto"/>
      </w:pPr>
      <w:r w:rsidRPr="00D84EF9">
        <w:t>Minimal changes required in job orchestration logic.</w:t>
      </w:r>
    </w:p>
    <w:p w14:paraId="7D8AA984" w14:textId="77777777" w:rsidR="007946AA" w:rsidRPr="00D84EF9" w:rsidRDefault="007946AA" w:rsidP="004E4D80">
      <w:pPr>
        <w:pStyle w:val="ListParagraph"/>
        <w:numPr>
          <w:ilvl w:val="0"/>
          <w:numId w:val="76"/>
        </w:numPr>
        <w:spacing w:after="160" w:line="259" w:lineRule="auto"/>
      </w:pPr>
      <w:r w:rsidRPr="00D84EF9">
        <w:t>Enables a gradual transition by maintaining familiarity with AutoSys scheduling.</w:t>
      </w:r>
    </w:p>
    <w:p w14:paraId="4B961B9F" w14:textId="77777777" w:rsidR="007946AA" w:rsidRPr="00D84EF9" w:rsidRDefault="007946AA" w:rsidP="004E4D80">
      <w:pPr>
        <w:pStyle w:val="ListParagraph"/>
        <w:numPr>
          <w:ilvl w:val="0"/>
          <w:numId w:val="76"/>
        </w:numPr>
        <w:spacing w:after="160" w:line="259" w:lineRule="auto"/>
      </w:pPr>
      <w:r w:rsidRPr="00D84EF9">
        <w:t>Immediate compatibility with current scheduling processes and existing infrastructure.</w:t>
      </w:r>
    </w:p>
    <w:p w14:paraId="58AE878A" w14:textId="77777777" w:rsidR="007946AA" w:rsidRPr="00D84EF9" w:rsidRDefault="007946AA" w:rsidP="00C313C2">
      <w:pPr>
        <w:spacing w:after="160" w:line="259" w:lineRule="auto"/>
      </w:pPr>
      <w:r w:rsidRPr="00D84EF9">
        <w:rPr>
          <w:b/>
          <w:bCs/>
        </w:rPr>
        <w:t>Cons:</w:t>
      </w:r>
    </w:p>
    <w:p w14:paraId="3A929EBC" w14:textId="77777777" w:rsidR="007946AA" w:rsidRPr="00D84EF9" w:rsidRDefault="007946AA" w:rsidP="004E4D80">
      <w:pPr>
        <w:pStyle w:val="ListParagraph"/>
        <w:numPr>
          <w:ilvl w:val="0"/>
          <w:numId w:val="75"/>
        </w:numPr>
        <w:spacing w:after="160" w:line="259" w:lineRule="auto"/>
      </w:pPr>
      <w:r w:rsidRPr="00D84EF9">
        <w:t xml:space="preserve">Continues dependence on </w:t>
      </w:r>
      <w:proofErr w:type="gramStart"/>
      <w:r w:rsidRPr="00D84EF9">
        <w:t>on-premise</w:t>
      </w:r>
      <w:proofErr w:type="gramEnd"/>
      <w:r w:rsidRPr="00D84EF9">
        <w:t xml:space="preserve"> legacy scheduling solutions.</w:t>
      </w:r>
    </w:p>
    <w:p w14:paraId="25E077D4" w14:textId="77777777" w:rsidR="007946AA" w:rsidRPr="00D84EF9" w:rsidRDefault="007946AA" w:rsidP="004E4D80">
      <w:pPr>
        <w:pStyle w:val="ListParagraph"/>
        <w:numPr>
          <w:ilvl w:val="0"/>
          <w:numId w:val="75"/>
        </w:numPr>
        <w:spacing w:after="160" w:line="259" w:lineRule="auto"/>
      </w:pPr>
      <w:r w:rsidRPr="00D84EF9">
        <w:t>Limited integration with AWS-native monitoring, governance, and management tools.</w:t>
      </w:r>
    </w:p>
    <w:p w14:paraId="2F61B837" w14:textId="77777777" w:rsidR="007946AA" w:rsidRDefault="007946AA" w:rsidP="004E4D80">
      <w:pPr>
        <w:pStyle w:val="ListParagraph"/>
        <w:numPr>
          <w:ilvl w:val="0"/>
          <w:numId w:val="75"/>
        </w:numPr>
        <w:spacing w:after="160" w:line="259" w:lineRule="auto"/>
      </w:pPr>
      <w:r w:rsidRPr="00D84EF9">
        <w:t>Potentially creates long-term complexity in maintaining a hybrid orchestration environment.</w:t>
      </w:r>
    </w:p>
    <w:p w14:paraId="52E4D24C" w14:textId="77777777" w:rsidR="007946AA" w:rsidRPr="00D84EF9" w:rsidRDefault="007946AA" w:rsidP="004E4D80">
      <w:pPr>
        <w:pStyle w:val="ListParagraph"/>
        <w:numPr>
          <w:ilvl w:val="0"/>
          <w:numId w:val="75"/>
        </w:numPr>
        <w:spacing w:after="160" w:line="259" w:lineRule="auto"/>
      </w:pPr>
      <w:proofErr w:type="spellStart"/>
      <w:r>
        <w:t>Dataswitch</w:t>
      </w:r>
      <w:proofErr w:type="spellEnd"/>
      <w:r>
        <w:t xml:space="preserve"> </w:t>
      </w:r>
      <w:proofErr w:type="spellStart"/>
      <w:r>
        <w:t>pyspark</w:t>
      </w:r>
      <w:proofErr w:type="spellEnd"/>
      <w:r>
        <w:t xml:space="preserve"> code need convert or make compatible as per AWS Glue </w:t>
      </w:r>
    </w:p>
    <w:p w14:paraId="2F648FEB" w14:textId="77777777" w:rsidR="007946AA" w:rsidRPr="00D84EF9" w:rsidRDefault="007946AA" w:rsidP="007946AA">
      <w:pPr>
        <w:ind w:left="1440"/>
      </w:pPr>
    </w:p>
    <w:p w14:paraId="3FF1E9D6"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150F187C" w14:textId="77777777" w:rsidR="00CA3259" w:rsidRPr="00D84EF9" w:rsidRDefault="00CA3259" w:rsidP="007946AA"/>
    <w:p w14:paraId="496E1FC2" w14:textId="77777777" w:rsidR="007946AA" w:rsidRDefault="007946AA" w:rsidP="007946AA">
      <w:pPr>
        <w:rPr>
          <w:b/>
          <w:bCs/>
        </w:rPr>
      </w:pPr>
      <w:r w:rsidRPr="00D84EF9">
        <w:rPr>
          <w:rFonts w:ascii="Segoe UI Emoji" w:hAnsi="Segoe UI Emoji" w:cs="Segoe UI Emoji"/>
          <w:b/>
          <w:bCs/>
        </w:rPr>
        <w:t>❌</w:t>
      </w:r>
      <w:r w:rsidRPr="00D84EF9">
        <w:rPr>
          <w:b/>
          <w:bCs/>
        </w:rPr>
        <w:t xml:space="preserve"> Option 5: EC2 with Spark Cluster (Rejected)</w:t>
      </w:r>
    </w:p>
    <w:p w14:paraId="36AA8DB2" w14:textId="77777777" w:rsidR="00C313C2" w:rsidRPr="00D84EF9" w:rsidRDefault="00C313C2" w:rsidP="007946AA">
      <w:pPr>
        <w:rPr>
          <w:b/>
          <w:bCs/>
        </w:rPr>
      </w:pPr>
    </w:p>
    <w:p w14:paraId="20C53949" w14:textId="77777777" w:rsidR="007946AA" w:rsidRPr="00D84EF9" w:rsidRDefault="007946AA" w:rsidP="00C313C2">
      <w:pPr>
        <w:spacing w:after="160" w:line="259" w:lineRule="auto"/>
      </w:pPr>
      <w:r w:rsidRPr="00D84EF9">
        <w:rPr>
          <w:b/>
          <w:bCs/>
        </w:rPr>
        <w:lastRenderedPageBreak/>
        <w:t>Description:</w:t>
      </w:r>
      <w:r w:rsidRPr="00D84EF9">
        <w:t xml:space="preserve"> Manually managing Spark clusters on Amazon EC2 infrastructure.</w:t>
      </w:r>
    </w:p>
    <w:p w14:paraId="493356E6" w14:textId="77777777" w:rsidR="007946AA" w:rsidRPr="00D84EF9" w:rsidRDefault="007946AA" w:rsidP="00C313C2">
      <w:pPr>
        <w:spacing w:after="160" w:line="259" w:lineRule="auto"/>
      </w:pPr>
      <w:r w:rsidRPr="00D84EF9">
        <w:rPr>
          <w:b/>
          <w:bCs/>
        </w:rPr>
        <w:t>Pros:</w:t>
      </w:r>
    </w:p>
    <w:p w14:paraId="519983EE" w14:textId="77777777" w:rsidR="007946AA" w:rsidRDefault="007946AA" w:rsidP="004E4D80">
      <w:pPr>
        <w:pStyle w:val="ListParagraph"/>
        <w:numPr>
          <w:ilvl w:val="0"/>
          <w:numId w:val="77"/>
        </w:numPr>
        <w:spacing w:after="160" w:line="259" w:lineRule="auto"/>
      </w:pPr>
      <w:r w:rsidRPr="00D84EF9">
        <w:t>Maximum flexibility and control over cluster configuration and Spark tuning.</w:t>
      </w:r>
    </w:p>
    <w:p w14:paraId="09671B27" w14:textId="77777777" w:rsidR="007946AA" w:rsidRPr="00D84EF9" w:rsidRDefault="007946AA" w:rsidP="004E4D80">
      <w:pPr>
        <w:pStyle w:val="ListParagraph"/>
        <w:numPr>
          <w:ilvl w:val="0"/>
          <w:numId w:val="77"/>
        </w:numPr>
        <w:spacing w:after="160" w:line="259" w:lineRule="auto"/>
      </w:pPr>
      <w:proofErr w:type="spellStart"/>
      <w:r>
        <w:t>Dataswitch</w:t>
      </w:r>
      <w:proofErr w:type="spellEnd"/>
      <w:r>
        <w:t xml:space="preserve"> </w:t>
      </w:r>
      <w:proofErr w:type="spellStart"/>
      <w:r>
        <w:t>pyspark</w:t>
      </w:r>
      <w:proofErr w:type="spellEnd"/>
      <w:r>
        <w:t xml:space="preserve"> code </w:t>
      </w:r>
      <w:proofErr w:type="gramStart"/>
      <w:r>
        <w:t>fully</w:t>
      </w:r>
      <w:proofErr w:type="gramEnd"/>
      <w:r>
        <w:t xml:space="preserve"> compatible here</w:t>
      </w:r>
    </w:p>
    <w:p w14:paraId="53896AE7" w14:textId="77777777" w:rsidR="007946AA" w:rsidRPr="00D84EF9" w:rsidRDefault="007946AA" w:rsidP="00C313C2">
      <w:pPr>
        <w:spacing w:after="160" w:line="259" w:lineRule="auto"/>
      </w:pPr>
      <w:r w:rsidRPr="00D84EF9">
        <w:rPr>
          <w:b/>
          <w:bCs/>
        </w:rPr>
        <w:t>Cons:</w:t>
      </w:r>
    </w:p>
    <w:p w14:paraId="59D7018C" w14:textId="77777777" w:rsidR="007946AA" w:rsidRPr="00D84EF9" w:rsidRDefault="007946AA" w:rsidP="004E4D80">
      <w:pPr>
        <w:pStyle w:val="ListParagraph"/>
        <w:numPr>
          <w:ilvl w:val="0"/>
          <w:numId w:val="78"/>
        </w:numPr>
        <w:spacing w:after="160" w:line="259" w:lineRule="auto"/>
      </w:pPr>
      <w:r w:rsidRPr="00D84EF9">
        <w:t>High operational burden and infrastructure management overhead.</w:t>
      </w:r>
    </w:p>
    <w:p w14:paraId="28634BB3" w14:textId="77777777" w:rsidR="007946AA" w:rsidRPr="00D84EF9" w:rsidRDefault="007946AA" w:rsidP="004E4D80">
      <w:pPr>
        <w:pStyle w:val="ListParagraph"/>
        <w:numPr>
          <w:ilvl w:val="0"/>
          <w:numId w:val="78"/>
        </w:numPr>
        <w:spacing w:after="160" w:line="259" w:lineRule="auto"/>
      </w:pPr>
      <w:r w:rsidRPr="00D84EF9">
        <w:t>Lacks scalability, elasticity, and operational simplicity compared to managed serverless offerings.</w:t>
      </w:r>
    </w:p>
    <w:p w14:paraId="045BE4D4" w14:textId="039547D5" w:rsidR="007946AA" w:rsidRPr="00D84EF9" w:rsidRDefault="007946AA" w:rsidP="00C313C2">
      <w:pPr>
        <w:spacing w:after="160" w:line="259" w:lineRule="auto"/>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71EAC274" w14:textId="5FB70F2E" w:rsidR="007946AA" w:rsidRPr="0052572F" w:rsidRDefault="007946AA" w:rsidP="007946AA"/>
    <w:p w14:paraId="6C6D4D1E" w14:textId="302A4606" w:rsidR="00B83CD0" w:rsidRPr="0052572F" w:rsidRDefault="00B83CD0" w:rsidP="00B83CD0">
      <w:pPr>
        <w:pStyle w:val="ListParagraph"/>
        <w:spacing w:after="160" w:line="259" w:lineRule="auto"/>
        <w:ind w:left="108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5"/>
      </w:tblGrid>
      <w:tr w:rsidR="00B83CD0" w14:paraId="42B84837" w14:textId="77777777" w:rsidTr="00041F32">
        <w:tc>
          <w:tcPr>
            <w:tcW w:w="9465" w:type="dxa"/>
            <w:shd w:val="clear" w:color="auto" w:fill="B4C6E7" w:themeFill="accent5" w:themeFillTint="66"/>
          </w:tcPr>
          <w:p w14:paraId="400EA0A3" w14:textId="77777777" w:rsidR="00B83CD0" w:rsidRDefault="00B83CD0" w:rsidP="00B83CD0"/>
          <w:p w14:paraId="4ADC71E2" w14:textId="0609C671" w:rsidR="00B83CD0" w:rsidRPr="00B83CD0" w:rsidRDefault="00B83CD0" w:rsidP="00B83CD0">
            <w:pPr>
              <w:rPr>
                <w:rFonts w:asciiTheme="minorHAnsi" w:hAnsiTheme="minorHAnsi" w:cstheme="minorHAnsi"/>
                <w:b/>
                <w:bCs/>
                <w:sz w:val="24"/>
                <w:szCs w:val="24"/>
              </w:rPr>
            </w:pPr>
            <w:r w:rsidRPr="00B83CD0">
              <w:rPr>
                <w:rFonts w:asciiTheme="minorHAnsi" w:hAnsiTheme="minorHAnsi" w:cstheme="minorHAnsi"/>
                <w:b/>
                <w:bCs/>
                <w:sz w:val="24"/>
                <w:szCs w:val="24"/>
              </w:rPr>
              <w:t>NOTE:</w:t>
            </w:r>
          </w:p>
          <w:p w14:paraId="60CD2660" w14:textId="62BB69F3" w:rsidR="00B83CD0" w:rsidRDefault="00B83CD0" w:rsidP="00B83CD0">
            <w:pPr>
              <w:rPr>
                <w:rFonts w:asciiTheme="minorHAnsi" w:hAnsiTheme="minorHAnsi" w:cstheme="minorHAnsi"/>
              </w:rPr>
            </w:pPr>
            <w:r w:rsidRPr="00B83CD0">
              <w:rPr>
                <w:rFonts w:asciiTheme="minorHAnsi" w:hAnsiTheme="minorHAnsi" w:cstheme="minorHAnsi"/>
              </w:rPr>
              <w:br/>
              <w:t xml:space="preserve">The following diagrams </w:t>
            </w:r>
            <w:proofErr w:type="gramStart"/>
            <w:r w:rsidRPr="00B83CD0">
              <w:rPr>
                <w:rFonts w:asciiTheme="minorHAnsi" w:hAnsiTheme="minorHAnsi" w:cstheme="minorHAnsi"/>
              </w:rPr>
              <w:t>not defined</w:t>
            </w:r>
            <w:proofErr w:type="gramEnd"/>
            <w:r w:rsidRPr="00B83CD0">
              <w:rPr>
                <w:rFonts w:asciiTheme="minorHAnsi" w:hAnsiTheme="minorHAnsi" w:cstheme="minorHAnsi"/>
              </w:rPr>
              <w:t xml:space="preserve"> detailed definitions for:</w:t>
            </w:r>
          </w:p>
          <w:p w14:paraId="05C67C51" w14:textId="77777777" w:rsidR="00B83CD0" w:rsidRPr="00B83CD0" w:rsidRDefault="00B83CD0" w:rsidP="00B83CD0">
            <w:pPr>
              <w:rPr>
                <w:rFonts w:asciiTheme="minorHAnsi" w:hAnsiTheme="minorHAnsi" w:cstheme="minorHAnsi"/>
              </w:rPr>
            </w:pPr>
          </w:p>
          <w:p w14:paraId="394614AE" w14:textId="77777777" w:rsidR="00B83CD0" w:rsidRPr="00B83CD0" w:rsidRDefault="00B83CD0" w:rsidP="004E4D80">
            <w:pPr>
              <w:pStyle w:val="ListParagraph"/>
              <w:numPr>
                <w:ilvl w:val="0"/>
                <w:numId w:val="79"/>
              </w:numPr>
              <w:spacing w:after="160" w:line="259" w:lineRule="auto"/>
              <w:rPr>
                <w:rFonts w:asciiTheme="minorHAnsi" w:hAnsiTheme="minorHAnsi" w:cstheme="minorHAnsi"/>
              </w:rPr>
            </w:pPr>
            <w:r w:rsidRPr="00B83CD0">
              <w:rPr>
                <w:rFonts w:asciiTheme="minorHAnsi" w:hAnsiTheme="minorHAnsi" w:cstheme="minorHAnsi"/>
              </w:rPr>
              <w:t>Network: Connectivity, firewall, VPC settings.</w:t>
            </w:r>
          </w:p>
          <w:p w14:paraId="50942EF4" w14:textId="77777777" w:rsidR="00B83CD0" w:rsidRPr="00B83CD0" w:rsidRDefault="00B83CD0" w:rsidP="004E4D80">
            <w:pPr>
              <w:pStyle w:val="ListParagraph"/>
              <w:numPr>
                <w:ilvl w:val="0"/>
                <w:numId w:val="79"/>
              </w:numPr>
              <w:spacing w:after="160" w:line="259" w:lineRule="auto"/>
              <w:rPr>
                <w:rFonts w:asciiTheme="minorHAnsi" w:hAnsiTheme="minorHAnsi" w:cstheme="minorHAnsi"/>
              </w:rPr>
            </w:pPr>
            <w:r w:rsidRPr="00B83CD0">
              <w:rPr>
                <w:rFonts w:asciiTheme="minorHAnsi" w:hAnsiTheme="minorHAnsi" w:cstheme="minorHAnsi"/>
              </w:rPr>
              <w:t>Security: IAM roles, encryption, compliance.</w:t>
            </w:r>
          </w:p>
          <w:p w14:paraId="76D3A05C" w14:textId="77777777" w:rsidR="00B83CD0" w:rsidRPr="00B83CD0" w:rsidRDefault="00B83CD0" w:rsidP="004E4D80">
            <w:pPr>
              <w:pStyle w:val="ListParagraph"/>
              <w:numPr>
                <w:ilvl w:val="0"/>
                <w:numId w:val="79"/>
              </w:numPr>
              <w:rPr>
                <w:rFonts w:asciiTheme="minorHAnsi" w:eastAsia="Times New Roman" w:hAnsiTheme="minorHAnsi" w:cstheme="minorHAnsi"/>
                <w:b/>
                <w:bCs/>
                <w:sz w:val="20"/>
                <w:szCs w:val="20"/>
              </w:rPr>
            </w:pPr>
            <w:r w:rsidRPr="00B83CD0">
              <w:rPr>
                <w:rFonts w:asciiTheme="minorHAnsi" w:eastAsia="Times New Roman" w:hAnsiTheme="minorHAnsi" w:cstheme="minorHAnsi"/>
                <w:sz w:val="20"/>
                <w:szCs w:val="20"/>
              </w:rPr>
              <w:t>Error Handling: Job retries and monitoring.</w:t>
            </w:r>
          </w:p>
          <w:p w14:paraId="35316339" w14:textId="5FDA1504" w:rsidR="00B83CD0" w:rsidRPr="00B83CD0" w:rsidRDefault="00B83CD0" w:rsidP="00B83CD0">
            <w:pPr>
              <w:pStyle w:val="ListParagraph"/>
              <w:rPr>
                <w:rFonts w:ascii="Times New Roman" w:eastAsia="Times New Roman" w:hAnsi="Times New Roman"/>
                <w:b/>
                <w:bCs/>
                <w:sz w:val="20"/>
                <w:szCs w:val="20"/>
              </w:rPr>
            </w:pPr>
          </w:p>
        </w:tc>
      </w:tr>
    </w:tbl>
    <w:p w14:paraId="29DF02A5" w14:textId="5F5DC83A" w:rsidR="007B0200" w:rsidRDefault="007B0200" w:rsidP="007946AA">
      <w:pPr>
        <w:rPr>
          <w:b/>
          <w:bCs/>
        </w:rPr>
      </w:pPr>
    </w:p>
    <w:p w14:paraId="0865F569" w14:textId="6743ACAB" w:rsidR="00041F32" w:rsidRDefault="00BD7D8A" w:rsidP="00041F32">
      <w:pPr>
        <w:pBdr>
          <w:bottom w:val="dotted" w:sz="6" w:space="1" w:color="auto"/>
        </w:pBdr>
        <w:spacing w:line="257" w:lineRule="auto"/>
        <w:ind w:right="119"/>
        <w:rPr>
          <w:b/>
          <w:bCs/>
        </w:rPr>
      </w:pPr>
      <w:bookmarkStart w:id="36" w:name="S6_2"/>
      <w:r>
        <w:rPr>
          <w:b/>
          <w:bCs/>
          <w:color w:val="000000" w:themeColor="text1"/>
          <w:sz w:val="28"/>
          <w:szCs w:val="28"/>
        </w:rPr>
        <w:t>6.</w:t>
      </w:r>
      <w:r w:rsidR="00041F32">
        <w:rPr>
          <w:b/>
          <w:bCs/>
          <w:color w:val="000000" w:themeColor="text1"/>
          <w:sz w:val="28"/>
          <w:szCs w:val="28"/>
        </w:rPr>
        <w:t>2</w:t>
      </w:r>
      <w:r w:rsidR="00041F32" w:rsidRPr="00221648">
        <w:rPr>
          <w:b/>
          <w:bCs/>
          <w:color w:val="000000" w:themeColor="text1"/>
          <w:sz w:val="28"/>
          <w:szCs w:val="28"/>
        </w:rPr>
        <w:t xml:space="preserve"> </w:t>
      </w:r>
      <w:r w:rsidR="00041F32" w:rsidRPr="00041F32">
        <w:rPr>
          <w:b/>
          <w:bCs/>
          <w:color w:val="000000" w:themeColor="text1"/>
          <w:sz w:val="28"/>
          <w:szCs w:val="28"/>
        </w:rPr>
        <w:t>Detailed Architecture Discussion</w:t>
      </w:r>
    </w:p>
    <w:bookmarkEnd w:id="36"/>
    <w:p w14:paraId="094ABBFA" w14:textId="77777777" w:rsidR="007B0200" w:rsidRDefault="007B0200" w:rsidP="007946AA">
      <w:pPr>
        <w:rPr>
          <w:b/>
          <w:bCs/>
        </w:rPr>
      </w:pPr>
    </w:p>
    <w:p w14:paraId="65B5B656" w14:textId="6B752CF6" w:rsidR="007946AA" w:rsidRPr="00D84EF9" w:rsidRDefault="007946AA" w:rsidP="007946AA">
      <w:pPr>
        <w:rPr>
          <w:b/>
          <w:bCs/>
        </w:rPr>
      </w:pPr>
      <w:r w:rsidRPr="00D84EF9">
        <w:rPr>
          <w:b/>
          <w:bCs/>
        </w:rPr>
        <w:t>Detailed Architecture Discussion</w:t>
      </w:r>
    </w:p>
    <w:p w14:paraId="0720E9FF" w14:textId="77777777" w:rsidR="007946AA" w:rsidRDefault="007946AA" w:rsidP="007946AA">
      <w:r w:rsidRPr="00D84EF9">
        <w:t>Given the analysis above, we plan to focus further discussions specifically on:</w:t>
      </w:r>
    </w:p>
    <w:p w14:paraId="64C79044" w14:textId="77777777" w:rsidR="00041F32" w:rsidRPr="00D84EF9" w:rsidRDefault="00041F32" w:rsidP="007946AA"/>
    <w:p w14:paraId="14BD9808" w14:textId="77777777" w:rsidR="007946AA" w:rsidRPr="00D84EF9" w:rsidRDefault="007946AA" w:rsidP="004E4D80">
      <w:pPr>
        <w:numPr>
          <w:ilvl w:val="0"/>
          <w:numId w:val="30"/>
        </w:numPr>
        <w:spacing w:after="160" w:line="259" w:lineRule="auto"/>
      </w:pPr>
      <w:r w:rsidRPr="00D84EF9">
        <w:rPr>
          <w:b/>
          <w:bCs/>
        </w:rPr>
        <w:t>Option 2</w:t>
      </w:r>
      <w:r>
        <w:rPr>
          <w:b/>
          <w:bCs/>
        </w:rPr>
        <w:t xml:space="preserve"> / Approach 1: </w:t>
      </w:r>
      <w:r w:rsidRPr="00D84EF9">
        <w:rPr>
          <w:b/>
          <w:bCs/>
        </w:rPr>
        <w:t>AWS Glue + Apache Airflow</w:t>
      </w:r>
      <w:r w:rsidRPr="00D84EF9">
        <w:t xml:space="preserve"> </w:t>
      </w:r>
      <w:r w:rsidRPr="00D84EF9">
        <w:rPr>
          <w:i/>
          <w:iCs/>
        </w:rPr>
        <w:t>(Recommended, best practice)</w:t>
      </w:r>
    </w:p>
    <w:p w14:paraId="487E2DD1" w14:textId="77777777" w:rsidR="007946AA" w:rsidRPr="00D84EF9" w:rsidRDefault="007946AA" w:rsidP="004E4D80">
      <w:pPr>
        <w:numPr>
          <w:ilvl w:val="0"/>
          <w:numId w:val="30"/>
        </w:numPr>
        <w:spacing w:after="160" w:line="259" w:lineRule="auto"/>
      </w:pPr>
      <w:r w:rsidRPr="00D84EF9">
        <w:rPr>
          <w:b/>
          <w:bCs/>
        </w:rPr>
        <w:t>Option 4</w:t>
      </w:r>
      <w:r>
        <w:rPr>
          <w:b/>
          <w:bCs/>
        </w:rPr>
        <w:t>/ Approach 2</w:t>
      </w:r>
      <w:r w:rsidRPr="00D84EF9">
        <w:rPr>
          <w:b/>
          <w:bCs/>
        </w:rPr>
        <w:t>: AWS Glue + AutoSys</w:t>
      </w:r>
      <w:r w:rsidRPr="00D84EF9">
        <w:t xml:space="preserve"> </w:t>
      </w:r>
      <w:r w:rsidRPr="00D84EF9">
        <w:rPr>
          <w:i/>
          <w:iCs/>
        </w:rPr>
        <w:t>(Feasible, transitional approach)</w:t>
      </w:r>
    </w:p>
    <w:p w14:paraId="2BB08CA2" w14:textId="77777777" w:rsidR="007946AA" w:rsidRDefault="007946AA" w:rsidP="007946AA">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2F0FF74C" w14:textId="77777777" w:rsidR="007946AA" w:rsidRDefault="007946AA" w:rsidP="007946AA"/>
    <w:p w14:paraId="4707551F" w14:textId="77777777" w:rsidR="00041F32" w:rsidRDefault="00041F32" w:rsidP="007946AA"/>
    <w:p w14:paraId="1DBED166" w14:textId="77777777" w:rsidR="00157E8A" w:rsidRDefault="00157E8A" w:rsidP="007946AA"/>
    <w:p w14:paraId="482E7CEB" w14:textId="77777777" w:rsidR="00157E8A" w:rsidRDefault="00157E8A" w:rsidP="007946AA"/>
    <w:p w14:paraId="2294D5D7" w14:textId="77777777" w:rsidR="00157E8A" w:rsidRDefault="00157E8A" w:rsidP="007946AA"/>
    <w:p w14:paraId="1A7DEA44" w14:textId="77777777" w:rsidR="00157E8A" w:rsidRDefault="00157E8A" w:rsidP="007946AA"/>
    <w:p w14:paraId="335F276A" w14:textId="77777777" w:rsidR="00157E8A" w:rsidRDefault="00157E8A" w:rsidP="007946AA"/>
    <w:p w14:paraId="668B97A8" w14:textId="77777777" w:rsidR="00157E8A" w:rsidRDefault="00157E8A" w:rsidP="007946AA"/>
    <w:p w14:paraId="5CE2010A" w14:textId="77777777" w:rsidR="00157E8A" w:rsidRDefault="00157E8A" w:rsidP="007946AA"/>
    <w:p w14:paraId="175F15C5" w14:textId="77777777" w:rsidR="00157E8A" w:rsidRDefault="00157E8A" w:rsidP="007946AA"/>
    <w:p w14:paraId="77764D79" w14:textId="77777777" w:rsidR="00157E8A" w:rsidRDefault="00157E8A" w:rsidP="007946AA"/>
    <w:p w14:paraId="27B16218" w14:textId="77777777" w:rsidR="00157E8A" w:rsidRDefault="00157E8A" w:rsidP="007946AA"/>
    <w:p w14:paraId="1D8548AF" w14:textId="77777777" w:rsidR="00157E8A" w:rsidRDefault="00157E8A" w:rsidP="007946AA"/>
    <w:p w14:paraId="0FFF8DEB" w14:textId="77777777" w:rsidR="00157E8A" w:rsidRDefault="00157E8A" w:rsidP="007946AA"/>
    <w:p w14:paraId="22137F44" w14:textId="2C90AF41" w:rsidR="00041F32" w:rsidRDefault="008F0AA2" w:rsidP="007946AA">
      <w:bookmarkStart w:id="37" w:name="S6_21"/>
      <w:r>
        <w:rPr>
          <w:b/>
          <w:bCs/>
        </w:rPr>
        <w:t>6.</w:t>
      </w:r>
      <w:r w:rsidR="00041F32">
        <w:rPr>
          <w:b/>
          <w:bCs/>
        </w:rPr>
        <w:t xml:space="preserve">2.1 Approach 1: </w:t>
      </w:r>
      <w:r w:rsidR="00041F32" w:rsidRPr="00D84EF9">
        <w:rPr>
          <w:b/>
          <w:bCs/>
        </w:rPr>
        <w:t>AWS Glue + Apache Airflow</w:t>
      </w:r>
    </w:p>
    <w:bookmarkEnd w:id="37"/>
    <w:p w14:paraId="43A98F34" w14:textId="77777777" w:rsidR="00041F32" w:rsidRDefault="00041F32" w:rsidP="007946AA"/>
    <w:p w14:paraId="4AB36D17" w14:textId="77777777" w:rsidR="00041F32" w:rsidRDefault="00041F32" w:rsidP="007946AA"/>
    <w:p w14:paraId="128EED4A" w14:textId="77777777" w:rsidR="007946AA" w:rsidRPr="00D84EF9" w:rsidRDefault="007946AA" w:rsidP="007946AA">
      <w:pPr>
        <w:ind w:left="720"/>
        <w:jc w:val="center"/>
      </w:pPr>
      <w:r w:rsidRPr="00D84EF9">
        <w:rPr>
          <w:b/>
          <w:bCs/>
        </w:rPr>
        <w:t>AWS Glue + Apache Airflow</w:t>
      </w:r>
      <w:r w:rsidRPr="00D84EF9">
        <w:t xml:space="preserve"> </w:t>
      </w:r>
      <w:r w:rsidRPr="00D84EF9">
        <w:rPr>
          <w:i/>
          <w:iCs/>
        </w:rPr>
        <w:t>(Recommended, best practice)</w:t>
      </w:r>
    </w:p>
    <w:p w14:paraId="1031D8B9" w14:textId="77777777" w:rsidR="007946AA" w:rsidRDefault="007946AA" w:rsidP="007946AA"/>
    <w:p w14:paraId="6353E475" w14:textId="77777777" w:rsidR="007946AA" w:rsidRPr="00D84EF9" w:rsidRDefault="007946AA" w:rsidP="007946AA">
      <w:r w:rsidRPr="00657C8D">
        <w:rPr>
          <w:noProof/>
        </w:rPr>
        <w:drawing>
          <wp:inline distT="0" distB="0" distL="0" distR="0" wp14:anchorId="27C5E5AA" wp14:editId="6E08762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54"/>
                    <a:stretch>
                      <a:fillRect/>
                    </a:stretch>
                  </pic:blipFill>
                  <pic:spPr>
                    <a:xfrm>
                      <a:off x="0" y="0"/>
                      <a:ext cx="5187516" cy="2276508"/>
                    </a:xfrm>
                    <a:prstGeom prst="rect">
                      <a:avLst/>
                    </a:prstGeom>
                  </pic:spPr>
                </pic:pic>
              </a:graphicData>
            </a:graphic>
          </wp:inline>
        </w:drawing>
      </w:r>
    </w:p>
    <w:p w14:paraId="24703FA3" w14:textId="77777777" w:rsidR="007946AA" w:rsidRPr="003A2C40" w:rsidRDefault="007946AA" w:rsidP="007946AA">
      <w:pPr>
        <w:rPr>
          <w:b/>
          <w:bCs/>
        </w:rPr>
      </w:pPr>
      <w:r>
        <w:br/>
      </w:r>
      <w:r w:rsidRPr="003A2C40">
        <w:rPr>
          <w:b/>
          <w:bCs/>
        </w:rPr>
        <w:t>AWS Glue &amp; Airflow ETL Workflow – Layered Architecture Overview</w:t>
      </w:r>
    </w:p>
    <w:p w14:paraId="01460F9C" w14:textId="77777777" w:rsidR="007946AA" w:rsidRDefault="007946AA" w:rsidP="007946AA">
      <w:r w:rsidRPr="003A2C40">
        <w:t>This architecture replaces legacy Informatica ETL workflows with a scalable AWS-based solution using AWS Glue and Apache Airflow. It is divided into clear, purpose-specific layers:</w:t>
      </w:r>
    </w:p>
    <w:p w14:paraId="34B05FB4" w14:textId="77777777" w:rsidR="00683746" w:rsidRPr="003A2C40" w:rsidRDefault="00683746" w:rsidP="007946AA"/>
    <w:p w14:paraId="77D17A68" w14:textId="77777777" w:rsidR="007946AA" w:rsidRDefault="007946AA" w:rsidP="007946AA">
      <w:pPr>
        <w:rPr>
          <w:b/>
          <w:bCs/>
        </w:rPr>
      </w:pPr>
      <w:r w:rsidRPr="003A2C40">
        <w:rPr>
          <w:b/>
          <w:bCs/>
        </w:rPr>
        <w:t>1. Source Layer</w:t>
      </w:r>
    </w:p>
    <w:p w14:paraId="1C0B055C" w14:textId="77777777" w:rsidR="00683746" w:rsidRPr="003A2C40" w:rsidRDefault="00683746" w:rsidP="007946AA">
      <w:pPr>
        <w:rPr>
          <w:b/>
          <w:bCs/>
        </w:rPr>
      </w:pPr>
    </w:p>
    <w:p w14:paraId="3A51E477" w14:textId="77777777" w:rsidR="007946AA" w:rsidRPr="003A2C40" w:rsidRDefault="007946AA" w:rsidP="004E4D80">
      <w:pPr>
        <w:numPr>
          <w:ilvl w:val="0"/>
          <w:numId w:val="33"/>
        </w:numPr>
        <w:spacing w:after="160" w:line="259" w:lineRule="auto"/>
      </w:pPr>
      <w:r w:rsidRPr="003A2C40">
        <w:rPr>
          <w:b/>
          <w:bCs/>
        </w:rPr>
        <w:t>SQL Database (Azure-hosted)</w:t>
      </w:r>
      <w:r w:rsidRPr="003A2C40">
        <w:t>: Structured data source.</w:t>
      </w:r>
    </w:p>
    <w:p w14:paraId="72B671D5" w14:textId="77777777" w:rsidR="007946AA" w:rsidRPr="003A2C40" w:rsidRDefault="007946AA" w:rsidP="004E4D80">
      <w:pPr>
        <w:numPr>
          <w:ilvl w:val="0"/>
          <w:numId w:val="33"/>
        </w:numPr>
        <w:spacing w:after="160" w:line="259" w:lineRule="auto"/>
      </w:pPr>
      <w:r w:rsidRPr="003A2C40">
        <w:rPr>
          <w:b/>
          <w:bCs/>
        </w:rPr>
        <w:t>Amazon S3</w:t>
      </w:r>
      <w:r w:rsidRPr="003A2C40">
        <w:t>: Storage for flat-file inputs (CSV).</w:t>
      </w:r>
    </w:p>
    <w:p w14:paraId="5C39F8F4" w14:textId="77777777" w:rsidR="007946AA" w:rsidRDefault="007946AA" w:rsidP="007946AA">
      <w:pPr>
        <w:rPr>
          <w:b/>
          <w:bCs/>
        </w:rPr>
      </w:pPr>
      <w:r w:rsidRPr="003A2C40">
        <w:rPr>
          <w:b/>
          <w:bCs/>
        </w:rPr>
        <w:t>2. Processing Layer (AWS Glue + Apache Airflow)</w:t>
      </w:r>
    </w:p>
    <w:p w14:paraId="46A20A4D" w14:textId="77777777" w:rsidR="00683746" w:rsidRPr="003A2C40" w:rsidRDefault="00683746" w:rsidP="007946AA">
      <w:pPr>
        <w:rPr>
          <w:b/>
          <w:bCs/>
        </w:rPr>
      </w:pPr>
    </w:p>
    <w:p w14:paraId="37109D28" w14:textId="77777777" w:rsidR="007946AA" w:rsidRPr="003A2C40" w:rsidRDefault="007946AA" w:rsidP="004E4D80">
      <w:pPr>
        <w:numPr>
          <w:ilvl w:val="0"/>
          <w:numId w:val="34"/>
        </w:numPr>
        <w:spacing w:after="160" w:line="259" w:lineRule="auto"/>
      </w:pPr>
      <w:r w:rsidRPr="003A2C40">
        <w:rPr>
          <w:b/>
          <w:bCs/>
        </w:rPr>
        <w:t>AWS Airflow</w:t>
      </w:r>
      <w:r w:rsidRPr="003A2C40">
        <w:t>:</w:t>
      </w:r>
    </w:p>
    <w:p w14:paraId="1369CC52" w14:textId="77777777" w:rsidR="007946AA" w:rsidRPr="003A2C40" w:rsidRDefault="007946AA" w:rsidP="004E4D80">
      <w:pPr>
        <w:numPr>
          <w:ilvl w:val="1"/>
          <w:numId w:val="34"/>
        </w:numPr>
        <w:spacing w:after="160" w:line="259" w:lineRule="auto"/>
      </w:pPr>
      <w:r w:rsidRPr="003A2C40">
        <w:t>Manages scheduling, dependencies, and workflow orchestration.</w:t>
      </w:r>
    </w:p>
    <w:p w14:paraId="5CD00F86" w14:textId="77777777" w:rsidR="007946AA" w:rsidRPr="003A2C40" w:rsidRDefault="007946AA" w:rsidP="004E4D80">
      <w:pPr>
        <w:numPr>
          <w:ilvl w:val="1"/>
          <w:numId w:val="34"/>
        </w:numPr>
        <w:spacing w:after="160" w:line="259" w:lineRule="auto"/>
      </w:pPr>
      <w:r w:rsidRPr="003A2C40">
        <w:t>Sends alerts on workflow failures.</w:t>
      </w:r>
    </w:p>
    <w:p w14:paraId="34F06830" w14:textId="77777777" w:rsidR="007946AA" w:rsidRPr="003A2C40" w:rsidRDefault="007946AA" w:rsidP="004E4D80">
      <w:pPr>
        <w:numPr>
          <w:ilvl w:val="0"/>
          <w:numId w:val="34"/>
        </w:numPr>
        <w:spacing w:after="160" w:line="259" w:lineRule="auto"/>
      </w:pPr>
      <w:r w:rsidRPr="003A2C40">
        <w:rPr>
          <w:b/>
          <w:bCs/>
        </w:rPr>
        <w:t>AWS Glue (</w:t>
      </w:r>
      <w:proofErr w:type="spellStart"/>
      <w:r w:rsidRPr="003A2C40">
        <w:rPr>
          <w:b/>
          <w:bCs/>
        </w:rPr>
        <w:t>PySpark</w:t>
      </w:r>
      <w:proofErr w:type="spellEnd"/>
      <w:r w:rsidRPr="003A2C40">
        <w:rPr>
          <w:b/>
          <w:bCs/>
        </w:rPr>
        <w:t>)</w:t>
      </w:r>
      <w:r w:rsidRPr="003A2C40">
        <w:t>:</w:t>
      </w:r>
    </w:p>
    <w:p w14:paraId="05D9D17B" w14:textId="77777777" w:rsidR="007946AA" w:rsidRPr="003A2C40" w:rsidRDefault="007946AA" w:rsidP="004E4D80">
      <w:pPr>
        <w:numPr>
          <w:ilvl w:val="1"/>
          <w:numId w:val="34"/>
        </w:numPr>
        <w:spacing w:after="160" w:line="259" w:lineRule="auto"/>
      </w:pPr>
      <w:r w:rsidRPr="003A2C40">
        <w:t>Executes data transformation and loads processed data.</w:t>
      </w:r>
    </w:p>
    <w:p w14:paraId="10461F92" w14:textId="77777777" w:rsidR="007946AA" w:rsidRPr="003A2C40" w:rsidRDefault="007946AA" w:rsidP="004E4D80">
      <w:pPr>
        <w:numPr>
          <w:ilvl w:val="1"/>
          <w:numId w:val="34"/>
        </w:numPr>
        <w:spacing w:after="160" w:line="259" w:lineRule="auto"/>
      </w:pPr>
      <w:r w:rsidRPr="003A2C40">
        <w:t>Serverless, auto-scalable ETL jobs.</w:t>
      </w:r>
    </w:p>
    <w:p w14:paraId="6D35ED3E" w14:textId="77777777" w:rsidR="007946AA" w:rsidRPr="003A2C40" w:rsidRDefault="007946AA" w:rsidP="007946AA">
      <w:pPr>
        <w:rPr>
          <w:b/>
          <w:bCs/>
        </w:rPr>
      </w:pPr>
      <w:r w:rsidRPr="003A2C40">
        <w:rPr>
          <w:b/>
          <w:bCs/>
        </w:rPr>
        <w:t>3. Target Layer</w:t>
      </w:r>
    </w:p>
    <w:p w14:paraId="48DB4F1F" w14:textId="77777777" w:rsidR="007946AA" w:rsidRPr="003A2C40" w:rsidRDefault="007946AA" w:rsidP="004E4D80">
      <w:pPr>
        <w:numPr>
          <w:ilvl w:val="0"/>
          <w:numId w:val="35"/>
        </w:numPr>
        <w:spacing w:after="160" w:line="259" w:lineRule="auto"/>
      </w:pPr>
      <w:r>
        <w:rPr>
          <w:b/>
          <w:bCs/>
        </w:rPr>
        <w:t xml:space="preserve">MS </w:t>
      </w:r>
      <w:r w:rsidRPr="003A2C40">
        <w:rPr>
          <w:b/>
          <w:bCs/>
        </w:rPr>
        <w:t>SQL Database (Azure-hosted</w:t>
      </w:r>
      <w:r>
        <w:rPr>
          <w:b/>
          <w:bCs/>
        </w:rPr>
        <w:t xml:space="preserve"> or on </w:t>
      </w:r>
      <w:proofErr w:type="gramStart"/>
      <w:r>
        <w:rPr>
          <w:b/>
          <w:bCs/>
        </w:rPr>
        <w:t xml:space="preserve">frame </w:t>
      </w:r>
      <w:r w:rsidRPr="003A2C40">
        <w:rPr>
          <w:b/>
          <w:bCs/>
        </w:rPr>
        <w:t>)</w:t>
      </w:r>
      <w:proofErr w:type="gramEnd"/>
      <w:r w:rsidRPr="003A2C40">
        <w:t>: Receives processed data for analytics.</w:t>
      </w:r>
    </w:p>
    <w:p w14:paraId="20772BCF" w14:textId="77777777" w:rsidR="007946AA" w:rsidRPr="003A2C40" w:rsidRDefault="007946AA" w:rsidP="007946AA">
      <w:pPr>
        <w:rPr>
          <w:b/>
          <w:bCs/>
        </w:rPr>
      </w:pPr>
      <w:r w:rsidRPr="003A2C40">
        <w:rPr>
          <w:b/>
          <w:bCs/>
        </w:rPr>
        <w:t>4. Metadata Layer</w:t>
      </w:r>
    </w:p>
    <w:p w14:paraId="16D86BFC" w14:textId="77777777" w:rsidR="007946AA" w:rsidRPr="003A2C40" w:rsidRDefault="007946AA" w:rsidP="004E4D80">
      <w:pPr>
        <w:numPr>
          <w:ilvl w:val="0"/>
          <w:numId w:val="36"/>
        </w:numPr>
        <w:spacing w:after="160" w:line="259" w:lineRule="auto"/>
      </w:pPr>
      <w:r w:rsidRPr="003A2C40">
        <w:lastRenderedPageBreak/>
        <w:t>Tracks job executions, dependencies, and data lineage.</w:t>
      </w:r>
    </w:p>
    <w:p w14:paraId="07B3567A" w14:textId="77777777" w:rsidR="007946AA" w:rsidRPr="003A2C40" w:rsidRDefault="007946AA" w:rsidP="004E4D80">
      <w:pPr>
        <w:numPr>
          <w:ilvl w:val="0"/>
          <w:numId w:val="36"/>
        </w:numPr>
        <w:spacing w:after="160" w:line="259" w:lineRule="auto"/>
      </w:pPr>
      <w:r w:rsidRPr="003A2C40">
        <w:t>Supports operational monitoring and troubleshooting.</w:t>
      </w:r>
    </w:p>
    <w:p w14:paraId="06093514" w14:textId="77777777" w:rsidR="007946AA" w:rsidRPr="003A2C40" w:rsidRDefault="007946AA" w:rsidP="007946AA">
      <w:pPr>
        <w:rPr>
          <w:b/>
          <w:bCs/>
        </w:rPr>
      </w:pPr>
      <w:r w:rsidRPr="003A2C40">
        <w:rPr>
          <w:b/>
          <w:bCs/>
        </w:rPr>
        <w:t>5. Logging Layer</w:t>
      </w:r>
    </w:p>
    <w:p w14:paraId="2A4600EE" w14:textId="77777777" w:rsidR="007946AA" w:rsidRPr="003A2C40" w:rsidRDefault="007946AA" w:rsidP="004E4D80">
      <w:pPr>
        <w:numPr>
          <w:ilvl w:val="0"/>
          <w:numId w:val="37"/>
        </w:numPr>
        <w:spacing w:after="160" w:line="259" w:lineRule="auto"/>
      </w:pPr>
      <w:r w:rsidRPr="003A2C40">
        <w:rPr>
          <w:b/>
          <w:bCs/>
        </w:rPr>
        <w:t>AWS CloudWatch</w:t>
      </w:r>
      <w:r w:rsidRPr="003A2C40">
        <w:t>: Real-time monitoring and alerts.</w:t>
      </w:r>
    </w:p>
    <w:p w14:paraId="5A9E7AEF" w14:textId="77777777" w:rsidR="007946AA" w:rsidRPr="003A2C40" w:rsidRDefault="007946AA" w:rsidP="004E4D80">
      <w:pPr>
        <w:numPr>
          <w:ilvl w:val="0"/>
          <w:numId w:val="37"/>
        </w:numPr>
        <w:spacing w:after="160" w:line="259" w:lineRule="auto"/>
      </w:pPr>
      <w:r w:rsidRPr="003A2C40">
        <w:rPr>
          <w:b/>
          <w:bCs/>
        </w:rPr>
        <w:t>Amazon S3</w:t>
      </w:r>
      <w:r w:rsidRPr="003A2C40">
        <w:t>: Archival of historical logs.</w:t>
      </w:r>
    </w:p>
    <w:p w14:paraId="0CDEFFD0" w14:textId="77777777" w:rsidR="007946AA" w:rsidRPr="003A2C40" w:rsidRDefault="007946AA" w:rsidP="007946AA">
      <w:pPr>
        <w:rPr>
          <w:b/>
          <w:bCs/>
        </w:rPr>
      </w:pPr>
      <w:r w:rsidRPr="003A2C40">
        <w:rPr>
          <w:b/>
          <w:bCs/>
        </w:rPr>
        <w:t>6. Manual Testing</w:t>
      </w:r>
    </w:p>
    <w:p w14:paraId="620891FF" w14:textId="77777777" w:rsidR="007946AA" w:rsidRPr="003A2C40" w:rsidRDefault="007946AA" w:rsidP="004E4D80">
      <w:pPr>
        <w:numPr>
          <w:ilvl w:val="0"/>
          <w:numId w:val="38"/>
        </w:numPr>
        <w:spacing w:after="160" w:line="259" w:lineRule="auto"/>
      </w:pPr>
      <w:r w:rsidRPr="003A2C40">
        <w:t>Periodic manual validation for quality assurance.</w:t>
      </w:r>
    </w:p>
    <w:p w14:paraId="7DD5CFC1" w14:textId="06F2BD49" w:rsidR="007946AA" w:rsidRPr="003A2C40" w:rsidRDefault="007946AA" w:rsidP="007946AA"/>
    <w:p w14:paraId="0E902371" w14:textId="77777777" w:rsidR="007946AA" w:rsidRPr="003A2C40" w:rsidRDefault="007946AA" w:rsidP="007946AA">
      <w:pPr>
        <w:rPr>
          <w:b/>
          <w:bCs/>
        </w:rPr>
      </w:pPr>
      <w:r w:rsidRPr="003A2C40">
        <w:rPr>
          <w:b/>
          <w:bCs/>
        </w:rPr>
        <w:t>Typical Workflow</w:t>
      </w:r>
    </w:p>
    <w:p w14:paraId="4AAC5122" w14:textId="77777777" w:rsidR="007946AA" w:rsidRPr="003A2C40" w:rsidRDefault="007946AA" w:rsidP="004E4D80">
      <w:pPr>
        <w:numPr>
          <w:ilvl w:val="0"/>
          <w:numId w:val="39"/>
        </w:numPr>
        <w:spacing w:after="160" w:line="259" w:lineRule="auto"/>
      </w:pPr>
      <w:r w:rsidRPr="003A2C40">
        <w:t>Airflow initiates Glue jobs.</w:t>
      </w:r>
    </w:p>
    <w:p w14:paraId="4FB17033" w14:textId="77777777" w:rsidR="007946AA" w:rsidRPr="003A2C40" w:rsidRDefault="007946AA" w:rsidP="004E4D80">
      <w:pPr>
        <w:numPr>
          <w:ilvl w:val="0"/>
          <w:numId w:val="39"/>
        </w:numPr>
        <w:spacing w:after="160" w:line="259" w:lineRule="auto"/>
      </w:pPr>
      <w:r w:rsidRPr="003A2C40">
        <w:t>Glue extracts data from sources.</w:t>
      </w:r>
    </w:p>
    <w:p w14:paraId="652A2F1D" w14:textId="77777777" w:rsidR="007946AA" w:rsidRPr="003A2C40" w:rsidRDefault="007946AA" w:rsidP="004E4D80">
      <w:pPr>
        <w:numPr>
          <w:ilvl w:val="0"/>
          <w:numId w:val="39"/>
        </w:numPr>
        <w:spacing w:after="160" w:line="259" w:lineRule="auto"/>
      </w:pPr>
      <w:r w:rsidRPr="003A2C40">
        <w:t>Glue transforms and loads data to the target database.</w:t>
      </w:r>
    </w:p>
    <w:p w14:paraId="1E5E5C88" w14:textId="77777777" w:rsidR="007946AA" w:rsidRPr="003A2C40" w:rsidRDefault="007946AA" w:rsidP="004E4D80">
      <w:pPr>
        <w:numPr>
          <w:ilvl w:val="0"/>
          <w:numId w:val="39"/>
        </w:numPr>
        <w:spacing w:after="160" w:line="259" w:lineRule="auto"/>
      </w:pPr>
      <w:r w:rsidRPr="003A2C40">
        <w:t>Job metadata is recorded.</w:t>
      </w:r>
    </w:p>
    <w:p w14:paraId="25107D96" w14:textId="77777777" w:rsidR="007946AA" w:rsidRPr="003A2C40" w:rsidRDefault="007946AA" w:rsidP="004E4D80">
      <w:pPr>
        <w:numPr>
          <w:ilvl w:val="0"/>
          <w:numId w:val="39"/>
        </w:numPr>
        <w:spacing w:after="160" w:line="259" w:lineRule="auto"/>
      </w:pPr>
      <w:r w:rsidRPr="003A2C40">
        <w:t>Logs captured in CloudWatch, archived to S3.</w:t>
      </w:r>
    </w:p>
    <w:p w14:paraId="04AEB578" w14:textId="77777777" w:rsidR="007946AA" w:rsidRPr="003A2C40" w:rsidRDefault="007946AA" w:rsidP="004E4D80">
      <w:pPr>
        <w:numPr>
          <w:ilvl w:val="0"/>
          <w:numId w:val="39"/>
        </w:numPr>
        <w:spacing w:after="160" w:line="259" w:lineRule="auto"/>
      </w:pPr>
      <w:r w:rsidRPr="003A2C40">
        <w:t>Manual quality checks performed as needed.</w:t>
      </w:r>
    </w:p>
    <w:p w14:paraId="35588718" w14:textId="75779096" w:rsidR="007946AA" w:rsidRDefault="007946AA" w:rsidP="007946AA">
      <w:r>
        <w:br/>
      </w:r>
    </w:p>
    <w:p w14:paraId="465A6C7A" w14:textId="77777777" w:rsidR="00041F32" w:rsidRDefault="00041F32" w:rsidP="007946AA"/>
    <w:p w14:paraId="6B2DBDB9" w14:textId="2B3C04D1" w:rsidR="00041F32" w:rsidRDefault="008F0AA2" w:rsidP="00041F32">
      <w:bookmarkStart w:id="38" w:name="S6_22"/>
      <w:r>
        <w:rPr>
          <w:b/>
          <w:bCs/>
        </w:rPr>
        <w:t>6.</w:t>
      </w:r>
      <w:r w:rsidR="00041F32">
        <w:rPr>
          <w:b/>
          <w:bCs/>
        </w:rPr>
        <w:t xml:space="preserve">2.2 Approach 1: </w:t>
      </w:r>
      <w:r w:rsidR="00041F32" w:rsidRPr="00D84EF9">
        <w:rPr>
          <w:b/>
          <w:bCs/>
        </w:rPr>
        <w:t>AWS Glue + AutoSys</w:t>
      </w:r>
    </w:p>
    <w:bookmarkEnd w:id="38"/>
    <w:p w14:paraId="27CFD511" w14:textId="77777777" w:rsidR="00041F32" w:rsidRDefault="00041F32" w:rsidP="007946AA"/>
    <w:p w14:paraId="5651BE59" w14:textId="77777777" w:rsidR="007946AA" w:rsidRDefault="007946AA" w:rsidP="007946AA"/>
    <w:p w14:paraId="19003786" w14:textId="77777777" w:rsidR="007946AA" w:rsidRDefault="007946AA" w:rsidP="007946AA">
      <w:r w:rsidRPr="00907FCD">
        <w:rPr>
          <w:noProof/>
        </w:rPr>
        <w:lastRenderedPageBreak/>
        <w:drawing>
          <wp:inline distT="0" distB="0" distL="0" distR="0" wp14:anchorId="55A8EC36" wp14:editId="01EF3D63">
            <wp:extent cx="4615980" cy="3844290"/>
            <wp:effectExtent l="0" t="0" r="0" b="381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55"/>
                    <a:stretch>
                      <a:fillRect/>
                    </a:stretch>
                  </pic:blipFill>
                  <pic:spPr>
                    <a:xfrm>
                      <a:off x="0" y="0"/>
                      <a:ext cx="4680333" cy="3897885"/>
                    </a:xfrm>
                    <a:prstGeom prst="rect">
                      <a:avLst/>
                    </a:prstGeom>
                  </pic:spPr>
                </pic:pic>
              </a:graphicData>
            </a:graphic>
          </wp:inline>
        </w:drawing>
      </w:r>
    </w:p>
    <w:p w14:paraId="32D2E509" w14:textId="77777777" w:rsidR="00157E8A" w:rsidRDefault="007946AA" w:rsidP="007946AA">
      <w:pPr>
        <w:rPr>
          <w:b/>
          <w:bCs/>
        </w:rPr>
      </w:pPr>
      <w:r>
        <w:br/>
      </w:r>
    </w:p>
    <w:p w14:paraId="385EC554" w14:textId="5212B5BD" w:rsidR="007946AA" w:rsidRPr="0086766D" w:rsidRDefault="007946AA" w:rsidP="007946AA">
      <w:pPr>
        <w:rPr>
          <w:b/>
          <w:bCs/>
        </w:rPr>
      </w:pPr>
      <w:r w:rsidRPr="0086766D">
        <w:rPr>
          <w:b/>
          <w:bCs/>
        </w:rPr>
        <w:t>AWS Glue and AutoSys ETL Job Orchestration</w:t>
      </w:r>
    </w:p>
    <w:p w14:paraId="26C50374" w14:textId="77777777" w:rsidR="007946AA" w:rsidRPr="0086766D" w:rsidRDefault="007946AA" w:rsidP="007946AA">
      <w:r w:rsidRPr="0086766D">
        <w:t xml:space="preserve">This architecture illustrates how converted Informatica workflows (now </w:t>
      </w:r>
      <w:proofErr w:type="spellStart"/>
      <w:r w:rsidRPr="0086766D">
        <w:t>PySpark</w:t>
      </w:r>
      <w:proofErr w:type="spellEnd"/>
      <w:r w:rsidRPr="0086766D">
        <w:t xml:space="preserve"> ETL jobs) can be orchestrated using AWS Glue for processing, while leveraging the existing on-premises AutoSys scheduler for job scheduling. It represents a hybrid architecture effectively bridging cloud-native and on-premises systems.</w:t>
      </w:r>
    </w:p>
    <w:p w14:paraId="6F224E1B" w14:textId="2954577D" w:rsidR="007946AA" w:rsidRPr="0086766D" w:rsidRDefault="007946AA" w:rsidP="007946AA"/>
    <w:p w14:paraId="121B6144" w14:textId="77777777" w:rsidR="007946AA" w:rsidRPr="0086766D" w:rsidRDefault="007946AA" w:rsidP="007946AA">
      <w:pPr>
        <w:rPr>
          <w:b/>
          <w:bCs/>
        </w:rPr>
      </w:pPr>
      <w:r w:rsidRPr="0086766D">
        <w:rPr>
          <w:b/>
          <w:bCs/>
        </w:rPr>
        <w:t>Detailed Architecture Overview</w:t>
      </w:r>
    </w:p>
    <w:p w14:paraId="3F6F2021" w14:textId="77777777" w:rsidR="007946AA" w:rsidRPr="0086766D" w:rsidRDefault="007946AA" w:rsidP="007946AA">
      <w:r w:rsidRPr="0086766D">
        <w:t>The architecture consists of the following major components:</w:t>
      </w:r>
    </w:p>
    <w:p w14:paraId="25307532" w14:textId="77777777" w:rsidR="007946AA" w:rsidRPr="0086766D" w:rsidRDefault="007946AA" w:rsidP="007946AA">
      <w:pPr>
        <w:rPr>
          <w:b/>
          <w:bCs/>
        </w:rPr>
      </w:pPr>
      <w:r w:rsidRPr="0086766D">
        <w:rPr>
          <w:b/>
          <w:bCs/>
        </w:rPr>
        <w:t>1. Data Sources</w:t>
      </w:r>
    </w:p>
    <w:p w14:paraId="4F0CC585" w14:textId="77777777" w:rsidR="007946AA" w:rsidRPr="0086766D" w:rsidRDefault="007946AA" w:rsidP="004E4D80">
      <w:pPr>
        <w:numPr>
          <w:ilvl w:val="0"/>
          <w:numId w:val="40"/>
        </w:numPr>
        <w:spacing w:after="160" w:line="259" w:lineRule="auto"/>
      </w:pPr>
      <w:r w:rsidRPr="0086766D">
        <w:rPr>
          <w:b/>
          <w:bCs/>
        </w:rPr>
        <w:t>SQL Server (</w:t>
      </w:r>
      <w:proofErr w:type="gramStart"/>
      <w:r w:rsidRPr="0086766D">
        <w:rPr>
          <w:b/>
          <w:bCs/>
        </w:rPr>
        <w:t>On-Premise</w:t>
      </w:r>
      <w:proofErr w:type="gramEnd"/>
      <w:r w:rsidRPr="0086766D">
        <w:rPr>
          <w:b/>
          <w:bCs/>
        </w:rPr>
        <w:t>)</w:t>
      </w:r>
      <w:r w:rsidRPr="0086766D">
        <w:t>:</w:t>
      </w:r>
    </w:p>
    <w:p w14:paraId="38026EA9" w14:textId="77777777" w:rsidR="007946AA" w:rsidRPr="0086766D" w:rsidRDefault="007946AA" w:rsidP="004E4D80">
      <w:pPr>
        <w:numPr>
          <w:ilvl w:val="1"/>
          <w:numId w:val="40"/>
        </w:numPr>
        <w:spacing w:after="160" w:line="259" w:lineRule="auto"/>
      </w:pPr>
      <w:r w:rsidRPr="0086766D">
        <w:t>Provides structured data inputs for the ETL process.</w:t>
      </w:r>
    </w:p>
    <w:p w14:paraId="505C2016" w14:textId="77777777" w:rsidR="007946AA" w:rsidRPr="0086766D" w:rsidRDefault="007946AA" w:rsidP="004E4D80">
      <w:pPr>
        <w:numPr>
          <w:ilvl w:val="0"/>
          <w:numId w:val="40"/>
        </w:numPr>
        <w:spacing w:after="160" w:line="259" w:lineRule="auto"/>
      </w:pPr>
      <w:r w:rsidRPr="0086766D">
        <w:rPr>
          <w:b/>
          <w:bCs/>
        </w:rPr>
        <w:t>Amazon S3 (CSV files)</w:t>
      </w:r>
      <w:r w:rsidRPr="0086766D">
        <w:t>:</w:t>
      </w:r>
    </w:p>
    <w:p w14:paraId="7947CBE6" w14:textId="77777777" w:rsidR="007946AA" w:rsidRPr="0086766D" w:rsidRDefault="007946AA" w:rsidP="004E4D80">
      <w:pPr>
        <w:numPr>
          <w:ilvl w:val="1"/>
          <w:numId w:val="40"/>
        </w:numPr>
        <w:spacing w:after="160" w:line="259" w:lineRule="auto"/>
      </w:pPr>
      <w:r w:rsidRPr="0086766D">
        <w:t>Serves as a storage source for flat-file data, accessible directly by AWS Glue.</w:t>
      </w:r>
    </w:p>
    <w:p w14:paraId="52662393" w14:textId="77777777" w:rsidR="007946AA" w:rsidRPr="0086766D" w:rsidRDefault="007946AA" w:rsidP="007946AA">
      <w:pPr>
        <w:rPr>
          <w:b/>
          <w:bCs/>
        </w:rPr>
      </w:pPr>
      <w:r w:rsidRPr="0086766D">
        <w:rPr>
          <w:b/>
          <w:bCs/>
        </w:rPr>
        <w:t>2. AWS Glue ETL Job</w:t>
      </w:r>
    </w:p>
    <w:p w14:paraId="336FA355" w14:textId="77777777" w:rsidR="007946AA" w:rsidRPr="0086766D" w:rsidRDefault="007946AA" w:rsidP="004E4D80">
      <w:pPr>
        <w:numPr>
          <w:ilvl w:val="0"/>
          <w:numId w:val="41"/>
        </w:numPr>
        <w:spacing w:after="160" w:line="259" w:lineRule="auto"/>
      </w:pPr>
      <w:r w:rsidRPr="0086766D">
        <w:t xml:space="preserve">Centralized ETL processing using </w:t>
      </w:r>
      <w:proofErr w:type="spellStart"/>
      <w:r w:rsidRPr="0086766D">
        <w:t>PySpark</w:t>
      </w:r>
      <w:proofErr w:type="spellEnd"/>
      <w:r w:rsidRPr="0086766D">
        <w:t xml:space="preserve"> scripts converted from original Informatica workflows.</w:t>
      </w:r>
    </w:p>
    <w:p w14:paraId="5CD9C10E" w14:textId="77777777" w:rsidR="007946AA" w:rsidRPr="0086766D" w:rsidRDefault="007946AA" w:rsidP="004E4D80">
      <w:pPr>
        <w:numPr>
          <w:ilvl w:val="0"/>
          <w:numId w:val="41"/>
        </w:numPr>
        <w:spacing w:after="160" w:line="259" w:lineRule="auto"/>
      </w:pPr>
      <w:r w:rsidRPr="0086766D">
        <w:t>Retrieves data from sources, performs transformations, enrichments, and loads processed data to the target.</w:t>
      </w:r>
    </w:p>
    <w:p w14:paraId="28D01360" w14:textId="77777777" w:rsidR="007946AA" w:rsidRPr="0086766D" w:rsidRDefault="007946AA" w:rsidP="004E4D80">
      <w:pPr>
        <w:numPr>
          <w:ilvl w:val="0"/>
          <w:numId w:val="41"/>
        </w:numPr>
        <w:spacing w:after="160" w:line="259" w:lineRule="auto"/>
      </w:pPr>
      <w:r w:rsidRPr="0086766D">
        <w:t>Leverages AWS Glue’s serverless infrastructure for scalability and cost efficiency.</w:t>
      </w:r>
    </w:p>
    <w:p w14:paraId="518402D2" w14:textId="77777777" w:rsidR="007946AA" w:rsidRPr="0086766D" w:rsidRDefault="007946AA" w:rsidP="007946AA">
      <w:pPr>
        <w:rPr>
          <w:b/>
          <w:bCs/>
        </w:rPr>
      </w:pPr>
      <w:r w:rsidRPr="0086766D">
        <w:rPr>
          <w:b/>
          <w:bCs/>
        </w:rPr>
        <w:t>3. Data Targets</w:t>
      </w:r>
    </w:p>
    <w:p w14:paraId="506D0DED" w14:textId="77777777" w:rsidR="007946AA" w:rsidRPr="0086766D" w:rsidRDefault="007946AA" w:rsidP="004E4D80">
      <w:pPr>
        <w:numPr>
          <w:ilvl w:val="0"/>
          <w:numId w:val="42"/>
        </w:numPr>
        <w:spacing w:after="160" w:line="259" w:lineRule="auto"/>
      </w:pPr>
      <w:r w:rsidRPr="0086766D">
        <w:rPr>
          <w:b/>
          <w:bCs/>
        </w:rPr>
        <w:lastRenderedPageBreak/>
        <w:t>SQL Server Database</w:t>
      </w:r>
      <w:r w:rsidRPr="0086766D">
        <w:t>:</w:t>
      </w:r>
    </w:p>
    <w:p w14:paraId="02BC1C8F" w14:textId="77777777" w:rsidR="007946AA" w:rsidRPr="0086766D" w:rsidRDefault="007946AA" w:rsidP="004E4D80">
      <w:pPr>
        <w:numPr>
          <w:ilvl w:val="1"/>
          <w:numId w:val="42"/>
        </w:numPr>
        <w:spacing w:after="160" w:line="259" w:lineRule="auto"/>
      </w:pPr>
      <w:r w:rsidRPr="0086766D">
        <w:t xml:space="preserve">Acts as the </w:t>
      </w:r>
      <w:proofErr w:type="gramStart"/>
      <w:r w:rsidRPr="0086766D">
        <w:t>final destination</w:t>
      </w:r>
      <w:proofErr w:type="gramEnd"/>
      <w:r w:rsidRPr="0086766D">
        <w:t xml:space="preserve"> for the transformed and cleansed data.</w:t>
      </w:r>
    </w:p>
    <w:p w14:paraId="05A05D2A" w14:textId="77777777" w:rsidR="007946AA" w:rsidRPr="0086766D" w:rsidRDefault="007946AA" w:rsidP="004E4D80">
      <w:pPr>
        <w:numPr>
          <w:ilvl w:val="1"/>
          <w:numId w:val="42"/>
        </w:numPr>
        <w:spacing w:after="160" w:line="259" w:lineRule="auto"/>
      </w:pPr>
      <w:r w:rsidRPr="0086766D">
        <w:t>Supports analytical queries, reporting, or downstream business applications.</w:t>
      </w:r>
    </w:p>
    <w:p w14:paraId="7422C51C" w14:textId="77777777" w:rsidR="007946AA" w:rsidRPr="0086766D" w:rsidRDefault="007946AA" w:rsidP="007946AA">
      <w:pPr>
        <w:rPr>
          <w:b/>
          <w:bCs/>
        </w:rPr>
      </w:pPr>
      <w:r w:rsidRPr="0086766D">
        <w:rPr>
          <w:b/>
          <w:bCs/>
        </w:rPr>
        <w:t>4. Security Layer</w:t>
      </w:r>
    </w:p>
    <w:p w14:paraId="74F0C47C" w14:textId="77777777" w:rsidR="007946AA" w:rsidRPr="0086766D" w:rsidRDefault="007946AA" w:rsidP="004E4D80">
      <w:pPr>
        <w:numPr>
          <w:ilvl w:val="0"/>
          <w:numId w:val="43"/>
        </w:numPr>
        <w:spacing w:after="160" w:line="259" w:lineRule="auto"/>
      </w:pPr>
      <w:r w:rsidRPr="0086766D">
        <w:rPr>
          <w:b/>
          <w:bCs/>
        </w:rPr>
        <w:t>AWS IAM Roles</w:t>
      </w:r>
      <w:r w:rsidRPr="0086766D">
        <w:t>:</w:t>
      </w:r>
    </w:p>
    <w:p w14:paraId="53AECDBE" w14:textId="77777777" w:rsidR="007946AA" w:rsidRPr="0086766D" w:rsidRDefault="007946AA" w:rsidP="004E4D80">
      <w:pPr>
        <w:numPr>
          <w:ilvl w:val="1"/>
          <w:numId w:val="43"/>
        </w:numPr>
        <w:spacing w:after="160" w:line="259" w:lineRule="auto"/>
      </w:pPr>
      <w:r w:rsidRPr="0086766D">
        <w:t>Securely grant AWS Glue necessary permissions to access resources (S3, SQL Server, Secrets Manager).</w:t>
      </w:r>
    </w:p>
    <w:p w14:paraId="7417E63C" w14:textId="77777777" w:rsidR="007946AA" w:rsidRPr="0086766D" w:rsidRDefault="007946AA" w:rsidP="004E4D80">
      <w:pPr>
        <w:numPr>
          <w:ilvl w:val="1"/>
          <w:numId w:val="43"/>
        </w:numPr>
        <w:spacing w:after="160" w:line="259" w:lineRule="auto"/>
      </w:pPr>
      <w:r w:rsidRPr="0086766D">
        <w:t>Ensure fine-grained access control and secure execution of ETL jobs.</w:t>
      </w:r>
    </w:p>
    <w:p w14:paraId="53E8816F" w14:textId="77777777" w:rsidR="007946AA" w:rsidRPr="0086766D" w:rsidRDefault="007946AA" w:rsidP="004E4D80">
      <w:pPr>
        <w:numPr>
          <w:ilvl w:val="0"/>
          <w:numId w:val="43"/>
        </w:numPr>
        <w:spacing w:after="160" w:line="259" w:lineRule="auto"/>
      </w:pPr>
      <w:r w:rsidRPr="0086766D">
        <w:rPr>
          <w:b/>
          <w:bCs/>
        </w:rPr>
        <w:t>AWS Secrets Manager (Helix Rotators)</w:t>
      </w:r>
      <w:r w:rsidRPr="0086766D">
        <w:t>:</w:t>
      </w:r>
    </w:p>
    <w:p w14:paraId="19BA600F" w14:textId="77777777" w:rsidR="007946AA" w:rsidRPr="0086766D" w:rsidRDefault="007946AA" w:rsidP="004E4D80">
      <w:pPr>
        <w:numPr>
          <w:ilvl w:val="1"/>
          <w:numId w:val="43"/>
        </w:numPr>
        <w:spacing w:after="160" w:line="259" w:lineRule="auto"/>
      </w:pPr>
      <w:r w:rsidRPr="0086766D">
        <w:t>Provides secure and managed storage of sensitive credentials required by Glue ETL jobs to access source and target systems.</w:t>
      </w:r>
    </w:p>
    <w:p w14:paraId="1E03E609" w14:textId="77777777" w:rsidR="007946AA" w:rsidRPr="0086766D" w:rsidRDefault="007946AA" w:rsidP="007946AA">
      <w:pPr>
        <w:rPr>
          <w:b/>
          <w:bCs/>
        </w:rPr>
      </w:pPr>
      <w:r w:rsidRPr="0086766D">
        <w:rPr>
          <w:b/>
          <w:bCs/>
        </w:rPr>
        <w:t>5. Job Scheduling &amp; Orchestration</w:t>
      </w:r>
    </w:p>
    <w:p w14:paraId="169C9ECB" w14:textId="77777777" w:rsidR="007946AA" w:rsidRPr="0086766D" w:rsidRDefault="007946AA" w:rsidP="004E4D80">
      <w:pPr>
        <w:numPr>
          <w:ilvl w:val="0"/>
          <w:numId w:val="44"/>
        </w:numPr>
        <w:spacing w:after="160" w:line="259" w:lineRule="auto"/>
      </w:pPr>
      <w:r w:rsidRPr="0086766D">
        <w:rPr>
          <w:b/>
          <w:bCs/>
        </w:rPr>
        <w:t>AutoSys Scheduler (On-Prem)</w:t>
      </w:r>
      <w:r w:rsidRPr="0086766D">
        <w:t>:</w:t>
      </w:r>
    </w:p>
    <w:p w14:paraId="11849C14" w14:textId="77777777" w:rsidR="007946AA" w:rsidRPr="0086766D" w:rsidRDefault="007946AA" w:rsidP="004E4D80">
      <w:pPr>
        <w:numPr>
          <w:ilvl w:val="1"/>
          <w:numId w:val="44"/>
        </w:numPr>
        <w:spacing w:after="160" w:line="259" w:lineRule="auto"/>
      </w:pPr>
      <w:r w:rsidRPr="0086766D">
        <w:t>Existing on-premises scheduler used to trigger AWS Glue jobs.</w:t>
      </w:r>
    </w:p>
    <w:p w14:paraId="276465F0" w14:textId="77777777" w:rsidR="007946AA" w:rsidRPr="0086766D" w:rsidRDefault="007946AA" w:rsidP="004E4D80">
      <w:pPr>
        <w:numPr>
          <w:ilvl w:val="1"/>
          <w:numId w:val="44"/>
        </w:numPr>
        <w:spacing w:after="160" w:line="259" w:lineRule="auto"/>
      </w:pPr>
      <w:r w:rsidRPr="0086766D">
        <w:t>Continues to schedule ETL workloads, ensuring minimal disruption to existing job orchestration practices.</w:t>
      </w:r>
    </w:p>
    <w:p w14:paraId="51A76447" w14:textId="77777777" w:rsidR="007946AA" w:rsidRPr="0086766D" w:rsidRDefault="007946AA" w:rsidP="004E4D80">
      <w:pPr>
        <w:numPr>
          <w:ilvl w:val="1"/>
          <w:numId w:val="44"/>
        </w:numPr>
        <w:spacing w:after="160" w:line="259" w:lineRule="auto"/>
      </w:pPr>
      <w:r w:rsidRPr="0086766D">
        <w:t>Allows a phased migration approach by maintaining familiar job scheduling processes.</w:t>
      </w:r>
    </w:p>
    <w:p w14:paraId="1DBEEB8F" w14:textId="77777777" w:rsidR="007946AA" w:rsidRPr="0086766D" w:rsidRDefault="007946AA" w:rsidP="007946AA">
      <w:pPr>
        <w:rPr>
          <w:b/>
          <w:bCs/>
        </w:rPr>
      </w:pPr>
      <w:r w:rsidRPr="0086766D">
        <w:rPr>
          <w:b/>
          <w:bCs/>
        </w:rPr>
        <w:t>6. Logging and Monitoring</w:t>
      </w:r>
    </w:p>
    <w:p w14:paraId="405F98C7" w14:textId="77777777" w:rsidR="007946AA" w:rsidRPr="0086766D" w:rsidRDefault="007946AA" w:rsidP="004E4D80">
      <w:pPr>
        <w:numPr>
          <w:ilvl w:val="0"/>
          <w:numId w:val="45"/>
        </w:numPr>
        <w:spacing w:after="160" w:line="259" w:lineRule="auto"/>
      </w:pPr>
      <w:r w:rsidRPr="0086766D">
        <w:rPr>
          <w:b/>
          <w:bCs/>
        </w:rPr>
        <w:t>Splunk Logger</w:t>
      </w:r>
      <w:r w:rsidRPr="0086766D">
        <w:t>:</w:t>
      </w:r>
    </w:p>
    <w:p w14:paraId="2E74DD3D" w14:textId="77777777" w:rsidR="007946AA" w:rsidRPr="0086766D" w:rsidRDefault="007946AA" w:rsidP="004E4D80">
      <w:pPr>
        <w:numPr>
          <w:ilvl w:val="1"/>
          <w:numId w:val="45"/>
        </w:numPr>
        <w:spacing w:after="160" w:line="259" w:lineRule="auto"/>
      </w:pPr>
      <w:r w:rsidRPr="0086766D">
        <w:t>Captures and logs job events, providing centralized logging and monitoring capability.</w:t>
      </w:r>
    </w:p>
    <w:p w14:paraId="545849EC" w14:textId="77777777" w:rsidR="007946AA" w:rsidRPr="0086766D" w:rsidRDefault="007946AA" w:rsidP="004E4D80">
      <w:pPr>
        <w:numPr>
          <w:ilvl w:val="1"/>
          <w:numId w:val="45"/>
        </w:numPr>
        <w:spacing w:after="160" w:line="259" w:lineRule="auto"/>
      </w:pPr>
      <w:r w:rsidRPr="0086766D">
        <w:t>Facilitates troubleshooting, auditing, and compliance reporting.</w:t>
      </w:r>
    </w:p>
    <w:p w14:paraId="5A18B7A0" w14:textId="77777777" w:rsidR="007946AA" w:rsidRPr="0086766D" w:rsidRDefault="007946AA" w:rsidP="004E4D80">
      <w:pPr>
        <w:numPr>
          <w:ilvl w:val="0"/>
          <w:numId w:val="45"/>
        </w:numPr>
        <w:spacing w:after="160" w:line="259" w:lineRule="auto"/>
      </w:pPr>
      <w:r w:rsidRPr="0086766D">
        <w:rPr>
          <w:b/>
          <w:bCs/>
        </w:rPr>
        <w:t>Galileo Job Metrics</w:t>
      </w:r>
      <w:r w:rsidRPr="0086766D">
        <w:t>:</w:t>
      </w:r>
    </w:p>
    <w:p w14:paraId="01496D9D" w14:textId="77777777" w:rsidR="007946AA" w:rsidRPr="0086766D" w:rsidRDefault="007946AA" w:rsidP="004E4D80">
      <w:pPr>
        <w:numPr>
          <w:ilvl w:val="1"/>
          <w:numId w:val="45"/>
        </w:numPr>
        <w:spacing w:after="160" w:line="259" w:lineRule="auto"/>
      </w:pPr>
      <w:r w:rsidRPr="0086766D">
        <w:t xml:space="preserve">Collects and </w:t>
      </w:r>
      <w:proofErr w:type="spellStart"/>
      <w:r w:rsidRPr="0086766D">
        <w:t>analyzes</w:t>
      </w:r>
      <w:proofErr w:type="spellEnd"/>
      <w:r w:rsidRPr="0086766D">
        <w:t xml:space="preserve"> job execution metrics, such as performance and operational efficiency data.</w:t>
      </w:r>
    </w:p>
    <w:p w14:paraId="78FED681" w14:textId="23AD1234" w:rsidR="007946AA" w:rsidRPr="0086766D" w:rsidRDefault="007946AA" w:rsidP="007946AA"/>
    <w:p w14:paraId="63781517" w14:textId="77777777" w:rsidR="007946AA" w:rsidRPr="0086766D" w:rsidRDefault="007946AA" w:rsidP="007946AA">
      <w:pPr>
        <w:rPr>
          <w:b/>
          <w:bCs/>
        </w:rPr>
      </w:pPr>
      <w:r w:rsidRPr="0086766D">
        <w:rPr>
          <w:b/>
          <w:bCs/>
        </w:rPr>
        <w:t>Typical Workflow Execution</w:t>
      </w:r>
    </w:p>
    <w:p w14:paraId="10CDECE6" w14:textId="77777777" w:rsidR="007946AA" w:rsidRPr="0086766D" w:rsidRDefault="007946AA" w:rsidP="004E4D80">
      <w:pPr>
        <w:numPr>
          <w:ilvl w:val="0"/>
          <w:numId w:val="46"/>
        </w:numPr>
        <w:spacing w:after="160" w:line="259" w:lineRule="auto"/>
      </w:pPr>
      <w:r w:rsidRPr="0086766D">
        <w:rPr>
          <w:b/>
          <w:bCs/>
        </w:rPr>
        <w:t>AutoSys (On-Prem)</w:t>
      </w:r>
      <w:r w:rsidRPr="0086766D">
        <w:t xml:space="preserve"> schedules and triggers the AWS Glue job.</w:t>
      </w:r>
    </w:p>
    <w:p w14:paraId="4705E95A" w14:textId="77777777" w:rsidR="007946AA" w:rsidRPr="0086766D" w:rsidRDefault="007946AA" w:rsidP="004E4D80">
      <w:pPr>
        <w:numPr>
          <w:ilvl w:val="0"/>
          <w:numId w:val="46"/>
        </w:numPr>
        <w:spacing w:after="160" w:line="259" w:lineRule="auto"/>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48D60B92" w14:textId="77777777" w:rsidR="007946AA" w:rsidRPr="0086766D" w:rsidRDefault="007946AA" w:rsidP="004E4D80">
      <w:pPr>
        <w:numPr>
          <w:ilvl w:val="0"/>
          <w:numId w:val="46"/>
        </w:numPr>
        <w:spacing w:after="160" w:line="259" w:lineRule="auto"/>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5686ACC4" w14:textId="77777777" w:rsidR="007946AA" w:rsidRPr="0086766D" w:rsidRDefault="007946AA" w:rsidP="004E4D80">
      <w:pPr>
        <w:numPr>
          <w:ilvl w:val="0"/>
          <w:numId w:val="46"/>
        </w:numPr>
        <w:spacing w:after="160" w:line="259" w:lineRule="auto"/>
      </w:pPr>
      <w:r w:rsidRPr="0086766D">
        <w:t xml:space="preserve">Glue retrieves credentials securely from </w:t>
      </w:r>
      <w:r w:rsidRPr="0086766D">
        <w:rPr>
          <w:b/>
          <w:bCs/>
        </w:rPr>
        <w:t>AWS Secrets Manager</w:t>
      </w:r>
      <w:r w:rsidRPr="0086766D">
        <w:t>.</w:t>
      </w:r>
    </w:p>
    <w:p w14:paraId="079EB50C" w14:textId="77777777" w:rsidR="007946AA" w:rsidRPr="0086766D" w:rsidRDefault="007946AA" w:rsidP="004E4D80">
      <w:pPr>
        <w:numPr>
          <w:ilvl w:val="0"/>
          <w:numId w:val="46"/>
        </w:numPr>
        <w:spacing w:after="160" w:line="259" w:lineRule="auto"/>
      </w:pPr>
      <w:r w:rsidRPr="0086766D">
        <w:t xml:space="preserve">Glue performs transformations and writes processed data to the target </w:t>
      </w:r>
      <w:r w:rsidRPr="0086766D">
        <w:rPr>
          <w:b/>
          <w:bCs/>
        </w:rPr>
        <w:t>SQL Server</w:t>
      </w:r>
      <w:r w:rsidRPr="0086766D">
        <w:t>.</w:t>
      </w:r>
    </w:p>
    <w:p w14:paraId="2FD52B40" w14:textId="7DBB87BC" w:rsidR="007946AA" w:rsidRPr="00D137B7" w:rsidRDefault="007946AA" w:rsidP="004E4D80">
      <w:pPr>
        <w:numPr>
          <w:ilvl w:val="0"/>
          <w:numId w:val="46"/>
        </w:numPr>
        <w:spacing w:after="160" w:line="259" w:lineRule="auto"/>
      </w:pPr>
      <w:r w:rsidRPr="0086766D">
        <w:lastRenderedPageBreak/>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1FE90334" w14:textId="77777777" w:rsidR="007946AA" w:rsidRPr="0086766D" w:rsidRDefault="007946AA" w:rsidP="007946AA">
      <w:pPr>
        <w:ind w:left="720"/>
      </w:pPr>
    </w:p>
    <w:p w14:paraId="492CAA45" w14:textId="77777777" w:rsidR="007946AA" w:rsidRDefault="007946AA" w:rsidP="007946AA"/>
    <w:p w14:paraId="518D04BD" w14:textId="77777777" w:rsidR="007946AA" w:rsidRDefault="007946AA" w:rsidP="007946AA"/>
    <w:p w14:paraId="29FBA12D" w14:textId="77777777" w:rsidR="007946AA" w:rsidRDefault="007946AA" w:rsidP="007946AA"/>
    <w:sectPr w:rsidR="007946AA" w:rsidSect="008752B6">
      <w:headerReference w:type="default" r:id="rId56"/>
      <w:footerReference w:type="even" r:id="rId57"/>
      <w:footerReference w:type="default" r:id="rId58"/>
      <w:headerReference w:type="first" r:id="rId59"/>
      <w:footerReference w:type="first" r:id="rId60"/>
      <w:pgSz w:w="11900" w:h="16840"/>
      <w:pgMar w:top="1440" w:right="985"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0A76D" w14:textId="77777777" w:rsidR="0046544B" w:rsidRDefault="0046544B" w:rsidP="008C1F02">
      <w:r>
        <w:separator/>
      </w:r>
    </w:p>
  </w:endnote>
  <w:endnote w:type="continuationSeparator" w:id="0">
    <w:p w14:paraId="72E47E89" w14:textId="77777777" w:rsidR="0046544B" w:rsidRDefault="0046544B" w:rsidP="008C1F02">
      <w:r>
        <w:continuationSeparator/>
      </w:r>
    </w:p>
  </w:endnote>
  <w:endnote w:type="continuationNotice" w:id="1">
    <w:p w14:paraId="56EE7130" w14:textId="77777777" w:rsidR="0046544B" w:rsidRDefault="004654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utiger LT Pro 55 Roman">
    <w:altName w:val="Calibri"/>
    <w:panose1 w:val="020B0602020204020204"/>
    <w:charset w:val="00"/>
    <w:family w:val="swiss"/>
    <w:notTrueType/>
    <w:pitch w:val="variable"/>
    <w:sig w:usb0="800000AF" w:usb1="0000004A" w:usb2="00000000" w:usb3="00000000" w:csb0="0000009B" w:csb1="00000000"/>
  </w:font>
  <w:font w:name="Mangal (Body CS)">
    <w:altName w:val="Mangal"/>
    <w:charset w:val="00"/>
    <w:family w:val="roman"/>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CD237" w14:textId="77777777" w:rsidR="003C03DC" w:rsidRDefault="003C03DC" w:rsidP="001655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795A66" w14:textId="77777777" w:rsidR="003C03DC" w:rsidRDefault="003C03D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7195" w14:textId="6A2F3316" w:rsidR="001D17B4" w:rsidRPr="003C1FE8" w:rsidRDefault="005A12C3" w:rsidP="001D17B4">
    <w:pPr>
      <w:tabs>
        <w:tab w:val="center" w:pos="0"/>
        <w:tab w:val="right" w:pos="8640"/>
      </w:tabs>
      <w:autoSpaceDE w:val="0"/>
      <w:autoSpaceDN w:val="0"/>
      <w:adjustRightInd w:val="0"/>
      <w:jc w:val="both"/>
      <w:rPr>
        <w:rFonts w:ascii="Calibri Light" w:hAnsi="Calibri Light" w:cs="Arial"/>
        <w:sz w:val="22"/>
        <w:szCs w:val="22"/>
      </w:rPr>
    </w:pPr>
    <w:r>
      <w:rPr>
        <w:noProof/>
        <w:lang w:val="en-US"/>
      </w:rPr>
      <w:drawing>
        <wp:anchor distT="0" distB="0" distL="114300" distR="114300" simplePos="0" relativeHeight="251658244" behindDoc="0" locked="0" layoutInCell="1" allowOverlap="1" wp14:anchorId="10249F2F" wp14:editId="67FB9A20">
          <wp:simplePos x="0" y="0"/>
          <wp:positionH relativeFrom="page">
            <wp:posOffset>-62230</wp:posOffset>
          </wp:positionH>
          <wp:positionV relativeFrom="paragraph">
            <wp:posOffset>129540</wp:posOffset>
          </wp:positionV>
          <wp:extent cx="687070" cy="62992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414590324" name="Picture 14145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rot="16200000" flipH="1">
                    <a:off x="0" y="0"/>
                    <a:ext cx="687070" cy="629920"/>
                  </a:xfrm>
                  <a:prstGeom prst="rect">
                    <a:avLst/>
                  </a:prstGeom>
                </pic:spPr>
              </pic:pic>
            </a:graphicData>
          </a:graphic>
          <wp14:sizeRelH relativeFrom="page">
            <wp14:pctWidth>0</wp14:pctWidth>
          </wp14:sizeRelH>
          <wp14:sizeRelV relativeFrom="page">
            <wp14:pctHeight>0</wp14:pctHeight>
          </wp14:sizeRelV>
        </wp:anchor>
      </w:drawing>
    </w:r>
    <w:r w:rsidR="001D17B4">
      <w:rPr>
        <w:rFonts w:ascii="Calibri Light" w:hAnsi="Calibri Light" w:cs="Arial"/>
        <w:sz w:val="18"/>
        <w:szCs w:val="20"/>
      </w:rPr>
      <w:t>LTI</w:t>
    </w:r>
    <w:r w:rsidR="000D7FF2">
      <w:rPr>
        <w:rFonts w:ascii="Calibri Light" w:hAnsi="Calibri Light" w:cs="Arial"/>
        <w:sz w:val="18"/>
        <w:szCs w:val="20"/>
      </w:rPr>
      <w:t>MINDTREE</w:t>
    </w:r>
    <w:r w:rsidR="001D17B4" w:rsidRPr="003C1FE8">
      <w:rPr>
        <w:rFonts w:ascii="Calibri Light" w:hAnsi="Calibri Light" w:cs="Arial"/>
        <w:sz w:val="18"/>
        <w:szCs w:val="20"/>
      </w:rPr>
      <w:t xml:space="preserve"> Confidential </w:t>
    </w:r>
    <w:r w:rsidR="001D17B4" w:rsidRPr="003C1FE8">
      <w:rPr>
        <w:rFonts w:ascii="Calibri Light" w:hAnsi="Calibri Light" w:cs="Arial"/>
        <w:sz w:val="18"/>
        <w:szCs w:val="20"/>
      </w:rPr>
      <w:tab/>
      <w:t xml:space="preserve">Page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r w:rsidR="001D17B4" w:rsidRPr="003C1FE8">
      <w:rPr>
        <w:rFonts w:ascii="Calibri Light" w:hAnsi="Calibri Light" w:cs="Arial"/>
        <w:sz w:val="18"/>
        <w:szCs w:val="20"/>
      </w:rPr>
      <w:t xml:space="preserve"> of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p>
  <w:p w14:paraId="6B8B30C6" w14:textId="77777777" w:rsidR="008C1F02" w:rsidRPr="005D5C4A" w:rsidRDefault="005D5C4A" w:rsidP="003C03DC">
    <w:pPr>
      <w:pStyle w:val="Footer"/>
      <w:ind w:right="360"/>
    </w:pPr>
    <w:r>
      <w:rPr>
        <w:noProof/>
        <w:lang w:val="en-US"/>
      </w:rPr>
      <w:drawing>
        <wp:anchor distT="0" distB="0" distL="114300" distR="114300" simplePos="0" relativeHeight="251658241" behindDoc="0" locked="0" layoutInCell="1" allowOverlap="1" wp14:anchorId="3A54A57A" wp14:editId="5C5D09B8">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438783766" name="Picture 43878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788EBD74" w14:textId="77777777" w:rsidTr="56DFF941">
      <w:trPr>
        <w:trHeight w:val="300"/>
      </w:trPr>
      <w:tc>
        <w:tcPr>
          <w:tcW w:w="3155" w:type="dxa"/>
        </w:tcPr>
        <w:p w14:paraId="35D920FC" w14:textId="64721852" w:rsidR="56DFF941" w:rsidRDefault="56DFF941" w:rsidP="56DFF941">
          <w:pPr>
            <w:pStyle w:val="Header"/>
            <w:ind w:left="-115"/>
          </w:pPr>
        </w:p>
      </w:tc>
      <w:tc>
        <w:tcPr>
          <w:tcW w:w="3155" w:type="dxa"/>
        </w:tcPr>
        <w:p w14:paraId="241DAB2C" w14:textId="5B046D55" w:rsidR="56DFF941" w:rsidRDefault="56DFF941" w:rsidP="56DFF941">
          <w:pPr>
            <w:pStyle w:val="Header"/>
            <w:jc w:val="center"/>
          </w:pPr>
        </w:p>
      </w:tc>
      <w:tc>
        <w:tcPr>
          <w:tcW w:w="3155" w:type="dxa"/>
        </w:tcPr>
        <w:p w14:paraId="4DF97E85" w14:textId="36668B60" w:rsidR="56DFF941" w:rsidRDefault="56DFF941" w:rsidP="56DFF941">
          <w:pPr>
            <w:pStyle w:val="Header"/>
            <w:ind w:right="-115"/>
            <w:jc w:val="right"/>
          </w:pPr>
        </w:p>
      </w:tc>
    </w:tr>
  </w:tbl>
  <w:p w14:paraId="7E8A4B49" w14:textId="2CDAD77D" w:rsidR="56DFF941" w:rsidRDefault="56DFF941" w:rsidP="56DFF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3E597" w14:textId="77777777" w:rsidR="0046544B" w:rsidRDefault="0046544B" w:rsidP="008C1F02">
      <w:r>
        <w:separator/>
      </w:r>
    </w:p>
  </w:footnote>
  <w:footnote w:type="continuationSeparator" w:id="0">
    <w:p w14:paraId="091704EA" w14:textId="77777777" w:rsidR="0046544B" w:rsidRDefault="0046544B" w:rsidP="008C1F02">
      <w:r>
        <w:continuationSeparator/>
      </w:r>
    </w:p>
  </w:footnote>
  <w:footnote w:type="continuationNotice" w:id="1">
    <w:p w14:paraId="2EC8C808" w14:textId="77777777" w:rsidR="0046544B" w:rsidRDefault="004654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E6F" w14:textId="2063E0B3" w:rsidR="001D17B4" w:rsidRPr="00510919" w:rsidRDefault="00615B49" w:rsidP="00783CDA">
    <w:pPr>
      <w:pStyle w:val="Heading5"/>
      <w:numPr>
        <w:ilvl w:val="0"/>
        <w:numId w:val="0"/>
      </w:numPr>
      <w:spacing w:before="120"/>
      <w:rPr>
        <w:sz w:val="16"/>
        <w:szCs w:val="16"/>
      </w:rPr>
    </w:pPr>
    <w:r>
      <w:rPr>
        <w:rFonts w:asciiTheme="minorHAnsi" w:hAnsiTheme="minorHAnsi" w:cstheme="minorBidi"/>
        <w:noProof/>
      </w:rPr>
      <mc:AlternateContent>
        <mc:Choice Requires="wps">
          <w:drawing>
            <wp:anchor distT="0" distB="0" distL="114300" distR="114300" simplePos="0" relativeHeight="251658246" behindDoc="0" locked="0" layoutInCell="1" allowOverlap="1" wp14:anchorId="49F9DBD4" wp14:editId="3F85C07E">
              <wp:simplePos x="0" y="0"/>
              <wp:positionH relativeFrom="column">
                <wp:posOffset>97443</wp:posOffset>
              </wp:positionH>
              <wp:positionV relativeFrom="paragraph">
                <wp:posOffset>45547</wp:posOffset>
              </wp:positionV>
              <wp:extent cx="641350" cy="0"/>
              <wp:effectExtent l="19050" t="38100" r="82550" b="114300"/>
              <wp:wrapNone/>
              <wp:docPr id="906799044" name="Straight Connector 14"/>
              <wp:cNvGraphicFramePr/>
              <a:graphic xmlns:a="http://schemas.openxmlformats.org/drawingml/2006/main">
                <a:graphicData uri="http://schemas.microsoft.com/office/word/2010/wordprocessingShape">
                  <wps:wsp>
                    <wps:cNvCnPr/>
                    <wps:spPr>
                      <a:xfrm>
                        <a:off x="0" y="0"/>
                        <a:ext cx="641350" cy="0"/>
                      </a:xfrm>
                      <a:prstGeom prst="line">
                        <a:avLst/>
                      </a:prstGeom>
                      <a:ln>
                        <a:solidFill>
                          <a:schemeClr val="dk1">
                            <a:alpha val="28000"/>
                          </a:schemeClr>
                        </a:solidFill>
                        <a:headEnd type="none" w="med" len="med"/>
                        <a:tailEnd type="none" w="med" len="med"/>
                      </a:ln>
                      <a:effectLst>
                        <a:outerShdw blurRad="50800" dist="38100" dir="2700000" algn="tl" rotWithShape="0">
                          <a:prstClr val="black">
                            <a:alpha val="16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E2B7F" id="Straight Connector 14"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6pt" to="58.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" strokecolor="black [3200]" strokeweight=".5pt">
              <v:stroke opacity="18247f" joinstyle="miter"/>
              <v:shadow on="t" color="black" opacity="10485f" origin="-.5,-.5" offset=".74836mm,.74836mm"/>
            </v:line>
          </w:pict>
        </mc:Fallback>
      </mc:AlternateContent>
    </w:r>
    <w:r w:rsidRPr="00502FC7">
      <w:rPr>
        <w:rFonts w:asciiTheme="minorHAnsi" w:hAnsiTheme="minorHAnsi" w:cstheme="minorBidi"/>
        <w:noProof/>
      </w:rPr>
      <w:drawing>
        <wp:anchor distT="0" distB="0" distL="114300" distR="114300" simplePos="0" relativeHeight="251658245" behindDoc="0" locked="0" layoutInCell="1" allowOverlap="1" wp14:anchorId="74947CC5" wp14:editId="3C42CEE3">
          <wp:simplePos x="0" y="0"/>
          <wp:positionH relativeFrom="margin">
            <wp:posOffset>-74006</wp:posOffset>
          </wp:positionH>
          <wp:positionV relativeFrom="page">
            <wp:posOffset>323331</wp:posOffset>
          </wp:positionV>
          <wp:extent cx="775855" cy="148144"/>
          <wp:effectExtent l="0" t="0" r="5715" b="4445"/>
          <wp:wrapNone/>
          <wp:docPr id="1536990882"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855" cy="14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74F">
      <w:rPr>
        <w:noProof/>
      </w:rPr>
      <w:drawing>
        <wp:anchor distT="0" distB="0" distL="114300" distR="114300" simplePos="0" relativeHeight="251658240" behindDoc="0" locked="0" layoutInCell="1" allowOverlap="1" wp14:anchorId="2FDA469C" wp14:editId="3040367F">
          <wp:simplePos x="0" y="0"/>
          <wp:positionH relativeFrom="page">
            <wp:posOffset>-28575</wp:posOffset>
          </wp:positionH>
          <wp:positionV relativeFrom="paragraph">
            <wp:posOffset>-462915</wp:posOffset>
          </wp:positionV>
          <wp:extent cx="687600" cy="630000"/>
          <wp:effectExtent l="0" t="0" r="0" b="0"/>
          <wp:wrapThrough wrapText="bothSides">
            <wp:wrapPolygon edited="0">
              <wp:start x="0" y="0"/>
              <wp:lineTo x="0" y="20903"/>
              <wp:lineTo x="2396" y="20903"/>
              <wp:lineTo x="2994" y="20903"/>
              <wp:lineTo x="5989" y="11105"/>
              <wp:lineTo x="20961" y="1960"/>
              <wp:lineTo x="20961" y="0"/>
              <wp:lineTo x="0" y="0"/>
            </wp:wrapPolygon>
          </wp:wrapThrough>
          <wp:docPr id="1712954454" name="Picture 171295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r w:rsidR="004E3972">
      <w:rPr>
        <w:lang w:val="en-IN"/>
      </w:rPr>
      <w:t xml:space="preserve">   </w:t>
    </w:r>
    <w:r w:rsidR="004E3972" w:rsidRPr="00510919">
      <w:rPr>
        <w:sz w:val="16"/>
        <w:szCs w:val="16"/>
        <w:lang w:val="en-IN"/>
      </w:rPr>
      <w:t>Let's Solve</w:t>
    </w:r>
  </w:p>
  <w:p w14:paraId="0371EBFD" w14:textId="77777777" w:rsidR="008C1F02" w:rsidRDefault="001D17B4" w:rsidP="001D17B4">
    <w:r>
      <w:rPr>
        <w:b/>
        <w:noProof/>
        <w:lang w:val="en-US"/>
      </w:rPr>
      <mc:AlternateContent>
        <mc:Choice Requires="wps">
          <w:drawing>
            <wp:anchor distT="0" distB="0" distL="114300" distR="114300" simplePos="0" relativeHeight="251658243" behindDoc="0" locked="0" layoutInCell="1" allowOverlap="1" wp14:anchorId="627874F1" wp14:editId="203406DE">
              <wp:simplePos x="0" y="0"/>
              <wp:positionH relativeFrom="column">
                <wp:posOffset>-76200</wp:posOffset>
              </wp:positionH>
              <wp:positionV relativeFrom="paragraph">
                <wp:posOffset>76200</wp:posOffset>
              </wp:positionV>
              <wp:extent cx="5648325" cy="0"/>
              <wp:effectExtent l="0" t="0" r="0" b="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19050">
                        <a:solidFill>
                          <a:schemeClr val="tx2">
                            <a:alpha val="18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A3854E" id="_x0000_t32" coordsize="21600,21600" o:spt="32" o:oned="t" path="m,l21600,21600e" filled="f">
              <v:path arrowok="t" fillok="f" o:connecttype="none"/>
              <o:lock v:ext="edit" shapetype="t"/>
            </v:shapetype>
            <v:shape id="AutoShape 27" o:spid="_x0000_s1026" type="#_x0000_t32" style="position:absolute;margin-left:-6pt;margin-top:6pt;width:444.75pt;height: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" strokecolor="#44546a [3215]" strokeweight="1.5pt">
              <v:stroke opacity="11822f"/>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5CF67E02" w14:textId="77777777" w:rsidTr="56DFF941">
      <w:trPr>
        <w:trHeight w:val="300"/>
      </w:trPr>
      <w:tc>
        <w:tcPr>
          <w:tcW w:w="3155" w:type="dxa"/>
        </w:tcPr>
        <w:p w14:paraId="0442E92E" w14:textId="3AABDEC4" w:rsidR="56DFF941" w:rsidRDefault="56DFF941" w:rsidP="56DFF941">
          <w:pPr>
            <w:pStyle w:val="Header"/>
            <w:ind w:left="-115"/>
          </w:pPr>
        </w:p>
      </w:tc>
      <w:tc>
        <w:tcPr>
          <w:tcW w:w="3155" w:type="dxa"/>
        </w:tcPr>
        <w:p w14:paraId="79C339AF" w14:textId="23E8AE9D" w:rsidR="56DFF941" w:rsidRDefault="56DFF941" w:rsidP="56DFF941">
          <w:pPr>
            <w:pStyle w:val="Header"/>
            <w:jc w:val="center"/>
          </w:pPr>
        </w:p>
      </w:tc>
      <w:tc>
        <w:tcPr>
          <w:tcW w:w="3155" w:type="dxa"/>
        </w:tcPr>
        <w:p w14:paraId="7D433EEB" w14:textId="58B1461E" w:rsidR="56DFF941" w:rsidRDefault="56DFF941" w:rsidP="56DFF941">
          <w:pPr>
            <w:pStyle w:val="Header"/>
            <w:ind w:right="-115"/>
            <w:jc w:val="right"/>
          </w:pPr>
        </w:p>
      </w:tc>
    </w:tr>
  </w:tbl>
  <w:p w14:paraId="299CCDDA" w14:textId="727D488C" w:rsidR="56DFF941" w:rsidRDefault="56DFF941" w:rsidP="56DFF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40D6"/>
    <w:multiLevelType w:val="hybridMultilevel"/>
    <w:tmpl w:val="1E420F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A579F"/>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90775"/>
    <w:multiLevelType w:val="hybridMultilevel"/>
    <w:tmpl w:val="6BBC72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9B3E79"/>
    <w:multiLevelType w:val="multilevel"/>
    <w:tmpl w:val="CA4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37248"/>
    <w:multiLevelType w:val="multilevel"/>
    <w:tmpl w:val="0C90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F2ED7"/>
    <w:multiLevelType w:val="hybridMultilevel"/>
    <w:tmpl w:val="6F187E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721164"/>
    <w:multiLevelType w:val="multilevel"/>
    <w:tmpl w:val="DE26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34254"/>
    <w:multiLevelType w:val="multilevel"/>
    <w:tmpl w:val="99B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A1455A"/>
    <w:multiLevelType w:val="multilevel"/>
    <w:tmpl w:val="B0AC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6121A"/>
    <w:multiLevelType w:val="hybridMultilevel"/>
    <w:tmpl w:val="6BCA9726"/>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446F96"/>
    <w:multiLevelType w:val="multilevel"/>
    <w:tmpl w:val="2A7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A19DF"/>
    <w:multiLevelType w:val="hybridMultilevel"/>
    <w:tmpl w:val="76540DB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FE31BC"/>
    <w:multiLevelType w:val="multilevel"/>
    <w:tmpl w:val="612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5A1949"/>
    <w:multiLevelType w:val="hybridMultilevel"/>
    <w:tmpl w:val="885229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A19AD"/>
    <w:multiLevelType w:val="multilevel"/>
    <w:tmpl w:val="82A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B507F0"/>
    <w:multiLevelType w:val="multilevel"/>
    <w:tmpl w:val="462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A568EE"/>
    <w:multiLevelType w:val="multilevel"/>
    <w:tmpl w:val="5AC0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6C330C"/>
    <w:multiLevelType w:val="multilevel"/>
    <w:tmpl w:val="415CB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E551F6"/>
    <w:multiLevelType w:val="multilevel"/>
    <w:tmpl w:val="34BC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187F89"/>
    <w:multiLevelType w:val="hybridMultilevel"/>
    <w:tmpl w:val="D2EA1A56"/>
    <w:lvl w:ilvl="0" w:tplc="19F4FAC8">
      <w:start w:val="6"/>
      <w:numFmt w:val="bullet"/>
      <w:lvlText w:val=""/>
      <w:lvlJc w:val="left"/>
      <w:pPr>
        <w:ind w:left="1080" w:hanging="360"/>
      </w:pPr>
      <w:rPr>
        <w:rFonts w:ascii="Symbol" w:eastAsia="Times New Roman"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219C291D"/>
    <w:multiLevelType w:val="hybridMultilevel"/>
    <w:tmpl w:val="D286F3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1BF67B8"/>
    <w:multiLevelType w:val="multilevel"/>
    <w:tmpl w:val="73E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2F25E4"/>
    <w:multiLevelType w:val="multilevel"/>
    <w:tmpl w:val="C6E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3161E4"/>
    <w:multiLevelType w:val="multilevel"/>
    <w:tmpl w:val="66B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C414E"/>
    <w:multiLevelType w:val="multilevel"/>
    <w:tmpl w:val="2E3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8A068F"/>
    <w:multiLevelType w:val="hybridMultilevel"/>
    <w:tmpl w:val="7954E9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82437AF"/>
    <w:multiLevelType w:val="multilevel"/>
    <w:tmpl w:val="E3BC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2B410E"/>
    <w:multiLevelType w:val="multilevel"/>
    <w:tmpl w:val="032E7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AA3EC4"/>
    <w:multiLevelType w:val="multilevel"/>
    <w:tmpl w:val="338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4E4D85"/>
    <w:multiLevelType w:val="multilevel"/>
    <w:tmpl w:val="6C5A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7624E7"/>
    <w:multiLevelType w:val="hybridMultilevel"/>
    <w:tmpl w:val="FFFFFFFF"/>
    <w:lvl w:ilvl="0" w:tplc="20EC497C">
      <w:start w:val="1"/>
      <w:numFmt w:val="decimal"/>
      <w:lvlText w:val="%1."/>
      <w:lvlJc w:val="left"/>
      <w:pPr>
        <w:ind w:left="720" w:hanging="360"/>
      </w:pPr>
    </w:lvl>
    <w:lvl w:ilvl="1" w:tplc="68CEFF76">
      <w:start w:val="1"/>
      <w:numFmt w:val="lowerLetter"/>
      <w:lvlText w:val="%2."/>
      <w:lvlJc w:val="left"/>
      <w:pPr>
        <w:ind w:left="1440" w:hanging="360"/>
      </w:pPr>
    </w:lvl>
    <w:lvl w:ilvl="2" w:tplc="15825C58">
      <w:start w:val="1"/>
      <w:numFmt w:val="lowerRoman"/>
      <w:lvlText w:val="%3."/>
      <w:lvlJc w:val="right"/>
      <w:pPr>
        <w:ind w:left="2160" w:hanging="180"/>
      </w:pPr>
    </w:lvl>
    <w:lvl w:ilvl="3" w:tplc="FAC624E4">
      <w:start w:val="1"/>
      <w:numFmt w:val="decimal"/>
      <w:lvlText w:val="%4."/>
      <w:lvlJc w:val="left"/>
      <w:pPr>
        <w:ind w:left="2880" w:hanging="360"/>
      </w:pPr>
    </w:lvl>
    <w:lvl w:ilvl="4" w:tplc="AF7EE992">
      <w:start w:val="1"/>
      <w:numFmt w:val="lowerLetter"/>
      <w:lvlText w:val="%5."/>
      <w:lvlJc w:val="left"/>
      <w:pPr>
        <w:ind w:left="3600" w:hanging="360"/>
      </w:pPr>
    </w:lvl>
    <w:lvl w:ilvl="5" w:tplc="4D40F53A">
      <w:start w:val="1"/>
      <w:numFmt w:val="lowerRoman"/>
      <w:lvlText w:val="%6."/>
      <w:lvlJc w:val="right"/>
      <w:pPr>
        <w:ind w:left="4320" w:hanging="180"/>
      </w:pPr>
    </w:lvl>
    <w:lvl w:ilvl="6" w:tplc="553A2348">
      <w:start w:val="1"/>
      <w:numFmt w:val="decimal"/>
      <w:lvlText w:val="%7."/>
      <w:lvlJc w:val="left"/>
      <w:pPr>
        <w:ind w:left="5040" w:hanging="360"/>
      </w:pPr>
    </w:lvl>
    <w:lvl w:ilvl="7" w:tplc="058658C0">
      <w:start w:val="1"/>
      <w:numFmt w:val="lowerLetter"/>
      <w:lvlText w:val="%8."/>
      <w:lvlJc w:val="left"/>
      <w:pPr>
        <w:ind w:left="5760" w:hanging="360"/>
      </w:pPr>
    </w:lvl>
    <w:lvl w:ilvl="8" w:tplc="5B0C5482">
      <w:start w:val="1"/>
      <w:numFmt w:val="lowerRoman"/>
      <w:lvlText w:val="%9."/>
      <w:lvlJc w:val="right"/>
      <w:pPr>
        <w:ind w:left="6480" w:hanging="180"/>
      </w:pPr>
    </w:lvl>
  </w:abstractNum>
  <w:abstractNum w:abstractNumId="39"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2CA74912"/>
    <w:multiLevelType w:val="hybridMultilevel"/>
    <w:tmpl w:val="3F6C765A"/>
    <w:lvl w:ilvl="0" w:tplc="F5F8CEF8">
      <w:start w:val="6"/>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DAC54BB"/>
    <w:multiLevelType w:val="multilevel"/>
    <w:tmpl w:val="A9EC6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BD74B4"/>
    <w:multiLevelType w:val="multilevel"/>
    <w:tmpl w:val="DF0C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6B5032"/>
    <w:multiLevelType w:val="hybridMultilevel"/>
    <w:tmpl w:val="8BD4E4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0A261EC"/>
    <w:multiLevelType w:val="hybridMultilevel"/>
    <w:tmpl w:val="2B4A133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0B2586E"/>
    <w:multiLevelType w:val="multilevel"/>
    <w:tmpl w:val="84369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30E6F47"/>
    <w:multiLevelType w:val="hybridMultilevel"/>
    <w:tmpl w:val="8FF8C3B2"/>
    <w:lvl w:ilvl="0" w:tplc="FFC6D906">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339D573D"/>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3301E4"/>
    <w:multiLevelType w:val="hybridMultilevel"/>
    <w:tmpl w:val="CADA81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384B6501"/>
    <w:multiLevelType w:val="multilevel"/>
    <w:tmpl w:val="4268E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695ACD"/>
    <w:multiLevelType w:val="hybridMultilevel"/>
    <w:tmpl w:val="59241380"/>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BCD78C6"/>
    <w:multiLevelType w:val="hybridMultilevel"/>
    <w:tmpl w:val="3D881670"/>
    <w:lvl w:ilvl="0" w:tplc="42DA384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BE20C80"/>
    <w:multiLevelType w:val="multilevel"/>
    <w:tmpl w:val="570E0D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3D661FC7"/>
    <w:multiLevelType w:val="hybridMultilevel"/>
    <w:tmpl w:val="721C1F4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3E4B7960"/>
    <w:multiLevelType w:val="multilevel"/>
    <w:tmpl w:val="38B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FE210C"/>
    <w:multiLevelType w:val="hybridMultilevel"/>
    <w:tmpl w:val="4C26D4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2BE3D55"/>
    <w:multiLevelType w:val="hybridMultilevel"/>
    <w:tmpl w:val="8306E1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2C75CB"/>
    <w:multiLevelType w:val="multilevel"/>
    <w:tmpl w:val="696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C45A1E"/>
    <w:multiLevelType w:val="multilevel"/>
    <w:tmpl w:val="EBB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4360F2"/>
    <w:multiLevelType w:val="hybridMultilevel"/>
    <w:tmpl w:val="C6401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10E5BDF"/>
    <w:multiLevelType w:val="multilevel"/>
    <w:tmpl w:val="83A6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B87849"/>
    <w:multiLevelType w:val="hybridMultilevel"/>
    <w:tmpl w:val="F51A8A94"/>
    <w:lvl w:ilvl="0" w:tplc="17AA12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50C6468"/>
    <w:multiLevelType w:val="multilevel"/>
    <w:tmpl w:val="536E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DF0A92"/>
    <w:multiLevelType w:val="multilevel"/>
    <w:tmpl w:val="83F4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1062BD"/>
    <w:multiLevelType w:val="hybridMultilevel"/>
    <w:tmpl w:val="8A58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440E36"/>
    <w:multiLevelType w:val="multilevel"/>
    <w:tmpl w:val="E19A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946874"/>
    <w:multiLevelType w:val="multilevel"/>
    <w:tmpl w:val="1088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B44870"/>
    <w:multiLevelType w:val="hybridMultilevel"/>
    <w:tmpl w:val="77CEBA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948661A"/>
    <w:multiLevelType w:val="hybridMultilevel"/>
    <w:tmpl w:val="42761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C9D3FAE"/>
    <w:multiLevelType w:val="multilevel"/>
    <w:tmpl w:val="5CA0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CCB2737"/>
    <w:multiLevelType w:val="hybridMultilevel"/>
    <w:tmpl w:val="2A12619E"/>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D84587E"/>
    <w:multiLevelType w:val="hybridMultilevel"/>
    <w:tmpl w:val="4CA0E5A2"/>
    <w:lvl w:ilvl="0" w:tplc="40090001">
      <w:start w:val="1"/>
      <w:numFmt w:val="bullet"/>
      <w:lvlText w:val=""/>
      <w:lvlJc w:val="left"/>
      <w:pPr>
        <w:ind w:left="720" w:hanging="360"/>
      </w:pPr>
      <w:rPr>
        <w:rFonts w:ascii="Symbol" w:hAnsi="Symbol" w:hint="default"/>
      </w:rPr>
    </w:lvl>
    <w:lvl w:ilvl="1" w:tplc="F5F8CEF8">
      <w:start w:val="6"/>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12B6C0A"/>
    <w:multiLevelType w:val="multilevel"/>
    <w:tmpl w:val="F57653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1FB367D"/>
    <w:multiLevelType w:val="hybridMultilevel"/>
    <w:tmpl w:val="F1F87280"/>
    <w:lvl w:ilvl="0" w:tplc="0409000D">
      <w:start w:val="1"/>
      <w:numFmt w:val="bullet"/>
      <w:lvlText w:val=""/>
      <w:lvlJc w:val="left"/>
      <w:pPr>
        <w:ind w:left="720" w:hanging="360"/>
      </w:pPr>
      <w:rPr>
        <w:rFonts w:ascii="Wingdings" w:hAnsi="Wingdings" w:hint="default"/>
        <w:color w:val="00204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3145198"/>
    <w:multiLevelType w:val="multilevel"/>
    <w:tmpl w:val="EE0C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2134B7"/>
    <w:multiLevelType w:val="hybridMultilevel"/>
    <w:tmpl w:val="1980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4A0221D"/>
    <w:multiLevelType w:val="hybridMultilevel"/>
    <w:tmpl w:val="B4C4409A"/>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6DC578B"/>
    <w:multiLevelType w:val="multilevel"/>
    <w:tmpl w:val="85D01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352B98"/>
    <w:multiLevelType w:val="multilevel"/>
    <w:tmpl w:val="315E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F31CE8"/>
    <w:multiLevelType w:val="hybridMultilevel"/>
    <w:tmpl w:val="6A6ABAD8"/>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93900E6"/>
    <w:multiLevelType w:val="hybridMultilevel"/>
    <w:tmpl w:val="369C4BE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94965D0"/>
    <w:multiLevelType w:val="multilevel"/>
    <w:tmpl w:val="5BE49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9C04BD"/>
    <w:multiLevelType w:val="multilevel"/>
    <w:tmpl w:val="E3A0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C252408"/>
    <w:multiLevelType w:val="multilevel"/>
    <w:tmpl w:val="17626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152087"/>
    <w:multiLevelType w:val="multilevel"/>
    <w:tmpl w:val="0820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D4D6592"/>
    <w:multiLevelType w:val="multilevel"/>
    <w:tmpl w:val="D934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F2B2672"/>
    <w:multiLevelType w:val="multilevel"/>
    <w:tmpl w:val="1C04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A563DC"/>
    <w:multiLevelType w:val="hybridMultilevel"/>
    <w:tmpl w:val="CCEAD618"/>
    <w:lvl w:ilvl="0" w:tplc="CFE8B26E">
      <w:numFmt w:val="bullet"/>
      <w:lvlText w:val=""/>
      <w:lvlJc w:val="left"/>
      <w:pPr>
        <w:ind w:left="1080" w:hanging="360"/>
      </w:pPr>
      <w:rPr>
        <w:rFonts w:ascii="Symbol" w:eastAsiaTheme="minorHAnsi" w:hAnsi="Symbol" w:cstheme="minorHAnsi" w:hint="default"/>
        <w:color w:val="00204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7" w15:restartNumberingAfterBreak="0">
    <w:nsid w:val="6FBA094F"/>
    <w:multiLevelType w:val="multilevel"/>
    <w:tmpl w:val="A9B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400797"/>
    <w:multiLevelType w:val="hybridMultilevel"/>
    <w:tmpl w:val="5B564C8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71202BA7"/>
    <w:multiLevelType w:val="multilevel"/>
    <w:tmpl w:val="C4B4B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13A0CA8"/>
    <w:multiLevelType w:val="multilevel"/>
    <w:tmpl w:val="605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73121D"/>
    <w:multiLevelType w:val="multilevel"/>
    <w:tmpl w:val="512E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B73C80"/>
    <w:multiLevelType w:val="multilevel"/>
    <w:tmpl w:val="888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D22F5F"/>
    <w:multiLevelType w:val="hybridMultilevel"/>
    <w:tmpl w:val="D988CA1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738C24A8"/>
    <w:multiLevelType w:val="hybridMultilevel"/>
    <w:tmpl w:val="FF32DB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4A51F37"/>
    <w:multiLevelType w:val="multilevel"/>
    <w:tmpl w:val="6750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D9764A"/>
    <w:multiLevelType w:val="hybridMultilevel"/>
    <w:tmpl w:val="7D40A82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5117016"/>
    <w:multiLevelType w:val="multilevel"/>
    <w:tmpl w:val="8D3838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8" w15:restartNumberingAfterBreak="0">
    <w:nsid w:val="7544018F"/>
    <w:multiLevelType w:val="hybridMultilevel"/>
    <w:tmpl w:val="BD3C1E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755923F8"/>
    <w:multiLevelType w:val="hybridMultilevel"/>
    <w:tmpl w:val="4F5E41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9CB37D7"/>
    <w:multiLevelType w:val="multilevel"/>
    <w:tmpl w:val="D9F66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A16033F"/>
    <w:multiLevelType w:val="hybridMultilevel"/>
    <w:tmpl w:val="63EEF8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B84490C"/>
    <w:multiLevelType w:val="multilevel"/>
    <w:tmpl w:val="16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BA3726"/>
    <w:multiLevelType w:val="multilevel"/>
    <w:tmpl w:val="DF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F7526F"/>
    <w:multiLevelType w:val="multilevel"/>
    <w:tmpl w:val="6BA89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FDA1ED3"/>
    <w:multiLevelType w:val="multilevel"/>
    <w:tmpl w:val="8938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74392">
    <w:abstractNumId w:val="39"/>
  </w:num>
  <w:num w:numId="2" w16cid:durableId="137722271">
    <w:abstractNumId w:val="57"/>
  </w:num>
  <w:num w:numId="3" w16cid:durableId="459694125">
    <w:abstractNumId w:val="76"/>
  </w:num>
  <w:num w:numId="4" w16cid:durableId="431436871">
    <w:abstractNumId w:val="53"/>
  </w:num>
  <w:num w:numId="5" w16cid:durableId="1576429490">
    <w:abstractNumId w:val="38"/>
  </w:num>
  <w:num w:numId="6" w16cid:durableId="1414401527">
    <w:abstractNumId w:val="79"/>
  </w:num>
  <w:num w:numId="7" w16cid:durableId="456679920">
    <w:abstractNumId w:val="82"/>
  </w:num>
  <w:num w:numId="8" w16cid:durableId="1942685865">
    <w:abstractNumId w:val="83"/>
  </w:num>
  <w:num w:numId="9" w16cid:durableId="2039087596">
    <w:abstractNumId w:val="103"/>
  </w:num>
  <w:num w:numId="10" w16cid:durableId="1430271113">
    <w:abstractNumId w:val="98"/>
  </w:num>
  <w:num w:numId="11" w16cid:durableId="1460951857">
    <w:abstractNumId w:val="55"/>
  </w:num>
  <w:num w:numId="12" w16cid:durableId="693581936">
    <w:abstractNumId w:val="48"/>
  </w:num>
  <w:num w:numId="13" w16cid:durableId="1903322035">
    <w:abstractNumId w:val="44"/>
  </w:num>
  <w:num w:numId="14" w16cid:durableId="340279852">
    <w:abstractNumId w:val="58"/>
  </w:num>
  <w:num w:numId="15" w16cid:durableId="1946885994">
    <w:abstractNumId w:val="108"/>
  </w:num>
  <w:num w:numId="16" w16cid:durableId="1454327069">
    <w:abstractNumId w:val="6"/>
  </w:num>
  <w:num w:numId="17" w16cid:durableId="822698086">
    <w:abstractNumId w:val="29"/>
  </w:num>
  <w:num w:numId="18" w16cid:durableId="1693143868">
    <w:abstractNumId w:val="102"/>
  </w:num>
  <w:num w:numId="19" w16cid:durableId="2091416921">
    <w:abstractNumId w:val="112"/>
  </w:num>
  <w:num w:numId="20" w16cid:durableId="187330470">
    <w:abstractNumId w:val="3"/>
  </w:num>
  <w:num w:numId="21" w16cid:durableId="634221452">
    <w:abstractNumId w:val="18"/>
  </w:num>
  <w:num w:numId="22" w16cid:durableId="693270525">
    <w:abstractNumId w:val="11"/>
  </w:num>
  <w:num w:numId="23" w16cid:durableId="691149052">
    <w:abstractNumId w:val="113"/>
  </w:num>
  <w:num w:numId="24" w16cid:durableId="891379348">
    <w:abstractNumId w:val="56"/>
  </w:num>
  <w:num w:numId="25" w16cid:durableId="1864710457">
    <w:abstractNumId w:val="13"/>
  </w:num>
  <w:num w:numId="26" w16cid:durableId="1401172701">
    <w:abstractNumId w:val="97"/>
  </w:num>
  <w:num w:numId="27" w16cid:durableId="1005782929">
    <w:abstractNumId w:val="7"/>
  </w:num>
  <w:num w:numId="28" w16cid:durableId="75785370">
    <w:abstractNumId w:val="100"/>
  </w:num>
  <w:num w:numId="29" w16cid:durableId="1293681454">
    <w:abstractNumId w:val="28"/>
  </w:num>
  <w:num w:numId="30" w16cid:durableId="669721270">
    <w:abstractNumId w:val="65"/>
  </w:num>
  <w:num w:numId="31" w16cid:durableId="1376008336">
    <w:abstractNumId w:val="51"/>
  </w:num>
  <w:num w:numId="32" w16cid:durableId="514148154">
    <w:abstractNumId w:val="52"/>
  </w:num>
  <w:num w:numId="33" w16cid:durableId="1493983169">
    <w:abstractNumId w:val="22"/>
  </w:num>
  <w:num w:numId="34" w16cid:durableId="130682084">
    <w:abstractNumId w:val="62"/>
  </w:num>
  <w:num w:numId="35" w16cid:durableId="356388302">
    <w:abstractNumId w:val="59"/>
  </w:num>
  <w:num w:numId="36" w16cid:durableId="254019958">
    <w:abstractNumId w:val="72"/>
  </w:num>
  <w:num w:numId="37" w16cid:durableId="970287727">
    <w:abstractNumId w:val="21"/>
  </w:num>
  <w:num w:numId="38" w16cid:durableId="542136292">
    <w:abstractNumId w:val="94"/>
  </w:num>
  <w:num w:numId="39" w16cid:durableId="1892685984">
    <w:abstractNumId w:val="14"/>
  </w:num>
  <w:num w:numId="40" w16cid:durableId="1428622367">
    <w:abstractNumId w:val="30"/>
  </w:num>
  <w:num w:numId="41" w16cid:durableId="1585803043">
    <w:abstractNumId w:val="37"/>
  </w:num>
  <w:num w:numId="42" w16cid:durableId="744035154">
    <w:abstractNumId w:val="71"/>
  </w:num>
  <w:num w:numId="43" w16cid:durableId="1470241">
    <w:abstractNumId w:val="68"/>
  </w:num>
  <w:num w:numId="44" w16cid:durableId="567618362">
    <w:abstractNumId w:val="16"/>
  </w:num>
  <w:num w:numId="45" w16cid:durableId="1519656481">
    <w:abstractNumId w:val="20"/>
  </w:num>
  <w:num w:numId="46" w16cid:durableId="2004699006">
    <w:abstractNumId w:val="10"/>
  </w:num>
  <w:num w:numId="47" w16cid:durableId="1906380671">
    <w:abstractNumId w:val="46"/>
  </w:num>
  <w:num w:numId="48" w16cid:durableId="156699279">
    <w:abstractNumId w:val="47"/>
  </w:num>
  <w:num w:numId="49" w16cid:durableId="941493090">
    <w:abstractNumId w:val="1"/>
  </w:num>
  <w:num w:numId="50" w16cid:durableId="2064061760">
    <w:abstractNumId w:val="35"/>
  </w:num>
  <w:num w:numId="51" w16cid:durableId="1009215883">
    <w:abstractNumId w:val="17"/>
  </w:num>
  <w:num w:numId="52" w16cid:durableId="1073165971">
    <w:abstractNumId w:val="110"/>
  </w:num>
  <w:num w:numId="53" w16cid:durableId="781724605">
    <w:abstractNumId w:val="101"/>
  </w:num>
  <w:num w:numId="54" w16cid:durableId="1336686718">
    <w:abstractNumId w:val="8"/>
  </w:num>
  <w:num w:numId="55" w16cid:durableId="1328749558">
    <w:abstractNumId w:val="24"/>
  </w:num>
  <w:num w:numId="56" w16cid:durableId="544877848">
    <w:abstractNumId w:val="86"/>
  </w:num>
  <w:num w:numId="57" w16cid:durableId="163056726">
    <w:abstractNumId w:val="54"/>
  </w:num>
  <w:num w:numId="58" w16cid:durableId="1579052018">
    <w:abstractNumId w:val="80"/>
  </w:num>
  <w:num w:numId="59" w16cid:durableId="2026243692">
    <w:abstractNumId w:val="107"/>
  </w:num>
  <w:num w:numId="60" w16cid:durableId="30502573">
    <w:abstractNumId w:val="43"/>
  </w:num>
  <w:num w:numId="61" w16cid:durableId="343358463">
    <w:abstractNumId w:val="70"/>
  </w:num>
  <w:num w:numId="62" w16cid:durableId="1307928312">
    <w:abstractNumId w:val="66"/>
  </w:num>
  <w:num w:numId="63" w16cid:durableId="1860340">
    <w:abstractNumId w:val="96"/>
  </w:num>
  <w:num w:numId="64" w16cid:durableId="1238903591">
    <w:abstractNumId w:val="25"/>
  </w:num>
  <w:num w:numId="65" w16cid:durableId="537664052">
    <w:abstractNumId w:val="81"/>
  </w:num>
  <w:num w:numId="66" w16cid:durableId="707796932">
    <w:abstractNumId w:val="78"/>
  </w:num>
  <w:num w:numId="67" w16cid:durableId="1019819188">
    <w:abstractNumId w:val="50"/>
  </w:num>
  <w:num w:numId="68" w16cid:durableId="984316314">
    <w:abstractNumId w:val="84"/>
  </w:num>
  <w:num w:numId="69" w16cid:durableId="1054310118">
    <w:abstractNumId w:val="26"/>
  </w:num>
  <w:num w:numId="70" w16cid:durableId="27487423">
    <w:abstractNumId w:val="40"/>
  </w:num>
  <w:num w:numId="71" w16cid:durableId="1281835675">
    <w:abstractNumId w:val="87"/>
  </w:num>
  <w:num w:numId="72" w16cid:durableId="1934824645">
    <w:abstractNumId w:val="5"/>
  </w:num>
  <w:num w:numId="73" w16cid:durableId="87234554">
    <w:abstractNumId w:val="2"/>
  </w:num>
  <w:num w:numId="74" w16cid:durableId="1408965332">
    <w:abstractNumId w:val="88"/>
  </w:num>
  <w:num w:numId="75" w16cid:durableId="1612080238">
    <w:abstractNumId w:val="9"/>
  </w:num>
  <w:num w:numId="76" w16cid:durableId="918909710">
    <w:abstractNumId w:val="32"/>
  </w:num>
  <w:num w:numId="77" w16cid:durableId="886262137">
    <w:abstractNumId w:val="75"/>
  </w:num>
  <w:num w:numId="78" w16cid:durableId="1146749400">
    <w:abstractNumId w:val="106"/>
  </w:num>
  <w:num w:numId="79" w16cid:durableId="1605308543">
    <w:abstractNumId w:val="12"/>
  </w:num>
  <w:num w:numId="80" w16cid:durableId="1162156978">
    <w:abstractNumId w:val="69"/>
  </w:num>
  <w:num w:numId="81" w16cid:durableId="643893227">
    <w:abstractNumId w:val="95"/>
  </w:num>
  <w:num w:numId="82" w16cid:durableId="1483816034">
    <w:abstractNumId w:val="27"/>
  </w:num>
  <w:num w:numId="83" w16cid:durableId="1238906096">
    <w:abstractNumId w:val="49"/>
  </w:num>
  <w:num w:numId="84" w16cid:durableId="352150681">
    <w:abstractNumId w:val="4"/>
  </w:num>
  <w:num w:numId="85" w16cid:durableId="2002079725">
    <w:abstractNumId w:val="114"/>
  </w:num>
  <w:num w:numId="86" w16cid:durableId="432701284">
    <w:abstractNumId w:val="111"/>
  </w:num>
  <w:num w:numId="87" w16cid:durableId="758067649">
    <w:abstractNumId w:val="104"/>
  </w:num>
  <w:num w:numId="88" w16cid:durableId="93482421">
    <w:abstractNumId w:val="109"/>
  </w:num>
  <w:num w:numId="89" w16cid:durableId="1562982191">
    <w:abstractNumId w:val="63"/>
  </w:num>
  <w:num w:numId="90" w16cid:durableId="243956834">
    <w:abstractNumId w:val="15"/>
  </w:num>
  <w:num w:numId="91" w16cid:durableId="91828153">
    <w:abstractNumId w:val="0"/>
  </w:num>
  <w:num w:numId="92" w16cid:durableId="223028532">
    <w:abstractNumId w:val="105"/>
  </w:num>
  <w:num w:numId="93" w16cid:durableId="397097774">
    <w:abstractNumId w:val="93"/>
  </w:num>
  <w:num w:numId="94" w16cid:durableId="2009866426">
    <w:abstractNumId w:val="64"/>
  </w:num>
  <w:num w:numId="95" w16cid:durableId="650527282">
    <w:abstractNumId w:val="67"/>
  </w:num>
  <w:num w:numId="96" w16cid:durableId="186064562">
    <w:abstractNumId w:val="19"/>
  </w:num>
  <w:num w:numId="97" w16cid:durableId="1521166729">
    <w:abstractNumId w:val="61"/>
  </w:num>
  <w:num w:numId="98" w16cid:durableId="1215654816">
    <w:abstractNumId w:val="42"/>
  </w:num>
  <w:num w:numId="99" w16cid:durableId="1878927228">
    <w:abstractNumId w:val="33"/>
  </w:num>
  <w:num w:numId="100" w16cid:durableId="1255674030">
    <w:abstractNumId w:val="45"/>
  </w:num>
  <w:num w:numId="101" w16cid:durableId="2089887572">
    <w:abstractNumId w:val="34"/>
  </w:num>
  <w:num w:numId="102" w16cid:durableId="2112160763">
    <w:abstractNumId w:val="36"/>
  </w:num>
  <w:num w:numId="103" w16cid:durableId="1208877504">
    <w:abstractNumId w:val="74"/>
  </w:num>
  <w:num w:numId="104" w16cid:durableId="1233731638">
    <w:abstractNumId w:val="60"/>
  </w:num>
  <w:num w:numId="105" w16cid:durableId="883446731">
    <w:abstractNumId w:val="23"/>
  </w:num>
  <w:num w:numId="106" w16cid:durableId="1463037300">
    <w:abstractNumId w:val="73"/>
  </w:num>
  <w:num w:numId="107" w16cid:durableId="14888600">
    <w:abstractNumId w:val="115"/>
  </w:num>
  <w:num w:numId="108" w16cid:durableId="623656793">
    <w:abstractNumId w:val="41"/>
  </w:num>
  <w:num w:numId="109" w16cid:durableId="1842626242">
    <w:abstractNumId w:val="89"/>
  </w:num>
  <w:num w:numId="110" w16cid:durableId="1654488238">
    <w:abstractNumId w:val="91"/>
  </w:num>
  <w:num w:numId="111" w16cid:durableId="494608524">
    <w:abstractNumId w:val="85"/>
  </w:num>
  <w:num w:numId="112" w16cid:durableId="1063135560">
    <w:abstractNumId w:val="90"/>
  </w:num>
  <w:num w:numId="113" w16cid:durableId="746459519">
    <w:abstractNumId w:val="92"/>
  </w:num>
  <w:num w:numId="114" w16cid:durableId="1011377709">
    <w:abstractNumId w:val="99"/>
  </w:num>
  <w:num w:numId="115" w16cid:durableId="740175161">
    <w:abstractNumId w:val="31"/>
  </w:num>
  <w:num w:numId="116" w16cid:durableId="1037313484">
    <w:abstractNumId w:val="7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7B4"/>
    <w:rsid w:val="000032DD"/>
    <w:rsid w:val="0000418D"/>
    <w:rsid w:val="0000534E"/>
    <w:rsid w:val="00005FE5"/>
    <w:rsid w:val="00014534"/>
    <w:rsid w:val="00014D49"/>
    <w:rsid w:val="0002366D"/>
    <w:rsid w:val="0003521A"/>
    <w:rsid w:val="000369D6"/>
    <w:rsid w:val="0004066A"/>
    <w:rsid w:val="00041617"/>
    <w:rsid w:val="00041CEC"/>
    <w:rsid w:val="00041F32"/>
    <w:rsid w:val="0004298F"/>
    <w:rsid w:val="00044607"/>
    <w:rsid w:val="00045635"/>
    <w:rsid w:val="00045916"/>
    <w:rsid w:val="00053003"/>
    <w:rsid w:val="0005300B"/>
    <w:rsid w:val="00053DC0"/>
    <w:rsid w:val="0005438D"/>
    <w:rsid w:val="000603B5"/>
    <w:rsid w:val="00060955"/>
    <w:rsid w:val="00061CE1"/>
    <w:rsid w:val="000622E0"/>
    <w:rsid w:val="00062C08"/>
    <w:rsid w:val="000700A3"/>
    <w:rsid w:val="000706A4"/>
    <w:rsid w:val="00074339"/>
    <w:rsid w:val="00077199"/>
    <w:rsid w:val="00082D4D"/>
    <w:rsid w:val="00083E19"/>
    <w:rsid w:val="000844DA"/>
    <w:rsid w:val="00085547"/>
    <w:rsid w:val="00085731"/>
    <w:rsid w:val="00090621"/>
    <w:rsid w:val="000914F5"/>
    <w:rsid w:val="000923B5"/>
    <w:rsid w:val="00092510"/>
    <w:rsid w:val="000963F2"/>
    <w:rsid w:val="000A05CB"/>
    <w:rsid w:val="000A2241"/>
    <w:rsid w:val="000A2396"/>
    <w:rsid w:val="000A4462"/>
    <w:rsid w:val="000B4F82"/>
    <w:rsid w:val="000B4FDC"/>
    <w:rsid w:val="000C1FC2"/>
    <w:rsid w:val="000C2067"/>
    <w:rsid w:val="000C2303"/>
    <w:rsid w:val="000D7FF2"/>
    <w:rsid w:val="000E3CB5"/>
    <w:rsid w:val="000E5D23"/>
    <w:rsid w:val="000F1171"/>
    <w:rsid w:val="000F4DD7"/>
    <w:rsid w:val="000F5A89"/>
    <w:rsid w:val="00104DA6"/>
    <w:rsid w:val="00112649"/>
    <w:rsid w:val="00112903"/>
    <w:rsid w:val="00117551"/>
    <w:rsid w:val="00122DA1"/>
    <w:rsid w:val="001363E9"/>
    <w:rsid w:val="00146785"/>
    <w:rsid w:val="00147303"/>
    <w:rsid w:val="00150296"/>
    <w:rsid w:val="00150909"/>
    <w:rsid w:val="00151B9F"/>
    <w:rsid w:val="001528BD"/>
    <w:rsid w:val="0015524D"/>
    <w:rsid w:val="00156B9A"/>
    <w:rsid w:val="00157E8A"/>
    <w:rsid w:val="00161F2C"/>
    <w:rsid w:val="00162345"/>
    <w:rsid w:val="001655A2"/>
    <w:rsid w:val="001712C1"/>
    <w:rsid w:val="00171DEB"/>
    <w:rsid w:val="00175677"/>
    <w:rsid w:val="00177D4D"/>
    <w:rsid w:val="00177EE6"/>
    <w:rsid w:val="00181258"/>
    <w:rsid w:val="00183231"/>
    <w:rsid w:val="00184137"/>
    <w:rsid w:val="00196795"/>
    <w:rsid w:val="001A0E44"/>
    <w:rsid w:val="001A7602"/>
    <w:rsid w:val="001B0307"/>
    <w:rsid w:val="001C262B"/>
    <w:rsid w:val="001D13FF"/>
    <w:rsid w:val="001D17B4"/>
    <w:rsid w:val="001D31C5"/>
    <w:rsid w:val="001D3F29"/>
    <w:rsid w:val="001D4191"/>
    <w:rsid w:val="001D5636"/>
    <w:rsid w:val="001E15CA"/>
    <w:rsid w:val="001F23F9"/>
    <w:rsid w:val="001F48EB"/>
    <w:rsid w:val="002017A2"/>
    <w:rsid w:val="002028B8"/>
    <w:rsid w:val="002137B6"/>
    <w:rsid w:val="0021492F"/>
    <w:rsid w:val="00215FD1"/>
    <w:rsid w:val="00216FAC"/>
    <w:rsid w:val="00221648"/>
    <w:rsid w:val="00223AD6"/>
    <w:rsid w:val="002252E1"/>
    <w:rsid w:val="00226187"/>
    <w:rsid w:val="002264E2"/>
    <w:rsid w:val="00227556"/>
    <w:rsid w:val="00230DD3"/>
    <w:rsid w:val="00232436"/>
    <w:rsid w:val="002331B6"/>
    <w:rsid w:val="002349F0"/>
    <w:rsid w:val="002367DF"/>
    <w:rsid w:val="0024542A"/>
    <w:rsid w:val="00247402"/>
    <w:rsid w:val="0025173C"/>
    <w:rsid w:val="00254CEF"/>
    <w:rsid w:val="00255CDC"/>
    <w:rsid w:val="00257B6D"/>
    <w:rsid w:val="00257F76"/>
    <w:rsid w:val="00261624"/>
    <w:rsid w:val="00262F7F"/>
    <w:rsid w:val="00264F4E"/>
    <w:rsid w:val="00265E26"/>
    <w:rsid w:val="00266ADE"/>
    <w:rsid w:val="00267C05"/>
    <w:rsid w:val="00270925"/>
    <w:rsid w:val="00271DBD"/>
    <w:rsid w:val="002751A5"/>
    <w:rsid w:val="002766E9"/>
    <w:rsid w:val="002821A1"/>
    <w:rsid w:val="00282EA9"/>
    <w:rsid w:val="0028362D"/>
    <w:rsid w:val="002864E8"/>
    <w:rsid w:val="002901CD"/>
    <w:rsid w:val="0029233F"/>
    <w:rsid w:val="002949A3"/>
    <w:rsid w:val="00295258"/>
    <w:rsid w:val="002964F6"/>
    <w:rsid w:val="002A0756"/>
    <w:rsid w:val="002A16ED"/>
    <w:rsid w:val="002A2C3F"/>
    <w:rsid w:val="002A3A83"/>
    <w:rsid w:val="002A5162"/>
    <w:rsid w:val="002B439B"/>
    <w:rsid w:val="002C45F2"/>
    <w:rsid w:val="002C4A4A"/>
    <w:rsid w:val="002D0E82"/>
    <w:rsid w:val="002D5A8E"/>
    <w:rsid w:val="002D73E5"/>
    <w:rsid w:val="002E0112"/>
    <w:rsid w:val="002E598E"/>
    <w:rsid w:val="002E5EAB"/>
    <w:rsid w:val="002F7F82"/>
    <w:rsid w:val="003028C4"/>
    <w:rsid w:val="00306567"/>
    <w:rsid w:val="00310138"/>
    <w:rsid w:val="00315C6D"/>
    <w:rsid w:val="00317F94"/>
    <w:rsid w:val="00320E3B"/>
    <w:rsid w:val="00324340"/>
    <w:rsid w:val="0032438A"/>
    <w:rsid w:val="003279BF"/>
    <w:rsid w:val="0034407D"/>
    <w:rsid w:val="00346C67"/>
    <w:rsid w:val="003472A5"/>
    <w:rsid w:val="00351DDC"/>
    <w:rsid w:val="00354584"/>
    <w:rsid w:val="00354D50"/>
    <w:rsid w:val="0035676B"/>
    <w:rsid w:val="003642B0"/>
    <w:rsid w:val="00364BD2"/>
    <w:rsid w:val="00367132"/>
    <w:rsid w:val="00367984"/>
    <w:rsid w:val="00377F4A"/>
    <w:rsid w:val="003848C7"/>
    <w:rsid w:val="00386156"/>
    <w:rsid w:val="003952D1"/>
    <w:rsid w:val="003A01F2"/>
    <w:rsid w:val="003A32EE"/>
    <w:rsid w:val="003A502A"/>
    <w:rsid w:val="003A59CD"/>
    <w:rsid w:val="003A6BC4"/>
    <w:rsid w:val="003B31C3"/>
    <w:rsid w:val="003B368D"/>
    <w:rsid w:val="003B57CB"/>
    <w:rsid w:val="003B74CC"/>
    <w:rsid w:val="003B7FB0"/>
    <w:rsid w:val="003C03DC"/>
    <w:rsid w:val="003C178A"/>
    <w:rsid w:val="003C4E52"/>
    <w:rsid w:val="003C5572"/>
    <w:rsid w:val="003C650C"/>
    <w:rsid w:val="003D2889"/>
    <w:rsid w:val="003D2FE8"/>
    <w:rsid w:val="003E0F49"/>
    <w:rsid w:val="003E22F8"/>
    <w:rsid w:val="003E4911"/>
    <w:rsid w:val="003E4C9B"/>
    <w:rsid w:val="003F75A9"/>
    <w:rsid w:val="00400F95"/>
    <w:rsid w:val="0040162C"/>
    <w:rsid w:val="00402417"/>
    <w:rsid w:val="00404326"/>
    <w:rsid w:val="00411561"/>
    <w:rsid w:val="0041387B"/>
    <w:rsid w:val="004179FD"/>
    <w:rsid w:val="00426E0C"/>
    <w:rsid w:val="004311C9"/>
    <w:rsid w:val="00440A9E"/>
    <w:rsid w:val="00441552"/>
    <w:rsid w:val="004564CA"/>
    <w:rsid w:val="004577DD"/>
    <w:rsid w:val="004617CA"/>
    <w:rsid w:val="0046254C"/>
    <w:rsid w:val="0046366B"/>
    <w:rsid w:val="0046544B"/>
    <w:rsid w:val="004724DA"/>
    <w:rsid w:val="0047578D"/>
    <w:rsid w:val="004825E8"/>
    <w:rsid w:val="00485B28"/>
    <w:rsid w:val="00485C57"/>
    <w:rsid w:val="00490EFC"/>
    <w:rsid w:val="00495E93"/>
    <w:rsid w:val="004A2B19"/>
    <w:rsid w:val="004A45D0"/>
    <w:rsid w:val="004B2871"/>
    <w:rsid w:val="004B302F"/>
    <w:rsid w:val="004B3DA7"/>
    <w:rsid w:val="004C63FB"/>
    <w:rsid w:val="004C71E0"/>
    <w:rsid w:val="004D0043"/>
    <w:rsid w:val="004D4987"/>
    <w:rsid w:val="004D4BE5"/>
    <w:rsid w:val="004E0772"/>
    <w:rsid w:val="004E2722"/>
    <w:rsid w:val="004E3972"/>
    <w:rsid w:val="004E4D80"/>
    <w:rsid w:val="004E6073"/>
    <w:rsid w:val="004E653B"/>
    <w:rsid w:val="004F213F"/>
    <w:rsid w:val="004F6E1A"/>
    <w:rsid w:val="004F7CC3"/>
    <w:rsid w:val="00502FC7"/>
    <w:rsid w:val="005030A0"/>
    <w:rsid w:val="00506657"/>
    <w:rsid w:val="00510919"/>
    <w:rsid w:val="005113EB"/>
    <w:rsid w:val="005133AC"/>
    <w:rsid w:val="0051536C"/>
    <w:rsid w:val="00515DDD"/>
    <w:rsid w:val="00515FF8"/>
    <w:rsid w:val="00522E8B"/>
    <w:rsid w:val="00526A17"/>
    <w:rsid w:val="00530014"/>
    <w:rsid w:val="005301FD"/>
    <w:rsid w:val="00535124"/>
    <w:rsid w:val="0054189D"/>
    <w:rsid w:val="00542092"/>
    <w:rsid w:val="00542502"/>
    <w:rsid w:val="005459AC"/>
    <w:rsid w:val="00546746"/>
    <w:rsid w:val="0054779D"/>
    <w:rsid w:val="005541A0"/>
    <w:rsid w:val="00556799"/>
    <w:rsid w:val="00556891"/>
    <w:rsid w:val="0056365D"/>
    <w:rsid w:val="00563F81"/>
    <w:rsid w:val="00564567"/>
    <w:rsid w:val="00567021"/>
    <w:rsid w:val="005825BC"/>
    <w:rsid w:val="005831EA"/>
    <w:rsid w:val="0059098F"/>
    <w:rsid w:val="0059135B"/>
    <w:rsid w:val="005A12C3"/>
    <w:rsid w:val="005A18C9"/>
    <w:rsid w:val="005A4E63"/>
    <w:rsid w:val="005A6C93"/>
    <w:rsid w:val="005B19F8"/>
    <w:rsid w:val="005B24E7"/>
    <w:rsid w:val="005B275C"/>
    <w:rsid w:val="005B3670"/>
    <w:rsid w:val="005C03EC"/>
    <w:rsid w:val="005C3129"/>
    <w:rsid w:val="005C38CC"/>
    <w:rsid w:val="005C3986"/>
    <w:rsid w:val="005C5BF2"/>
    <w:rsid w:val="005D279C"/>
    <w:rsid w:val="005D2D9C"/>
    <w:rsid w:val="005D5C4A"/>
    <w:rsid w:val="005E2829"/>
    <w:rsid w:val="005E4792"/>
    <w:rsid w:val="005E7CBF"/>
    <w:rsid w:val="005F6212"/>
    <w:rsid w:val="005F737D"/>
    <w:rsid w:val="00603EC2"/>
    <w:rsid w:val="0060544D"/>
    <w:rsid w:val="0061093F"/>
    <w:rsid w:val="00615B49"/>
    <w:rsid w:val="006163D8"/>
    <w:rsid w:val="006224DE"/>
    <w:rsid w:val="00622BF2"/>
    <w:rsid w:val="0062552E"/>
    <w:rsid w:val="00625F7B"/>
    <w:rsid w:val="00645533"/>
    <w:rsid w:val="00650031"/>
    <w:rsid w:val="00653414"/>
    <w:rsid w:val="006614E9"/>
    <w:rsid w:val="00683746"/>
    <w:rsid w:val="00687F91"/>
    <w:rsid w:val="00690071"/>
    <w:rsid w:val="00690626"/>
    <w:rsid w:val="00693922"/>
    <w:rsid w:val="00696520"/>
    <w:rsid w:val="00697030"/>
    <w:rsid w:val="006A2DF5"/>
    <w:rsid w:val="006A4C34"/>
    <w:rsid w:val="006B54FA"/>
    <w:rsid w:val="006C478A"/>
    <w:rsid w:val="006D1EF3"/>
    <w:rsid w:val="006D3B9C"/>
    <w:rsid w:val="006D5353"/>
    <w:rsid w:val="006D5A23"/>
    <w:rsid w:val="006E5FD8"/>
    <w:rsid w:val="006E6BC8"/>
    <w:rsid w:val="006E7555"/>
    <w:rsid w:val="006F22BB"/>
    <w:rsid w:val="006F2F88"/>
    <w:rsid w:val="006F3D97"/>
    <w:rsid w:val="006F3EE2"/>
    <w:rsid w:val="007067AB"/>
    <w:rsid w:val="00707FE5"/>
    <w:rsid w:val="007115B8"/>
    <w:rsid w:val="0071582C"/>
    <w:rsid w:val="007165C7"/>
    <w:rsid w:val="00717E5A"/>
    <w:rsid w:val="007232CB"/>
    <w:rsid w:val="00731041"/>
    <w:rsid w:val="00731724"/>
    <w:rsid w:val="007322BC"/>
    <w:rsid w:val="00733BFD"/>
    <w:rsid w:val="007363E9"/>
    <w:rsid w:val="007377B9"/>
    <w:rsid w:val="00740BF7"/>
    <w:rsid w:val="00744038"/>
    <w:rsid w:val="007523B7"/>
    <w:rsid w:val="00752C50"/>
    <w:rsid w:val="00755091"/>
    <w:rsid w:val="007552E6"/>
    <w:rsid w:val="007556B0"/>
    <w:rsid w:val="00755E08"/>
    <w:rsid w:val="007605AA"/>
    <w:rsid w:val="00764F06"/>
    <w:rsid w:val="00765FBC"/>
    <w:rsid w:val="00767C3C"/>
    <w:rsid w:val="00770354"/>
    <w:rsid w:val="007768A6"/>
    <w:rsid w:val="00782064"/>
    <w:rsid w:val="00783CDA"/>
    <w:rsid w:val="00787C42"/>
    <w:rsid w:val="007923AB"/>
    <w:rsid w:val="007930C6"/>
    <w:rsid w:val="00793BC3"/>
    <w:rsid w:val="007946AA"/>
    <w:rsid w:val="007A491E"/>
    <w:rsid w:val="007B0200"/>
    <w:rsid w:val="007B6942"/>
    <w:rsid w:val="007C3067"/>
    <w:rsid w:val="007C7A9A"/>
    <w:rsid w:val="007D0F50"/>
    <w:rsid w:val="007D72A7"/>
    <w:rsid w:val="007E324B"/>
    <w:rsid w:val="007E5713"/>
    <w:rsid w:val="007F00CA"/>
    <w:rsid w:val="007F1E4D"/>
    <w:rsid w:val="007F3BDC"/>
    <w:rsid w:val="007F516F"/>
    <w:rsid w:val="007F5325"/>
    <w:rsid w:val="007F714B"/>
    <w:rsid w:val="008025E0"/>
    <w:rsid w:val="00805807"/>
    <w:rsid w:val="008069EE"/>
    <w:rsid w:val="0081356F"/>
    <w:rsid w:val="00816F40"/>
    <w:rsid w:val="00836167"/>
    <w:rsid w:val="00844838"/>
    <w:rsid w:val="0084487F"/>
    <w:rsid w:val="008457BA"/>
    <w:rsid w:val="00847FF4"/>
    <w:rsid w:val="00851DCC"/>
    <w:rsid w:val="008540EB"/>
    <w:rsid w:val="00866E34"/>
    <w:rsid w:val="00871338"/>
    <w:rsid w:val="00871CE4"/>
    <w:rsid w:val="008752B6"/>
    <w:rsid w:val="00875C5B"/>
    <w:rsid w:val="0088464C"/>
    <w:rsid w:val="0088523F"/>
    <w:rsid w:val="00885AC8"/>
    <w:rsid w:val="00886034"/>
    <w:rsid w:val="008902BE"/>
    <w:rsid w:val="00895E22"/>
    <w:rsid w:val="008A2064"/>
    <w:rsid w:val="008A3EDF"/>
    <w:rsid w:val="008B006E"/>
    <w:rsid w:val="008B0B7E"/>
    <w:rsid w:val="008B2234"/>
    <w:rsid w:val="008B2770"/>
    <w:rsid w:val="008B4090"/>
    <w:rsid w:val="008C1F02"/>
    <w:rsid w:val="008C6B50"/>
    <w:rsid w:val="008D15F0"/>
    <w:rsid w:val="008D30AC"/>
    <w:rsid w:val="008D6040"/>
    <w:rsid w:val="008E12E6"/>
    <w:rsid w:val="008E5692"/>
    <w:rsid w:val="008E6ACB"/>
    <w:rsid w:val="008E6B72"/>
    <w:rsid w:val="008E7D0B"/>
    <w:rsid w:val="008F0AA2"/>
    <w:rsid w:val="008F2401"/>
    <w:rsid w:val="008F5281"/>
    <w:rsid w:val="009001BF"/>
    <w:rsid w:val="00900DAD"/>
    <w:rsid w:val="00910B54"/>
    <w:rsid w:val="00912143"/>
    <w:rsid w:val="0091247A"/>
    <w:rsid w:val="00914EFC"/>
    <w:rsid w:val="00917185"/>
    <w:rsid w:val="009172A9"/>
    <w:rsid w:val="009219A3"/>
    <w:rsid w:val="00927928"/>
    <w:rsid w:val="009304B8"/>
    <w:rsid w:val="009305F3"/>
    <w:rsid w:val="009313A4"/>
    <w:rsid w:val="00932E61"/>
    <w:rsid w:val="00933DF6"/>
    <w:rsid w:val="009349CC"/>
    <w:rsid w:val="009351DF"/>
    <w:rsid w:val="00936DA4"/>
    <w:rsid w:val="009406D2"/>
    <w:rsid w:val="00953D13"/>
    <w:rsid w:val="009545CB"/>
    <w:rsid w:val="00954BC6"/>
    <w:rsid w:val="0096334A"/>
    <w:rsid w:val="00967360"/>
    <w:rsid w:val="00972E92"/>
    <w:rsid w:val="009734EE"/>
    <w:rsid w:val="0098097D"/>
    <w:rsid w:val="00980D2C"/>
    <w:rsid w:val="009836C0"/>
    <w:rsid w:val="00991A42"/>
    <w:rsid w:val="0099521F"/>
    <w:rsid w:val="00995A60"/>
    <w:rsid w:val="009A1C47"/>
    <w:rsid w:val="009B0FC0"/>
    <w:rsid w:val="009C1B75"/>
    <w:rsid w:val="009C3E68"/>
    <w:rsid w:val="009C5681"/>
    <w:rsid w:val="009D0F6C"/>
    <w:rsid w:val="009D3C7D"/>
    <w:rsid w:val="009D5171"/>
    <w:rsid w:val="009E0AE1"/>
    <w:rsid w:val="009E19A9"/>
    <w:rsid w:val="009E4845"/>
    <w:rsid w:val="009E4961"/>
    <w:rsid w:val="009E718A"/>
    <w:rsid w:val="009F1C50"/>
    <w:rsid w:val="009F2AF0"/>
    <w:rsid w:val="009F5944"/>
    <w:rsid w:val="009F69AC"/>
    <w:rsid w:val="00A05094"/>
    <w:rsid w:val="00A05ABC"/>
    <w:rsid w:val="00A108A3"/>
    <w:rsid w:val="00A225CA"/>
    <w:rsid w:val="00A23BD9"/>
    <w:rsid w:val="00A26D80"/>
    <w:rsid w:val="00A3141B"/>
    <w:rsid w:val="00A31BFD"/>
    <w:rsid w:val="00A32C22"/>
    <w:rsid w:val="00A36199"/>
    <w:rsid w:val="00A42CF1"/>
    <w:rsid w:val="00A45220"/>
    <w:rsid w:val="00A507E5"/>
    <w:rsid w:val="00A52FA5"/>
    <w:rsid w:val="00A54471"/>
    <w:rsid w:val="00A55C17"/>
    <w:rsid w:val="00A717A9"/>
    <w:rsid w:val="00A820FF"/>
    <w:rsid w:val="00A847A0"/>
    <w:rsid w:val="00A928F2"/>
    <w:rsid w:val="00A938CA"/>
    <w:rsid w:val="00A950FE"/>
    <w:rsid w:val="00A95EBF"/>
    <w:rsid w:val="00AA15BE"/>
    <w:rsid w:val="00AA27DE"/>
    <w:rsid w:val="00AA44D0"/>
    <w:rsid w:val="00AB0C35"/>
    <w:rsid w:val="00AB1AB4"/>
    <w:rsid w:val="00AB32AB"/>
    <w:rsid w:val="00AB6A27"/>
    <w:rsid w:val="00AC39B8"/>
    <w:rsid w:val="00AD0FDA"/>
    <w:rsid w:val="00AD215D"/>
    <w:rsid w:val="00AE21C4"/>
    <w:rsid w:val="00AE2862"/>
    <w:rsid w:val="00AE31B4"/>
    <w:rsid w:val="00AE3B7F"/>
    <w:rsid w:val="00AE46CA"/>
    <w:rsid w:val="00AE61FA"/>
    <w:rsid w:val="00AE6A52"/>
    <w:rsid w:val="00AE7E36"/>
    <w:rsid w:val="00AF2FA2"/>
    <w:rsid w:val="00B013F3"/>
    <w:rsid w:val="00B10EA7"/>
    <w:rsid w:val="00B1574F"/>
    <w:rsid w:val="00B1601A"/>
    <w:rsid w:val="00B22CD3"/>
    <w:rsid w:val="00B23BF0"/>
    <w:rsid w:val="00B25EDC"/>
    <w:rsid w:val="00B3082D"/>
    <w:rsid w:val="00B30CA4"/>
    <w:rsid w:val="00B34649"/>
    <w:rsid w:val="00B405F8"/>
    <w:rsid w:val="00B4190B"/>
    <w:rsid w:val="00B449CA"/>
    <w:rsid w:val="00B510E9"/>
    <w:rsid w:val="00B52D4A"/>
    <w:rsid w:val="00B552CD"/>
    <w:rsid w:val="00B5677C"/>
    <w:rsid w:val="00B56C14"/>
    <w:rsid w:val="00B65217"/>
    <w:rsid w:val="00B663FD"/>
    <w:rsid w:val="00B732C8"/>
    <w:rsid w:val="00B75356"/>
    <w:rsid w:val="00B767DD"/>
    <w:rsid w:val="00B77C83"/>
    <w:rsid w:val="00B82437"/>
    <w:rsid w:val="00B83CD0"/>
    <w:rsid w:val="00B85F0C"/>
    <w:rsid w:val="00B87D01"/>
    <w:rsid w:val="00B91DE0"/>
    <w:rsid w:val="00B92084"/>
    <w:rsid w:val="00B97D22"/>
    <w:rsid w:val="00BA00DC"/>
    <w:rsid w:val="00BA0F06"/>
    <w:rsid w:val="00BA21DE"/>
    <w:rsid w:val="00BA4084"/>
    <w:rsid w:val="00BB5C80"/>
    <w:rsid w:val="00BB64AF"/>
    <w:rsid w:val="00BC16B4"/>
    <w:rsid w:val="00BC25BA"/>
    <w:rsid w:val="00BC3ADB"/>
    <w:rsid w:val="00BC71B1"/>
    <w:rsid w:val="00BC7571"/>
    <w:rsid w:val="00BD3A56"/>
    <w:rsid w:val="00BD5AC0"/>
    <w:rsid w:val="00BD7D8A"/>
    <w:rsid w:val="00BE4968"/>
    <w:rsid w:val="00BF125C"/>
    <w:rsid w:val="00BF40B5"/>
    <w:rsid w:val="00BF4DA5"/>
    <w:rsid w:val="00C01C0D"/>
    <w:rsid w:val="00C02843"/>
    <w:rsid w:val="00C05473"/>
    <w:rsid w:val="00C072B1"/>
    <w:rsid w:val="00C078E3"/>
    <w:rsid w:val="00C10528"/>
    <w:rsid w:val="00C10648"/>
    <w:rsid w:val="00C12DA2"/>
    <w:rsid w:val="00C23102"/>
    <w:rsid w:val="00C23DA1"/>
    <w:rsid w:val="00C2706C"/>
    <w:rsid w:val="00C30E13"/>
    <w:rsid w:val="00C313C2"/>
    <w:rsid w:val="00C40B98"/>
    <w:rsid w:val="00C41290"/>
    <w:rsid w:val="00C449E2"/>
    <w:rsid w:val="00C46C0F"/>
    <w:rsid w:val="00C5551B"/>
    <w:rsid w:val="00C61943"/>
    <w:rsid w:val="00C62B1D"/>
    <w:rsid w:val="00C640D6"/>
    <w:rsid w:val="00C66691"/>
    <w:rsid w:val="00C668EC"/>
    <w:rsid w:val="00C701EE"/>
    <w:rsid w:val="00C77392"/>
    <w:rsid w:val="00C859A4"/>
    <w:rsid w:val="00C91D11"/>
    <w:rsid w:val="00C95B7D"/>
    <w:rsid w:val="00C96837"/>
    <w:rsid w:val="00C971CB"/>
    <w:rsid w:val="00CA114F"/>
    <w:rsid w:val="00CA3259"/>
    <w:rsid w:val="00CA5FB9"/>
    <w:rsid w:val="00CA7001"/>
    <w:rsid w:val="00CA73E8"/>
    <w:rsid w:val="00CB7D02"/>
    <w:rsid w:val="00CC0E27"/>
    <w:rsid w:val="00CC4AF4"/>
    <w:rsid w:val="00CD05AB"/>
    <w:rsid w:val="00CD343D"/>
    <w:rsid w:val="00CD4105"/>
    <w:rsid w:val="00CD45C0"/>
    <w:rsid w:val="00CD49A7"/>
    <w:rsid w:val="00CD76C2"/>
    <w:rsid w:val="00CD7A3E"/>
    <w:rsid w:val="00CE22F7"/>
    <w:rsid w:val="00CF0078"/>
    <w:rsid w:val="00CF150A"/>
    <w:rsid w:val="00CF2451"/>
    <w:rsid w:val="00CF5354"/>
    <w:rsid w:val="00CF74AC"/>
    <w:rsid w:val="00D11146"/>
    <w:rsid w:val="00D111C4"/>
    <w:rsid w:val="00D15674"/>
    <w:rsid w:val="00D16696"/>
    <w:rsid w:val="00D16C87"/>
    <w:rsid w:val="00D17D3A"/>
    <w:rsid w:val="00D208F9"/>
    <w:rsid w:val="00D21C48"/>
    <w:rsid w:val="00D235E2"/>
    <w:rsid w:val="00D26305"/>
    <w:rsid w:val="00D26525"/>
    <w:rsid w:val="00D27A4C"/>
    <w:rsid w:val="00D27DD6"/>
    <w:rsid w:val="00D341ED"/>
    <w:rsid w:val="00D420F7"/>
    <w:rsid w:val="00D43124"/>
    <w:rsid w:val="00D4431C"/>
    <w:rsid w:val="00D44A06"/>
    <w:rsid w:val="00D560A3"/>
    <w:rsid w:val="00D67FD7"/>
    <w:rsid w:val="00D744D4"/>
    <w:rsid w:val="00D745E0"/>
    <w:rsid w:val="00D74DC4"/>
    <w:rsid w:val="00D828CE"/>
    <w:rsid w:val="00D8314D"/>
    <w:rsid w:val="00D9073D"/>
    <w:rsid w:val="00D935AB"/>
    <w:rsid w:val="00D958EF"/>
    <w:rsid w:val="00D95A0C"/>
    <w:rsid w:val="00D9624A"/>
    <w:rsid w:val="00DA1BD4"/>
    <w:rsid w:val="00DA2106"/>
    <w:rsid w:val="00DA6990"/>
    <w:rsid w:val="00DB0FDD"/>
    <w:rsid w:val="00DB1470"/>
    <w:rsid w:val="00DB327B"/>
    <w:rsid w:val="00DB3403"/>
    <w:rsid w:val="00DB4823"/>
    <w:rsid w:val="00DB58FC"/>
    <w:rsid w:val="00DC08AE"/>
    <w:rsid w:val="00DC1EA1"/>
    <w:rsid w:val="00DC3646"/>
    <w:rsid w:val="00DC6804"/>
    <w:rsid w:val="00DC77E0"/>
    <w:rsid w:val="00DD1AF2"/>
    <w:rsid w:val="00DD397B"/>
    <w:rsid w:val="00DD71F3"/>
    <w:rsid w:val="00DE4FF5"/>
    <w:rsid w:val="00DE6723"/>
    <w:rsid w:val="00DE6B8C"/>
    <w:rsid w:val="00DF027C"/>
    <w:rsid w:val="00DF10D9"/>
    <w:rsid w:val="00DF1250"/>
    <w:rsid w:val="00DF57A2"/>
    <w:rsid w:val="00DF6913"/>
    <w:rsid w:val="00DF7639"/>
    <w:rsid w:val="00E0035D"/>
    <w:rsid w:val="00E04CAA"/>
    <w:rsid w:val="00E04D33"/>
    <w:rsid w:val="00E04FC4"/>
    <w:rsid w:val="00E0658D"/>
    <w:rsid w:val="00E07B5A"/>
    <w:rsid w:val="00E1195C"/>
    <w:rsid w:val="00E16038"/>
    <w:rsid w:val="00E1791F"/>
    <w:rsid w:val="00E20EA5"/>
    <w:rsid w:val="00E21E87"/>
    <w:rsid w:val="00E239DA"/>
    <w:rsid w:val="00E23B6C"/>
    <w:rsid w:val="00E23BFC"/>
    <w:rsid w:val="00E24805"/>
    <w:rsid w:val="00E270CB"/>
    <w:rsid w:val="00E44DFA"/>
    <w:rsid w:val="00E54459"/>
    <w:rsid w:val="00E55650"/>
    <w:rsid w:val="00E56798"/>
    <w:rsid w:val="00E602AD"/>
    <w:rsid w:val="00E6281D"/>
    <w:rsid w:val="00E629E4"/>
    <w:rsid w:val="00E64469"/>
    <w:rsid w:val="00E64997"/>
    <w:rsid w:val="00E71014"/>
    <w:rsid w:val="00E87A06"/>
    <w:rsid w:val="00E91DDA"/>
    <w:rsid w:val="00E92773"/>
    <w:rsid w:val="00E97015"/>
    <w:rsid w:val="00EA2F3F"/>
    <w:rsid w:val="00EA3895"/>
    <w:rsid w:val="00EA6065"/>
    <w:rsid w:val="00EA7F68"/>
    <w:rsid w:val="00EB08A7"/>
    <w:rsid w:val="00EB0AE4"/>
    <w:rsid w:val="00EB0D87"/>
    <w:rsid w:val="00EB435C"/>
    <w:rsid w:val="00EB4414"/>
    <w:rsid w:val="00EB4803"/>
    <w:rsid w:val="00EB764A"/>
    <w:rsid w:val="00EC3D76"/>
    <w:rsid w:val="00EC47B9"/>
    <w:rsid w:val="00EC5021"/>
    <w:rsid w:val="00EC6914"/>
    <w:rsid w:val="00EE414E"/>
    <w:rsid w:val="00EE69FA"/>
    <w:rsid w:val="00EF1206"/>
    <w:rsid w:val="00EF6362"/>
    <w:rsid w:val="00F0022D"/>
    <w:rsid w:val="00F02247"/>
    <w:rsid w:val="00F070FC"/>
    <w:rsid w:val="00F153A0"/>
    <w:rsid w:val="00F169DF"/>
    <w:rsid w:val="00F2473B"/>
    <w:rsid w:val="00F24AB7"/>
    <w:rsid w:val="00F32E80"/>
    <w:rsid w:val="00F3397C"/>
    <w:rsid w:val="00F36067"/>
    <w:rsid w:val="00F43E00"/>
    <w:rsid w:val="00F56869"/>
    <w:rsid w:val="00F62E92"/>
    <w:rsid w:val="00F6379E"/>
    <w:rsid w:val="00F645EA"/>
    <w:rsid w:val="00F71A45"/>
    <w:rsid w:val="00F73606"/>
    <w:rsid w:val="00F7402D"/>
    <w:rsid w:val="00F80C7E"/>
    <w:rsid w:val="00F861A1"/>
    <w:rsid w:val="00F86DC4"/>
    <w:rsid w:val="00F922C4"/>
    <w:rsid w:val="00F96609"/>
    <w:rsid w:val="00F97106"/>
    <w:rsid w:val="00FA42D8"/>
    <w:rsid w:val="00FA56D2"/>
    <w:rsid w:val="00FB4D86"/>
    <w:rsid w:val="00FB71B9"/>
    <w:rsid w:val="00FC01E7"/>
    <w:rsid w:val="00FC127E"/>
    <w:rsid w:val="00FC51AB"/>
    <w:rsid w:val="00FD1F2A"/>
    <w:rsid w:val="00FD4734"/>
    <w:rsid w:val="00FD4796"/>
    <w:rsid w:val="00FE00DE"/>
    <w:rsid w:val="00FE0B59"/>
    <w:rsid w:val="00FE1F55"/>
    <w:rsid w:val="00FE54A7"/>
    <w:rsid w:val="00FE656B"/>
    <w:rsid w:val="00FF3B3C"/>
    <w:rsid w:val="00FF7490"/>
    <w:rsid w:val="56DFF94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78203"/>
  <w15:chartTrackingRefBased/>
  <w15:docId w15:val="{038637AA-BDB7-49B4-AC00-4DCB20AA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autoRedefine/>
    <w:uiPriority w:val="99"/>
    <w:unhideWhenUsed/>
    <w:qFormat/>
    <w:rsid w:val="00060955"/>
    <w:pPr>
      <w:spacing w:after="120"/>
      <w:jc w:val="both"/>
    </w:pPr>
    <w:rPr>
      <w:rFonts w:ascii="Frutiger LT Pro 55 Roman" w:hAnsi="Frutiger LT Pro 55 Roman" w:cs="Mangal (Body CS)"/>
      <w:color w:val="595959" w:themeColor="text1" w:themeTint="A6"/>
      <w:kern w:val="2"/>
      <w:sz w:val="22"/>
      <w14:ligatures w14:val="standardContextual"/>
    </w:rPr>
  </w:style>
  <w:style w:type="character" w:customStyle="1" w:styleId="BodyTextChar">
    <w:name w:val="Body Text Char"/>
    <w:basedOn w:val="DefaultParagraphFont"/>
    <w:link w:val="BodyText"/>
    <w:uiPriority w:val="99"/>
    <w:rsid w:val="00060955"/>
    <w:rPr>
      <w:rFonts w:ascii="Frutiger LT Pro 55 Roman" w:hAnsi="Frutiger LT Pro 55 Roman" w:cs="Mangal (Body CS)"/>
      <w:color w:val="595959" w:themeColor="text1" w:themeTint="A6"/>
      <w:kern w:val="2"/>
      <w:sz w:val="22"/>
      <w14:ligatures w14:val="standardContextual"/>
    </w:rPr>
  </w:style>
  <w:style w:type="table" w:styleId="GridTable5Dark-Accent1">
    <w:name w:val="Grid Table 5 Dark Accent 1"/>
    <w:basedOn w:val="TableNormal"/>
    <w:uiPriority w:val="50"/>
    <w:rsid w:val="007C30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B1601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9C3E6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9C3E6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FC7"/>
    <w:rPr>
      <w:rFonts w:ascii="Times New Roman" w:hAnsi="Times New Roman" w:cs="Times New Roman"/>
    </w:rPr>
  </w:style>
  <w:style w:type="character" w:styleId="Hyperlink">
    <w:name w:val="Hyperlink"/>
    <w:basedOn w:val="DefaultParagraphFont"/>
    <w:uiPriority w:val="99"/>
    <w:unhideWhenUsed/>
    <w:rsid w:val="003B57CB"/>
    <w:rPr>
      <w:color w:val="0563C1" w:themeColor="hyperlink"/>
      <w:u w:val="single"/>
    </w:rPr>
  </w:style>
  <w:style w:type="table" w:styleId="PlainTable5">
    <w:name w:val="Plain Table 5"/>
    <w:basedOn w:val="TableNormal"/>
    <w:uiPriority w:val="45"/>
    <w:rsid w:val="00E7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577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577DD"/>
    <w:rPr>
      <w:i/>
      <w:iCs/>
      <w:color w:val="5B9BD5" w:themeColor="accent1"/>
    </w:rPr>
  </w:style>
  <w:style w:type="paragraph" w:styleId="Quote">
    <w:name w:val="Quote"/>
    <w:basedOn w:val="Normal"/>
    <w:next w:val="Normal"/>
    <w:link w:val="QuoteChar"/>
    <w:uiPriority w:val="29"/>
    <w:qFormat/>
    <w:rsid w:val="004577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577DD"/>
    <w:rPr>
      <w:i/>
      <w:iCs/>
      <w:color w:val="404040" w:themeColor="text1" w:themeTint="BF"/>
    </w:rPr>
  </w:style>
  <w:style w:type="table" w:styleId="GridTable7Colorful-Accent5">
    <w:name w:val="Grid Table 7 Colorful Accent 5"/>
    <w:basedOn w:val="TableNormal"/>
    <w:uiPriority w:val="52"/>
    <w:rsid w:val="003279B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150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377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5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3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
    <w:name w:val="Grid Table 7 Colorful"/>
    <w:basedOn w:val="TableNormal"/>
    <w:uiPriority w:val="52"/>
    <w:rsid w:val="007946AA"/>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Accent5">
    <w:name w:val="List Table 2 Accent 5"/>
    <w:basedOn w:val="TableNormal"/>
    <w:uiPriority w:val="47"/>
    <w:rsid w:val="0071582C"/>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697030"/>
    <w:rPr>
      <w:color w:val="605E5C"/>
      <w:shd w:val="clear" w:color="auto" w:fill="E1DFDD"/>
    </w:rPr>
  </w:style>
  <w:style w:type="character" w:styleId="FollowedHyperlink">
    <w:name w:val="FollowedHyperlink"/>
    <w:basedOn w:val="DefaultParagraphFont"/>
    <w:uiPriority w:val="99"/>
    <w:semiHidden/>
    <w:unhideWhenUsed/>
    <w:rsid w:val="00697030"/>
    <w:rPr>
      <w:color w:val="954F72" w:themeColor="followedHyperlink"/>
      <w:u w:val="single"/>
    </w:rPr>
  </w:style>
  <w:style w:type="table" w:styleId="TableGridLight">
    <w:name w:val="Grid Table Light"/>
    <w:basedOn w:val="TableNormal"/>
    <w:uiPriority w:val="40"/>
    <w:rsid w:val="00895E22"/>
    <w:rPr>
      <w:kern w:val="2"/>
      <w:lang w:val="en-US"/>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3848C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trong">
    <w:name w:val="Strong"/>
    <w:basedOn w:val="DefaultParagraphFont"/>
    <w:uiPriority w:val="22"/>
    <w:qFormat/>
    <w:rsid w:val="00752C50"/>
    <w:rPr>
      <w:b/>
      <w:bCs/>
    </w:rPr>
  </w:style>
  <w:style w:type="table" w:styleId="GridTable3-Accent5">
    <w:name w:val="Grid Table 3 Accent 5"/>
    <w:basedOn w:val="TableNormal"/>
    <w:uiPriority w:val="48"/>
    <w:rsid w:val="00D16696"/>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386">
      <w:bodyDiv w:val="1"/>
      <w:marLeft w:val="0"/>
      <w:marRight w:val="0"/>
      <w:marTop w:val="0"/>
      <w:marBottom w:val="0"/>
      <w:divBdr>
        <w:top w:val="none" w:sz="0" w:space="0" w:color="auto"/>
        <w:left w:val="none" w:sz="0" w:space="0" w:color="auto"/>
        <w:bottom w:val="none" w:sz="0" w:space="0" w:color="auto"/>
        <w:right w:val="none" w:sz="0" w:space="0" w:color="auto"/>
      </w:divBdr>
    </w:div>
    <w:div w:id="23530257">
      <w:bodyDiv w:val="1"/>
      <w:marLeft w:val="0"/>
      <w:marRight w:val="0"/>
      <w:marTop w:val="0"/>
      <w:marBottom w:val="0"/>
      <w:divBdr>
        <w:top w:val="none" w:sz="0" w:space="0" w:color="auto"/>
        <w:left w:val="none" w:sz="0" w:space="0" w:color="auto"/>
        <w:bottom w:val="none" w:sz="0" w:space="0" w:color="auto"/>
        <w:right w:val="none" w:sz="0" w:space="0" w:color="auto"/>
      </w:divBdr>
    </w:div>
    <w:div w:id="47537418">
      <w:bodyDiv w:val="1"/>
      <w:marLeft w:val="0"/>
      <w:marRight w:val="0"/>
      <w:marTop w:val="0"/>
      <w:marBottom w:val="0"/>
      <w:divBdr>
        <w:top w:val="none" w:sz="0" w:space="0" w:color="auto"/>
        <w:left w:val="none" w:sz="0" w:space="0" w:color="auto"/>
        <w:bottom w:val="none" w:sz="0" w:space="0" w:color="auto"/>
        <w:right w:val="none" w:sz="0" w:space="0" w:color="auto"/>
      </w:divBdr>
    </w:div>
    <w:div w:id="52657731">
      <w:bodyDiv w:val="1"/>
      <w:marLeft w:val="0"/>
      <w:marRight w:val="0"/>
      <w:marTop w:val="0"/>
      <w:marBottom w:val="0"/>
      <w:divBdr>
        <w:top w:val="none" w:sz="0" w:space="0" w:color="auto"/>
        <w:left w:val="none" w:sz="0" w:space="0" w:color="auto"/>
        <w:bottom w:val="none" w:sz="0" w:space="0" w:color="auto"/>
        <w:right w:val="none" w:sz="0" w:space="0" w:color="auto"/>
      </w:divBdr>
    </w:div>
    <w:div w:id="55321486">
      <w:bodyDiv w:val="1"/>
      <w:marLeft w:val="0"/>
      <w:marRight w:val="0"/>
      <w:marTop w:val="0"/>
      <w:marBottom w:val="0"/>
      <w:divBdr>
        <w:top w:val="none" w:sz="0" w:space="0" w:color="auto"/>
        <w:left w:val="none" w:sz="0" w:space="0" w:color="auto"/>
        <w:bottom w:val="none" w:sz="0" w:space="0" w:color="auto"/>
        <w:right w:val="none" w:sz="0" w:space="0" w:color="auto"/>
      </w:divBdr>
    </w:div>
    <w:div w:id="68502520">
      <w:bodyDiv w:val="1"/>
      <w:marLeft w:val="0"/>
      <w:marRight w:val="0"/>
      <w:marTop w:val="0"/>
      <w:marBottom w:val="0"/>
      <w:divBdr>
        <w:top w:val="none" w:sz="0" w:space="0" w:color="auto"/>
        <w:left w:val="none" w:sz="0" w:space="0" w:color="auto"/>
        <w:bottom w:val="none" w:sz="0" w:space="0" w:color="auto"/>
        <w:right w:val="none" w:sz="0" w:space="0" w:color="auto"/>
      </w:divBdr>
    </w:div>
    <w:div w:id="69623901">
      <w:bodyDiv w:val="1"/>
      <w:marLeft w:val="0"/>
      <w:marRight w:val="0"/>
      <w:marTop w:val="0"/>
      <w:marBottom w:val="0"/>
      <w:divBdr>
        <w:top w:val="none" w:sz="0" w:space="0" w:color="auto"/>
        <w:left w:val="none" w:sz="0" w:space="0" w:color="auto"/>
        <w:bottom w:val="none" w:sz="0" w:space="0" w:color="auto"/>
        <w:right w:val="none" w:sz="0" w:space="0" w:color="auto"/>
      </w:divBdr>
    </w:div>
    <w:div w:id="84763676">
      <w:bodyDiv w:val="1"/>
      <w:marLeft w:val="0"/>
      <w:marRight w:val="0"/>
      <w:marTop w:val="0"/>
      <w:marBottom w:val="0"/>
      <w:divBdr>
        <w:top w:val="none" w:sz="0" w:space="0" w:color="auto"/>
        <w:left w:val="none" w:sz="0" w:space="0" w:color="auto"/>
        <w:bottom w:val="none" w:sz="0" w:space="0" w:color="auto"/>
        <w:right w:val="none" w:sz="0" w:space="0" w:color="auto"/>
      </w:divBdr>
    </w:div>
    <w:div w:id="90662098">
      <w:bodyDiv w:val="1"/>
      <w:marLeft w:val="0"/>
      <w:marRight w:val="0"/>
      <w:marTop w:val="0"/>
      <w:marBottom w:val="0"/>
      <w:divBdr>
        <w:top w:val="none" w:sz="0" w:space="0" w:color="auto"/>
        <w:left w:val="none" w:sz="0" w:space="0" w:color="auto"/>
        <w:bottom w:val="none" w:sz="0" w:space="0" w:color="auto"/>
        <w:right w:val="none" w:sz="0" w:space="0" w:color="auto"/>
      </w:divBdr>
    </w:div>
    <w:div w:id="100227952">
      <w:bodyDiv w:val="1"/>
      <w:marLeft w:val="0"/>
      <w:marRight w:val="0"/>
      <w:marTop w:val="0"/>
      <w:marBottom w:val="0"/>
      <w:divBdr>
        <w:top w:val="none" w:sz="0" w:space="0" w:color="auto"/>
        <w:left w:val="none" w:sz="0" w:space="0" w:color="auto"/>
        <w:bottom w:val="none" w:sz="0" w:space="0" w:color="auto"/>
        <w:right w:val="none" w:sz="0" w:space="0" w:color="auto"/>
      </w:divBdr>
    </w:div>
    <w:div w:id="107623884">
      <w:bodyDiv w:val="1"/>
      <w:marLeft w:val="0"/>
      <w:marRight w:val="0"/>
      <w:marTop w:val="0"/>
      <w:marBottom w:val="0"/>
      <w:divBdr>
        <w:top w:val="none" w:sz="0" w:space="0" w:color="auto"/>
        <w:left w:val="none" w:sz="0" w:space="0" w:color="auto"/>
        <w:bottom w:val="none" w:sz="0" w:space="0" w:color="auto"/>
        <w:right w:val="none" w:sz="0" w:space="0" w:color="auto"/>
      </w:divBdr>
    </w:div>
    <w:div w:id="133837093">
      <w:bodyDiv w:val="1"/>
      <w:marLeft w:val="0"/>
      <w:marRight w:val="0"/>
      <w:marTop w:val="0"/>
      <w:marBottom w:val="0"/>
      <w:divBdr>
        <w:top w:val="none" w:sz="0" w:space="0" w:color="auto"/>
        <w:left w:val="none" w:sz="0" w:space="0" w:color="auto"/>
        <w:bottom w:val="none" w:sz="0" w:space="0" w:color="auto"/>
        <w:right w:val="none" w:sz="0" w:space="0" w:color="auto"/>
      </w:divBdr>
    </w:div>
    <w:div w:id="142162773">
      <w:bodyDiv w:val="1"/>
      <w:marLeft w:val="0"/>
      <w:marRight w:val="0"/>
      <w:marTop w:val="0"/>
      <w:marBottom w:val="0"/>
      <w:divBdr>
        <w:top w:val="none" w:sz="0" w:space="0" w:color="auto"/>
        <w:left w:val="none" w:sz="0" w:space="0" w:color="auto"/>
        <w:bottom w:val="none" w:sz="0" w:space="0" w:color="auto"/>
        <w:right w:val="none" w:sz="0" w:space="0" w:color="auto"/>
      </w:divBdr>
    </w:div>
    <w:div w:id="155459146">
      <w:bodyDiv w:val="1"/>
      <w:marLeft w:val="0"/>
      <w:marRight w:val="0"/>
      <w:marTop w:val="0"/>
      <w:marBottom w:val="0"/>
      <w:divBdr>
        <w:top w:val="none" w:sz="0" w:space="0" w:color="auto"/>
        <w:left w:val="none" w:sz="0" w:space="0" w:color="auto"/>
        <w:bottom w:val="none" w:sz="0" w:space="0" w:color="auto"/>
        <w:right w:val="none" w:sz="0" w:space="0" w:color="auto"/>
      </w:divBdr>
    </w:div>
    <w:div w:id="159779152">
      <w:bodyDiv w:val="1"/>
      <w:marLeft w:val="0"/>
      <w:marRight w:val="0"/>
      <w:marTop w:val="0"/>
      <w:marBottom w:val="0"/>
      <w:divBdr>
        <w:top w:val="none" w:sz="0" w:space="0" w:color="auto"/>
        <w:left w:val="none" w:sz="0" w:space="0" w:color="auto"/>
        <w:bottom w:val="none" w:sz="0" w:space="0" w:color="auto"/>
        <w:right w:val="none" w:sz="0" w:space="0" w:color="auto"/>
      </w:divBdr>
    </w:div>
    <w:div w:id="160240295">
      <w:bodyDiv w:val="1"/>
      <w:marLeft w:val="0"/>
      <w:marRight w:val="0"/>
      <w:marTop w:val="0"/>
      <w:marBottom w:val="0"/>
      <w:divBdr>
        <w:top w:val="none" w:sz="0" w:space="0" w:color="auto"/>
        <w:left w:val="none" w:sz="0" w:space="0" w:color="auto"/>
        <w:bottom w:val="none" w:sz="0" w:space="0" w:color="auto"/>
        <w:right w:val="none" w:sz="0" w:space="0" w:color="auto"/>
      </w:divBdr>
    </w:div>
    <w:div w:id="162936419">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7088638">
      <w:bodyDiv w:val="1"/>
      <w:marLeft w:val="0"/>
      <w:marRight w:val="0"/>
      <w:marTop w:val="0"/>
      <w:marBottom w:val="0"/>
      <w:divBdr>
        <w:top w:val="none" w:sz="0" w:space="0" w:color="auto"/>
        <w:left w:val="none" w:sz="0" w:space="0" w:color="auto"/>
        <w:bottom w:val="none" w:sz="0" w:space="0" w:color="auto"/>
        <w:right w:val="none" w:sz="0" w:space="0" w:color="auto"/>
      </w:divBdr>
    </w:div>
    <w:div w:id="204221215">
      <w:bodyDiv w:val="1"/>
      <w:marLeft w:val="0"/>
      <w:marRight w:val="0"/>
      <w:marTop w:val="0"/>
      <w:marBottom w:val="0"/>
      <w:divBdr>
        <w:top w:val="none" w:sz="0" w:space="0" w:color="auto"/>
        <w:left w:val="none" w:sz="0" w:space="0" w:color="auto"/>
        <w:bottom w:val="none" w:sz="0" w:space="0" w:color="auto"/>
        <w:right w:val="none" w:sz="0" w:space="0" w:color="auto"/>
      </w:divBdr>
    </w:div>
    <w:div w:id="213008732">
      <w:bodyDiv w:val="1"/>
      <w:marLeft w:val="0"/>
      <w:marRight w:val="0"/>
      <w:marTop w:val="0"/>
      <w:marBottom w:val="0"/>
      <w:divBdr>
        <w:top w:val="none" w:sz="0" w:space="0" w:color="auto"/>
        <w:left w:val="none" w:sz="0" w:space="0" w:color="auto"/>
        <w:bottom w:val="none" w:sz="0" w:space="0" w:color="auto"/>
        <w:right w:val="none" w:sz="0" w:space="0" w:color="auto"/>
      </w:divBdr>
      <w:divsChild>
        <w:div w:id="2122340292">
          <w:marLeft w:val="0"/>
          <w:marRight w:val="0"/>
          <w:marTop w:val="0"/>
          <w:marBottom w:val="0"/>
          <w:divBdr>
            <w:top w:val="none" w:sz="0" w:space="0" w:color="auto"/>
            <w:left w:val="none" w:sz="0" w:space="0" w:color="auto"/>
            <w:bottom w:val="none" w:sz="0" w:space="0" w:color="auto"/>
            <w:right w:val="none" w:sz="0" w:space="0" w:color="auto"/>
          </w:divBdr>
          <w:divsChild>
            <w:div w:id="199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2863">
      <w:bodyDiv w:val="1"/>
      <w:marLeft w:val="0"/>
      <w:marRight w:val="0"/>
      <w:marTop w:val="0"/>
      <w:marBottom w:val="0"/>
      <w:divBdr>
        <w:top w:val="none" w:sz="0" w:space="0" w:color="auto"/>
        <w:left w:val="none" w:sz="0" w:space="0" w:color="auto"/>
        <w:bottom w:val="none" w:sz="0" w:space="0" w:color="auto"/>
        <w:right w:val="none" w:sz="0" w:space="0" w:color="auto"/>
      </w:divBdr>
    </w:div>
    <w:div w:id="228852675">
      <w:bodyDiv w:val="1"/>
      <w:marLeft w:val="0"/>
      <w:marRight w:val="0"/>
      <w:marTop w:val="0"/>
      <w:marBottom w:val="0"/>
      <w:divBdr>
        <w:top w:val="none" w:sz="0" w:space="0" w:color="auto"/>
        <w:left w:val="none" w:sz="0" w:space="0" w:color="auto"/>
        <w:bottom w:val="none" w:sz="0" w:space="0" w:color="auto"/>
        <w:right w:val="none" w:sz="0" w:space="0" w:color="auto"/>
      </w:divBdr>
    </w:div>
    <w:div w:id="231042174">
      <w:bodyDiv w:val="1"/>
      <w:marLeft w:val="0"/>
      <w:marRight w:val="0"/>
      <w:marTop w:val="0"/>
      <w:marBottom w:val="0"/>
      <w:divBdr>
        <w:top w:val="none" w:sz="0" w:space="0" w:color="auto"/>
        <w:left w:val="none" w:sz="0" w:space="0" w:color="auto"/>
        <w:bottom w:val="none" w:sz="0" w:space="0" w:color="auto"/>
        <w:right w:val="none" w:sz="0" w:space="0" w:color="auto"/>
      </w:divBdr>
    </w:div>
    <w:div w:id="247229412">
      <w:bodyDiv w:val="1"/>
      <w:marLeft w:val="0"/>
      <w:marRight w:val="0"/>
      <w:marTop w:val="0"/>
      <w:marBottom w:val="0"/>
      <w:divBdr>
        <w:top w:val="none" w:sz="0" w:space="0" w:color="auto"/>
        <w:left w:val="none" w:sz="0" w:space="0" w:color="auto"/>
        <w:bottom w:val="none" w:sz="0" w:space="0" w:color="auto"/>
        <w:right w:val="none" w:sz="0" w:space="0" w:color="auto"/>
      </w:divBdr>
    </w:div>
    <w:div w:id="253364136">
      <w:bodyDiv w:val="1"/>
      <w:marLeft w:val="0"/>
      <w:marRight w:val="0"/>
      <w:marTop w:val="0"/>
      <w:marBottom w:val="0"/>
      <w:divBdr>
        <w:top w:val="none" w:sz="0" w:space="0" w:color="auto"/>
        <w:left w:val="none" w:sz="0" w:space="0" w:color="auto"/>
        <w:bottom w:val="none" w:sz="0" w:space="0" w:color="auto"/>
        <w:right w:val="none" w:sz="0" w:space="0" w:color="auto"/>
      </w:divBdr>
    </w:div>
    <w:div w:id="267851884">
      <w:bodyDiv w:val="1"/>
      <w:marLeft w:val="0"/>
      <w:marRight w:val="0"/>
      <w:marTop w:val="0"/>
      <w:marBottom w:val="0"/>
      <w:divBdr>
        <w:top w:val="none" w:sz="0" w:space="0" w:color="auto"/>
        <w:left w:val="none" w:sz="0" w:space="0" w:color="auto"/>
        <w:bottom w:val="none" w:sz="0" w:space="0" w:color="auto"/>
        <w:right w:val="none" w:sz="0" w:space="0" w:color="auto"/>
      </w:divBdr>
    </w:div>
    <w:div w:id="279647219">
      <w:bodyDiv w:val="1"/>
      <w:marLeft w:val="0"/>
      <w:marRight w:val="0"/>
      <w:marTop w:val="0"/>
      <w:marBottom w:val="0"/>
      <w:divBdr>
        <w:top w:val="none" w:sz="0" w:space="0" w:color="auto"/>
        <w:left w:val="none" w:sz="0" w:space="0" w:color="auto"/>
        <w:bottom w:val="none" w:sz="0" w:space="0" w:color="auto"/>
        <w:right w:val="none" w:sz="0" w:space="0" w:color="auto"/>
      </w:divBdr>
    </w:div>
    <w:div w:id="283316103">
      <w:bodyDiv w:val="1"/>
      <w:marLeft w:val="0"/>
      <w:marRight w:val="0"/>
      <w:marTop w:val="0"/>
      <w:marBottom w:val="0"/>
      <w:divBdr>
        <w:top w:val="none" w:sz="0" w:space="0" w:color="auto"/>
        <w:left w:val="none" w:sz="0" w:space="0" w:color="auto"/>
        <w:bottom w:val="none" w:sz="0" w:space="0" w:color="auto"/>
        <w:right w:val="none" w:sz="0" w:space="0" w:color="auto"/>
      </w:divBdr>
    </w:div>
    <w:div w:id="284896897">
      <w:bodyDiv w:val="1"/>
      <w:marLeft w:val="0"/>
      <w:marRight w:val="0"/>
      <w:marTop w:val="0"/>
      <w:marBottom w:val="0"/>
      <w:divBdr>
        <w:top w:val="none" w:sz="0" w:space="0" w:color="auto"/>
        <w:left w:val="none" w:sz="0" w:space="0" w:color="auto"/>
        <w:bottom w:val="none" w:sz="0" w:space="0" w:color="auto"/>
        <w:right w:val="none" w:sz="0" w:space="0" w:color="auto"/>
      </w:divBdr>
    </w:div>
    <w:div w:id="287053613">
      <w:bodyDiv w:val="1"/>
      <w:marLeft w:val="0"/>
      <w:marRight w:val="0"/>
      <w:marTop w:val="0"/>
      <w:marBottom w:val="0"/>
      <w:divBdr>
        <w:top w:val="none" w:sz="0" w:space="0" w:color="auto"/>
        <w:left w:val="none" w:sz="0" w:space="0" w:color="auto"/>
        <w:bottom w:val="none" w:sz="0" w:space="0" w:color="auto"/>
        <w:right w:val="none" w:sz="0" w:space="0" w:color="auto"/>
      </w:divBdr>
    </w:div>
    <w:div w:id="294992666">
      <w:bodyDiv w:val="1"/>
      <w:marLeft w:val="0"/>
      <w:marRight w:val="0"/>
      <w:marTop w:val="0"/>
      <w:marBottom w:val="0"/>
      <w:divBdr>
        <w:top w:val="none" w:sz="0" w:space="0" w:color="auto"/>
        <w:left w:val="none" w:sz="0" w:space="0" w:color="auto"/>
        <w:bottom w:val="none" w:sz="0" w:space="0" w:color="auto"/>
        <w:right w:val="none" w:sz="0" w:space="0" w:color="auto"/>
      </w:divBdr>
    </w:div>
    <w:div w:id="304699218">
      <w:bodyDiv w:val="1"/>
      <w:marLeft w:val="0"/>
      <w:marRight w:val="0"/>
      <w:marTop w:val="0"/>
      <w:marBottom w:val="0"/>
      <w:divBdr>
        <w:top w:val="none" w:sz="0" w:space="0" w:color="auto"/>
        <w:left w:val="none" w:sz="0" w:space="0" w:color="auto"/>
        <w:bottom w:val="none" w:sz="0" w:space="0" w:color="auto"/>
        <w:right w:val="none" w:sz="0" w:space="0" w:color="auto"/>
      </w:divBdr>
    </w:div>
    <w:div w:id="335042681">
      <w:bodyDiv w:val="1"/>
      <w:marLeft w:val="0"/>
      <w:marRight w:val="0"/>
      <w:marTop w:val="0"/>
      <w:marBottom w:val="0"/>
      <w:divBdr>
        <w:top w:val="none" w:sz="0" w:space="0" w:color="auto"/>
        <w:left w:val="none" w:sz="0" w:space="0" w:color="auto"/>
        <w:bottom w:val="none" w:sz="0" w:space="0" w:color="auto"/>
        <w:right w:val="none" w:sz="0" w:space="0" w:color="auto"/>
      </w:divBdr>
    </w:div>
    <w:div w:id="335350088">
      <w:bodyDiv w:val="1"/>
      <w:marLeft w:val="0"/>
      <w:marRight w:val="0"/>
      <w:marTop w:val="0"/>
      <w:marBottom w:val="0"/>
      <w:divBdr>
        <w:top w:val="none" w:sz="0" w:space="0" w:color="auto"/>
        <w:left w:val="none" w:sz="0" w:space="0" w:color="auto"/>
        <w:bottom w:val="none" w:sz="0" w:space="0" w:color="auto"/>
        <w:right w:val="none" w:sz="0" w:space="0" w:color="auto"/>
      </w:divBdr>
    </w:div>
    <w:div w:id="338696670">
      <w:bodyDiv w:val="1"/>
      <w:marLeft w:val="0"/>
      <w:marRight w:val="0"/>
      <w:marTop w:val="0"/>
      <w:marBottom w:val="0"/>
      <w:divBdr>
        <w:top w:val="none" w:sz="0" w:space="0" w:color="auto"/>
        <w:left w:val="none" w:sz="0" w:space="0" w:color="auto"/>
        <w:bottom w:val="none" w:sz="0" w:space="0" w:color="auto"/>
        <w:right w:val="none" w:sz="0" w:space="0" w:color="auto"/>
      </w:divBdr>
      <w:divsChild>
        <w:div w:id="501823849">
          <w:marLeft w:val="0"/>
          <w:marRight w:val="0"/>
          <w:marTop w:val="0"/>
          <w:marBottom w:val="0"/>
          <w:divBdr>
            <w:top w:val="none" w:sz="0" w:space="0" w:color="auto"/>
            <w:left w:val="none" w:sz="0" w:space="0" w:color="auto"/>
            <w:bottom w:val="none" w:sz="0" w:space="0" w:color="auto"/>
            <w:right w:val="none" w:sz="0" w:space="0" w:color="auto"/>
          </w:divBdr>
          <w:divsChild>
            <w:div w:id="1606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7275">
      <w:bodyDiv w:val="1"/>
      <w:marLeft w:val="0"/>
      <w:marRight w:val="0"/>
      <w:marTop w:val="0"/>
      <w:marBottom w:val="0"/>
      <w:divBdr>
        <w:top w:val="none" w:sz="0" w:space="0" w:color="auto"/>
        <w:left w:val="none" w:sz="0" w:space="0" w:color="auto"/>
        <w:bottom w:val="none" w:sz="0" w:space="0" w:color="auto"/>
        <w:right w:val="none" w:sz="0" w:space="0" w:color="auto"/>
      </w:divBdr>
    </w:div>
    <w:div w:id="364141346">
      <w:bodyDiv w:val="1"/>
      <w:marLeft w:val="0"/>
      <w:marRight w:val="0"/>
      <w:marTop w:val="0"/>
      <w:marBottom w:val="0"/>
      <w:divBdr>
        <w:top w:val="none" w:sz="0" w:space="0" w:color="auto"/>
        <w:left w:val="none" w:sz="0" w:space="0" w:color="auto"/>
        <w:bottom w:val="none" w:sz="0" w:space="0" w:color="auto"/>
        <w:right w:val="none" w:sz="0" w:space="0" w:color="auto"/>
      </w:divBdr>
    </w:div>
    <w:div w:id="376395525">
      <w:bodyDiv w:val="1"/>
      <w:marLeft w:val="0"/>
      <w:marRight w:val="0"/>
      <w:marTop w:val="0"/>
      <w:marBottom w:val="0"/>
      <w:divBdr>
        <w:top w:val="none" w:sz="0" w:space="0" w:color="auto"/>
        <w:left w:val="none" w:sz="0" w:space="0" w:color="auto"/>
        <w:bottom w:val="none" w:sz="0" w:space="0" w:color="auto"/>
        <w:right w:val="none" w:sz="0" w:space="0" w:color="auto"/>
      </w:divBdr>
    </w:div>
    <w:div w:id="431168593">
      <w:bodyDiv w:val="1"/>
      <w:marLeft w:val="0"/>
      <w:marRight w:val="0"/>
      <w:marTop w:val="0"/>
      <w:marBottom w:val="0"/>
      <w:divBdr>
        <w:top w:val="none" w:sz="0" w:space="0" w:color="auto"/>
        <w:left w:val="none" w:sz="0" w:space="0" w:color="auto"/>
        <w:bottom w:val="none" w:sz="0" w:space="0" w:color="auto"/>
        <w:right w:val="none" w:sz="0" w:space="0" w:color="auto"/>
      </w:divBdr>
    </w:div>
    <w:div w:id="436415230">
      <w:bodyDiv w:val="1"/>
      <w:marLeft w:val="0"/>
      <w:marRight w:val="0"/>
      <w:marTop w:val="0"/>
      <w:marBottom w:val="0"/>
      <w:divBdr>
        <w:top w:val="none" w:sz="0" w:space="0" w:color="auto"/>
        <w:left w:val="none" w:sz="0" w:space="0" w:color="auto"/>
        <w:bottom w:val="none" w:sz="0" w:space="0" w:color="auto"/>
        <w:right w:val="none" w:sz="0" w:space="0" w:color="auto"/>
      </w:divBdr>
    </w:div>
    <w:div w:id="437069064">
      <w:bodyDiv w:val="1"/>
      <w:marLeft w:val="0"/>
      <w:marRight w:val="0"/>
      <w:marTop w:val="0"/>
      <w:marBottom w:val="0"/>
      <w:divBdr>
        <w:top w:val="none" w:sz="0" w:space="0" w:color="auto"/>
        <w:left w:val="none" w:sz="0" w:space="0" w:color="auto"/>
        <w:bottom w:val="none" w:sz="0" w:space="0" w:color="auto"/>
        <w:right w:val="none" w:sz="0" w:space="0" w:color="auto"/>
      </w:divBdr>
    </w:div>
    <w:div w:id="464280550">
      <w:bodyDiv w:val="1"/>
      <w:marLeft w:val="0"/>
      <w:marRight w:val="0"/>
      <w:marTop w:val="0"/>
      <w:marBottom w:val="0"/>
      <w:divBdr>
        <w:top w:val="none" w:sz="0" w:space="0" w:color="auto"/>
        <w:left w:val="none" w:sz="0" w:space="0" w:color="auto"/>
        <w:bottom w:val="none" w:sz="0" w:space="0" w:color="auto"/>
        <w:right w:val="none" w:sz="0" w:space="0" w:color="auto"/>
      </w:divBdr>
    </w:div>
    <w:div w:id="469513957">
      <w:bodyDiv w:val="1"/>
      <w:marLeft w:val="0"/>
      <w:marRight w:val="0"/>
      <w:marTop w:val="0"/>
      <w:marBottom w:val="0"/>
      <w:divBdr>
        <w:top w:val="none" w:sz="0" w:space="0" w:color="auto"/>
        <w:left w:val="none" w:sz="0" w:space="0" w:color="auto"/>
        <w:bottom w:val="none" w:sz="0" w:space="0" w:color="auto"/>
        <w:right w:val="none" w:sz="0" w:space="0" w:color="auto"/>
      </w:divBdr>
    </w:div>
    <w:div w:id="476847651">
      <w:bodyDiv w:val="1"/>
      <w:marLeft w:val="0"/>
      <w:marRight w:val="0"/>
      <w:marTop w:val="0"/>
      <w:marBottom w:val="0"/>
      <w:divBdr>
        <w:top w:val="none" w:sz="0" w:space="0" w:color="auto"/>
        <w:left w:val="none" w:sz="0" w:space="0" w:color="auto"/>
        <w:bottom w:val="none" w:sz="0" w:space="0" w:color="auto"/>
        <w:right w:val="none" w:sz="0" w:space="0" w:color="auto"/>
      </w:divBdr>
    </w:div>
    <w:div w:id="503596542">
      <w:bodyDiv w:val="1"/>
      <w:marLeft w:val="0"/>
      <w:marRight w:val="0"/>
      <w:marTop w:val="0"/>
      <w:marBottom w:val="0"/>
      <w:divBdr>
        <w:top w:val="none" w:sz="0" w:space="0" w:color="auto"/>
        <w:left w:val="none" w:sz="0" w:space="0" w:color="auto"/>
        <w:bottom w:val="none" w:sz="0" w:space="0" w:color="auto"/>
        <w:right w:val="none" w:sz="0" w:space="0" w:color="auto"/>
      </w:divBdr>
    </w:div>
    <w:div w:id="504436905">
      <w:bodyDiv w:val="1"/>
      <w:marLeft w:val="0"/>
      <w:marRight w:val="0"/>
      <w:marTop w:val="0"/>
      <w:marBottom w:val="0"/>
      <w:divBdr>
        <w:top w:val="none" w:sz="0" w:space="0" w:color="auto"/>
        <w:left w:val="none" w:sz="0" w:space="0" w:color="auto"/>
        <w:bottom w:val="none" w:sz="0" w:space="0" w:color="auto"/>
        <w:right w:val="none" w:sz="0" w:space="0" w:color="auto"/>
      </w:divBdr>
    </w:div>
    <w:div w:id="532772436">
      <w:bodyDiv w:val="1"/>
      <w:marLeft w:val="0"/>
      <w:marRight w:val="0"/>
      <w:marTop w:val="0"/>
      <w:marBottom w:val="0"/>
      <w:divBdr>
        <w:top w:val="none" w:sz="0" w:space="0" w:color="auto"/>
        <w:left w:val="none" w:sz="0" w:space="0" w:color="auto"/>
        <w:bottom w:val="none" w:sz="0" w:space="0" w:color="auto"/>
        <w:right w:val="none" w:sz="0" w:space="0" w:color="auto"/>
      </w:divBdr>
    </w:div>
    <w:div w:id="542404410">
      <w:bodyDiv w:val="1"/>
      <w:marLeft w:val="0"/>
      <w:marRight w:val="0"/>
      <w:marTop w:val="0"/>
      <w:marBottom w:val="0"/>
      <w:divBdr>
        <w:top w:val="none" w:sz="0" w:space="0" w:color="auto"/>
        <w:left w:val="none" w:sz="0" w:space="0" w:color="auto"/>
        <w:bottom w:val="none" w:sz="0" w:space="0" w:color="auto"/>
        <w:right w:val="none" w:sz="0" w:space="0" w:color="auto"/>
      </w:divBdr>
    </w:div>
    <w:div w:id="549616441">
      <w:bodyDiv w:val="1"/>
      <w:marLeft w:val="0"/>
      <w:marRight w:val="0"/>
      <w:marTop w:val="0"/>
      <w:marBottom w:val="0"/>
      <w:divBdr>
        <w:top w:val="none" w:sz="0" w:space="0" w:color="auto"/>
        <w:left w:val="none" w:sz="0" w:space="0" w:color="auto"/>
        <w:bottom w:val="none" w:sz="0" w:space="0" w:color="auto"/>
        <w:right w:val="none" w:sz="0" w:space="0" w:color="auto"/>
      </w:divBdr>
    </w:div>
    <w:div w:id="549729090">
      <w:bodyDiv w:val="1"/>
      <w:marLeft w:val="0"/>
      <w:marRight w:val="0"/>
      <w:marTop w:val="0"/>
      <w:marBottom w:val="0"/>
      <w:divBdr>
        <w:top w:val="none" w:sz="0" w:space="0" w:color="auto"/>
        <w:left w:val="none" w:sz="0" w:space="0" w:color="auto"/>
        <w:bottom w:val="none" w:sz="0" w:space="0" w:color="auto"/>
        <w:right w:val="none" w:sz="0" w:space="0" w:color="auto"/>
      </w:divBdr>
    </w:div>
    <w:div w:id="550268185">
      <w:bodyDiv w:val="1"/>
      <w:marLeft w:val="0"/>
      <w:marRight w:val="0"/>
      <w:marTop w:val="0"/>
      <w:marBottom w:val="0"/>
      <w:divBdr>
        <w:top w:val="none" w:sz="0" w:space="0" w:color="auto"/>
        <w:left w:val="none" w:sz="0" w:space="0" w:color="auto"/>
        <w:bottom w:val="none" w:sz="0" w:space="0" w:color="auto"/>
        <w:right w:val="none" w:sz="0" w:space="0" w:color="auto"/>
      </w:divBdr>
    </w:div>
    <w:div w:id="582419646">
      <w:bodyDiv w:val="1"/>
      <w:marLeft w:val="0"/>
      <w:marRight w:val="0"/>
      <w:marTop w:val="0"/>
      <w:marBottom w:val="0"/>
      <w:divBdr>
        <w:top w:val="none" w:sz="0" w:space="0" w:color="auto"/>
        <w:left w:val="none" w:sz="0" w:space="0" w:color="auto"/>
        <w:bottom w:val="none" w:sz="0" w:space="0" w:color="auto"/>
        <w:right w:val="none" w:sz="0" w:space="0" w:color="auto"/>
      </w:divBdr>
    </w:div>
    <w:div w:id="603725972">
      <w:bodyDiv w:val="1"/>
      <w:marLeft w:val="0"/>
      <w:marRight w:val="0"/>
      <w:marTop w:val="0"/>
      <w:marBottom w:val="0"/>
      <w:divBdr>
        <w:top w:val="none" w:sz="0" w:space="0" w:color="auto"/>
        <w:left w:val="none" w:sz="0" w:space="0" w:color="auto"/>
        <w:bottom w:val="none" w:sz="0" w:space="0" w:color="auto"/>
        <w:right w:val="none" w:sz="0" w:space="0" w:color="auto"/>
      </w:divBdr>
    </w:div>
    <w:div w:id="608244760">
      <w:bodyDiv w:val="1"/>
      <w:marLeft w:val="0"/>
      <w:marRight w:val="0"/>
      <w:marTop w:val="0"/>
      <w:marBottom w:val="0"/>
      <w:divBdr>
        <w:top w:val="none" w:sz="0" w:space="0" w:color="auto"/>
        <w:left w:val="none" w:sz="0" w:space="0" w:color="auto"/>
        <w:bottom w:val="none" w:sz="0" w:space="0" w:color="auto"/>
        <w:right w:val="none" w:sz="0" w:space="0" w:color="auto"/>
      </w:divBdr>
    </w:div>
    <w:div w:id="609358939">
      <w:bodyDiv w:val="1"/>
      <w:marLeft w:val="0"/>
      <w:marRight w:val="0"/>
      <w:marTop w:val="0"/>
      <w:marBottom w:val="0"/>
      <w:divBdr>
        <w:top w:val="none" w:sz="0" w:space="0" w:color="auto"/>
        <w:left w:val="none" w:sz="0" w:space="0" w:color="auto"/>
        <w:bottom w:val="none" w:sz="0" w:space="0" w:color="auto"/>
        <w:right w:val="none" w:sz="0" w:space="0" w:color="auto"/>
      </w:divBdr>
    </w:div>
    <w:div w:id="622156488">
      <w:bodyDiv w:val="1"/>
      <w:marLeft w:val="0"/>
      <w:marRight w:val="0"/>
      <w:marTop w:val="0"/>
      <w:marBottom w:val="0"/>
      <w:divBdr>
        <w:top w:val="none" w:sz="0" w:space="0" w:color="auto"/>
        <w:left w:val="none" w:sz="0" w:space="0" w:color="auto"/>
        <w:bottom w:val="none" w:sz="0" w:space="0" w:color="auto"/>
        <w:right w:val="none" w:sz="0" w:space="0" w:color="auto"/>
      </w:divBdr>
    </w:div>
    <w:div w:id="643585750">
      <w:bodyDiv w:val="1"/>
      <w:marLeft w:val="0"/>
      <w:marRight w:val="0"/>
      <w:marTop w:val="0"/>
      <w:marBottom w:val="0"/>
      <w:divBdr>
        <w:top w:val="none" w:sz="0" w:space="0" w:color="auto"/>
        <w:left w:val="none" w:sz="0" w:space="0" w:color="auto"/>
        <w:bottom w:val="none" w:sz="0" w:space="0" w:color="auto"/>
        <w:right w:val="none" w:sz="0" w:space="0" w:color="auto"/>
      </w:divBdr>
    </w:div>
    <w:div w:id="644242840">
      <w:bodyDiv w:val="1"/>
      <w:marLeft w:val="0"/>
      <w:marRight w:val="0"/>
      <w:marTop w:val="0"/>
      <w:marBottom w:val="0"/>
      <w:divBdr>
        <w:top w:val="none" w:sz="0" w:space="0" w:color="auto"/>
        <w:left w:val="none" w:sz="0" w:space="0" w:color="auto"/>
        <w:bottom w:val="none" w:sz="0" w:space="0" w:color="auto"/>
        <w:right w:val="none" w:sz="0" w:space="0" w:color="auto"/>
      </w:divBdr>
    </w:div>
    <w:div w:id="658194796">
      <w:bodyDiv w:val="1"/>
      <w:marLeft w:val="0"/>
      <w:marRight w:val="0"/>
      <w:marTop w:val="0"/>
      <w:marBottom w:val="0"/>
      <w:divBdr>
        <w:top w:val="none" w:sz="0" w:space="0" w:color="auto"/>
        <w:left w:val="none" w:sz="0" w:space="0" w:color="auto"/>
        <w:bottom w:val="none" w:sz="0" w:space="0" w:color="auto"/>
        <w:right w:val="none" w:sz="0" w:space="0" w:color="auto"/>
      </w:divBdr>
    </w:div>
    <w:div w:id="665716070">
      <w:bodyDiv w:val="1"/>
      <w:marLeft w:val="0"/>
      <w:marRight w:val="0"/>
      <w:marTop w:val="0"/>
      <w:marBottom w:val="0"/>
      <w:divBdr>
        <w:top w:val="none" w:sz="0" w:space="0" w:color="auto"/>
        <w:left w:val="none" w:sz="0" w:space="0" w:color="auto"/>
        <w:bottom w:val="none" w:sz="0" w:space="0" w:color="auto"/>
        <w:right w:val="none" w:sz="0" w:space="0" w:color="auto"/>
      </w:divBdr>
    </w:div>
    <w:div w:id="677735802">
      <w:bodyDiv w:val="1"/>
      <w:marLeft w:val="0"/>
      <w:marRight w:val="0"/>
      <w:marTop w:val="0"/>
      <w:marBottom w:val="0"/>
      <w:divBdr>
        <w:top w:val="none" w:sz="0" w:space="0" w:color="auto"/>
        <w:left w:val="none" w:sz="0" w:space="0" w:color="auto"/>
        <w:bottom w:val="none" w:sz="0" w:space="0" w:color="auto"/>
        <w:right w:val="none" w:sz="0" w:space="0" w:color="auto"/>
      </w:divBdr>
    </w:div>
    <w:div w:id="680356202">
      <w:bodyDiv w:val="1"/>
      <w:marLeft w:val="0"/>
      <w:marRight w:val="0"/>
      <w:marTop w:val="0"/>
      <w:marBottom w:val="0"/>
      <w:divBdr>
        <w:top w:val="none" w:sz="0" w:space="0" w:color="auto"/>
        <w:left w:val="none" w:sz="0" w:space="0" w:color="auto"/>
        <w:bottom w:val="none" w:sz="0" w:space="0" w:color="auto"/>
        <w:right w:val="none" w:sz="0" w:space="0" w:color="auto"/>
      </w:divBdr>
    </w:div>
    <w:div w:id="698314032">
      <w:bodyDiv w:val="1"/>
      <w:marLeft w:val="0"/>
      <w:marRight w:val="0"/>
      <w:marTop w:val="0"/>
      <w:marBottom w:val="0"/>
      <w:divBdr>
        <w:top w:val="none" w:sz="0" w:space="0" w:color="auto"/>
        <w:left w:val="none" w:sz="0" w:space="0" w:color="auto"/>
        <w:bottom w:val="none" w:sz="0" w:space="0" w:color="auto"/>
        <w:right w:val="none" w:sz="0" w:space="0" w:color="auto"/>
      </w:divBdr>
    </w:div>
    <w:div w:id="710112039">
      <w:bodyDiv w:val="1"/>
      <w:marLeft w:val="0"/>
      <w:marRight w:val="0"/>
      <w:marTop w:val="0"/>
      <w:marBottom w:val="0"/>
      <w:divBdr>
        <w:top w:val="none" w:sz="0" w:space="0" w:color="auto"/>
        <w:left w:val="none" w:sz="0" w:space="0" w:color="auto"/>
        <w:bottom w:val="none" w:sz="0" w:space="0" w:color="auto"/>
        <w:right w:val="none" w:sz="0" w:space="0" w:color="auto"/>
      </w:divBdr>
    </w:div>
    <w:div w:id="715158462">
      <w:bodyDiv w:val="1"/>
      <w:marLeft w:val="0"/>
      <w:marRight w:val="0"/>
      <w:marTop w:val="0"/>
      <w:marBottom w:val="0"/>
      <w:divBdr>
        <w:top w:val="none" w:sz="0" w:space="0" w:color="auto"/>
        <w:left w:val="none" w:sz="0" w:space="0" w:color="auto"/>
        <w:bottom w:val="none" w:sz="0" w:space="0" w:color="auto"/>
        <w:right w:val="none" w:sz="0" w:space="0" w:color="auto"/>
      </w:divBdr>
    </w:div>
    <w:div w:id="743336979">
      <w:bodyDiv w:val="1"/>
      <w:marLeft w:val="0"/>
      <w:marRight w:val="0"/>
      <w:marTop w:val="0"/>
      <w:marBottom w:val="0"/>
      <w:divBdr>
        <w:top w:val="none" w:sz="0" w:space="0" w:color="auto"/>
        <w:left w:val="none" w:sz="0" w:space="0" w:color="auto"/>
        <w:bottom w:val="none" w:sz="0" w:space="0" w:color="auto"/>
        <w:right w:val="none" w:sz="0" w:space="0" w:color="auto"/>
      </w:divBdr>
    </w:div>
    <w:div w:id="744108286">
      <w:bodyDiv w:val="1"/>
      <w:marLeft w:val="0"/>
      <w:marRight w:val="0"/>
      <w:marTop w:val="0"/>
      <w:marBottom w:val="0"/>
      <w:divBdr>
        <w:top w:val="none" w:sz="0" w:space="0" w:color="auto"/>
        <w:left w:val="none" w:sz="0" w:space="0" w:color="auto"/>
        <w:bottom w:val="none" w:sz="0" w:space="0" w:color="auto"/>
        <w:right w:val="none" w:sz="0" w:space="0" w:color="auto"/>
      </w:divBdr>
    </w:div>
    <w:div w:id="746539857">
      <w:bodyDiv w:val="1"/>
      <w:marLeft w:val="0"/>
      <w:marRight w:val="0"/>
      <w:marTop w:val="0"/>
      <w:marBottom w:val="0"/>
      <w:divBdr>
        <w:top w:val="none" w:sz="0" w:space="0" w:color="auto"/>
        <w:left w:val="none" w:sz="0" w:space="0" w:color="auto"/>
        <w:bottom w:val="none" w:sz="0" w:space="0" w:color="auto"/>
        <w:right w:val="none" w:sz="0" w:space="0" w:color="auto"/>
      </w:divBdr>
    </w:div>
    <w:div w:id="746802270">
      <w:bodyDiv w:val="1"/>
      <w:marLeft w:val="0"/>
      <w:marRight w:val="0"/>
      <w:marTop w:val="0"/>
      <w:marBottom w:val="0"/>
      <w:divBdr>
        <w:top w:val="none" w:sz="0" w:space="0" w:color="auto"/>
        <w:left w:val="none" w:sz="0" w:space="0" w:color="auto"/>
        <w:bottom w:val="none" w:sz="0" w:space="0" w:color="auto"/>
        <w:right w:val="none" w:sz="0" w:space="0" w:color="auto"/>
      </w:divBdr>
    </w:div>
    <w:div w:id="750664387">
      <w:bodyDiv w:val="1"/>
      <w:marLeft w:val="0"/>
      <w:marRight w:val="0"/>
      <w:marTop w:val="0"/>
      <w:marBottom w:val="0"/>
      <w:divBdr>
        <w:top w:val="none" w:sz="0" w:space="0" w:color="auto"/>
        <w:left w:val="none" w:sz="0" w:space="0" w:color="auto"/>
        <w:bottom w:val="none" w:sz="0" w:space="0" w:color="auto"/>
        <w:right w:val="none" w:sz="0" w:space="0" w:color="auto"/>
      </w:divBdr>
    </w:div>
    <w:div w:id="751925970">
      <w:bodyDiv w:val="1"/>
      <w:marLeft w:val="0"/>
      <w:marRight w:val="0"/>
      <w:marTop w:val="0"/>
      <w:marBottom w:val="0"/>
      <w:divBdr>
        <w:top w:val="none" w:sz="0" w:space="0" w:color="auto"/>
        <w:left w:val="none" w:sz="0" w:space="0" w:color="auto"/>
        <w:bottom w:val="none" w:sz="0" w:space="0" w:color="auto"/>
        <w:right w:val="none" w:sz="0" w:space="0" w:color="auto"/>
      </w:divBdr>
      <w:divsChild>
        <w:div w:id="1969895272">
          <w:marLeft w:val="0"/>
          <w:marRight w:val="0"/>
          <w:marTop w:val="0"/>
          <w:marBottom w:val="0"/>
          <w:divBdr>
            <w:top w:val="none" w:sz="0" w:space="0" w:color="auto"/>
            <w:left w:val="none" w:sz="0" w:space="0" w:color="auto"/>
            <w:bottom w:val="none" w:sz="0" w:space="0" w:color="auto"/>
            <w:right w:val="none" w:sz="0" w:space="0" w:color="auto"/>
          </w:divBdr>
          <w:divsChild>
            <w:div w:id="1272905801">
              <w:marLeft w:val="0"/>
              <w:marRight w:val="0"/>
              <w:marTop w:val="0"/>
              <w:marBottom w:val="0"/>
              <w:divBdr>
                <w:top w:val="none" w:sz="0" w:space="0" w:color="auto"/>
                <w:left w:val="none" w:sz="0" w:space="0" w:color="auto"/>
                <w:bottom w:val="none" w:sz="0" w:space="0" w:color="auto"/>
                <w:right w:val="none" w:sz="0" w:space="0" w:color="auto"/>
              </w:divBdr>
              <w:divsChild>
                <w:div w:id="213583744">
                  <w:marLeft w:val="0"/>
                  <w:marRight w:val="0"/>
                  <w:marTop w:val="0"/>
                  <w:marBottom w:val="0"/>
                  <w:divBdr>
                    <w:top w:val="none" w:sz="0" w:space="0" w:color="auto"/>
                    <w:left w:val="none" w:sz="0" w:space="0" w:color="auto"/>
                    <w:bottom w:val="none" w:sz="0" w:space="0" w:color="auto"/>
                    <w:right w:val="none" w:sz="0" w:space="0" w:color="auto"/>
                  </w:divBdr>
                  <w:divsChild>
                    <w:div w:id="2135949522">
                      <w:marLeft w:val="0"/>
                      <w:marRight w:val="0"/>
                      <w:marTop w:val="0"/>
                      <w:marBottom w:val="0"/>
                      <w:divBdr>
                        <w:top w:val="none" w:sz="0" w:space="0" w:color="auto"/>
                        <w:left w:val="none" w:sz="0" w:space="0" w:color="auto"/>
                        <w:bottom w:val="none" w:sz="0" w:space="0" w:color="auto"/>
                        <w:right w:val="none" w:sz="0" w:space="0" w:color="auto"/>
                      </w:divBdr>
                      <w:divsChild>
                        <w:div w:id="1043283799">
                          <w:marLeft w:val="0"/>
                          <w:marRight w:val="0"/>
                          <w:marTop w:val="0"/>
                          <w:marBottom w:val="0"/>
                          <w:divBdr>
                            <w:top w:val="none" w:sz="0" w:space="0" w:color="auto"/>
                            <w:left w:val="none" w:sz="0" w:space="0" w:color="auto"/>
                            <w:bottom w:val="none" w:sz="0" w:space="0" w:color="auto"/>
                            <w:right w:val="none" w:sz="0" w:space="0" w:color="auto"/>
                          </w:divBdr>
                          <w:divsChild>
                            <w:div w:id="57368367">
                              <w:marLeft w:val="0"/>
                              <w:marRight w:val="0"/>
                              <w:marTop w:val="0"/>
                              <w:marBottom w:val="0"/>
                              <w:divBdr>
                                <w:top w:val="none" w:sz="0" w:space="0" w:color="auto"/>
                                <w:left w:val="none" w:sz="0" w:space="0" w:color="auto"/>
                                <w:bottom w:val="none" w:sz="0" w:space="0" w:color="auto"/>
                                <w:right w:val="none" w:sz="0" w:space="0" w:color="auto"/>
                              </w:divBdr>
                              <w:divsChild>
                                <w:div w:id="535656623">
                                  <w:marLeft w:val="0"/>
                                  <w:marRight w:val="0"/>
                                  <w:marTop w:val="0"/>
                                  <w:marBottom w:val="0"/>
                                  <w:divBdr>
                                    <w:top w:val="none" w:sz="0" w:space="0" w:color="auto"/>
                                    <w:left w:val="none" w:sz="0" w:space="0" w:color="auto"/>
                                    <w:bottom w:val="none" w:sz="0" w:space="0" w:color="auto"/>
                                    <w:right w:val="none" w:sz="0" w:space="0" w:color="auto"/>
                                  </w:divBdr>
                                  <w:divsChild>
                                    <w:div w:id="152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1588">
      <w:bodyDiv w:val="1"/>
      <w:marLeft w:val="0"/>
      <w:marRight w:val="0"/>
      <w:marTop w:val="0"/>
      <w:marBottom w:val="0"/>
      <w:divBdr>
        <w:top w:val="none" w:sz="0" w:space="0" w:color="auto"/>
        <w:left w:val="none" w:sz="0" w:space="0" w:color="auto"/>
        <w:bottom w:val="none" w:sz="0" w:space="0" w:color="auto"/>
        <w:right w:val="none" w:sz="0" w:space="0" w:color="auto"/>
      </w:divBdr>
    </w:div>
    <w:div w:id="789668032">
      <w:bodyDiv w:val="1"/>
      <w:marLeft w:val="0"/>
      <w:marRight w:val="0"/>
      <w:marTop w:val="0"/>
      <w:marBottom w:val="0"/>
      <w:divBdr>
        <w:top w:val="none" w:sz="0" w:space="0" w:color="auto"/>
        <w:left w:val="none" w:sz="0" w:space="0" w:color="auto"/>
        <w:bottom w:val="none" w:sz="0" w:space="0" w:color="auto"/>
        <w:right w:val="none" w:sz="0" w:space="0" w:color="auto"/>
      </w:divBdr>
      <w:divsChild>
        <w:div w:id="635524146">
          <w:marLeft w:val="0"/>
          <w:marRight w:val="0"/>
          <w:marTop w:val="0"/>
          <w:marBottom w:val="0"/>
          <w:divBdr>
            <w:top w:val="none" w:sz="0" w:space="0" w:color="auto"/>
            <w:left w:val="none" w:sz="0" w:space="0" w:color="auto"/>
            <w:bottom w:val="none" w:sz="0" w:space="0" w:color="auto"/>
            <w:right w:val="none" w:sz="0" w:space="0" w:color="auto"/>
          </w:divBdr>
          <w:divsChild>
            <w:div w:id="113252114">
              <w:marLeft w:val="0"/>
              <w:marRight w:val="0"/>
              <w:marTop w:val="0"/>
              <w:marBottom w:val="0"/>
              <w:divBdr>
                <w:top w:val="none" w:sz="0" w:space="0" w:color="auto"/>
                <w:left w:val="none" w:sz="0" w:space="0" w:color="auto"/>
                <w:bottom w:val="none" w:sz="0" w:space="0" w:color="auto"/>
                <w:right w:val="none" w:sz="0" w:space="0" w:color="auto"/>
              </w:divBdr>
              <w:divsChild>
                <w:div w:id="711468308">
                  <w:marLeft w:val="0"/>
                  <w:marRight w:val="0"/>
                  <w:marTop w:val="0"/>
                  <w:marBottom w:val="0"/>
                  <w:divBdr>
                    <w:top w:val="none" w:sz="0" w:space="0" w:color="auto"/>
                    <w:left w:val="none" w:sz="0" w:space="0" w:color="auto"/>
                    <w:bottom w:val="none" w:sz="0" w:space="0" w:color="auto"/>
                    <w:right w:val="none" w:sz="0" w:space="0" w:color="auto"/>
                  </w:divBdr>
                  <w:divsChild>
                    <w:div w:id="2084328185">
                      <w:marLeft w:val="0"/>
                      <w:marRight w:val="0"/>
                      <w:marTop w:val="0"/>
                      <w:marBottom w:val="0"/>
                      <w:divBdr>
                        <w:top w:val="none" w:sz="0" w:space="0" w:color="auto"/>
                        <w:left w:val="none" w:sz="0" w:space="0" w:color="auto"/>
                        <w:bottom w:val="none" w:sz="0" w:space="0" w:color="auto"/>
                        <w:right w:val="none" w:sz="0" w:space="0" w:color="auto"/>
                      </w:divBdr>
                      <w:divsChild>
                        <w:div w:id="1091201475">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sChild>
                                <w:div w:id="1597329145">
                                  <w:marLeft w:val="0"/>
                                  <w:marRight w:val="0"/>
                                  <w:marTop w:val="0"/>
                                  <w:marBottom w:val="0"/>
                                  <w:divBdr>
                                    <w:top w:val="none" w:sz="0" w:space="0" w:color="auto"/>
                                    <w:left w:val="none" w:sz="0" w:space="0" w:color="auto"/>
                                    <w:bottom w:val="none" w:sz="0" w:space="0" w:color="auto"/>
                                    <w:right w:val="none" w:sz="0" w:space="0" w:color="auto"/>
                                  </w:divBdr>
                                  <w:divsChild>
                                    <w:div w:id="85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3961111">
      <w:bodyDiv w:val="1"/>
      <w:marLeft w:val="0"/>
      <w:marRight w:val="0"/>
      <w:marTop w:val="0"/>
      <w:marBottom w:val="0"/>
      <w:divBdr>
        <w:top w:val="none" w:sz="0" w:space="0" w:color="auto"/>
        <w:left w:val="none" w:sz="0" w:space="0" w:color="auto"/>
        <w:bottom w:val="none" w:sz="0" w:space="0" w:color="auto"/>
        <w:right w:val="none" w:sz="0" w:space="0" w:color="auto"/>
      </w:divBdr>
    </w:div>
    <w:div w:id="809592975">
      <w:bodyDiv w:val="1"/>
      <w:marLeft w:val="0"/>
      <w:marRight w:val="0"/>
      <w:marTop w:val="0"/>
      <w:marBottom w:val="0"/>
      <w:divBdr>
        <w:top w:val="none" w:sz="0" w:space="0" w:color="auto"/>
        <w:left w:val="none" w:sz="0" w:space="0" w:color="auto"/>
        <w:bottom w:val="none" w:sz="0" w:space="0" w:color="auto"/>
        <w:right w:val="none" w:sz="0" w:space="0" w:color="auto"/>
      </w:divBdr>
    </w:div>
    <w:div w:id="821971371">
      <w:bodyDiv w:val="1"/>
      <w:marLeft w:val="0"/>
      <w:marRight w:val="0"/>
      <w:marTop w:val="0"/>
      <w:marBottom w:val="0"/>
      <w:divBdr>
        <w:top w:val="none" w:sz="0" w:space="0" w:color="auto"/>
        <w:left w:val="none" w:sz="0" w:space="0" w:color="auto"/>
        <w:bottom w:val="none" w:sz="0" w:space="0" w:color="auto"/>
        <w:right w:val="none" w:sz="0" w:space="0" w:color="auto"/>
      </w:divBdr>
    </w:div>
    <w:div w:id="836387974">
      <w:bodyDiv w:val="1"/>
      <w:marLeft w:val="0"/>
      <w:marRight w:val="0"/>
      <w:marTop w:val="0"/>
      <w:marBottom w:val="0"/>
      <w:divBdr>
        <w:top w:val="none" w:sz="0" w:space="0" w:color="auto"/>
        <w:left w:val="none" w:sz="0" w:space="0" w:color="auto"/>
        <w:bottom w:val="none" w:sz="0" w:space="0" w:color="auto"/>
        <w:right w:val="none" w:sz="0" w:space="0" w:color="auto"/>
      </w:divBdr>
    </w:div>
    <w:div w:id="846402606">
      <w:bodyDiv w:val="1"/>
      <w:marLeft w:val="0"/>
      <w:marRight w:val="0"/>
      <w:marTop w:val="0"/>
      <w:marBottom w:val="0"/>
      <w:divBdr>
        <w:top w:val="none" w:sz="0" w:space="0" w:color="auto"/>
        <w:left w:val="none" w:sz="0" w:space="0" w:color="auto"/>
        <w:bottom w:val="none" w:sz="0" w:space="0" w:color="auto"/>
        <w:right w:val="none" w:sz="0" w:space="0" w:color="auto"/>
      </w:divBdr>
    </w:div>
    <w:div w:id="851407972">
      <w:bodyDiv w:val="1"/>
      <w:marLeft w:val="0"/>
      <w:marRight w:val="0"/>
      <w:marTop w:val="0"/>
      <w:marBottom w:val="0"/>
      <w:divBdr>
        <w:top w:val="none" w:sz="0" w:space="0" w:color="auto"/>
        <w:left w:val="none" w:sz="0" w:space="0" w:color="auto"/>
        <w:bottom w:val="none" w:sz="0" w:space="0" w:color="auto"/>
        <w:right w:val="none" w:sz="0" w:space="0" w:color="auto"/>
      </w:divBdr>
    </w:div>
    <w:div w:id="866139390">
      <w:bodyDiv w:val="1"/>
      <w:marLeft w:val="0"/>
      <w:marRight w:val="0"/>
      <w:marTop w:val="0"/>
      <w:marBottom w:val="0"/>
      <w:divBdr>
        <w:top w:val="none" w:sz="0" w:space="0" w:color="auto"/>
        <w:left w:val="none" w:sz="0" w:space="0" w:color="auto"/>
        <w:bottom w:val="none" w:sz="0" w:space="0" w:color="auto"/>
        <w:right w:val="none" w:sz="0" w:space="0" w:color="auto"/>
      </w:divBdr>
    </w:div>
    <w:div w:id="867648277">
      <w:bodyDiv w:val="1"/>
      <w:marLeft w:val="0"/>
      <w:marRight w:val="0"/>
      <w:marTop w:val="0"/>
      <w:marBottom w:val="0"/>
      <w:divBdr>
        <w:top w:val="none" w:sz="0" w:space="0" w:color="auto"/>
        <w:left w:val="none" w:sz="0" w:space="0" w:color="auto"/>
        <w:bottom w:val="none" w:sz="0" w:space="0" w:color="auto"/>
        <w:right w:val="none" w:sz="0" w:space="0" w:color="auto"/>
      </w:divBdr>
    </w:div>
    <w:div w:id="879317600">
      <w:bodyDiv w:val="1"/>
      <w:marLeft w:val="0"/>
      <w:marRight w:val="0"/>
      <w:marTop w:val="0"/>
      <w:marBottom w:val="0"/>
      <w:divBdr>
        <w:top w:val="none" w:sz="0" w:space="0" w:color="auto"/>
        <w:left w:val="none" w:sz="0" w:space="0" w:color="auto"/>
        <w:bottom w:val="none" w:sz="0" w:space="0" w:color="auto"/>
        <w:right w:val="none" w:sz="0" w:space="0" w:color="auto"/>
      </w:divBdr>
    </w:div>
    <w:div w:id="902718430">
      <w:bodyDiv w:val="1"/>
      <w:marLeft w:val="0"/>
      <w:marRight w:val="0"/>
      <w:marTop w:val="0"/>
      <w:marBottom w:val="0"/>
      <w:divBdr>
        <w:top w:val="none" w:sz="0" w:space="0" w:color="auto"/>
        <w:left w:val="none" w:sz="0" w:space="0" w:color="auto"/>
        <w:bottom w:val="none" w:sz="0" w:space="0" w:color="auto"/>
        <w:right w:val="none" w:sz="0" w:space="0" w:color="auto"/>
      </w:divBdr>
    </w:div>
    <w:div w:id="903640628">
      <w:bodyDiv w:val="1"/>
      <w:marLeft w:val="0"/>
      <w:marRight w:val="0"/>
      <w:marTop w:val="0"/>
      <w:marBottom w:val="0"/>
      <w:divBdr>
        <w:top w:val="none" w:sz="0" w:space="0" w:color="auto"/>
        <w:left w:val="none" w:sz="0" w:space="0" w:color="auto"/>
        <w:bottom w:val="none" w:sz="0" w:space="0" w:color="auto"/>
        <w:right w:val="none" w:sz="0" w:space="0" w:color="auto"/>
      </w:divBdr>
    </w:div>
    <w:div w:id="917666259">
      <w:bodyDiv w:val="1"/>
      <w:marLeft w:val="0"/>
      <w:marRight w:val="0"/>
      <w:marTop w:val="0"/>
      <w:marBottom w:val="0"/>
      <w:divBdr>
        <w:top w:val="none" w:sz="0" w:space="0" w:color="auto"/>
        <w:left w:val="none" w:sz="0" w:space="0" w:color="auto"/>
        <w:bottom w:val="none" w:sz="0" w:space="0" w:color="auto"/>
        <w:right w:val="none" w:sz="0" w:space="0" w:color="auto"/>
      </w:divBdr>
    </w:div>
    <w:div w:id="927273051">
      <w:bodyDiv w:val="1"/>
      <w:marLeft w:val="0"/>
      <w:marRight w:val="0"/>
      <w:marTop w:val="0"/>
      <w:marBottom w:val="0"/>
      <w:divBdr>
        <w:top w:val="none" w:sz="0" w:space="0" w:color="auto"/>
        <w:left w:val="none" w:sz="0" w:space="0" w:color="auto"/>
        <w:bottom w:val="none" w:sz="0" w:space="0" w:color="auto"/>
        <w:right w:val="none" w:sz="0" w:space="0" w:color="auto"/>
      </w:divBdr>
    </w:div>
    <w:div w:id="932322389">
      <w:bodyDiv w:val="1"/>
      <w:marLeft w:val="0"/>
      <w:marRight w:val="0"/>
      <w:marTop w:val="0"/>
      <w:marBottom w:val="0"/>
      <w:divBdr>
        <w:top w:val="none" w:sz="0" w:space="0" w:color="auto"/>
        <w:left w:val="none" w:sz="0" w:space="0" w:color="auto"/>
        <w:bottom w:val="none" w:sz="0" w:space="0" w:color="auto"/>
        <w:right w:val="none" w:sz="0" w:space="0" w:color="auto"/>
      </w:divBdr>
    </w:div>
    <w:div w:id="933631052">
      <w:bodyDiv w:val="1"/>
      <w:marLeft w:val="0"/>
      <w:marRight w:val="0"/>
      <w:marTop w:val="0"/>
      <w:marBottom w:val="0"/>
      <w:divBdr>
        <w:top w:val="none" w:sz="0" w:space="0" w:color="auto"/>
        <w:left w:val="none" w:sz="0" w:space="0" w:color="auto"/>
        <w:bottom w:val="none" w:sz="0" w:space="0" w:color="auto"/>
        <w:right w:val="none" w:sz="0" w:space="0" w:color="auto"/>
      </w:divBdr>
    </w:div>
    <w:div w:id="938294941">
      <w:bodyDiv w:val="1"/>
      <w:marLeft w:val="0"/>
      <w:marRight w:val="0"/>
      <w:marTop w:val="0"/>
      <w:marBottom w:val="0"/>
      <w:divBdr>
        <w:top w:val="none" w:sz="0" w:space="0" w:color="auto"/>
        <w:left w:val="none" w:sz="0" w:space="0" w:color="auto"/>
        <w:bottom w:val="none" w:sz="0" w:space="0" w:color="auto"/>
        <w:right w:val="none" w:sz="0" w:space="0" w:color="auto"/>
      </w:divBdr>
    </w:div>
    <w:div w:id="944729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8656">
          <w:marLeft w:val="0"/>
          <w:marRight w:val="0"/>
          <w:marTop w:val="0"/>
          <w:marBottom w:val="0"/>
          <w:divBdr>
            <w:top w:val="none" w:sz="0" w:space="0" w:color="auto"/>
            <w:left w:val="none" w:sz="0" w:space="0" w:color="auto"/>
            <w:bottom w:val="none" w:sz="0" w:space="0" w:color="auto"/>
            <w:right w:val="none" w:sz="0" w:space="0" w:color="auto"/>
          </w:divBdr>
          <w:divsChild>
            <w:div w:id="2565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62057">
      <w:bodyDiv w:val="1"/>
      <w:marLeft w:val="0"/>
      <w:marRight w:val="0"/>
      <w:marTop w:val="0"/>
      <w:marBottom w:val="0"/>
      <w:divBdr>
        <w:top w:val="none" w:sz="0" w:space="0" w:color="auto"/>
        <w:left w:val="none" w:sz="0" w:space="0" w:color="auto"/>
        <w:bottom w:val="none" w:sz="0" w:space="0" w:color="auto"/>
        <w:right w:val="none" w:sz="0" w:space="0" w:color="auto"/>
      </w:divBdr>
    </w:div>
    <w:div w:id="961620650">
      <w:bodyDiv w:val="1"/>
      <w:marLeft w:val="0"/>
      <w:marRight w:val="0"/>
      <w:marTop w:val="0"/>
      <w:marBottom w:val="0"/>
      <w:divBdr>
        <w:top w:val="none" w:sz="0" w:space="0" w:color="auto"/>
        <w:left w:val="none" w:sz="0" w:space="0" w:color="auto"/>
        <w:bottom w:val="none" w:sz="0" w:space="0" w:color="auto"/>
        <w:right w:val="none" w:sz="0" w:space="0" w:color="auto"/>
      </w:divBdr>
    </w:div>
    <w:div w:id="962003341">
      <w:bodyDiv w:val="1"/>
      <w:marLeft w:val="0"/>
      <w:marRight w:val="0"/>
      <w:marTop w:val="0"/>
      <w:marBottom w:val="0"/>
      <w:divBdr>
        <w:top w:val="none" w:sz="0" w:space="0" w:color="auto"/>
        <w:left w:val="none" w:sz="0" w:space="0" w:color="auto"/>
        <w:bottom w:val="none" w:sz="0" w:space="0" w:color="auto"/>
        <w:right w:val="none" w:sz="0" w:space="0" w:color="auto"/>
      </w:divBdr>
    </w:div>
    <w:div w:id="963659462">
      <w:bodyDiv w:val="1"/>
      <w:marLeft w:val="0"/>
      <w:marRight w:val="0"/>
      <w:marTop w:val="0"/>
      <w:marBottom w:val="0"/>
      <w:divBdr>
        <w:top w:val="none" w:sz="0" w:space="0" w:color="auto"/>
        <w:left w:val="none" w:sz="0" w:space="0" w:color="auto"/>
        <w:bottom w:val="none" w:sz="0" w:space="0" w:color="auto"/>
        <w:right w:val="none" w:sz="0" w:space="0" w:color="auto"/>
      </w:divBdr>
    </w:div>
    <w:div w:id="964652834">
      <w:bodyDiv w:val="1"/>
      <w:marLeft w:val="0"/>
      <w:marRight w:val="0"/>
      <w:marTop w:val="0"/>
      <w:marBottom w:val="0"/>
      <w:divBdr>
        <w:top w:val="none" w:sz="0" w:space="0" w:color="auto"/>
        <w:left w:val="none" w:sz="0" w:space="0" w:color="auto"/>
        <w:bottom w:val="none" w:sz="0" w:space="0" w:color="auto"/>
        <w:right w:val="none" w:sz="0" w:space="0" w:color="auto"/>
      </w:divBdr>
    </w:div>
    <w:div w:id="975374375">
      <w:bodyDiv w:val="1"/>
      <w:marLeft w:val="0"/>
      <w:marRight w:val="0"/>
      <w:marTop w:val="0"/>
      <w:marBottom w:val="0"/>
      <w:divBdr>
        <w:top w:val="none" w:sz="0" w:space="0" w:color="auto"/>
        <w:left w:val="none" w:sz="0" w:space="0" w:color="auto"/>
        <w:bottom w:val="none" w:sz="0" w:space="0" w:color="auto"/>
        <w:right w:val="none" w:sz="0" w:space="0" w:color="auto"/>
      </w:divBdr>
    </w:div>
    <w:div w:id="981931812">
      <w:bodyDiv w:val="1"/>
      <w:marLeft w:val="0"/>
      <w:marRight w:val="0"/>
      <w:marTop w:val="0"/>
      <w:marBottom w:val="0"/>
      <w:divBdr>
        <w:top w:val="none" w:sz="0" w:space="0" w:color="auto"/>
        <w:left w:val="none" w:sz="0" w:space="0" w:color="auto"/>
        <w:bottom w:val="none" w:sz="0" w:space="0" w:color="auto"/>
        <w:right w:val="none" w:sz="0" w:space="0" w:color="auto"/>
      </w:divBdr>
    </w:div>
    <w:div w:id="999652335">
      <w:bodyDiv w:val="1"/>
      <w:marLeft w:val="0"/>
      <w:marRight w:val="0"/>
      <w:marTop w:val="0"/>
      <w:marBottom w:val="0"/>
      <w:divBdr>
        <w:top w:val="none" w:sz="0" w:space="0" w:color="auto"/>
        <w:left w:val="none" w:sz="0" w:space="0" w:color="auto"/>
        <w:bottom w:val="none" w:sz="0" w:space="0" w:color="auto"/>
        <w:right w:val="none" w:sz="0" w:space="0" w:color="auto"/>
      </w:divBdr>
    </w:div>
    <w:div w:id="1016344204">
      <w:bodyDiv w:val="1"/>
      <w:marLeft w:val="0"/>
      <w:marRight w:val="0"/>
      <w:marTop w:val="0"/>
      <w:marBottom w:val="0"/>
      <w:divBdr>
        <w:top w:val="none" w:sz="0" w:space="0" w:color="auto"/>
        <w:left w:val="none" w:sz="0" w:space="0" w:color="auto"/>
        <w:bottom w:val="none" w:sz="0" w:space="0" w:color="auto"/>
        <w:right w:val="none" w:sz="0" w:space="0" w:color="auto"/>
      </w:divBdr>
    </w:div>
    <w:div w:id="1019893177">
      <w:bodyDiv w:val="1"/>
      <w:marLeft w:val="0"/>
      <w:marRight w:val="0"/>
      <w:marTop w:val="0"/>
      <w:marBottom w:val="0"/>
      <w:divBdr>
        <w:top w:val="none" w:sz="0" w:space="0" w:color="auto"/>
        <w:left w:val="none" w:sz="0" w:space="0" w:color="auto"/>
        <w:bottom w:val="none" w:sz="0" w:space="0" w:color="auto"/>
        <w:right w:val="none" w:sz="0" w:space="0" w:color="auto"/>
      </w:divBdr>
    </w:div>
    <w:div w:id="1024554941">
      <w:bodyDiv w:val="1"/>
      <w:marLeft w:val="0"/>
      <w:marRight w:val="0"/>
      <w:marTop w:val="0"/>
      <w:marBottom w:val="0"/>
      <w:divBdr>
        <w:top w:val="none" w:sz="0" w:space="0" w:color="auto"/>
        <w:left w:val="none" w:sz="0" w:space="0" w:color="auto"/>
        <w:bottom w:val="none" w:sz="0" w:space="0" w:color="auto"/>
        <w:right w:val="none" w:sz="0" w:space="0" w:color="auto"/>
      </w:divBdr>
    </w:div>
    <w:div w:id="1027222558">
      <w:bodyDiv w:val="1"/>
      <w:marLeft w:val="0"/>
      <w:marRight w:val="0"/>
      <w:marTop w:val="0"/>
      <w:marBottom w:val="0"/>
      <w:divBdr>
        <w:top w:val="none" w:sz="0" w:space="0" w:color="auto"/>
        <w:left w:val="none" w:sz="0" w:space="0" w:color="auto"/>
        <w:bottom w:val="none" w:sz="0" w:space="0" w:color="auto"/>
        <w:right w:val="none" w:sz="0" w:space="0" w:color="auto"/>
      </w:divBdr>
    </w:div>
    <w:div w:id="1037702862">
      <w:bodyDiv w:val="1"/>
      <w:marLeft w:val="0"/>
      <w:marRight w:val="0"/>
      <w:marTop w:val="0"/>
      <w:marBottom w:val="0"/>
      <w:divBdr>
        <w:top w:val="none" w:sz="0" w:space="0" w:color="auto"/>
        <w:left w:val="none" w:sz="0" w:space="0" w:color="auto"/>
        <w:bottom w:val="none" w:sz="0" w:space="0" w:color="auto"/>
        <w:right w:val="none" w:sz="0" w:space="0" w:color="auto"/>
      </w:divBdr>
    </w:div>
    <w:div w:id="1049066994">
      <w:bodyDiv w:val="1"/>
      <w:marLeft w:val="0"/>
      <w:marRight w:val="0"/>
      <w:marTop w:val="0"/>
      <w:marBottom w:val="0"/>
      <w:divBdr>
        <w:top w:val="none" w:sz="0" w:space="0" w:color="auto"/>
        <w:left w:val="none" w:sz="0" w:space="0" w:color="auto"/>
        <w:bottom w:val="none" w:sz="0" w:space="0" w:color="auto"/>
        <w:right w:val="none" w:sz="0" w:space="0" w:color="auto"/>
      </w:divBdr>
    </w:div>
    <w:div w:id="1065491970">
      <w:bodyDiv w:val="1"/>
      <w:marLeft w:val="0"/>
      <w:marRight w:val="0"/>
      <w:marTop w:val="0"/>
      <w:marBottom w:val="0"/>
      <w:divBdr>
        <w:top w:val="none" w:sz="0" w:space="0" w:color="auto"/>
        <w:left w:val="none" w:sz="0" w:space="0" w:color="auto"/>
        <w:bottom w:val="none" w:sz="0" w:space="0" w:color="auto"/>
        <w:right w:val="none" w:sz="0" w:space="0" w:color="auto"/>
      </w:divBdr>
    </w:div>
    <w:div w:id="1067269137">
      <w:bodyDiv w:val="1"/>
      <w:marLeft w:val="0"/>
      <w:marRight w:val="0"/>
      <w:marTop w:val="0"/>
      <w:marBottom w:val="0"/>
      <w:divBdr>
        <w:top w:val="none" w:sz="0" w:space="0" w:color="auto"/>
        <w:left w:val="none" w:sz="0" w:space="0" w:color="auto"/>
        <w:bottom w:val="none" w:sz="0" w:space="0" w:color="auto"/>
        <w:right w:val="none" w:sz="0" w:space="0" w:color="auto"/>
      </w:divBdr>
      <w:divsChild>
        <w:div w:id="494499113">
          <w:marLeft w:val="0"/>
          <w:marRight w:val="0"/>
          <w:marTop w:val="0"/>
          <w:marBottom w:val="0"/>
          <w:divBdr>
            <w:top w:val="none" w:sz="0" w:space="0" w:color="auto"/>
            <w:left w:val="none" w:sz="0" w:space="0" w:color="auto"/>
            <w:bottom w:val="none" w:sz="0" w:space="0" w:color="auto"/>
            <w:right w:val="none" w:sz="0" w:space="0" w:color="auto"/>
          </w:divBdr>
          <w:divsChild>
            <w:div w:id="4883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327">
      <w:bodyDiv w:val="1"/>
      <w:marLeft w:val="0"/>
      <w:marRight w:val="0"/>
      <w:marTop w:val="0"/>
      <w:marBottom w:val="0"/>
      <w:divBdr>
        <w:top w:val="none" w:sz="0" w:space="0" w:color="auto"/>
        <w:left w:val="none" w:sz="0" w:space="0" w:color="auto"/>
        <w:bottom w:val="none" w:sz="0" w:space="0" w:color="auto"/>
        <w:right w:val="none" w:sz="0" w:space="0" w:color="auto"/>
      </w:divBdr>
    </w:div>
    <w:div w:id="1105736578">
      <w:bodyDiv w:val="1"/>
      <w:marLeft w:val="0"/>
      <w:marRight w:val="0"/>
      <w:marTop w:val="0"/>
      <w:marBottom w:val="0"/>
      <w:divBdr>
        <w:top w:val="none" w:sz="0" w:space="0" w:color="auto"/>
        <w:left w:val="none" w:sz="0" w:space="0" w:color="auto"/>
        <w:bottom w:val="none" w:sz="0" w:space="0" w:color="auto"/>
        <w:right w:val="none" w:sz="0" w:space="0" w:color="auto"/>
      </w:divBdr>
    </w:div>
    <w:div w:id="1117873564">
      <w:bodyDiv w:val="1"/>
      <w:marLeft w:val="0"/>
      <w:marRight w:val="0"/>
      <w:marTop w:val="0"/>
      <w:marBottom w:val="0"/>
      <w:divBdr>
        <w:top w:val="none" w:sz="0" w:space="0" w:color="auto"/>
        <w:left w:val="none" w:sz="0" w:space="0" w:color="auto"/>
        <w:bottom w:val="none" w:sz="0" w:space="0" w:color="auto"/>
        <w:right w:val="none" w:sz="0" w:space="0" w:color="auto"/>
      </w:divBdr>
    </w:div>
    <w:div w:id="1122964726">
      <w:bodyDiv w:val="1"/>
      <w:marLeft w:val="0"/>
      <w:marRight w:val="0"/>
      <w:marTop w:val="0"/>
      <w:marBottom w:val="0"/>
      <w:divBdr>
        <w:top w:val="none" w:sz="0" w:space="0" w:color="auto"/>
        <w:left w:val="none" w:sz="0" w:space="0" w:color="auto"/>
        <w:bottom w:val="none" w:sz="0" w:space="0" w:color="auto"/>
        <w:right w:val="none" w:sz="0" w:space="0" w:color="auto"/>
      </w:divBdr>
    </w:div>
    <w:div w:id="1133329074">
      <w:bodyDiv w:val="1"/>
      <w:marLeft w:val="0"/>
      <w:marRight w:val="0"/>
      <w:marTop w:val="0"/>
      <w:marBottom w:val="0"/>
      <w:divBdr>
        <w:top w:val="none" w:sz="0" w:space="0" w:color="auto"/>
        <w:left w:val="none" w:sz="0" w:space="0" w:color="auto"/>
        <w:bottom w:val="none" w:sz="0" w:space="0" w:color="auto"/>
        <w:right w:val="none" w:sz="0" w:space="0" w:color="auto"/>
      </w:divBdr>
    </w:div>
    <w:div w:id="1143545983">
      <w:bodyDiv w:val="1"/>
      <w:marLeft w:val="0"/>
      <w:marRight w:val="0"/>
      <w:marTop w:val="0"/>
      <w:marBottom w:val="0"/>
      <w:divBdr>
        <w:top w:val="none" w:sz="0" w:space="0" w:color="auto"/>
        <w:left w:val="none" w:sz="0" w:space="0" w:color="auto"/>
        <w:bottom w:val="none" w:sz="0" w:space="0" w:color="auto"/>
        <w:right w:val="none" w:sz="0" w:space="0" w:color="auto"/>
      </w:divBdr>
    </w:div>
    <w:div w:id="1146582757">
      <w:bodyDiv w:val="1"/>
      <w:marLeft w:val="0"/>
      <w:marRight w:val="0"/>
      <w:marTop w:val="0"/>
      <w:marBottom w:val="0"/>
      <w:divBdr>
        <w:top w:val="none" w:sz="0" w:space="0" w:color="auto"/>
        <w:left w:val="none" w:sz="0" w:space="0" w:color="auto"/>
        <w:bottom w:val="none" w:sz="0" w:space="0" w:color="auto"/>
        <w:right w:val="none" w:sz="0" w:space="0" w:color="auto"/>
      </w:divBdr>
    </w:div>
    <w:div w:id="1147668160">
      <w:bodyDiv w:val="1"/>
      <w:marLeft w:val="0"/>
      <w:marRight w:val="0"/>
      <w:marTop w:val="0"/>
      <w:marBottom w:val="0"/>
      <w:divBdr>
        <w:top w:val="none" w:sz="0" w:space="0" w:color="auto"/>
        <w:left w:val="none" w:sz="0" w:space="0" w:color="auto"/>
        <w:bottom w:val="none" w:sz="0" w:space="0" w:color="auto"/>
        <w:right w:val="none" w:sz="0" w:space="0" w:color="auto"/>
      </w:divBdr>
    </w:div>
    <w:div w:id="1149052305">
      <w:bodyDiv w:val="1"/>
      <w:marLeft w:val="0"/>
      <w:marRight w:val="0"/>
      <w:marTop w:val="0"/>
      <w:marBottom w:val="0"/>
      <w:divBdr>
        <w:top w:val="none" w:sz="0" w:space="0" w:color="auto"/>
        <w:left w:val="none" w:sz="0" w:space="0" w:color="auto"/>
        <w:bottom w:val="none" w:sz="0" w:space="0" w:color="auto"/>
        <w:right w:val="none" w:sz="0" w:space="0" w:color="auto"/>
      </w:divBdr>
    </w:div>
    <w:div w:id="1150949331">
      <w:bodyDiv w:val="1"/>
      <w:marLeft w:val="0"/>
      <w:marRight w:val="0"/>
      <w:marTop w:val="0"/>
      <w:marBottom w:val="0"/>
      <w:divBdr>
        <w:top w:val="none" w:sz="0" w:space="0" w:color="auto"/>
        <w:left w:val="none" w:sz="0" w:space="0" w:color="auto"/>
        <w:bottom w:val="none" w:sz="0" w:space="0" w:color="auto"/>
        <w:right w:val="none" w:sz="0" w:space="0" w:color="auto"/>
      </w:divBdr>
    </w:div>
    <w:div w:id="1157961953">
      <w:bodyDiv w:val="1"/>
      <w:marLeft w:val="0"/>
      <w:marRight w:val="0"/>
      <w:marTop w:val="0"/>
      <w:marBottom w:val="0"/>
      <w:divBdr>
        <w:top w:val="none" w:sz="0" w:space="0" w:color="auto"/>
        <w:left w:val="none" w:sz="0" w:space="0" w:color="auto"/>
        <w:bottom w:val="none" w:sz="0" w:space="0" w:color="auto"/>
        <w:right w:val="none" w:sz="0" w:space="0" w:color="auto"/>
      </w:divBdr>
    </w:div>
    <w:div w:id="1164204667">
      <w:bodyDiv w:val="1"/>
      <w:marLeft w:val="0"/>
      <w:marRight w:val="0"/>
      <w:marTop w:val="0"/>
      <w:marBottom w:val="0"/>
      <w:divBdr>
        <w:top w:val="none" w:sz="0" w:space="0" w:color="auto"/>
        <w:left w:val="none" w:sz="0" w:space="0" w:color="auto"/>
        <w:bottom w:val="none" w:sz="0" w:space="0" w:color="auto"/>
        <w:right w:val="none" w:sz="0" w:space="0" w:color="auto"/>
      </w:divBdr>
    </w:div>
    <w:div w:id="1193807402">
      <w:bodyDiv w:val="1"/>
      <w:marLeft w:val="0"/>
      <w:marRight w:val="0"/>
      <w:marTop w:val="0"/>
      <w:marBottom w:val="0"/>
      <w:divBdr>
        <w:top w:val="none" w:sz="0" w:space="0" w:color="auto"/>
        <w:left w:val="none" w:sz="0" w:space="0" w:color="auto"/>
        <w:bottom w:val="none" w:sz="0" w:space="0" w:color="auto"/>
        <w:right w:val="none" w:sz="0" w:space="0" w:color="auto"/>
      </w:divBdr>
    </w:div>
    <w:div w:id="1221672117">
      <w:bodyDiv w:val="1"/>
      <w:marLeft w:val="0"/>
      <w:marRight w:val="0"/>
      <w:marTop w:val="0"/>
      <w:marBottom w:val="0"/>
      <w:divBdr>
        <w:top w:val="none" w:sz="0" w:space="0" w:color="auto"/>
        <w:left w:val="none" w:sz="0" w:space="0" w:color="auto"/>
        <w:bottom w:val="none" w:sz="0" w:space="0" w:color="auto"/>
        <w:right w:val="none" w:sz="0" w:space="0" w:color="auto"/>
      </w:divBdr>
    </w:div>
    <w:div w:id="1222786145">
      <w:bodyDiv w:val="1"/>
      <w:marLeft w:val="0"/>
      <w:marRight w:val="0"/>
      <w:marTop w:val="0"/>
      <w:marBottom w:val="0"/>
      <w:divBdr>
        <w:top w:val="none" w:sz="0" w:space="0" w:color="auto"/>
        <w:left w:val="none" w:sz="0" w:space="0" w:color="auto"/>
        <w:bottom w:val="none" w:sz="0" w:space="0" w:color="auto"/>
        <w:right w:val="none" w:sz="0" w:space="0" w:color="auto"/>
      </w:divBdr>
    </w:div>
    <w:div w:id="1230073829">
      <w:bodyDiv w:val="1"/>
      <w:marLeft w:val="0"/>
      <w:marRight w:val="0"/>
      <w:marTop w:val="0"/>
      <w:marBottom w:val="0"/>
      <w:divBdr>
        <w:top w:val="none" w:sz="0" w:space="0" w:color="auto"/>
        <w:left w:val="none" w:sz="0" w:space="0" w:color="auto"/>
        <w:bottom w:val="none" w:sz="0" w:space="0" w:color="auto"/>
        <w:right w:val="none" w:sz="0" w:space="0" w:color="auto"/>
      </w:divBdr>
    </w:div>
    <w:div w:id="1239170167">
      <w:bodyDiv w:val="1"/>
      <w:marLeft w:val="0"/>
      <w:marRight w:val="0"/>
      <w:marTop w:val="0"/>
      <w:marBottom w:val="0"/>
      <w:divBdr>
        <w:top w:val="none" w:sz="0" w:space="0" w:color="auto"/>
        <w:left w:val="none" w:sz="0" w:space="0" w:color="auto"/>
        <w:bottom w:val="none" w:sz="0" w:space="0" w:color="auto"/>
        <w:right w:val="none" w:sz="0" w:space="0" w:color="auto"/>
      </w:divBdr>
    </w:div>
    <w:div w:id="1249076499">
      <w:bodyDiv w:val="1"/>
      <w:marLeft w:val="0"/>
      <w:marRight w:val="0"/>
      <w:marTop w:val="0"/>
      <w:marBottom w:val="0"/>
      <w:divBdr>
        <w:top w:val="none" w:sz="0" w:space="0" w:color="auto"/>
        <w:left w:val="none" w:sz="0" w:space="0" w:color="auto"/>
        <w:bottom w:val="none" w:sz="0" w:space="0" w:color="auto"/>
        <w:right w:val="none" w:sz="0" w:space="0" w:color="auto"/>
      </w:divBdr>
    </w:div>
    <w:div w:id="1273905124">
      <w:bodyDiv w:val="1"/>
      <w:marLeft w:val="0"/>
      <w:marRight w:val="0"/>
      <w:marTop w:val="0"/>
      <w:marBottom w:val="0"/>
      <w:divBdr>
        <w:top w:val="none" w:sz="0" w:space="0" w:color="auto"/>
        <w:left w:val="none" w:sz="0" w:space="0" w:color="auto"/>
        <w:bottom w:val="none" w:sz="0" w:space="0" w:color="auto"/>
        <w:right w:val="none" w:sz="0" w:space="0" w:color="auto"/>
      </w:divBdr>
    </w:div>
    <w:div w:id="1275475824">
      <w:bodyDiv w:val="1"/>
      <w:marLeft w:val="0"/>
      <w:marRight w:val="0"/>
      <w:marTop w:val="0"/>
      <w:marBottom w:val="0"/>
      <w:divBdr>
        <w:top w:val="none" w:sz="0" w:space="0" w:color="auto"/>
        <w:left w:val="none" w:sz="0" w:space="0" w:color="auto"/>
        <w:bottom w:val="none" w:sz="0" w:space="0" w:color="auto"/>
        <w:right w:val="none" w:sz="0" w:space="0" w:color="auto"/>
      </w:divBdr>
    </w:div>
    <w:div w:id="1279608620">
      <w:bodyDiv w:val="1"/>
      <w:marLeft w:val="0"/>
      <w:marRight w:val="0"/>
      <w:marTop w:val="0"/>
      <w:marBottom w:val="0"/>
      <w:divBdr>
        <w:top w:val="none" w:sz="0" w:space="0" w:color="auto"/>
        <w:left w:val="none" w:sz="0" w:space="0" w:color="auto"/>
        <w:bottom w:val="none" w:sz="0" w:space="0" w:color="auto"/>
        <w:right w:val="none" w:sz="0" w:space="0" w:color="auto"/>
      </w:divBdr>
    </w:div>
    <w:div w:id="1284772342">
      <w:bodyDiv w:val="1"/>
      <w:marLeft w:val="0"/>
      <w:marRight w:val="0"/>
      <w:marTop w:val="0"/>
      <w:marBottom w:val="0"/>
      <w:divBdr>
        <w:top w:val="none" w:sz="0" w:space="0" w:color="auto"/>
        <w:left w:val="none" w:sz="0" w:space="0" w:color="auto"/>
        <w:bottom w:val="none" w:sz="0" w:space="0" w:color="auto"/>
        <w:right w:val="none" w:sz="0" w:space="0" w:color="auto"/>
      </w:divBdr>
    </w:div>
    <w:div w:id="1298148803">
      <w:bodyDiv w:val="1"/>
      <w:marLeft w:val="0"/>
      <w:marRight w:val="0"/>
      <w:marTop w:val="0"/>
      <w:marBottom w:val="0"/>
      <w:divBdr>
        <w:top w:val="none" w:sz="0" w:space="0" w:color="auto"/>
        <w:left w:val="none" w:sz="0" w:space="0" w:color="auto"/>
        <w:bottom w:val="none" w:sz="0" w:space="0" w:color="auto"/>
        <w:right w:val="none" w:sz="0" w:space="0" w:color="auto"/>
      </w:divBdr>
    </w:div>
    <w:div w:id="1320233746">
      <w:bodyDiv w:val="1"/>
      <w:marLeft w:val="0"/>
      <w:marRight w:val="0"/>
      <w:marTop w:val="0"/>
      <w:marBottom w:val="0"/>
      <w:divBdr>
        <w:top w:val="none" w:sz="0" w:space="0" w:color="auto"/>
        <w:left w:val="none" w:sz="0" w:space="0" w:color="auto"/>
        <w:bottom w:val="none" w:sz="0" w:space="0" w:color="auto"/>
        <w:right w:val="none" w:sz="0" w:space="0" w:color="auto"/>
      </w:divBdr>
    </w:div>
    <w:div w:id="1320576410">
      <w:bodyDiv w:val="1"/>
      <w:marLeft w:val="0"/>
      <w:marRight w:val="0"/>
      <w:marTop w:val="0"/>
      <w:marBottom w:val="0"/>
      <w:divBdr>
        <w:top w:val="none" w:sz="0" w:space="0" w:color="auto"/>
        <w:left w:val="none" w:sz="0" w:space="0" w:color="auto"/>
        <w:bottom w:val="none" w:sz="0" w:space="0" w:color="auto"/>
        <w:right w:val="none" w:sz="0" w:space="0" w:color="auto"/>
      </w:divBdr>
    </w:div>
    <w:div w:id="1328827787">
      <w:bodyDiv w:val="1"/>
      <w:marLeft w:val="0"/>
      <w:marRight w:val="0"/>
      <w:marTop w:val="0"/>
      <w:marBottom w:val="0"/>
      <w:divBdr>
        <w:top w:val="none" w:sz="0" w:space="0" w:color="auto"/>
        <w:left w:val="none" w:sz="0" w:space="0" w:color="auto"/>
        <w:bottom w:val="none" w:sz="0" w:space="0" w:color="auto"/>
        <w:right w:val="none" w:sz="0" w:space="0" w:color="auto"/>
      </w:divBdr>
    </w:div>
    <w:div w:id="1351376757">
      <w:bodyDiv w:val="1"/>
      <w:marLeft w:val="0"/>
      <w:marRight w:val="0"/>
      <w:marTop w:val="0"/>
      <w:marBottom w:val="0"/>
      <w:divBdr>
        <w:top w:val="none" w:sz="0" w:space="0" w:color="auto"/>
        <w:left w:val="none" w:sz="0" w:space="0" w:color="auto"/>
        <w:bottom w:val="none" w:sz="0" w:space="0" w:color="auto"/>
        <w:right w:val="none" w:sz="0" w:space="0" w:color="auto"/>
      </w:divBdr>
    </w:div>
    <w:div w:id="1353070588">
      <w:bodyDiv w:val="1"/>
      <w:marLeft w:val="0"/>
      <w:marRight w:val="0"/>
      <w:marTop w:val="0"/>
      <w:marBottom w:val="0"/>
      <w:divBdr>
        <w:top w:val="none" w:sz="0" w:space="0" w:color="auto"/>
        <w:left w:val="none" w:sz="0" w:space="0" w:color="auto"/>
        <w:bottom w:val="none" w:sz="0" w:space="0" w:color="auto"/>
        <w:right w:val="none" w:sz="0" w:space="0" w:color="auto"/>
      </w:divBdr>
    </w:div>
    <w:div w:id="1386837723">
      <w:bodyDiv w:val="1"/>
      <w:marLeft w:val="0"/>
      <w:marRight w:val="0"/>
      <w:marTop w:val="0"/>
      <w:marBottom w:val="0"/>
      <w:divBdr>
        <w:top w:val="none" w:sz="0" w:space="0" w:color="auto"/>
        <w:left w:val="none" w:sz="0" w:space="0" w:color="auto"/>
        <w:bottom w:val="none" w:sz="0" w:space="0" w:color="auto"/>
        <w:right w:val="none" w:sz="0" w:space="0" w:color="auto"/>
      </w:divBdr>
    </w:div>
    <w:div w:id="1398938861">
      <w:bodyDiv w:val="1"/>
      <w:marLeft w:val="0"/>
      <w:marRight w:val="0"/>
      <w:marTop w:val="0"/>
      <w:marBottom w:val="0"/>
      <w:divBdr>
        <w:top w:val="none" w:sz="0" w:space="0" w:color="auto"/>
        <w:left w:val="none" w:sz="0" w:space="0" w:color="auto"/>
        <w:bottom w:val="none" w:sz="0" w:space="0" w:color="auto"/>
        <w:right w:val="none" w:sz="0" w:space="0" w:color="auto"/>
      </w:divBdr>
    </w:div>
    <w:div w:id="1406417948">
      <w:bodyDiv w:val="1"/>
      <w:marLeft w:val="0"/>
      <w:marRight w:val="0"/>
      <w:marTop w:val="0"/>
      <w:marBottom w:val="0"/>
      <w:divBdr>
        <w:top w:val="none" w:sz="0" w:space="0" w:color="auto"/>
        <w:left w:val="none" w:sz="0" w:space="0" w:color="auto"/>
        <w:bottom w:val="none" w:sz="0" w:space="0" w:color="auto"/>
        <w:right w:val="none" w:sz="0" w:space="0" w:color="auto"/>
      </w:divBdr>
    </w:div>
    <w:div w:id="1415277480">
      <w:bodyDiv w:val="1"/>
      <w:marLeft w:val="0"/>
      <w:marRight w:val="0"/>
      <w:marTop w:val="0"/>
      <w:marBottom w:val="0"/>
      <w:divBdr>
        <w:top w:val="none" w:sz="0" w:space="0" w:color="auto"/>
        <w:left w:val="none" w:sz="0" w:space="0" w:color="auto"/>
        <w:bottom w:val="none" w:sz="0" w:space="0" w:color="auto"/>
        <w:right w:val="none" w:sz="0" w:space="0" w:color="auto"/>
      </w:divBdr>
    </w:div>
    <w:div w:id="1431243748">
      <w:bodyDiv w:val="1"/>
      <w:marLeft w:val="0"/>
      <w:marRight w:val="0"/>
      <w:marTop w:val="0"/>
      <w:marBottom w:val="0"/>
      <w:divBdr>
        <w:top w:val="none" w:sz="0" w:space="0" w:color="auto"/>
        <w:left w:val="none" w:sz="0" w:space="0" w:color="auto"/>
        <w:bottom w:val="none" w:sz="0" w:space="0" w:color="auto"/>
        <w:right w:val="none" w:sz="0" w:space="0" w:color="auto"/>
      </w:divBdr>
    </w:div>
    <w:div w:id="1431927422">
      <w:bodyDiv w:val="1"/>
      <w:marLeft w:val="0"/>
      <w:marRight w:val="0"/>
      <w:marTop w:val="0"/>
      <w:marBottom w:val="0"/>
      <w:divBdr>
        <w:top w:val="none" w:sz="0" w:space="0" w:color="auto"/>
        <w:left w:val="none" w:sz="0" w:space="0" w:color="auto"/>
        <w:bottom w:val="none" w:sz="0" w:space="0" w:color="auto"/>
        <w:right w:val="none" w:sz="0" w:space="0" w:color="auto"/>
      </w:divBdr>
    </w:div>
    <w:div w:id="1436824274">
      <w:bodyDiv w:val="1"/>
      <w:marLeft w:val="0"/>
      <w:marRight w:val="0"/>
      <w:marTop w:val="0"/>
      <w:marBottom w:val="0"/>
      <w:divBdr>
        <w:top w:val="none" w:sz="0" w:space="0" w:color="auto"/>
        <w:left w:val="none" w:sz="0" w:space="0" w:color="auto"/>
        <w:bottom w:val="none" w:sz="0" w:space="0" w:color="auto"/>
        <w:right w:val="none" w:sz="0" w:space="0" w:color="auto"/>
      </w:divBdr>
    </w:div>
    <w:div w:id="1462922619">
      <w:bodyDiv w:val="1"/>
      <w:marLeft w:val="0"/>
      <w:marRight w:val="0"/>
      <w:marTop w:val="0"/>
      <w:marBottom w:val="0"/>
      <w:divBdr>
        <w:top w:val="none" w:sz="0" w:space="0" w:color="auto"/>
        <w:left w:val="none" w:sz="0" w:space="0" w:color="auto"/>
        <w:bottom w:val="none" w:sz="0" w:space="0" w:color="auto"/>
        <w:right w:val="none" w:sz="0" w:space="0" w:color="auto"/>
      </w:divBdr>
    </w:div>
    <w:div w:id="1469275942">
      <w:bodyDiv w:val="1"/>
      <w:marLeft w:val="0"/>
      <w:marRight w:val="0"/>
      <w:marTop w:val="0"/>
      <w:marBottom w:val="0"/>
      <w:divBdr>
        <w:top w:val="none" w:sz="0" w:space="0" w:color="auto"/>
        <w:left w:val="none" w:sz="0" w:space="0" w:color="auto"/>
        <w:bottom w:val="none" w:sz="0" w:space="0" w:color="auto"/>
        <w:right w:val="none" w:sz="0" w:space="0" w:color="auto"/>
      </w:divBdr>
    </w:div>
    <w:div w:id="1470585400">
      <w:bodyDiv w:val="1"/>
      <w:marLeft w:val="0"/>
      <w:marRight w:val="0"/>
      <w:marTop w:val="0"/>
      <w:marBottom w:val="0"/>
      <w:divBdr>
        <w:top w:val="none" w:sz="0" w:space="0" w:color="auto"/>
        <w:left w:val="none" w:sz="0" w:space="0" w:color="auto"/>
        <w:bottom w:val="none" w:sz="0" w:space="0" w:color="auto"/>
        <w:right w:val="none" w:sz="0" w:space="0" w:color="auto"/>
      </w:divBdr>
    </w:div>
    <w:div w:id="1478036114">
      <w:bodyDiv w:val="1"/>
      <w:marLeft w:val="0"/>
      <w:marRight w:val="0"/>
      <w:marTop w:val="0"/>
      <w:marBottom w:val="0"/>
      <w:divBdr>
        <w:top w:val="none" w:sz="0" w:space="0" w:color="auto"/>
        <w:left w:val="none" w:sz="0" w:space="0" w:color="auto"/>
        <w:bottom w:val="none" w:sz="0" w:space="0" w:color="auto"/>
        <w:right w:val="none" w:sz="0" w:space="0" w:color="auto"/>
      </w:divBdr>
    </w:div>
    <w:div w:id="1479226358">
      <w:bodyDiv w:val="1"/>
      <w:marLeft w:val="0"/>
      <w:marRight w:val="0"/>
      <w:marTop w:val="0"/>
      <w:marBottom w:val="0"/>
      <w:divBdr>
        <w:top w:val="none" w:sz="0" w:space="0" w:color="auto"/>
        <w:left w:val="none" w:sz="0" w:space="0" w:color="auto"/>
        <w:bottom w:val="none" w:sz="0" w:space="0" w:color="auto"/>
        <w:right w:val="none" w:sz="0" w:space="0" w:color="auto"/>
      </w:divBdr>
    </w:div>
    <w:div w:id="1558662002">
      <w:bodyDiv w:val="1"/>
      <w:marLeft w:val="0"/>
      <w:marRight w:val="0"/>
      <w:marTop w:val="0"/>
      <w:marBottom w:val="0"/>
      <w:divBdr>
        <w:top w:val="none" w:sz="0" w:space="0" w:color="auto"/>
        <w:left w:val="none" w:sz="0" w:space="0" w:color="auto"/>
        <w:bottom w:val="none" w:sz="0" w:space="0" w:color="auto"/>
        <w:right w:val="none" w:sz="0" w:space="0" w:color="auto"/>
      </w:divBdr>
    </w:div>
    <w:div w:id="1566140010">
      <w:bodyDiv w:val="1"/>
      <w:marLeft w:val="0"/>
      <w:marRight w:val="0"/>
      <w:marTop w:val="0"/>
      <w:marBottom w:val="0"/>
      <w:divBdr>
        <w:top w:val="none" w:sz="0" w:space="0" w:color="auto"/>
        <w:left w:val="none" w:sz="0" w:space="0" w:color="auto"/>
        <w:bottom w:val="none" w:sz="0" w:space="0" w:color="auto"/>
        <w:right w:val="none" w:sz="0" w:space="0" w:color="auto"/>
      </w:divBdr>
    </w:div>
    <w:div w:id="1569994056">
      <w:bodyDiv w:val="1"/>
      <w:marLeft w:val="0"/>
      <w:marRight w:val="0"/>
      <w:marTop w:val="0"/>
      <w:marBottom w:val="0"/>
      <w:divBdr>
        <w:top w:val="none" w:sz="0" w:space="0" w:color="auto"/>
        <w:left w:val="none" w:sz="0" w:space="0" w:color="auto"/>
        <w:bottom w:val="none" w:sz="0" w:space="0" w:color="auto"/>
        <w:right w:val="none" w:sz="0" w:space="0" w:color="auto"/>
      </w:divBdr>
    </w:div>
    <w:div w:id="1575702464">
      <w:bodyDiv w:val="1"/>
      <w:marLeft w:val="0"/>
      <w:marRight w:val="0"/>
      <w:marTop w:val="0"/>
      <w:marBottom w:val="0"/>
      <w:divBdr>
        <w:top w:val="none" w:sz="0" w:space="0" w:color="auto"/>
        <w:left w:val="none" w:sz="0" w:space="0" w:color="auto"/>
        <w:bottom w:val="none" w:sz="0" w:space="0" w:color="auto"/>
        <w:right w:val="none" w:sz="0" w:space="0" w:color="auto"/>
      </w:divBdr>
    </w:div>
    <w:div w:id="1578440281">
      <w:bodyDiv w:val="1"/>
      <w:marLeft w:val="0"/>
      <w:marRight w:val="0"/>
      <w:marTop w:val="0"/>
      <w:marBottom w:val="0"/>
      <w:divBdr>
        <w:top w:val="none" w:sz="0" w:space="0" w:color="auto"/>
        <w:left w:val="none" w:sz="0" w:space="0" w:color="auto"/>
        <w:bottom w:val="none" w:sz="0" w:space="0" w:color="auto"/>
        <w:right w:val="none" w:sz="0" w:space="0" w:color="auto"/>
      </w:divBdr>
    </w:div>
    <w:div w:id="1586962905">
      <w:bodyDiv w:val="1"/>
      <w:marLeft w:val="0"/>
      <w:marRight w:val="0"/>
      <w:marTop w:val="0"/>
      <w:marBottom w:val="0"/>
      <w:divBdr>
        <w:top w:val="none" w:sz="0" w:space="0" w:color="auto"/>
        <w:left w:val="none" w:sz="0" w:space="0" w:color="auto"/>
        <w:bottom w:val="none" w:sz="0" w:space="0" w:color="auto"/>
        <w:right w:val="none" w:sz="0" w:space="0" w:color="auto"/>
      </w:divBdr>
    </w:div>
    <w:div w:id="1631399902">
      <w:bodyDiv w:val="1"/>
      <w:marLeft w:val="0"/>
      <w:marRight w:val="0"/>
      <w:marTop w:val="0"/>
      <w:marBottom w:val="0"/>
      <w:divBdr>
        <w:top w:val="none" w:sz="0" w:space="0" w:color="auto"/>
        <w:left w:val="none" w:sz="0" w:space="0" w:color="auto"/>
        <w:bottom w:val="none" w:sz="0" w:space="0" w:color="auto"/>
        <w:right w:val="none" w:sz="0" w:space="0" w:color="auto"/>
      </w:divBdr>
    </w:div>
    <w:div w:id="1637295165">
      <w:bodyDiv w:val="1"/>
      <w:marLeft w:val="0"/>
      <w:marRight w:val="0"/>
      <w:marTop w:val="0"/>
      <w:marBottom w:val="0"/>
      <w:divBdr>
        <w:top w:val="none" w:sz="0" w:space="0" w:color="auto"/>
        <w:left w:val="none" w:sz="0" w:space="0" w:color="auto"/>
        <w:bottom w:val="none" w:sz="0" w:space="0" w:color="auto"/>
        <w:right w:val="none" w:sz="0" w:space="0" w:color="auto"/>
      </w:divBdr>
    </w:div>
    <w:div w:id="1651245630">
      <w:bodyDiv w:val="1"/>
      <w:marLeft w:val="0"/>
      <w:marRight w:val="0"/>
      <w:marTop w:val="0"/>
      <w:marBottom w:val="0"/>
      <w:divBdr>
        <w:top w:val="none" w:sz="0" w:space="0" w:color="auto"/>
        <w:left w:val="none" w:sz="0" w:space="0" w:color="auto"/>
        <w:bottom w:val="none" w:sz="0" w:space="0" w:color="auto"/>
        <w:right w:val="none" w:sz="0" w:space="0" w:color="auto"/>
      </w:divBdr>
    </w:div>
    <w:div w:id="1681007223">
      <w:bodyDiv w:val="1"/>
      <w:marLeft w:val="0"/>
      <w:marRight w:val="0"/>
      <w:marTop w:val="0"/>
      <w:marBottom w:val="0"/>
      <w:divBdr>
        <w:top w:val="none" w:sz="0" w:space="0" w:color="auto"/>
        <w:left w:val="none" w:sz="0" w:space="0" w:color="auto"/>
        <w:bottom w:val="none" w:sz="0" w:space="0" w:color="auto"/>
        <w:right w:val="none" w:sz="0" w:space="0" w:color="auto"/>
      </w:divBdr>
    </w:div>
    <w:div w:id="1699813053">
      <w:bodyDiv w:val="1"/>
      <w:marLeft w:val="0"/>
      <w:marRight w:val="0"/>
      <w:marTop w:val="0"/>
      <w:marBottom w:val="0"/>
      <w:divBdr>
        <w:top w:val="none" w:sz="0" w:space="0" w:color="auto"/>
        <w:left w:val="none" w:sz="0" w:space="0" w:color="auto"/>
        <w:bottom w:val="none" w:sz="0" w:space="0" w:color="auto"/>
        <w:right w:val="none" w:sz="0" w:space="0" w:color="auto"/>
      </w:divBdr>
    </w:div>
    <w:div w:id="1718891969">
      <w:bodyDiv w:val="1"/>
      <w:marLeft w:val="0"/>
      <w:marRight w:val="0"/>
      <w:marTop w:val="0"/>
      <w:marBottom w:val="0"/>
      <w:divBdr>
        <w:top w:val="none" w:sz="0" w:space="0" w:color="auto"/>
        <w:left w:val="none" w:sz="0" w:space="0" w:color="auto"/>
        <w:bottom w:val="none" w:sz="0" w:space="0" w:color="auto"/>
        <w:right w:val="none" w:sz="0" w:space="0" w:color="auto"/>
      </w:divBdr>
    </w:div>
    <w:div w:id="1748378899">
      <w:bodyDiv w:val="1"/>
      <w:marLeft w:val="0"/>
      <w:marRight w:val="0"/>
      <w:marTop w:val="0"/>
      <w:marBottom w:val="0"/>
      <w:divBdr>
        <w:top w:val="none" w:sz="0" w:space="0" w:color="auto"/>
        <w:left w:val="none" w:sz="0" w:space="0" w:color="auto"/>
        <w:bottom w:val="none" w:sz="0" w:space="0" w:color="auto"/>
        <w:right w:val="none" w:sz="0" w:space="0" w:color="auto"/>
      </w:divBdr>
    </w:div>
    <w:div w:id="1771389419">
      <w:bodyDiv w:val="1"/>
      <w:marLeft w:val="0"/>
      <w:marRight w:val="0"/>
      <w:marTop w:val="0"/>
      <w:marBottom w:val="0"/>
      <w:divBdr>
        <w:top w:val="none" w:sz="0" w:space="0" w:color="auto"/>
        <w:left w:val="none" w:sz="0" w:space="0" w:color="auto"/>
        <w:bottom w:val="none" w:sz="0" w:space="0" w:color="auto"/>
        <w:right w:val="none" w:sz="0" w:space="0" w:color="auto"/>
      </w:divBdr>
    </w:div>
    <w:div w:id="1793354136">
      <w:bodyDiv w:val="1"/>
      <w:marLeft w:val="0"/>
      <w:marRight w:val="0"/>
      <w:marTop w:val="0"/>
      <w:marBottom w:val="0"/>
      <w:divBdr>
        <w:top w:val="none" w:sz="0" w:space="0" w:color="auto"/>
        <w:left w:val="none" w:sz="0" w:space="0" w:color="auto"/>
        <w:bottom w:val="none" w:sz="0" w:space="0" w:color="auto"/>
        <w:right w:val="none" w:sz="0" w:space="0" w:color="auto"/>
      </w:divBdr>
    </w:div>
    <w:div w:id="1797984905">
      <w:bodyDiv w:val="1"/>
      <w:marLeft w:val="0"/>
      <w:marRight w:val="0"/>
      <w:marTop w:val="0"/>
      <w:marBottom w:val="0"/>
      <w:divBdr>
        <w:top w:val="none" w:sz="0" w:space="0" w:color="auto"/>
        <w:left w:val="none" w:sz="0" w:space="0" w:color="auto"/>
        <w:bottom w:val="none" w:sz="0" w:space="0" w:color="auto"/>
        <w:right w:val="none" w:sz="0" w:space="0" w:color="auto"/>
      </w:divBdr>
    </w:div>
    <w:div w:id="1805587198">
      <w:bodyDiv w:val="1"/>
      <w:marLeft w:val="0"/>
      <w:marRight w:val="0"/>
      <w:marTop w:val="0"/>
      <w:marBottom w:val="0"/>
      <w:divBdr>
        <w:top w:val="none" w:sz="0" w:space="0" w:color="auto"/>
        <w:left w:val="none" w:sz="0" w:space="0" w:color="auto"/>
        <w:bottom w:val="none" w:sz="0" w:space="0" w:color="auto"/>
        <w:right w:val="none" w:sz="0" w:space="0" w:color="auto"/>
      </w:divBdr>
    </w:div>
    <w:div w:id="1832674920">
      <w:bodyDiv w:val="1"/>
      <w:marLeft w:val="0"/>
      <w:marRight w:val="0"/>
      <w:marTop w:val="0"/>
      <w:marBottom w:val="0"/>
      <w:divBdr>
        <w:top w:val="none" w:sz="0" w:space="0" w:color="auto"/>
        <w:left w:val="none" w:sz="0" w:space="0" w:color="auto"/>
        <w:bottom w:val="none" w:sz="0" w:space="0" w:color="auto"/>
        <w:right w:val="none" w:sz="0" w:space="0" w:color="auto"/>
      </w:divBdr>
    </w:div>
    <w:div w:id="1834565203">
      <w:bodyDiv w:val="1"/>
      <w:marLeft w:val="0"/>
      <w:marRight w:val="0"/>
      <w:marTop w:val="0"/>
      <w:marBottom w:val="0"/>
      <w:divBdr>
        <w:top w:val="none" w:sz="0" w:space="0" w:color="auto"/>
        <w:left w:val="none" w:sz="0" w:space="0" w:color="auto"/>
        <w:bottom w:val="none" w:sz="0" w:space="0" w:color="auto"/>
        <w:right w:val="none" w:sz="0" w:space="0" w:color="auto"/>
      </w:divBdr>
    </w:div>
    <w:div w:id="1848403090">
      <w:bodyDiv w:val="1"/>
      <w:marLeft w:val="0"/>
      <w:marRight w:val="0"/>
      <w:marTop w:val="0"/>
      <w:marBottom w:val="0"/>
      <w:divBdr>
        <w:top w:val="none" w:sz="0" w:space="0" w:color="auto"/>
        <w:left w:val="none" w:sz="0" w:space="0" w:color="auto"/>
        <w:bottom w:val="none" w:sz="0" w:space="0" w:color="auto"/>
        <w:right w:val="none" w:sz="0" w:space="0" w:color="auto"/>
      </w:divBdr>
    </w:div>
    <w:div w:id="1854421447">
      <w:bodyDiv w:val="1"/>
      <w:marLeft w:val="0"/>
      <w:marRight w:val="0"/>
      <w:marTop w:val="0"/>
      <w:marBottom w:val="0"/>
      <w:divBdr>
        <w:top w:val="none" w:sz="0" w:space="0" w:color="auto"/>
        <w:left w:val="none" w:sz="0" w:space="0" w:color="auto"/>
        <w:bottom w:val="none" w:sz="0" w:space="0" w:color="auto"/>
        <w:right w:val="none" w:sz="0" w:space="0" w:color="auto"/>
      </w:divBdr>
    </w:div>
    <w:div w:id="1858153404">
      <w:bodyDiv w:val="1"/>
      <w:marLeft w:val="0"/>
      <w:marRight w:val="0"/>
      <w:marTop w:val="0"/>
      <w:marBottom w:val="0"/>
      <w:divBdr>
        <w:top w:val="none" w:sz="0" w:space="0" w:color="auto"/>
        <w:left w:val="none" w:sz="0" w:space="0" w:color="auto"/>
        <w:bottom w:val="none" w:sz="0" w:space="0" w:color="auto"/>
        <w:right w:val="none" w:sz="0" w:space="0" w:color="auto"/>
      </w:divBdr>
    </w:div>
    <w:div w:id="1862084235">
      <w:bodyDiv w:val="1"/>
      <w:marLeft w:val="0"/>
      <w:marRight w:val="0"/>
      <w:marTop w:val="0"/>
      <w:marBottom w:val="0"/>
      <w:divBdr>
        <w:top w:val="none" w:sz="0" w:space="0" w:color="auto"/>
        <w:left w:val="none" w:sz="0" w:space="0" w:color="auto"/>
        <w:bottom w:val="none" w:sz="0" w:space="0" w:color="auto"/>
        <w:right w:val="none" w:sz="0" w:space="0" w:color="auto"/>
      </w:divBdr>
    </w:div>
    <w:div w:id="1866793254">
      <w:bodyDiv w:val="1"/>
      <w:marLeft w:val="0"/>
      <w:marRight w:val="0"/>
      <w:marTop w:val="0"/>
      <w:marBottom w:val="0"/>
      <w:divBdr>
        <w:top w:val="none" w:sz="0" w:space="0" w:color="auto"/>
        <w:left w:val="none" w:sz="0" w:space="0" w:color="auto"/>
        <w:bottom w:val="none" w:sz="0" w:space="0" w:color="auto"/>
        <w:right w:val="none" w:sz="0" w:space="0" w:color="auto"/>
      </w:divBdr>
    </w:div>
    <w:div w:id="1879662330">
      <w:bodyDiv w:val="1"/>
      <w:marLeft w:val="0"/>
      <w:marRight w:val="0"/>
      <w:marTop w:val="0"/>
      <w:marBottom w:val="0"/>
      <w:divBdr>
        <w:top w:val="none" w:sz="0" w:space="0" w:color="auto"/>
        <w:left w:val="none" w:sz="0" w:space="0" w:color="auto"/>
        <w:bottom w:val="none" w:sz="0" w:space="0" w:color="auto"/>
        <w:right w:val="none" w:sz="0" w:space="0" w:color="auto"/>
      </w:divBdr>
    </w:div>
    <w:div w:id="1884976741">
      <w:bodyDiv w:val="1"/>
      <w:marLeft w:val="0"/>
      <w:marRight w:val="0"/>
      <w:marTop w:val="0"/>
      <w:marBottom w:val="0"/>
      <w:divBdr>
        <w:top w:val="none" w:sz="0" w:space="0" w:color="auto"/>
        <w:left w:val="none" w:sz="0" w:space="0" w:color="auto"/>
        <w:bottom w:val="none" w:sz="0" w:space="0" w:color="auto"/>
        <w:right w:val="none" w:sz="0" w:space="0" w:color="auto"/>
      </w:divBdr>
    </w:div>
    <w:div w:id="1899627989">
      <w:bodyDiv w:val="1"/>
      <w:marLeft w:val="0"/>
      <w:marRight w:val="0"/>
      <w:marTop w:val="0"/>
      <w:marBottom w:val="0"/>
      <w:divBdr>
        <w:top w:val="none" w:sz="0" w:space="0" w:color="auto"/>
        <w:left w:val="none" w:sz="0" w:space="0" w:color="auto"/>
        <w:bottom w:val="none" w:sz="0" w:space="0" w:color="auto"/>
        <w:right w:val="none" w:sz="0" w:space="0" w:color="auto"/>
      </w:divBdr>
    </w:div>
    <w:div w:id="1900937859">
      <w:bodyDiv w:val="1"/>
      <w:marLeft w:val="0"/>
      <w:marRight w:val="0"/>
      <w:marTop w:val="0"/>
      <w:marBottom w:val="0"/>
      <w:divBdr>
        <w:top w:val="none" w:sz="0" w:space="0" w:color="auto"/>
        <w:left w:val="none" w:sz="0" w:space="0" w:color="auto"/>
        <w:bottom w:val="none" w:sz="0" w:space="0" w:color="auto"/>
        <w:right w:val="none" w:sz="0" w:space="0" w:color="auto"/>
      </w:divBdr>
    </w:div>
    <w:div w:id="1903640704">
      <w:bodyDiv w:val="1"/>
      <w:marLeft w:val="0"/>
      <w:marRight w:val="0"/>
      <w:marTop w:val="0"/>
      <w:marBottom w:val="0"/>
      <w:divBdr>
        <w:top w:val="none" w:sz="0" w:space="0" w:color="auto"/>
        <w:left w:val="none" w:sz="0" w:space="0" w:color="auto"/>
        <w:bottom w:val="none" w:sz="0" w:space="0" w:color="auto"/>
        <w:right w:val="none" w:sz="0" w:space="0" w:color="auto"/>
      </w:divBdr>
    </w:div>
    <w:div w:id="1904486036">
      <w:bodyDiv w:val="1"/>
      <w:marLeft w:val="0"/>
      <w:marRight w:val="0"/>
      <w:marTop w:val="0"/>
      <w:marBottom w:val="0"/>
      <w:divBdr>
        <w:top w:val="none" w:sz="0" w:space="0" w:color="auto"/>
        <w:left w:val="none" w:sz="0" w:space="0" w:color="auto"/>
        <w:bottom w:val="none" w:sz="0" w:space="0" w:color="auto"/>
        <w:right w:val="none" w:sz="0" w:space="0" w:color="auto"/>
      </w:divBdr>
    </w:div>
    <w:div w:id="1909225425">
      <w:bodyDiv w:val="1"/>
      <w:marLeft w:val="0"/>
      <w:marRight w:val="0"/>
      <w:marTop w:val="0"/>
      <w:marBottom w:val="0"/>
      <w:divBdr>
        <w:top w:val="none" w:sz="0" w:space="0" w:color="auto"/>
        <w:left w:val="none" w:sz="0" w:space="0" w:color="auto"/>
        <w:bottom w:val="none" w:sz="0" w:space="0" w:color="auto"/>
        <w:right w:val="none" w:sz="0" w:space="0" w:color="auto"/>
      </w:divBdr>
    </w:div>
    <w:div w:id="1921938795">
      <w:bodyDiv w:val="1"/>
      <w:marLeft w:val="0"/>
      <w:marRight w:val="0"/>
      <w:marTop w:val="0"/>
      <w:marBottom w:val="0"/>
      <w:divBdr>
        <w:top w:val="none" w:sz="0" w:space="0" w:color="auto"/>
        <w:left w:val="none" w:sz="0" w:space="0" w:color="auto"/>
        <w:bottom w:val="none" w:sz="0" w:space="0" w:color="auto"/>
        <w:right w:val="none" w:sz="0" w:space="0" w:color="auto"/>
      </w:divBdr>
    </w:div>
    <w:div w:id="1931766652">
      <w:bodyDiv w:val="1"/>
      <w:marLeft w:val="0"/>
      <w:marRight w:val="0"/>
      <w:marTop w:val="0"/>
      <w:marBottom w:val="0"/>
      <w:divBdr>
        <w:top w:val="none" w:sz="0" w:space="0" w:color="auto"/>
        <w:left w:val="none" w:sz="0" w:space="0" w:color="auto"/>
        <w:bottom w:val="none" w:sz="0" w:space="0" w:color="auto"/>
        <w:right w:val="none" w:sz="0" w:space="0" w:color="auto"/>
      </w:divBdr>
    </w:div>
    <w:div w:id="1949897036">
      <w:bodyDiv w:val="1"/>
      <w:marLeft w:val="0"/>
      <w:marRight w:val="0"/>
      <w:marTop w:val="0"/>
      <w:marBottom w:val="0"/>
      <w:divBdr>
        <w:top w:val="none" w:sz="0" w:space="0" w:color="auto"/>
        <w:left w:val="none" w:sz="0" w:space="0" w:color="auto"/>
        <w:bottom w:val="none" w:sz="0" w:space="0" w:color="auto"/>
        <w:right w:val="none" w:sz="0" w:space="0" w:color="auto"/>
      </w:divBdr>
    </w:div>
    <w:div w:id="1956784908">
      <w:bodyDiv w:val="1"/>
      <w:marLeft w:val="0"/>
      <w:marRight w:val="0"/>
      <w:marTop w:val="0"/>
      <w:marBottom w:val="0"/>
      <w:divBdr>
        <w:top w:val="none" w:sz="0" w:space="0" w:color="auto"/>
        <w:left w:val="none" w:sz="0" w:space="0" w:color="auto"/>
        <w:bottom w:val="none" w:sz="0" w:space="0" w:color="auto"/>
        <w:right w:val="none" w:sz="0" w:space="0" w:color="auto"/>
      </w:divBdr>
    </w:div>
    <w:div w:id="1959099414">
      <w:bodyDiv w:val="1"/>
      <w:marLeft w:val="0"/>
      <w:marRight w:val="0"/>
      <w:marTop w:val="0"/>
      <w:marBottom w:val="0"/>
      <w:divBdr>
        <w:top w:val="none" w:sz="0" w:space="0" w:color="auto"/>
        <w:left w:val="none" w:sz="0" w:space="0" w:color="auto"/>
        <w:bottom w:val="none" w:sz="0" w:space="0" w:color="auto"/>
        <w:right w:val="none" w:sz="0" w:space="0" w:color="auto"/>
      </w:divBdr>
    </w:div>
    <w:div w:id="1959992440">
      <w:bodyDiv w:val="1"/>
      <w:marLeft w:val="0"/>
      <w:marRight w:val="0"/>
      <w:marTop w:val="0"/>
      <w:marBottom w:val="0"/>
      <w:divBdr>
        <w:top w:val="none" w:sz="0" w:space="0" w:color="auto"/>
        <w:left w:val="none" w:sz="0" w:space="0" w:color="auto"/>
        <w:bottom w:val="none" w:sz="0" w:space="0" w:color="auto"/>
        <w:right w:val="none" w:sz="0" w:space="0" w:color="auto"/>
      </w:divBdr>
    </w:div>
    <w:div w:id="1973515398">
      <w:bodyDiv w:val="1"/>
      <w:marLeft w:val="0"/>
      <w:marRight w:val="0"/>
      <w:marTop w:val="0"/>
      <w:marBottom w:val="0"/>
      <w:divBdr>
        <w:top w:val="none" w:sz="0" w:space="0" w:color="auto"/>
        <w:left w:val="none" w:sz="0" w:space="0" w:color="auto"/>
        <w:bottom w:val="none" w:sz="0" w:space="0" w:color="auto"/>
        <w:right w:val="none" w:sz="0" w:space="0" w:color="auto"/>
      </w:divBdr>
    </w:div>
    <w:div w:id="1985816588">
      <w:bodyDiv w:val="1"/>
      <w:marLeft w:val="0"/>
      <w:marRight w:val="0"/>
      <w:marTop w:val="0"/>
      <w:marBottom w:val="0"/>
      <w:divBdr>
        <w:top w:val="none" w:sz="0" w:space="0" w:color="auto"/>
        <w:left w:val="none" w:sz="0" w:space="0" w:color="auto"/>
        <w:bottom w:val="none" w:sz="0" w:space="0" w:color="auto"/>
        <w:right w:val="none" w:sz="0" w:space="0" w:color="auto"/>
      </w:divBdr>
    </w:div>
    <w:div w:id="2020809073">
      <w:bodyDiv w:val="1"/>
      <w:marLeft w:val="0"/>
      <w:marRight w:val="0"/>
      <w:marTop w:val="0"/>
      <w:marBottom w:val="0"/>
      <w:divBdr>
        <w:top w:val="none" w:sz="0" w:space="0" w:color="auto"/>
        <w:left w:val="none" w:sz="0" w:space="0" w:color="auto"/>
        <w:bottom w:val="none" w:sz="0" w:space="0" w:color="auto"/>
        <w:right w:val="none" w:sz="0" w:space="0" w:color="auto"/>
      </w:divBdr>
    </w:div>
    <w:div w:id="2024822808">
      <w:bodyDiv w:val="1"/>
      <w:marLeft w:val="0"/>
      <w:marRight w:val="0"/>
      <w:marTop w:val="0"/>
      <w:marBottom w:val="0"/>
      <w:divBdr>
        <w:top w:val="none" w:sz="0" w:space="0" w:color="auto"/>
        <w:left w:val="none" w:sz="0" w:space="0" w:color="auto"/>
        <w:bottom w:val="none" w:sz="0" w:space="0" w:color="auto"/>
        <w:right w:val="none" w:sz="0" w:space="0" w:color="auto"/>
      </w:divBdr>
    </w:div>
    <w:div w:id="2032105143">
      <w:bodyDiv w:val="1"/>
      <w:marLeft w:val="0"/>
      <w:marRight w:val="0"/>
      <w:marTop w:val="0"/>
      <w:marBottom w:val="0"/>
      <w:divBdr>
        <w:top w:val="none" w:sz="0" w:space="0" w:color="auto"/>
        <w:left w:val="none" w:sz="0" w:space="0" w:color="auto"/>
        <w:bottom w:val="none" w:sz="0" w:space="0" w:color="auto"/>
        <w:right w:val="none" w:sz="0" w:space="0" w:color="auto"/>
      </w:divBdr>
    </w:div>
    <w:div w:id="2041320087">
      <w:bodyDiv w:val="1"/>
      <w:marLeft w:val="0"/>
      <w:marRight w:val="0"/>
      <w:marTop w:val="0"/>
      <w:marBottom w:val="0"/>
      <w:divBdr>
        <w:top w:val="none" w:sz="0" w:space="0" w:color="auto"/>
        <w:left w:val="none" w:sz="0" w:space="0" w:color="auto"/>
        <w:bottom w:val="none" w:sz="0" w:space="0" w:color="auto"/>
        <w:right w:val="none" w:sz="0" w:space="0" w:color="auto"/>
      </w:divBdr>
    </w:div>
    <w:div w:id="2044357940">
      <w:bodyDiv w:val="1"/>
      <w:marLeft w:val="0"/>
      <w:marRight w:val="0"/>
      <w:marTop w:val="0"/>
      <w:marBottom w:val="0"/>
      <w:divBdr>
        <w:top w:val="none" w:sz="0" w:space="0" w:color="auto"/>
        <w:left w:val="none" w:sz="0" w:space="0" w:color="auto"/>
        <w:bottom w:val="none" w:sz="0" w:space="0" w:color="auto"/>
        <w:right w:val="none" w:sz="0" w:space="0" w:color="auto"/>
      </w:divBdr>
    </w:div>
    <w:div w:id="2059626168">
      <w:bodyDiv w:val="1"/>
      <w:marLeft w:val="0"/>
      <w:marRight w:val="0"/>
      <w:marTop w:val="0"/>
      <w:marBottom w:val="0"/>
      <w:divBdr>
        <w:top w:val="none" w:sz="0" w:space="0" w:color="auto"/>
        <w:left w:val="none" w:sz="0" w:space="0" w:color="auto"/>
        <w:bottom w:val="none" w:sz="0" w:space="0" w:color="auto"/>
        <w:right w:val="none" w:sz="0" w:space="0" w:color="auto"/>
      </w:divBdr>
    </w:div>
    <w:div w:id="2075812084">
      <w:bodyDiv w:val="1"/>
      <w:marLeft w:val="0"/>
      <w:marRight w:val="0"/>
      <w:marTop w:val="0"/>
      <w:marBottom w:val="0"/>
      <w:divBdr>
        <w:top w:val="none" w:sz="0" w:space="0" w:color="auto"/>
        <w:left w:val="none" w:sz="0" w:space="0" w:color="auto"/>
        <w:bottom w:val="none" w:sz="0" w:space="0" w:color="auto"/>
        <w:right w:val="none" w:sz="0" w:space="0" w:color="auto"/>
      </w:divBdr>
    </w:div>
    <w:div w:id="2077580917">
      <w:bodyDiv w:val="1"/>
      <w:marLeft w:val="0"/>
      <w:marRight w:val="0"/>
      <w:marTop w:val="0"/>
      <w:marBottom w:val="0"/>
      <w:divBdr>
        <w:top w:val="none" w:sz="0" w:space="0" w:color="auto"/>
        <w:left w:val="none" w:sz="0" w:space="0" w:color="auto"/>
        <w:bottom w:val="none" w:sz="0" w:space="0" w:color="auto"/>
        <w:right w:val="none" w:sz="0" w:space="0" w:color="auto"/>
      </w:divBdr>
    </w:div>
    <w:div w:id="2094861149">
      <w:bodyDiv w:val="1"/>
      <w:marLeft w:val="0"/>
      <w:marRight w:val="0"/>
      <w:marTop w:val="0"/>
      <w:marBottom w:val="0"/>
      <w:divBdr>
        <w:top w:val="none" w:sz="0" w:space="0" w:color="auto"/>
        <w:left w:val="none" w:sz="0" w:space="0" w:color="auto"/>
        <w:bottom w:val="none" w:sz="0" w:space="0" w:color="auto"/>
        <w:right w:val="none" w:sz="0" w:space="0" w:color="auto"/>
      </w:divBdr>
    </w:div>
    <w:div w:id="2102336124">
      <w:bodyDiv w:val="1"/>
      <w:marLeft w:val="0"/>
      <w:marRight w:val="0"/>
      <w:marTop w:val="0"/>
      <w:marBottom w:val="0"/>
      <w:divBdr>
        <w:top w:val="none" w:sz="0" w:space="0" w:color="auto"/>
        <w:left w:val="none" w:sz="0" w:space="0" w:color="auto"/>
        <w:bottom w:val="none" w:sz="0" w:space="0" w:color="auto"/>
        <w:right w:val="none" w:sz="0" w:space="0" w:color="auto"/>
      </w:divBdr>
    </w:div>
    <w:div w:id="2121147095">
      <w:bodyDiv w:val="1"/>
      <w:marLeft w:val="0"/>
      <w:marRight w:val="0"/>
      <w:marTop w:val="0"/>
      <w:marBottom w:val="0"/>
      <w:divBdr>
        <w:top w:val="none" w:sz="0" w:space="0" w:color="auto"/>
        <w:left w:val="none" w:sz="0" w:space="0" w:color="auto"/>
        <w:bottom w:val="none" w:sz="0" w:space="0" w:color="auto"/>
        <w:right w:val="none" w:sz="0" w:space="0" w:color="auto"/>
      </w:divBdr>
    </w:div>
    <w:div w:id="2123719252">
      <w:bodyDiv w:val="1"/>
      <w:marLeft w:val="0"/>
      <w:marRight w:val="0"/>
      <w:marTop w:val="0"/>
      <w:marBottom w:val="0"/>
      <w:divBdr>
        <w:top w:val="none" w:sz="0" w:space="0" w:color="auto"/>
        <w:left w:val="none" w:sz="0" w:space="0" w:color="auto"/>
        <w:bottom w:val="none" w:sz="0" w:space="0" w:color="auto"/>
        <w:right w:val="none" w:sz="0" w:space="0" w:color="auto"/>
      </w:divBdr>
    </w:div>
    <w:div w:id="2124225173">
      <w:bodyDiv w:val="1"/>
      <w:marLeft w:val="0"/>
      <w:marRight w:val="0"/>
      <w:marTop w:val="0"/>
      <w:marBottom w:val="0"/>
      <w:divBdr>
        <w:top w:val="none" w:sz="0" w:space="0" w:color="auto"/>
        <w:left w:val="none" w:sz="0" w:space="0" w:color="auto"/>
        <w:bottom w:val="none" w:sz="0" w:space="0" w:color="auto"/>
        <w:right w:val="none" w:sz="0" w:space="0" w:color="auto"/>
      </w:divBdr>
    </w:div>
    <w:div w:id="2131196549">
      <w:bodyDiv w:val="1"/>
      <w:marLeft w:val="0"/>
      <w:marRight w:val="0"/>
      <w:marTop w:val="0"/>
      <w:marBottom w:val="0"/>
      <w:divBdr>
        <w:top w:val="none" w:sz="0" w:space="0" w:color="auto"/>
        <w:left w:val="none" w:sz="0" w:space="0" w:color="auto"/>
        <w:bottom w:val="none" w:sz="0" w:space="0" w:color="auto"/>
        <w:right w:val="none" w:sz="0" w:space="0" w:color="auto"/>
      </w:divBdr>
    </w:div>
    <w:div w:id="2131973158">
      <w:bodyDiv w:val="1"/>
      <w:marLeft w:val="0"/>
      <w:marRight w:val="0"/>
      <w:marTop w:val="0"/>
      <w:marBottom w:val="0"/>
      <w:divBdr>
        <w:top w:val="none" w:sz="0" w:space="0" w:color="auto"/>
        <w:left w:val="none" w:sz="0" w:space="0" w:color="auto"/>
        <w:bottom w:val="none" w:sz="0" w:space="0" w:color="auto"/>
        <w:right w:val="none" w:sz="0" w:space="0" w:color="auto"/>
      </w:divBdr>
    </w:div>
    <w:div w:id="213694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s://confluence.capgroup.com/display/CDM/3.+Analyze+File+to+Pre-Land+Data+Ingestion" TargetMode="External"/><Relationship Id="rId21" Type="http://schemas.openxmlformats.org/officeDocument/2006/relationships/hyperlink" Target="https://confluence.capgroup.com/display/CDM/MSS+CLIENT+DATA+MASTER" TargetMode="External"/><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wlautility-primary-cpz-prd-pd1:8000/art.html" TargetMode="External"/><Relationship Id="rId11" Type="http://schemas.openxmlformats.org/officeDocument/2006/relationships/image" Target="media/image1.png"/><Relationship Id="rId24" Type="http://schemas.openxmlformats.org/officeDocument/2006/relationships/hyperlink" Target="https://confluence.capgroup.com/pages/viewpage.action?pageId=1081144656"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confluence.capgroup.com/pages/viewpage.action?pageId=1081144656" TargetMode="External"/><Relationship Id="rId45" Type="http://schemas.openxmlformats.org/officeDocument/2006/relationships/hyperlink" Target="https://confluence.capgroup.com/pages/viewpage.action?pageId=1081144656" TargetMode="External"/><Relationship Id="rId53" Type="http://schemas.openxmlformats.org/officeDocument/2006/relationships/image" Target="media/image28.png"/><Relationship Id="rId58"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autorep-cpz:8000/autorep_pd1.html"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onfluence.capgroup.com/display/CDM/4.+Analyze+Today+Ingestion" TargetMode="External"/><Relationship Id="rId48" Type="http://schemas.openxmlformats.org/officeDocument/2006/relationships/image" Target="media/image23.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confluence.capgroup.com/pages/viewpage.action?pageId=1081144656" TargetMode="External"/><Relationship Id="rId46" Type="http://schemas.openxmlformats.org/officeDocument/2006/relationships/hyperlink" Target="https://confluence.capgroup.com/pages/viewpage.action?pageId=1081144656" TargetMode="External"/><Relationship Id="rId59" Type="http://schemas.openxmlformats.org/officeDocument/2006/relationships/header" Target="header2.xml"/><Relationship Id="rId20" Type="http://schemas.openxmlformats.org/officeDocument/2006/relationships/hyperlink" Target="https://confluence.capgroup.com/display/CDM/MSS+CLIENT+DATA+MASTER" TargetMode="External"/><Relationship Id="rId41" Type="http://schemas.openxmlformats.org/officeDocument/2006/relationships/hyperlink" Target="https://confluence.capgroup.com/display/CDM/3.+Analyze+File+to+Pre-Land+Data+Ingestion" TargetMode="External"/><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confluence.capgroup.com/pages/viewpage.action?pageId=1081144656" TargetMode="External"/><Relationship Id="rId28" Type="http://schemas.openxmlformats.org/officeDocument/2006/relationships/image" Target="cid:image002.png@01DBD0E9.354D3010" TargetMode="External"/><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confluence.capgroup.com/display/CDM/4.+Analyze+Today+Ingestion" TargetMode="External"/><Relationship Id="rId52" Type="http://schemas.openxmlformats.org/officeDocument/2006/relationships/image" Target="media/image27.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17D3B37BAFA73449B4745104933A2AB" ma:contentTypeVersion="3" ma:contentTypeDescription="Create a new document." ma:contentTypeScope="" ma:versionID="b4fc945eebe70173ddb595ae853e7545">
  <xsd:schema xmlns:xsd="http://www.w3.org/2001/XMLSchema" xmlns:xs="http://www.w3.org/2001/XMLSchema" xmlns:p="http://schemas.microsoft.com/office/2006/metadata/properties" xmlns:ns2="e74a758f-123f-4bd8-b3ec-9c6b3de1e3e5" targetNamespace="http://schemas.microsoft.com/office/2006/metadata/properties" ma:root="true" ma:fieldsID="828d95619937fc457aeb9007badfc1e7" ns2:_="">
    <xsd:import namespace="e74a758f-123f-4bd8-b3ec-9c6b3de1e3e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a758f-123f-4bd8-b3ec-9c6b3de1e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C49E9E-811D-4A53-A762-49618075ABD2}">
  <ds:schemaRefs>
    <ds:schemaRef ds:uri="http://schemas.microsoft.com/sharepoint/v3/contenttype/forms"/>
  </ds:schemaRefs>
</ds:datastoreItem>
</file>

<file path=customXml/itemProps2.xml><?xml version="1.0" encoding="utf-8"?>
<ds:datastoreItem xmlns:ds="http://schemas.openxmlformats.org/officeDocument/2006/customXml" ds:itemID="{781325AE-3657-4B33-B078-1CE33A5778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8B3CE7-D4BC-4AAB-AE03-F9CD33A4130C}">
  <ds:schemaRefs>
    <ds:schemaRef ds:uri="http://schemas.openxmlformats.org/officeDocument/2006/bibliography"/>
  </ds:schemaRefs>
</ds:datastoreItem>
</file>

<file path=customXml/itemProps4.xml><?xml version="1.0" encoding="utf-8"?>
<ds:datastoreItem xmlns:ds="http://schemas.openxmlformats.org/officeDocument/2006/customXml" ds:itemID="{2EF048FB-059A-496E-9950-D1C961E985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a758f-123f-4bd8-b3ec-9c6b3de1e3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45</Pages>
  <Words>9149</Words>
  <Characters>52153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cp:keywords/>
  <dc:description/>
  <cp:lastModifiedBy>NikhilS Shinde</cp:lastModifiedBy>
  <cp:revision>9</cp:revision>
  <cp:lastPrinted>2025-06-11T10:37:00Z</cp:lastPrinted>
  <dcterms:created xsi:type="dcterms:W3CDTF">2025-06-11T11:10:00Z</dcterms:created>
  <dcterms:modified xsi:type="dcterms:W3CDTF">2025-06-12T06:59:00Z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0x010100B17D3B37BAFA73449B4745104933A2AB</vt:lpwstr>
  </property>
</Properties>
</file>