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4AD41" w14:textId="2DFF2F25" w:rsidR="00BD3A56" w:rsidRDefault="00EA05F9" w:rsidP="00D8314D">
      <w:pPr>
        <w:jc w:val="right"/>
      </w:pPr>
      <w:sdt>
        <w:sdtPr>
          <w:id w:val="1455206431"/>
          <w:docPartObj>
            <w:docPartGallery w:val="Cover Pages"/>
            <w:docPartUnique/>
          </w:docPartObj>
        </w:sdtPr>
        <w:sdtEndPr/>
        <w:sdtContent>
          <w:r w:rsidR="00502FC7"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sdtContent>
      </w:sdt>
    </w:p>
    <w:p w14:paraId="09D75927" w14:textId="507782B6" w:rsidR="002331B6" w:rsidRDefault="00FB71B9">
      <w:r>
        <w:rPr>
          <w:noProof/>
          <w:lang w:val="en-US"/>
        </w:rPr>
        <w:drawing>
          <wp:anchor distT="0" distB="0" distL="114300" distR="114300" simplePos="0" relativeHeight="251658241" behindDoc="1" locked="0" layoutInCell="1" allowOverlap="1" wp14:anchorId="399CCA76" wp14:editId="75B801D1">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8242" behindDoc="0" locked="0" layoutInCell="1" allowOverlap="1" wp14:anchorId="2E5BCE11" wp14:editId="2F2AB6C6">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This report provides a comprehensive evaluation of Capital Group’s existing ETL ecosystem, currently implemented using Informatica PowerCenter and orchestrated with Autosys. The assessment focuses on analyzing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This report provides a comprehensive evaluation of Capital Group’s existing ETL ecosystem, currently implemented using Informatica PowerCenter and orchestrated with Autosys. The assessment focuses on analyzing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8243" behindDoc="0" locked="0" layoutInCell="1" allowOverlap="1" wp14:anchorId="6BA9DBC5" wp14:editId="14B2898C">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8244" behindDoc="0" locked="0" layoutInCell="1" allowOverlap="1" wp14:anchorId="3882EAAD" wp14:editId="20537B81">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8240" behindDoc="0" locked="0" layoutInCell="1" allowOverlap="1" wp14:anchorId="18A0AF5E" wp14:editId="45C99D8E">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4DDFF056" w:rsidR="00FE0B59" w:rsidRPr="00CD7A3E"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CD7A3E">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7278FCF7"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7963FC">
      <w:pPr>
        <w:pStyle w:val="ListParagraph"/>
        <w:numPr>
          <w:ilvl w:val="0"/>
          <w:numId w:val="48"/>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7963FC">
      <w:pPr>
        <w:pStyle w:val="ListParagraph"/>
        <w:numPr>
          <w:ilvl w:val="0"/>
          <w:numId w:val="48"/>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46755E6E" w:rsidR="00FE0B59" w:rsidRPr="00CD7A3E"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r>
      <w:hyperlink w:anchor="S2_2" w:history="1">
        <w:r w:rsidRPr="00CD7A3E">
          <w:rPr>
            <w:rStyle w:val="Hyperlink"/>
            <w:rFonts w:cstheme="minorHAnsi"/>
            <w:bCs/>
            <w:color w:val="002060"/>
            <w:u w:val="none"/>
          </w:rPr>
          <w:t>2. Functional Categorization</w:t>
        </w:r>
      </w:hyperlink>
    </w:p>
    <w:p w14:paraId="4EEE7721" w14:textId="486585D8"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7963FC">
      <w:pPr>
        <w:pStyle w:val="ListParagraph"/>
        <w:numPr>
          <w:ilvl w:val="0"/>
          <w:numId w:val="49"/>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38D08A0A" w:rsidR="00FE0B59" w:rsidRPr="00DF1250" w:rsidRDefault="00FE0B59" w:rsidP="00FE0B59">
      <w:pPr>
        <w:tabs>
          <w:tab w:val="left" w:pos="360"/>
        </w:tabs>
        <w:autoSpaceDE w:val="0"/>
        <w:autoSpaceDN w:val="0"/>
        <w:adjustRightInd w:val="0"/>
        <w:spacing w:before="60" w:after="60"/>
        <w:rPr>
          <w:rStyle w:val="Hyperlink"/>
          <w:rFonts w:cstheme="minorHAnsi"/>
          <w:bCs/>
          <w:color w:val="002060"/>
          <w:u w:val="none"/>
        </w:rPr>
      </w:pPr>
      <w:r w:rsidRPr="00FE0B59">
        <w:rPr>
          <w:rFonts w:cstheme="minorHAnsi"/>
          <w:bCs/>
        </w:rPr>
        <w:tab/>
      </w:r>
      <w:r w:rsidRPr="00DF1250">
        <w:rPr>
          <w:rFonts w:cstheme="minorHAnsi"/>
          <w:bCs/>
          <w:color w:val="002060"/>
        </w:rPr>
        <w:t xml:space="preserve">6. </w:t>
      </w:r>
      <w:r w:rsidR="00DF1250" w:rsidRPr="00DF1250">
        <w:rPr>
          <w:rFonts w:cstheme="minorHAnsi"/>
          <w:bCs/>
          <w:color w:val="002060"/>
        </w:rPr>
        <w:fldChar w:fldCharType="begin"/>
      </w:r>
      <w:r w:rsidR="00DF1250" w:rsidRPr="00DF1250">
        <w:rPr>
          <w:rFonts w:cstheme="minorHAnsi"/>
          <w:bCs/>
          <w:color w:val="002060"/>
        </w:rPr>
        <w:instrText>HYPERLINK  \l "S2_6"</w:instrText>
      </w:r>
      <w:r w:rsidR="00DF1250" w:rsidRPr="00DF1250">
        <w:rPr>
          <w:rFonts w:cstheme="minorHAnsi"/>
          <w:bCs/>
          <w:color w:val="002060"/>
        </w:rPr>
      </w:r>
      <w:r w:rsidR="00DF1250" w:rsidRPr="00DF1250">
        <w:rPr>
          <w:rFonts w:cstheme="minorHAnsi"/>
          <w:bCs/>
          <w:color w:val="002060"/>
        </w:rPr>
        <w:fldChar w:fldCharType="separate"/>
      </w:r>
      <w:r w:rsidRPr="00DF1250">
        <w:rPr>
          <w:rStyle w:val="Hyperlink"/>
          <w:rFonts w:cstheme="minorHAnsi"/>
          <w:bCs/>
          <w:color w:val="002060"/>
          <w:u w:val="none"/>
        </w:rPr>
        <w:t>Operational Stability</w:t>
      </w:r>
      <w:r w:rsidR="00DF1250" w:rsidRPr="00DF1250">
        <w:rPr>
          <w:rStyle w:val="Hyperlink"/>
          <w:color w:val="002060"/>
          <w:u w:val="none"/>
        </w:rPr>
        <w:t xml:space="preserve"> &amp; Data Flow Optimization</w:t>
      </w:r>
    </w:p>
    <w:p w14:paraId="5934F58F" w14:textId="7F0651B8" w:rsidR="00FE0B59" w:rsidRPr="00045635" w:rsidRDefault="00DF1250" w:rsidP="007963FC">
      <w:pPr>
        <w:pStyle w:val="ListParagraph"/>
        <w:numPr>
          <w:ilvl w:val="0"/>
          <w:numId w:val="49"/>
        </w:numPr>
        <w:tabs>
          <w:tab w:val="left" w:pos="360"/>
        </w:tabs>
        <w:autoSpaceDE w:val="0"/>
        <w:autoSpaceDN w:val="0"/>
        <w:adjustRightInd w:val="0"/>
        <w:spacing w:before="60" w:after="60"/>
        <w:rPr>
          <w:rFonts w:cstheme="minorHAnsi"/>
          <w:bCs/>
        </w:rPr>
      </w:pPr>
      <w:r w:rsidRPr="00DF1250">
        <w:rPr>
          <w:rFonts w:asciiTheme="minorHAnsi" w:eastAsiaTheme="minorHAnsi" w:hAnsiTheme="minorHAnsi" w:cstheme="minorHAnsi"/>
          <w:bCs/>
          <w:color w:val="002060"/>
          <w:sz w:val="24"/>
          <w:szCs w:val="24"/>
          <w:lang w:val="en-IN"/>
        </w:rPr>
        <w:fldChar w:fldCharType="end"/>
      </w:r>
      <w:r w:rsidR="00FE0B59" w:rsidRPr="00045635">
        <w:rPr>
          <w:rFonts w:cstheme="minorHAnsi"/>
          <w:bCs/>
        </w:rPr>
        <w:t xml:space="preserve">Last 1 year Incident Analysis – </w:t>
      </w:r>
    </w:p>
    <w:p w14:paraId="5FBD46EA" w14:textId="52ADE9DB"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r w:rsidRPr="00045635">
        <w:rPr>
          <w:rFonts w:cstheme="minorHAnsi"/>
          <w:bCs/>
        </w:rPr>
        <w:t xml:space="preserve">High Level </w:t>
      </w:r>
      <w:r w:rsidR="00FC51AB">
        <w:rPr>
          <w:rFonts w:cstheme="minorHAnsi"/>
          <w:bCs/>
        </w:rPr>
        <w:t>CDM</w:t>
      </w:r>
      <w:r w:rsidRPr="00045635">
        <w:rPr>
          <w:rFonts w:cstheme="minorHAnsi"/>
          <w:bCs/>
        </w:rPr>
        <w:t xml:space="preserve">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39192A1"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000700A3">
        <w:rPr>
          <w:rFonts w:cstheme="minorHAnsi"/>
          <w:bCs/>
        </w:rPr>
        <w:t xml:space="preserve"> </w:t>
      </w:r>
      <w:r w:rsidR="00085731">
        <w:rPr>
          <w:rFonts w:cstheme="minorHAnsi"/>
          <w:bCs/>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43F9FE65"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4B93564F" w:rsidR="00FE0B59" w:rsidRPr="00BD7D8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hyperlink w:anchor="S4_2" w:history="1">
        <w:r w:rsidR="00FE0B59" w:rsidRPr="00BD7D8A">
          <w:rPr>
            <w:rStyle w:val="Hyperlink"/>
            <w:rFonts w:cstheme="minorHAnsi"/>
            <w:bCs/>
            <w:color w:val="002060"/>
            <w:u w:val="none"/>
          </w:rPr>
          <w:t>1.</w:t>
        </w:r>
        <w:r w:rsidR="00FE0B59" w:rsidRPr="00BD7D8A">
          <w:rPr>
            <w:rStyle w:val="Hyperlink"/>
            <w:rFonts w:cstheme="minorHAnsi"/>
            <w:bCs/>
            <w:color w:val="002060"/>
            <w:u w:val="none"/>
          </w:rPr>
          <w:tab/>
        </w:r>
        <w:r w:rsidR="00044607" w:rsidRPr="00BD7D8A">
          <w:rPr>
            <w:rStyle w:val="Hyperlink"/>
            <w:rFonts w:cstheme="minorHAnsi"/>
            <w:bCs/>
            <w:color w:val="002060"/>
            <w:u w:val="none"/>
          </w:rPr>
          <w:t>Approach Matrix: One-to-One (1:1) Conversion</w:t>
        </w:r>
      </w:hyperlink>
    </w:p>
    <w:p w14:paraId="1481859F" w14:textId="3680A0E5" w:rsidR="00FE0B59" w:rsidRPr="00BD7D8A" w:rsidRDefault="00FE0B59" w:rsidP="00044607">
      <w:pPr>
        <w:tabs>
          <w:tab w:val="left" w:pos="360"/>
        </w:tabs>
        <w:autoSpaceDE w:val="0"/>
        <w:autoSpaceDN w:val="0"/>
        <w:adjustRightInd w:val="0"/>
        <w:spacing w:before="60" w:after="60"/>
        <w:rPr>
          <w:rFonts w:cstheme="minorHAnsi"/>
          <w:bCs/>
        </w:rPr>
      </w:pPr>
      <w:r w:rsidRPr="00FE0B59">
        <w:rPr>
          <w:rFonts w:cstheme="minorHAnsi"/>
          <w:bCs/>
        </w:rPr>
        <w:tab/>
      </w:r>
      <w:hyperlink w:anchor="S4_3" w:history="1">
        <w:r w:rsidRPr="00BD7D8A">
          <w:rPr>
            <w:rStyle w:val="Hyperlink"/>
            <w:rFonts w:cstheme="minorHAnsi"/>
            <w:bCs/>
            <w:color w:val="002060"/>
            <w:u w:val="none"/>
          </w:rPr>
          <w:t>2.</w:t>
        </w:r>
        <w:r w:rsidRPr="00BD7D8A">
          <w:rPr>
            <w:rStyle w:val="Hyperlink"/>
            <w:rFonts w:cstheme="minorHAnsi"/>
            <w:bCs/>
            <w:color w:val="002060"/>
            <w:u w:val="none"/>
          </w:rPr>
          <w:tab/>
        </w:r>
        <w:r w:rsidR="00BD7D8A" w:rsidRPr="00BD7D8A">
          <w:rPr>
            <w:rStyle w:val="Hyperlink"/>
            <w:rFonts w:cstheme="minorHAnsi"/>
            <w:bCs/>
            <w:color w:val="002060"/>
            <w:u w:val="none"/>
          </w:rPr>
          <w:t>Many-to-One (n:1) Framework-Based Conversion</w:t>
        </w:r>
      </w:hyperlink>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7F308D05" w:rsidR="00FE0B59" w:rsidRPr="00CA5FB9" w:rsidRDefault="00A225CA" w:rsidP="00FE0B59">
      <w:pPr>
        <w:tabs>
          <w:tab w:val="left" w:pos="360"/>
        </w:tabs>
        <w:autoSpaceDE w:val="0"/>
        <w:autoSpaceDN w:val="0"/>
        <w:adjustRightInd w:val="0"/>
        <w:spacing w:before="60" w:after="60"/>
        <w:rPr>
          <w:rFonts w:cstheme="minorHAnsi"/>
          <w:bCs/>
          <w:color w:val="002060"/>
        </w:rPr>
      </w:pPr>
      <w:bookmarkStart w:id="0" w:name="S4_1"/>
      <w:r w:rsidRPr="00CA5FB9">
        <w:rPr>
          <w:rFonts w:cstheme="minorHAnsi"/>
          <w:bCs/>
          <w:color w:val="002060"/>
          <w:sz w:val="28"/>
          <w:szCs w:val="28"/>
        </w:rPr>
        <w:t xml:space="preserve">      </w:t>
      </w:r>
      <w:hyperlink w:anchor="S5_1" w:history="1">
        <w:r w:rsidR="00FE0B59" w:rsidRPr="00CA5FB9">
          <w:rPr>
            <w:rStyle w:val="Hyperlink"/>
            <w:rFonts w:cstheme="minorHAnsi"/>
            <w:bCs/>
            <w:color w:val="002060"/>
            <w:u w:val="none"/>
          </w:rPr>
          <w:t>1.</w:t>
        </w:r>
        <w:r w:rsidR="00FE0B59" w:rsidRPr="00CA5FB9">
          <w:rPr>
            <w:rStyle w:val="Hyperlink"/>
            <w:rFonts w:cstheme="minorHAnsi"/>
            <w:bCs/>
            <w:color w:val="002060"/>
            <w:u w:val="none"/>
          </w:rPr>
          <w:tab/>
          <w:t>Job Volume: High Workflow Density</w:t>
        </w:r>
      </w:hyperlink>
    </w:p>
    <w:bookmarkEnd w:id="0"/>
    <w:p w14:paraId="667AC718" w14:textId="517616A0" w:rsidR="00FE0B59" w:rsidRPr="00112903" w:rsidRDefault="00FE0B59" w:rsidP="00FE0B59">
      <w:pPr>
        <w:tabs>
          <w:tab w:val="left" w:pos="360"/>
        </w:tabs>
        <w:autoSpaceDE w:val="0"/>
        <w:autoSpaceDN w:val="0"/>
        <w:adjustRightInd w:val="0"/>
        <w:spacing w:before="60" w:after="60"/>
        <w:rPr>
          <w:rFonts w:cstheme="minorHAnsi"/>
          <w:bCs/>
          <w:color w:val="002060"/>
        </w:rPr>
      </w:pPr>
      <w:r w:rsidRPr="00A225CA">
        <w:rPr>
          <w:rFonts w:cstheme="minorHAnsi"/>
          <w:bCs/>
        </w:rPr>
        <w:tab/>
      </w:r>
      <w:hyperlink w:anchor="S5_2" w:history="1">
        <w:r w:rsidRPr="00112903">
          <w:rPr>
            <w:rStyle w:val="Hyperlink"/>
            <w:rFonts w:cstheme="minorHAnsi"/>
            <w:bCs/>
            <w:color w:val="002060"/>
            <w:u w:val="none"/>
          </w:rPr>
          <w:t>2.</w:t>
        </w:r>
        <w:r w:rsidRPr="00112903">
          <w:rPr>
            <w:rStyle w:val="Hyperlink"/>
            <w:rFonts w:cstheme="minorHAnsi"/>
            <w:bCs/>
            <w:color w:val="002060"/>
            <w:u w:val="none"/>
          </w:rPr>
          <w:tab/>
          <w:t>Data Volume: Moderate-High Throughput Per Job</w:t>
        </w:r>
      </w:hyperlink>
    </w:p>
    <w:p w14:paraId="0F34DC0F" w14:textId="3ABBFA24"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3" w:history="1">
        <w:r w:rsidRPr="00112903">
          <w:rPr>
            <w:rStyle w:val="Hyperlink"/>
            <w:rFonts w:cstheme="minorHAnsi"/>
            <w:bCs/>
            <w:color w:val="002060"/>
            <w:u w:val="none"/>
          </w:rPr>
          <w:t>3.</w:t>
        </w:r>
        <w:r w:rsidRPr="00112903">
          <w:rPr>
            <w:rStyle w:val="Hyperlink"/>
            <w:rFonts w:cstheme="minorHAnsi"/>
            <w:bCs/>
            <w:color w:val="002060"/>
            <w:u w:val="none"/>
          </w:rPr>
          <w:tab/>
          <w:t>Delta Load Strategy: Incremental Processing via Separate Workflows</w:t>
        </w:r>
      </w:hyperlink>
    </w:p>
    <w:p w14:paraId="79EAD3FB" w14:textId="0E434D2F"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4" w:history="1">
        <w:r w:rsidRPr="00112903">
          <w:rPr>
            <w:rStyle w:val="Hyperlink"/>
            <w:rFonts w:cstheme="minorHAnsi"/>
            <w:bCs/>
            <w:color w:val="002060"/>
            <w:u w:val="none"/>
          </w:rPr>
          <w:t>4.</w:t>
        </w:r>
        <w:r w:rsidRPr="00112903">
          <w:rPr>
            <w:rStyle w:val="Hyperlink"/>
            <w:rFonts w:cstheme="minorHAnsi"/>
            <w:bCs/>
            <w:color w:val="002060"/>
            <w:u w:val="none"/>
          </w:rPr>
          <w:tab/>
          <w:t>Execution Frequency: Non-Uniform Load Distribution</w:t>
        </w:r>
      </w:hyperlink>
    </w:p>
    <w:p w14:paraId="40D34EA7" w14:textId="5708B4D1"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5" w:history="1">
        <w:r w:rsidRPr="00112903">
          <w:rPr>
            <w:rStyle w:val="Hyperlink"/>
            <w:rFonts w:cstheme="minorHAnsi"/>
            <w:bCs/>
            <w:color w:val="002060"/>
            <w:u w:val="none"/>
          </w:rPr>
          <w:t>5.</w:t>
        </w:r>
        <w:r w:rsidRPr="00112903">
          <w:rPr>
            <w:rStyle w:val="Hyperlink"/>
            <w:rFonts w:cstheme="minorHAnsi"/>
            <w:bCs/>
            <w:color w:val="002060"/>
            <w:u w:val="none"/>
          </w:rPr>
          <w:tab/>
          <w:t>Database Environment: Azure-Hosted</w:t>
        </w:r>
      </w:hyperlink>
    </w:p>
    <w:p w14:paraId="057D29EC" w14:textId="69213C3B"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5_6" w:history="1">
        <w:r w:rsidRPr="00112903">
          <w:rPr>
            <w:rStyle w:val="Hyperlink"/>
            <w:rFonts w:cstheme="minorHAnsi"/>
            <w:bCs/>
            <w:color w:val="002060"/>
            <w:u w:val="none"/>
          </w:rPr>
          <w:t>6.</w:t>
        </w:r>
        <w:r w:rsidRPr="00112903">
          <w:rPr>
            <w:rStyle w:val="Hyperlink"/>
            <w:rFonts w:cstheme="minorHAnsi"/>
            <w:bCs/>
            <w:color w:val="002060"/>
            <w:u w:val="none"/>
          </w:rPr>
          <w:tab/>
          <w:t>Current Infrastructure Setup: On-Prem &amp; Custom-Managed</w:t>
        </w:r>
      </w:hyperlink>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359F85FE" w:rsidR="00FE0B59" w:rsidRPr="00112903"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hyperlink w:anchor="S6_1" w:history="1">
        <w:r w:rsidR="00FE0B59" w:rsidRPr="00112903">
          <w:rPr>
            <w:rStyle w:val="Hyperlink"/>
            <w:rFonts w:cstheme="minorHAnsi"/>
            <w:bCs/>
            <w:color w:val="002060"/>
            <w:u w:val="none"/>
          </w:rPr>
          <w:t>1.</w:t>
        </w:r>
        <w:r w:rsidR="00045635" w:rsidRPr="00112903">
          <w:rPr>
            <w:rStyle w:val="Hyperlink"/>
            <w:rFonts w:cstheme="minorHAnsi"/>
            <w:bCs/>
            <w:color w:val="002060"/>
            <w:u w:val="none"/>
          </w:rPr>
          <w:t xml:space="preserve">  </w:t>
        </w:r>
        <w:r w:rsidR="00FE0B59" w:rsidRPr="00112903">
          <w:rPr>
            <w:rStyle w:val="Hyperlink"/>
            <w:rFonts w:cstheme="minorHAnsi"/>
            <w:bCs/>
            <w:color w:val="002060"/>
            <w:u w:val="none"/>
          </w:rPr>
          <w:t>Cloud Deployment Approaches</w:t>
        </w:r>
      </w:hyperlink>
    </w:p>
    <w:p w14:paraId="642EC6D6" w14:textId="6CDE0D5F" w:rsidR="00FE0B59" w:rsidRPr="00112903" w:rsidRDefault="00FE0B59" w:rsidP="00FE0B59">
      <w:pPr>
        <w:tabs>
          <w:tab w:val="left" w:pos="360"/>
        </w:tabs>
        <w:autoSpaceDE w:val="0"/>
        <w:autoSpaceDN w:val="0"/>
        <w:adjustRightInd w:val="0"/>
        <w:spacing w:before="60" w:after="60"/>
        <w:rPr>
          <w:rFonts w:cstheme="minorHAnsi"/>
          <w:bCs/>
          <w:color w:val="002060"/>
        </w:rPr>
      </w:pPr>
      <w:r w:rsidRPr="00112903">
        <w:rPr>
          <w:rFonts w:cstheme="minorHAnsi"/>
          <w:bCs/>
          <w:color w:val="002060"/>
        </w:rPr>
        <w:tab/>
      </w:r>
      <w:hyperlink w:anchor="S6_2" w:history="1">
        <w:r w:rsidRPr="00112903">
          <w:rPr>
            <w:rStyle w:val="Hyperlink"/>
            <w:rFonts w:cstheme="minorHAnsi"/>
            <w:bCs/>
            <w:color w:val="002060"/>
            <w:u w:val="none"/>
          </w:rPr>
          <w:t>2.  Detailed Architecture Discussion</w:t>
        </w:r>
      </w:hyperlink>
    </w:p>
    <w:p w14:paraId="718EFB12" w14:textId="3022A307" w:rsidR="00FE0B59" w:rsidRPr="00045635" w:rsidRDefault="00A225CA" w:rsidP="007963FC">
      <w:pPr>
        <w:pStyle w:val="ListParagraph"/>
        <w:numPr>
          <w:ilvl w:val="0"/>
          <w:numId w:val="49"/>
        </w:numPr>
        <w:tabs>
          <w:tab w:val="left" w:pos="360"/>
        </w:tabs>
        <w:autoSpaceDE w:val="0"/>
        <w:autoSpaceDN w:val="0"/>
        <w:adjustRightInd w:val="0"/>
        <w:spacing w:before="60" w:after="60"/>
        <w:rPr>
          <w:rFonts w:cstheme="minorHAnsi"/>
          <w:bCs/>
        </w:rPr>
      </w:pPr>
      <w:hyperlink w:anchor="S6_21" w:history="1">
        <w:r w:rsidRPr="00112903">
          <w:rPr>
            <w:rStyle w:val="Hyperlink"/>
            <w:rFonts w:cstheme="minorHAnsi"/>
            <w:b/>
            <w:color w:val="002060"/>
            <w:u w:val="none"/>
          </w:rPr>
          <w:t>Approach</w:t>
        </w:r>
        <w:r w:rsidR="00FE0B59" w:rsidRPr="00112903">
          <w:rPr>
            <w:rStyle w:val="Hyperlink"/>
            <w:rFonts w:cstheme="minorHAnsi"/>
            <w:b/>
            <w:color w:val="002060"/>
            <w:u w:val="none"/>
          </w:rPr>
          <w:t xml:space="preserve"> 1</w:t>
        </w:r>
        <w:r w:rsidR="00FE0B59" w:rsidRPr="00112903">
          <w:rPr>
            <w:rStyle w:val="Hyperlink"/>
            <w:rFonts w:cstheme="minorHAnsi"/>
            <w:bCs/>
            <w:color w:val="002060"/>
            <w:u w:val="none"/>
          </w:rPr>
          <w:t>:</w:t>
        </w:r>
      </w:hyperlink>
      <w:r w:rsidR="00FE0B59" w:rsidRPr="00045635">
        <w:rPr>
          <w:rFonts w:cstheme="minorHAnsi"/>
          <w:bCs/>
        </w:rPr>
        <w:t xml:space="preserve"> AWS Glue + Apache Airflow </w:t>
      </w:r>
    </w:p>
    <w:p w14:paraId="1542E0FF" w14:textId="48F1EB92" w:rsidR="00FE0B59" w:rsidRPr="00045635" w:rsidRDefault="00FE0B59" w:rsidP="007963FC">
      <w:pPr>
        <w:pStyle w:val="ListParagraph"/>
        <w:numPr>
          <w:ilvl w:val="0"/>
          <w:numId w:val="49"/>
        </w:numPr>
        <w:tabs>
          <w:tab w:val="left" w:pos="360"/>
        </w:tabs>
        <w:autoSpaceDE w:val="0"/>
        <w:autoSpaceDN w:val="0"/>
        <w:adjustRightInd w:val="0"/>
        <w:spacing w:before="60" w:after="60"/>
        <w:rPr>
          <w:rFonts w:cstheme="minorHAnsi"/>
          <w:bCs/>
        </w:rPr>
      </w:pPr>
      <w:hyperlink w:anchor="S6_22" w:history="1">
        <w:r w:rsidRPr="00112903">
          <w:rPr>
            <w:rStyle w:val="Hyperlink"/>
            <w:rFonts w:cstheme="minorHAnsi"/>
            <w:b/>
            <w:color w:val="002060"/>
            <w:u w:val="none"/>
          </w:rPr>
          <w:t>Approach 2</w:t>
        </w:r>
        <w:r w:rsidRPr="00112903">
          <w:rPr>
            <w:rStyle w:val="Hyperlink"/>
            <w:rFonts w:cstheme="minorHAnsi"/>
            <w:bCs/>
            <w:color w:val="002060"/>
            <w:u w:val="none"/>
          </w:rPr>
          <w:t>:</w:t>
        </w:r>
      </w:hyperlink>
      <w:r w:rsidRPr="00112903">
        <w:rPr>
          <w:rFonts w:cstheme="minorHAnsi"/>
          <w:bCs/>
          <w:color w:val="002060"/>
        </w:rPr>
        <w:t xml:space="preserve"> </w:t>
      </w:r>
      <w:r w:rsidRPr="00045635">
        <w:rPr>
          <w:rFonts w:cstheme="minorHAnsi"/>
          <w:bCs/>
        </w:rPr>
        <w:t>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63680EB2" w14:textId="77777777" w:rsidR="009F1C50" w:rsidRDefault="009F1C50" w:rsidP="004577DD"/>
    <w:p w14:paraId="2ACA0B9C" w14:textId="77777777" w:rsidR="009F1C50" w:rsidRDefault="009F1C50" w:rsidP="004577DD"/>
    <w:p w14:paraId="4DAA5F27" w14:textId="77777777" w:rsidR="009F1C50" w:rsidRDefault="009F1C50" w:rsidP="004577DD"/>
    <w:p w14:paraId="5B2E3F45" w14:textId="77777777" w:rsidR="009F1C50" w:rsidRDefault="009F1C50" w:rsidP="004577DD"/>
    <w:p w14:paraId="1FDF24D8" w14:textId="77777777" w:rsidR="009F1C50" w:rsidRDefault="009F1C50" w:rsidP="004577DD"/>
    <w:p w14:paraId="4DF9C2C3" w14:textId="77777777" w:rsidR="009F1C50" w:rsidRDefault="009F1C50" w:rsidP="004577DD"/>
    <w:p w14:paraId="14C4D17F" w14:textId="77777777" w:rsidR="009F1C50" w:rsidRDefault="009F1C50" w:rsidP="004577DD"/>
    <w:p w14:paraId="2B7E9C64" w14:textId="77777777" w:rsidR="00041F32" w:rsidRDefault="00041F32"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lastRenderedPageBreak/>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trPr>
          <w:tblCellSpacing w:w="15" w:type="dxa"/>
        </w:trPr>
        <w:tc>
          <w:tcPr>
            <w:tcW w:w="1231" w:type="dxa"/>
            <w:vAlign w:val="center"/>
            <w:hideMark/>
          </w:tcPr>
          <w:p w14:paraId="5325FBDE"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trPr>
          <w:tblCellSpacing w:w="15" w:type="dxa"/>
        </w:trPr>
        <w:tc>
          <w:tcPr>
            <w:tcW w:w="1231" w:type="dxa"/>
            <w:vAlign w:val="center"/>
            <w:hideMark/>
          </w:tcPr>
          <w:p w14:paraId="42951532"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Samse </w:t>
            </w:r>
          </w:p>
          <w:p w14:paraId="4440FBB5"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trPr>
          <w:tblCellSpacing w:w="15" w:type="dxa"/>
        </w:trPr>
        <w:tc>
          <w:tcPr>
            <w:tcW w:w="1231" w:type="dxa"/>
            <w:vAlign w:val="center"/>
            <w:hideMark/>
          </w:tcPr>
          <w:p w14:paraId="3A4F9F48"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Samse</w:t>
            </w:r>
          </w:p>
        </w:tc>
      </w:tr>
      <w:tr w:rsidR="00BB64AF" w:rsidRPr="009C5681" w14:paraId="690AD46C" w14:textId="77777777">
        <w:trPr>
          <w:tblCellSpacing w:w="15" w:type="dxa"/>
        </w:trPr>
        <w:tc>
          <w:tcPr>
            <w:tcW w:w="1231" w:type="dxa"/>
            <w:vAlign w:val="center"/>
            <w:hideMark/>
          </w:tcPr>
          <w:p w14:paraId="3C387F63"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trPr>
          <w:tblCellSpacing w:w="15" w:type="dxa"/>
        </w:trPr>
        <w:tc>
          <w:tcPr>
            <w:tcW w:w="1231" w:type="dxa"/>
            <w:vAlign w:val="center"/>
            <w:hideMark/>
          </w:tcPr>
          <w:p w14:paraId="5F8418FC"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trPr>
          <w:tblCellSpacing w:w="15" w:type="dxa"/>
        </w:trPr>
        <w:tc>
          <w:tcPr>
            <w:tcW w:w="1231" w:type="dxa"/>
            <w:vAlign w:val="center"/>
            <w:hideMark/>
          </w:tcPr>
          <w:p w14:paraId="2656D404"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trPr>
          <w:tblCellSpacing w:w="15" w:type="dxa"/>
        </w:trPr>
        <w:tc>
          <w:tcPr>
            <w:tcW w:w="1231" w:type="dxa"/>
            <w:vAlign w:val="center"/>
          </w:tcPr>
          <w:p w14:paraId="0716E9AD"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658257"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7963FC">
                              <w:pPr>
                                <w:pStyle w:val="Quote"/>
                                <w:numPr>
                                  <w:ilvl w:val="0"/>
                                  <w:numId w:val="47"/>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57;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7963FC">
                        <w:pPr>
                          <w:pStyle w:val="Quote"/>
                          <w:numPr>
                            <w:ilvl w:val="0"/>
                            <w:numId w:val="47"/>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 xml:space="preserve">The assessment encompasses the entire ETL integration landscape involving </w:t>
      </w:r>
      <w:commentRangeStart w:id="5"/>
      <w:r w:rsidRPr="00045635">
        <w:rPr>
          <w:rFonts w:cstheme="minorHAnsi"/>
          <w:color w:val="000000" w:themeColor="text1"/>
        </w:rPr>
        <w:t xml:space="preserve">Salesforce </w:t>
      </w:r>
      <w:commentRangeEnd w:id="5"/>
      <w:r w:rsidR="00305BB6" w:rsidRPr="00045635">
        <w:rPr>
          <w:rStyle w:val="CommentReference"/>
          <w:rFonts w:cstheme="minorHAnsi"/>
          <w:color w:val="000000" w:themeColor="text1"/>
          <w:sz w:val="24"/>
          <w:szCs w:val="24"/>
        </w:rPr>
        <w:commentReference w:id="5"/>
      </w:r>
      <w:r w:rsidRPr="00045635">
        <w:rPr>
          <w:rFonts w:cstheme="minorHAnsi"/>
          <w:color w:val="000000" w:themeColor="text1"/>
        </w:rPr>
        <w:t>(SFDC)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0CC10198"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r w:rsidR="00305BB6">
        <w:rPr>
          <w:rFonts w:asciiTheme="minorHAnsi" w:hAnsiTheme="minorHAnsi" w:cstheme="minorHAnsi"/>
          <w:color w:val="000000" w:themeColor="text1"/>
          <w:sz w:val="24"/>
          <w:szCs w:val="24"/>
        </w:rPr>
        <w:t xml:space="preserve">Cloud Native technology tech stack such as but not limited to </w:t>
      </w:r>
      <w:r w:rsidRPr="00E71014">
        <w:rPr>
          <w:rFonts w:asciiTheme="minorHAnsi" w:hAnsiTheme="minorHAnsi" w:cstheme="minorHAnsi"/>
          <w:color w:val="000000" w:themeColor="text1"/>
          <w:sz w:val="24"/>
          <w:szCs w:val="24"/>
        </w:rPr>
        <w:t>PySpark,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8" w:name="S1_3"/>
      <w:r w:rsidR="00A45220" w:rsidRPr="00045635">
        <w:rPr>
          <w:rFonts w:cstheme="minorHAnsi"/>
          <w:b/>
          <w:bCs/>
          <w:i w:val="0"/>
          <w:iCs w:val="0"/>
          <w:color w:val="00204F"/>
          <w:sz w:val="28"/>
          <w:szCs w:val="28"/>
        </w:rPr>
        <w:t>Assessment Methodology</w:t>
      </w:r>
      <w:bookmarkEnd w:id="8"/>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8245" behindDoc="1" locked="0" layoutInCell="1" allowOverlap="1" wp14:anchorId="0A55E62D" wp14:editId="3DB5CDD1">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8254" behindDoc="0" locked="0" layoutInCell="1" allowOverlap="1" wp14:anchorId="05C84370" wp14:editId="4F9F2946">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4"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5"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6" w:history="1">
        <w:r w:rsidRPr="00167A77">
          <w:rPr>
            <w:rStyle w:val="Hyperlink"/>
          </w:rPr>
          <w:t>Autorep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p>
        </w:tc>
      </w:tr>
      <w:tr w:rsidR="006B54FA" w:rsidRPr="0032438A" w14:paraId="3F55F14E" w14:textId="77777777">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p>
        </w:tc>
      </w:tr>
      <w:tr w:rsidR="006B54FA" w:rsidRPr="0032438A" w14:paraId="46D501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p>
        </w:tc>
      </w:tr>
      <w:tr w:rsidR="006B54FA" w:rsidRPr="0032438A" w14:paraId="6BAAD371" w14:textId="77777777">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p>
        </w:tc>
      </w:tr>
      <w:tr w:rsidR="006B54FA" w:rsidRPr="0032438A" w14:paraId="27E51E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p>
        </w:tc>
      </w:tr>
      <w:tr w:rsidR="006B54FA" w:rsidRPr="0032438A" w14:paraId="4A7844EC" w14:textId="77777777">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p>
        </w:tc>
      </w:tr>
      <w:tr w:rsidR="006B54FA" w:rsidRPr="0032438A" w14:paraId="7F1E73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p>
        </w:tc>
      </w:tr>
      <w:tr w:rsidR="006B54FA" w:rsidRPr="0032438A" w14:paraId="1627B398" w14:textId="77777777">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p>
        </w:tc>
      </w:tr>
      <w:tr w:rsidR="006B54FA" w:rsidRPr="0032438A" w14:paraId="3E0E6D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p>
        </w:tc>
      </w:tr>
    </w:tbl>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79D6BBE6"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w:t>
            </w:r>
            <w:r w:rsidR="00EA7F68">
              <w:rPr>
                <w:rFonts w:asciiTheme="minorHAnsi" w:hAnsiTheme="minorHAnsi" w:cstheme="minorHAnsi"/>
                <w:color w:val="000000" w:themeColor="text1"/>
                <w:sz w:val="22"/>
                <w:szCs w:val="22"/>
              </w:rPr>
              <w:t>-</w:t>
            </w:r>
            <w:r w:rsidRPr="0032438A">
              <w:rPr>
                <w:rFonts w:asciiTheme="minorHAnsi" w:hAnsiTheme="minorHAnsi" w:cstheme="minorHAnsi"/>
                <w:color w:val="000000" w:themeColor="text1"/>
                <w:sz w:val="22"/>
                <w:szCs w:val="22"/>
              </w:rPr>
              <w:t>land, Today, Previous layer</w:t>
            </w:r>
          </w:p>
        </w:tc>
      </w:tr>
      <w:tr w:rsidR="008457BA" w14:paraId="2C69E21D" w14:textId="77777777" w:rsidTr="008457BA">
        <w:tc>
          <w:tcPr>
            <w:tcW w:w="2972" w:type="dxa"/>
            <w:shd w:val="clear" w:color="auto" w:fill="002060"/>
          </w:tcPr>
          <w:p w14:paraId="60313D40" w14:textId="302AC560"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r w:rsidR="00BF2670">
              <w:rPr>
                <w:rFonts w:asciiTheme="minorHAnsi" w:hAnsiTheme="minorHAnsi" w:cstheme="minorHAnsi"/>
                <w:b/>
                <w:bCs/>
                <w:color w:val="FFFFFF" w:themeColor="background1"/>
                <w:sz w:val="22"/>
                <w:szCs w:val="22"/>
              </w:rPr>
              <w:t>/INV</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sh/ksh/pl calling the shell or perl scripts, ctl calling the powercenter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 xml:space="preserve">and </w:t>
      </w:r>
      <w:proofErr w:type="gramStart"/>
      <w:r>
        <w:rPr>
          <w:color w:val="000000" w:themeColor="text1"/>
          <w:szCs w:val="22"/>
        </w:rPr>
        <w:t>fw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3F923B52" w14:textId="77777777" w:rsidR="00D24F4C" w:rsidRDefault="00D24F4C" w:rsidP="007F1E4D">
      <w:pPr>
        <w:spacing w:line="257" w:lineRule="auto"/>
        <w:rPr>
          <w:color w:val="000000" w:themeColor="text1"/>
          <w:szCs w:val="22"/>
        </w:rPr>
      </w:pPr>
    </w:p>
    <w:p w14:paraId="6FA2F482" w14:textId="598B128A" w:rsidR="00D24F4C" w:rsidRDefault="00D24F4C" w:rsidP="007F1E4D">
      <w:pPr>
        <w:spacing w:line="257" w:lineRule="auto"/>
        <w:rPr>
          <w:color w:val="000000" w:themeColor="text1"/>
          <w:szCs w:val="22"/>
        </w:rPr>
      </w:pPr>
      <w:r w:rsidRPr="00F97106">
        <w:rPr>
          <w:b/>
          <w:bCs/>
          <w:noProof/>
          <w:color w:val="000000" w:themeColor="text1"/>
          <w:sz w:val="28"/>
          <w:szCs w:val="28"/>
        </w:rPr>
        <w:lastRenderedPageBreak/>
        <w:drawing>
          <wp:inline distT="0" distB="0" distL="0" distR="0" wp14:anchorId="475326F4" wp14:editId="5C0A2AEB">
            <wp:extent cx="4753449" cy="2965450"/>
            <wp:effectExtent l="0" t="0" r="9525" b="6350"/>
            <wp:docPr id="155695955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59556" name="Picture 1" descr="A screenshot of a computer screen"/>
                    <pic:cNvPicPr/>
                  </pic:nvPicPr>
                  <pic:blipFill>
                    <a:blip r:embed="rId27"/>
                    <a:stretch>
                      <a:fillRect/>
                    </a:stretch>
                  </pic:blipFill>
                  <pic:spPr>
                    <a:xfrm>
                      <a:off x="0" y="0"/>
                      <a:ext cx="4757524" cy="2967992"/>
                    </a:xfrm>
                    <a:prstGeom prst="rect">
                      <a:avLst/>
                    </a:prstGeom>
                  </pic:spPr>
                </pic:pic>
              </a:graphicData>
            </a:graphic>
          </wp:inline>
        </w:drawing>
      </w:r>
    </w:p>
    <w:p w14:paraId="62774006" w14:textId="77777777" w:rsidR="00D24F4C" w:rsidRDefault="00D24F4C" w:rsidP="007F1E4D">
      <w:pPr>
        <w:spacing w:line="257" w:lineRule="auto"/>
        <w:rPr>
          <w:color w:val="000000" w:themeColor="text1"/>
          <w:szCs w:val="22"/>
        </w:rPr>
      </w:pPr>
    </w:p>
    <w:p w14:paraId="1852D91B" w14:textId="77777777" w:rsidR="00D24F4C" w:rsidRPr="00184344" w:rsidRDefault="00D24F4C" w:rsidP="007F1E4D">
      <w:pPr>
        <w:spacing w:line="257" w:lineRule="auto"/>
        <w:rPr>
          <w:color w:val="000000" w:themeColor="text1"/>
          <w:szCs w:val="22"/>
        </w:rPr>
      </w:pP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58263"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8"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5xczGt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9"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789D99C8" w14:textId="5EE2A24E" w:rsidR="004D4987" w:rsidRPr="00917185" w:rsidRDefault="004D4987" w:rsidP="00D341ED">
      <w:pPr>
        <w:spacing w:after="160" w:line="278"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58"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9"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58;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&#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L1FToKwAwAAbAkAAA4AAAAAAAAAAAAAAAAALgIAAGRycy9lMm9Eb2MueG1sUEsB&#10;Ai0AFAAGAAgAAAAhAPws33vbAAAABgEAAA8AAAAAAAAAAAAAAAAACgYAAGRycy9kb3ducmV2Lnht&#10;bFBLBQYAAAAABAAEAPMAAAASBw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0"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0"/>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11" w:name="S2_1"/>
      <w:r>
        <w:rPr>
          <w:b/>
          <w:bCs/>
          <w:color w:val="000000" w:themeColor="text1"/>
          <w:sz w:val="28"/>
          <w:szCs w:val="28"/>
        </w:rPr>
        <w:t>2.</w:t>
      </w:r>
      <w:r w:rsidR="00221648" w:rsidRPr="00221648">
        <w:rPr>
          <w:b/>
          <w:bCs/>
          <w:color w:val="000000" w:themeColor="text1"/>
          <w:sz w:val="28"/>
          <w:szCs w:val="28"/>
        </w:rPr>
        <w:t>1 Workflow Inventory Overview</w:t>
      </w:r>
    </w:p>
    <w:bookmarkEnd w:id="11"/>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lastRenderedPageBreak/>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04525438" w14:textId="77777777" w:rsidR="005004EE" w:rsidRDefault="005004EE" w:rsidP="00765FBC">
      <w:pPr>
        <w:rPr>
          <w:rFonts w:cstheme="minorHAnsi"/>
          <w:sz w:val="22"/>
          <w:szCs w:val="22"/>
        </w:rPr>
      </w:pPr>
    </w:p>
    <w:p w14:paraId="6D9105D1" w14:textId="77777777" w:rsidR="005004EE" w:rsidRDefault="005004EE" w:rsidP="00765FBC">
      <w:pPr>
        <w:rPr>
          <w:rFonts w:cstheme="minorHAnsi"/>
          <w:sz w:val="22"/>
          <w:szCs w:val="22"/>
        </w:rPr>
      </w:pPr>
    </w:p>
    <w:p w14:paraId="6169B4C9" w14:textId="77777777" w:rsidR="005004EE" w:rsidRDefault="005004EE" w:rsidP="00765FBC">
      <w:pPr>
        <w:rPr>
          <w:rFonts w:cstheme="minorHAnsi"/>
          <w:sz w:val="22"/>
          <w:szCs w:val="22"/>
        </w:rPr>
      </w:pPr>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340"/>
        <w:gridCol w:w="4410"/>
      </w:tblGrid>
      <w:tr w:rsidR="005004EE" w:rsidRPr="003279BF" w14:paraId="43E12F81" w14:textId="77777777" w:rsidTr="008B2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5" w:type="dxa"/>
            <w:shd w:val="clear" w:color="auto" w:fill="002060"/>
          </w:tcPr>
          <w:p w14:paraId="2F4F4BE7" w14:textId="77777777" w:rsidR="005004EE" w:rsidRPr="00150909" w:rsidRDefault="005004EE">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2340" w:type="dxa"/>
            <w:shd w:val="clear" w:color="auto" w:fill="F7CAAC" w:themeFill="accent2" w:themeFillTint="66"/>
          </w:tcPr>
          <w:p w14:paraId="101FAE25" w14:textId="77777777"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Pr>
                <w:rFonts w:cstheme="minorHAnsi"/>
                <w:color w:val="002060"/>
                <w:sz w:val="22"/>
                <w:szCs w:val="22"/>
              </w:rPr>
              <w:t>Out of Scope</w:t>
            </w:r>
          </w:p>
        </w:tc>
        <w:tc>
          <w:tcPr>
            <w:tcW w:w="4410" w:type="dxa"/>
            <w:shd w:val="clear" w:color="auto" w:fill="538135" w:themeFill="accent6" w:themeFillShade="BF"/>
          </w:tcPr>
          <w:p w14:paraId="2A687106" w14:textId="77777777" w:rsidR="005004EE" w:rsidRPr="008B222E"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2"/>
                <w:szCs w:val="22"/>
              </w:rPr>
            </w:pPr>
            <w:r w:rsidRPr="008B222E">
              <w:rPr>
                <w:rFonts w:cstheme="minorHAnsi"/>
                <w:color w:val="FFFFFF" w:themeColor="background1"/>
                <w:sz w:val="22"/>
                <w:szCs w:val="22"/>
              </w:rPr>
              <w:t>IN-Scope</w:t>
            </w:r>
          </w:p>
        </w:tc>
      </w:tr>
      <w:tr w:rsidR="005004EE" w:rsidRPr="003279BF" w14:paraId="1ED0FF05" w14:textId="77777777" w:rsidTr="008B2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002060"/>
          </w:tcPr>
          <w:p w14:paraId="30E83B09" w14:textId="77777777" w:rsidR="005004EE" w:rsidRPr="00150909" w:rsidRDefault="005004EE">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2340" w:type="dxa"/>
            <w:shd w:val="clear" w:color="auto" w:fill="F7CAAC" w:themeFill="accent2" w:themeFillTint="66"/>
          </w:tcPr>
          <w:p w14:paraId="582D9392" w14:textId="77777777"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718</w:t>
            </w:r>
          </w:p>
        </w:tc>
        <w:tc>
          <w:tcPr>
            <w:tcW w:w="4410" w:type="dxa"/>
            <w:shd w:val="clear" w:color="auto" w:fill="538135" w:themeFill="accent6" w:themeFillShade="BF"/>
          </w:tcPr>
          <w:p w14:paraId="678336EE" w14:textId="77777777" w:rsidR="005004EE" w:rsidRPr="008B222E"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2"/>
                <w:szCs w:val="22"/>
              </w:rPr>
            </w:pPr>
            <w:r w:rsidRPr="008B222E">
              <w:rPr>
                <w:rFonts w:cstheme="minorHAnsi"/>
                <w:b/>
                <w:bCs/>
                <w:color w:val="FFFFFF" w:themeColor="background1"/>
                <w:sz w:val="22"/>
                <w:szCs w:val="22"/>
              </w:rPr>
              <w:t>1616</w:t>
            </w:r>
          </w:p>
        </w:tc>
      </w:tr>
      <w:tr w:rsidR="005004EE" w:rsidRPr="003279BF" w14:paraId="1C0D244B" w14:textId="77777777" w:rsidTr="008B222E">
        <w:tc>
          <w:tcPr>
            <w:cnfStyle w:val="001000000000" w:firstRow="0" w:lastRow="0" w:firstColumn="1" w:lastColumn="0" w:oddVBand="0" w:evenVBand="0" w:oddHBand="0" w:evenHBand="0" w:firstRowFirstColumn="0" w:firstRowLastColumn="0" w:lastRowFirstColumn="0" w:lastRowLastColumn="0"/>
            <w:tcW w:w="2335" w:type="dxa"/>
            <w:shd w:val="clear" w:color="auto" w:fill="002060"/>
          </w:tcPr>
          <w:p w14:paraId="52D412B2" w14:textId="77777777" w:rsidR="005004EE" w:rsidRPr="00150909" w:rsidRDefault="005004EE">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2340" w:type="dxa"/>
            <w:shd w:val="clear" w:color="auto" w:fill="F7CAAC" w:themeFill="accent2" w:themeFillTint="66"/>
          </w:tcPr>
          <w:p w14:paraId="2CDE1321" w14:textId="77777777" w:rsidR="005004EE" w:rsidRDefault="005004E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30%</w:t>
            </w:r>
          </w:p>
        </w:tc>
        <w:tc>
          <w:tcPr>
            <w:tcW w:w="4410" w:type="dxa"/>
            <w:shd w:val="clear" w:color="auto" w:fill="538135" w:themeFill="accent6" w:themeFillShade="BF"/>
          </w:tcPr>
          <w:p w14:paraId="5E909202" w14:textId="77777777" w:rsidR="005004EE" w:rsidRPr="008B222E" w:rsidRDefault="005004E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2"/>
                <w:szCs w:val="22"/>
              </w:rPr>
            </w:pPr>
            <w:r w:rsidRPr="008B222E">
              <w:rPr>
                <w:rFonts w:cstheme="minorHAnsi"/>
                <w:b/>
                <w:bCs/>
                <w:color w:val="FFFFFF" w:themeColor="background1"/>
                <w:sz w:val="22"/>
                <w:szCs w:val="22"/>
              </w:rPr>
              <w:t>70%</w:t>
            </w:r>
          </w:p>
        </w:tc>
      </w:tr>
    </w:tbl>
    <w:p w14:paraId="187A4553" w14:textId="77777777" w:rsidR="005004EE" w:rsidRDefault="005004EE" w:rsidP="00765FBC">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B222E" w14:paraId="3F8F8879" w14:textId="77777777" w:rsidTr="008B222E">
        <w:tc>
          <w:tcPr>
            <w:tcW w:w="4505" w:type="dxa"/>
          </w:tcPr>
          <w:p w14:paraId="502F3960" w14:textId="77777777" w:rsidR="008B222E" w:rsidRDefault="008B222E" w:rsidP="00E325A2">
            <w:pPr>
              <w:rPr>
                <w:rFonts w:cstheme="minorHAnsi"/>
                <w:sz w:val="22"/>
                <w:szCs w:val="22"/>
              </w:rPr>
            </w:pPr>
            <w:r>
              <w:rPr>
                <w:rFonts w:cstheme="minorHAnsi"/>
                <w:noProof/>
                <w:sz w:val="22"/>
                <w:szCs w:val="22"/>
              </w:rPr>
              <mc:AlternateContent>
                <mc:Choice Requires="wps">
                  <w:drawing>
                    <wp:anchor distT="0" distB="0" distL="114300" distR="114300" simplePos="0" relativeHeight="251660316" behindDoc="0" locked="0" layoutInCell="1" allowOverlap="1" wp14:anchorId="007357D0" wp14:editId="63FC6F79">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68499B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603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66460" behindDoc="0" locked="0" layoutInCell="1" allowOverlap="1" wp14:anchorId="664D558A" wp14:editId="3FD7799B">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381BD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66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5436" behindDoc="0" locked="0" layoutInCell="1" allowOverlap="1" wp14:anchorId="48610D6B" wp14:editId="4E4CA11B">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D835" id="Left Bracket 17" o:spid="_x0000_s1026" type="#_x0000_t85" style="position:absolute;margin-left:211.55pt;margin-top:96.5pt;width:3.6pt;height:57pt;flip:x;z-index:251665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4412" behindDoc="0" locked="0" layoutInCell="1" allowOverlap="1" wp14:anchorId="6CCD5D7A" wp14:editId="1D87F4E7">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608F4" id="Left Bracket 17" o:spid="_x0000_s1026" type="#_x0000_t85" style="position:absolute;margin-left:212.55pt;margin-top:11pt;width:3.6pt;height:55.5pt;flip:x;z-index:251664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7484" behindDoc="0" locked="0" layoutInCell="1" allowOverlap="1" wp14:anchorId="03CB04D5" wp14:editId="1E851AB9">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D85A" id="Left Bracket 17" o:spid="_x0000_s1026" type="#_x0000_t85" style="position:absolute;margin-left:211.55pt;margin-top:254pt;width:3.6pt;height:56pt;flip:x;z-index:251667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3388" behindDoc="0" locked="0" layoutInCell="1" allowOverlap="1" wp14:anchorId="735EFFA6" wp14:editId="1E827858">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1EE8" id="Connector: Elbow 16" o:spid="_x0000_s1026" type="#_x0000_t34" style="position:absolute;margin-left:182.6pt;margin-top:263.5pt;width:29.5pt;height:14pt;z-index:251663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Pr>
                <w:rFonts w:cstheme="minorHAnsi"/>
                <w:noProof/>
                <w:sz w:val="22"/>
                <w:szCs w:val="22"/>
              </w:rPr>
              <mc:AlternateContent>
                <mc:Choice Requires="wps">
                  <w:drawing>
                    <wp:anchor distT="0" distB="0" distL="114300" distR="114300" simplePos="0" relativeHeight="251662364" behindDoc="0" locked="0" layoutInCell="1" allowOverlap="1" wp14:anchorId="0E4F9752" wp14:editId="1E6CE5FB">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6F30A" id="Connector: Elbow 15" o:spid="_x0000_s1026" type="#_x0000_t34" style="position:absolute;margin-left:182.6pt;margin-top:185pt;width:31pt;height:13pt;z-index:251662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Pr>
                <w:rFonts w:cstheme="minorHAnsi"/>
                <w:noProof/>
                <w:sz w:val="22"/>
                <w:szCs w:val="22"/>
              </w:rPr>
              <mc:AlternateContent>
                <mc:Choice Requires="wps">
                  <w:drawing>
                    <wp:anchor distT="0" distB="0" distL="114300" distR="114300" simplePos="0" relativeHeight="251661340" behindDoc="0" locked="0" layoutInCell="1" allowOverlap="1" wp14:anchorId="52BF82B5" wp14:editId="18064042">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0C2C9" id="Connector: Elbow 14" o:spid="_x0000_s1026" type="#_x0000_t34" style="position:absolute;margin-left:179.6pt;margin-top:114pt;width:35.5pt;height:14.5pt;z-index:251661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Pr="008B222E">
              <w:rPr>
                <w:rFonts w:cstheme="minorHAnsi"/>
                <w:noProof/>
                <w:sz w:val="22"/>
                <w:szCs w:val="22"/>
              </w:rPr>
              <w:drawing>
                <wp:inline distT="0" distB="0" distL="0" distR="0" wp14:anchorId="42DBEA09" wp14:editId="29DD833F">
                  <wp:extent cx="2207795" cy="3897251"/>
                  <wp:effectExtent l="0" t="0" r="2540" b="8255"/>
                  <wp:docPr id="153894279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2795" name="Picture 1" descr="A diagram of a computer program&#10;&#10;AI-generated content may be incorrect."/>
                          <pic:cNvPicPr/>
                        </pic:nvPicPr>
                        <pic:blipFill>
                          <a:blip r:embed="rId30"/>
                          <a:stretch>
                            <a:fillRect/>
                          </a:stretch>
                        </pic:blipFill>
                        <pic:spPr>
                          <a:xfrm>
                            <a:off x="0" y="0"/>
                            <a:ext cx="2258996" cy="3987633"/>
                          </a:xfrm>
                          <a:prstGeom prst="rect">
                            <a:avLst/>
                          </a:prstGeom>
                        </pic:spPr>
                      </pic:pic>
                    </a:graphicData>
                  </a:graphic>
                </wp:inline>
              </w:drawing>
            </w:r>
          </w:p>
        </w:tc>
        <w:tc>
          <w:tcPr>
            <w:tcW w:w="4505" w:type="dxa"/>
          </w:tcPr>
          <w:p w14:paraId="3EB8E593" w14:textId="77777777" w:rsidR="008B222E" w:rsidRPr="00F6379E" w:rsidRDefault="008B222E" w:rsidP="00E325A2">
            <w:pPr>
              <w:rPr>
                <w:rFonts w:asciiTheme="majorHAnsi" w:hAnsiTheme="majorHAnsi" w:cstheme="majorHAnsi"/>
                <w:b/>
                <w:bCs/>
                <w:sz w:val="22"/>
                <w:szCs w:val="22"/>
              </w:rPr>
            </w:pPr>
          </w:p>
          <w:p w14:paraId="564C201A" w14:textId="67DD23C7" w:rsidR="008B222E" w:rsidRPr="00F6379E" w:rsidRDefault="008B222E" w:rsidP="00E325A2">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w:t>
            </w:r>
            <w:r>
              <w:rPr>
                <w:rFonts w:asciiTheme="majorHAnsi" w:hAnsiTheme="majorHAnsi" w:cstheme="majorHAnsi"/>
                <w:b/>
                <w:bCs/>
                <w:sz w:val="18"/>
                <w:szCs w:val="18"/>
              </w:rPr>
              <w:t>1</w:t>
            </w:r>
            <w:r w:rsidRPr="00765FBC">
              <w:rPr>
                <w:rFonts w:asciiTheme="majorHAnsi" w:hAnsiTheme="majorHAnsi" w:cstheme="majorHAnsi"/>
                <w:b/>
                <w:bCs/>
                <w:sz w:val="18"/>
                <w:szCs w:val="18"/>
              </w:rPr>
              <w:t>69 jobs</w:t>
            </w:r>
            <w:r w:rsidRPr="00765FBC">
              <w:rPr>
                <w:rFonts w:asciiTheme="majorHAnsi" w:hAnsiTheme="majorHAnsi" w:cstheme="majorHAnsi"/>
                <w:sz w:val="18"/>
                <w:szCs w:val="18"/>
              </w:rPr>
              <w:t xml:space="preserve"> falls under this category. These jobs are designed to execute Informatica PowerCenter workflows as part of the ETL process.</w:t>
            </w:r>
          </w:p>
          <w:p w14:paraId="41786E45" w14:textId="77777777" w:rsidR="008B222E" w:rsidRPr="00F6379E" w:rsidRDefault="008B222E" w:rsidP="00E325A2">
            <w:pPr>
              <w:rPr>
                <w:rFonts w:asciiTheme="majorHAnsi" w:hAnsiTheme="majorHAnsi" w:cstheme="majorHAnsi"/>
                <w:sz w:val="22"/>
                <w:szCs w:val="22"/>
              </w:rPr>
            </w:pPr>
          </w:p>
          <w:p w14:paraId="442B2B54" w14:textId="77777777" w:rsidR="008B222E" w:rsidRDefault="008B222E" w:rsidP="00E325A2">
            <w:pPr>
              <w:rPr>
                <w:rFonts w:asciiTheme="majorHAnsi" w:hAnsiTheme="majorHAnsi" w:cstheme="majorHAnsi"/>
                <w:b/>
                <w:bCs/>
                <w:sz w:val="22"/>
                <w:szCs w:val="22"/>
              </w:rPr>
            </w:pPr>
          </w:p>
          <w:p w14:paraId="4729FC53" w14:textId="77777777" w:rsidR="008B222E" w:rsidRDefault="008B222E" w:rsidP="00E325A2">
            <w:pPr>
              <w:rPr>
                <w:rFonts w:asciiTheme="majorHAnsi" w:hAnsiTheme="majorHAnsi" w:cstheme="majorHAnsi"/>
                <w:b/>
                <w:bCs/>
                <w:sz w:val="22"/>
                <w:szCs w:val="22"/>
              </w:rPr>
            </w:pPr>
          </w:p>
          <w:p w14:paraId="30C1C895" w14:textId="77777777" w:rsidR="008B222E" w:rsidRPr="00F6379E" w:rsidRDefault="008B222E" w:rsidP="00E325A2">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9B3139">
              <w:rPr>
                <w:rFonts w:asciiTheme="majorHAnsi" w:hAnsiTheme="majorHAnsi" w:cstheme="majorHAnsi"/>
                <w:b/>
                <w:bCs/>
                <w:sz w:val="18"/>
                <w:szCs w:val="18"/>
              </w:rPr>
              <w:t>323</w:t>
            </w:r>
            <w:r w:rsidRPr="00765FBC">
              <w:rPr>
                <w:rFonts w:asciiTheme="majorHAnsi" w:hAnsiTheme="majorHAnsi" w:cstheme="majorHAnsi"/>
                <w:b/>
                <w:bCs/>
                <w:sz w:val="18"/>
                <w:szCs w:val="18"/>
              </w:rPr>
              <w:t xml:space="preserve"> script-based jobs</w:t>
            </w:r>
            <w:r w:rsidRPr="00765FBC">
              <w:rPr>
                <w:rFonts w:asciiTheme="majorHAnsi" w:hAnsiTheme="majorHAnsi" w:cstheme="majorHAnsi"/>
                <w:sz w:val="18"/>
                <w:szCs w:val="18"/>
              </w:rPr>
              <w:t xml:space="preserve"> (.sh</w:t>
            </w:r>
            <w:proofErr w:type="gramStart"/>
            <w:r w:rsidRPr="00765FBC">
              <w:rPr>
                <w:rFonts w:asciiTheme="majorHAnsi" w:hAnsiTheme="majorHAnsi" w:cstheme="majorHAnsi"/>
                <w:sz w:val="18"/>
                <w:szCs w:val="18"/>
              </w:rPr>
              <w:t>, .ksh</w:t>
            </w:r>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1538BA19" w14:textId="77777777" w:rsidR="008B222E" w:rsidRPr="00765FBC" w:rsidRDefault="008B222E" w:rsidP="00E325A2">
            <w:pPr>
              <w:ind w:left="360"/>
              <w:rPr>
                <w:rFonts w:asciiTheme="majorHAnsi" w:hAnsiTheme="majorHAnsi" w:cstheme="majorHAnsi"/>
                <w:sz w:val="22"/>
                <w:szCs w:val="22"/>
              </w:rPr>
            </w:pPr>
          </w:p>
          <w:p w14:paraId="3C480CE0" w14:textId="77777777" w:rsidR="008B222E" w:rsidRDefault="008B222E" w:rsidP="00E325A2">
            <w:pPr>
              <w:rPr>
                <w:rFonts w:asciiTheme="majorHAnsi" w:hAnsiTheme="majorHAnsi" w:cstheme="majorHAnsi"/>
                <w:b/>
                <w:bCs/>
                <w:sz w:val="18"/>
                <w:szCs w:val="18"/>
              </w:rPr>
            </w:pPr>
          </w:p>
          <w:p w14:paraId="3322C544" w14:textId="77777777" w:rsidR="008B222E" w:rsidRDefault="008B222E" w:rsidP="00E325A2">
            <w:pPr>
              <w:rPr>
                <w:rFonts w:asciiTheme="majorHAnsi" w:hAnsiTheme="majorHAnsi" w:cstheme="majorHAnsi"/>
                <w:b/>
                <w:bCs/>
                <w:sz w:val="18"/>
                <w:szCs w:val="18"/>
              </w:rPr>
            </w:pPr>
          </w:p>
          <w:p w14:paraId="57F69E03" w14:textId="77777777" w:rsidR="008B222E" w:rsidRPr="0040162C" w:rsidRDefault="008B222E" w:rsidP="00E325A2">
            <w:pPr>
              <w:rPr>
                <w:rFonts w:asciiTheme="majorHAnsi" w:hAnsiTheme="majorHAnsi" w:cstheme="majorHAnsi"/>
                <w:sz w:val="18"/>
                <w:szCs w:val="18"/>
              </w:rPr>
            </w:pPr>
            <w:r w:rsidRPr="00765FBC">
              <w:rPr>
                <w:rFonts w:asciiTheme="majorHAnsi" w:hAnsiTheme="majorHAnsi" w:cstheme="majorHAnsi"/>
                <w:b/>
                <w:bCs/>
              </w:rPr>
              <w:t xml:space="preserve">File </w:t>
            </w:r>
            <w:r>
              <w:rPr>
                <w:rFonts w:asciiTheme="majorHAnsi" w:hAnsiTheme="majorHAnsi" w:cstheme="majorHAnsi"/>
                <w:b/>
                <w:bCs/>
              </w:rPr>
              <w:t>Watcher</w:t>
            </w:r>
            <w:r w:rsidRPr="00765FBC">
              <w:rPr>
                <w:rFonts w:asciiTheme="majorHAnsi" w:hAnsiTheme="majorHAnsi" w:cstheme="majorHAnsi"/>
                <w:b/>
                <w:bCs/>
              </w:rPr>
              <w:t xml:space="preserve">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2B18D0E7" w14:textId="77777777" w:rsidR="008B222E" w:rsidRPr="00765FBC" w:rsidRDefault="008B222E" w:rsidP="00E325A2">
            <w:pPr>
              <w:ind w:left="720"/>
              <w:rPr>
                <w:rFonts w:asciiTheme="majorHAnsi" w:hAnsiTheme="majorHAnsi" w:cstheme="majorHAnsi"/>
                <w:sz w:val="22"/>
                <w:szCs w:val="22"/>
              </w:rPr>
            </w:pPr>
          </w:p>
          <w:p w14:paraId="7212F266" w14:textId="77777777" w:rsidR="008B222E" w:rsidRPr="00F6379E" w:rsidRDefault="008B222E" w:rsidP="00E325A2">
            <w:pPr>
              <w:rPr>
                <w:rFonts w:asciiTheme="majorHAnsi" w:hAnsiTheme="majorHAnsi" w:cstheme="majorHAnsi"/>
                <w:b/>
                <w:bCs/>
                <w:sz w:val="22"/>
                <w:szCs w:val="22"/>
              </w:rPr>
            </w:pPr>
          </w:p>
          <w:p w14:paraId="5BEA3401" w14:textId="77777777" w:rsidR="008B222E" w:rsidRPr="00F6379E" w:rsidRDefault="008B222E" w:rsidP="00E325A2">
            <w:pPr>
              <w:rPr>
                <w:rFonts w:asciiTheme="majorHAnsi" w:hAnsiTheme="majorHAnsi" w:cstheme="majorHAnsi"/>
                <w:b/>
                <w:bCs/>
                <w:sz w:val="22"/>
                <w:szCs w:val="22"/>
              </w:rPr>
            </w:pPr>
          </w:p>
          <w:p w14:paraId="42D9FB6E" w14:textId="1827B14D" w:rsidR="008B222E" w:rsidRPr="00F6379E" w:rsidRDefault="008B222E" w:rsidP="00E325A2">
            <w:pPr>
              <w:rPr>
                <w:rFonts w:asciiTheme="majorHAnsi" w:hAnsiTheme="majorHAnsi" w:cstheme="majorHAnsi"/>
                <w:sz w:val="22"/>
                <w:szCs w:val="22"/>
              </w:rPr>
            </w:pPr>
            <w:r>
              <w:rPr>
                <w:rFonts w:asciiTheme="majorHAnsi" w:hAnsiTheme="majorHAnsi" w:cstheme="majorHAnsi"/>
                <w:b/>
                <w:bCs/>
              </w:rPr>
              <w:t>Event</w:t>
            </w:r>
            <w:r w:rsidRPr="00765FBC">
              <w:rPr>
                <w:rFonts w:asciiTheme="majorHAnsi" w:hAnsiTheme="majorHAnsi" w:cstheme="majorHAnsi"/>
                <w:b/>
                <w:bCs/>
              </w:rPr>
              <w:t>:</w:t>
            </w:r>
            <w:r w:rsidRPr="00765FBC">
              <w:rPr>
                <w:rFonts w:asciiTheme="majorHAnsi" w:hAnsiTheme="majorHAnsi" w:cstheme="majorHAnsi"/>
                <w:sz w:val="22"/>
                <w:szCs w:val="22"/>
              </w:rPr>
              <w:br/>
            </w:r>
            <w:r w:rsidRPr="00765FBC">
              <w:rPr>
                <w:rFonts w:asciiTheme="majorHAnsi" w:hAnsiTheme="majorHAnsi" w:cstheme="majorHAnsi"/>
              </w:rPr>
              <w:t xml:space="preserve">There are </w:t>
            </w:r>
            <w:r>
              <w:rPr>
                <w:rFonts w:asciiTheme="majorHAnsi" w:hAnsiTheme="majorHAnsi" w:cstheme="majorHAnsi"/>
              </w:rPr>
              <w:t>93</w:t>
            </w:r>
            <w:r w:rsidRPr="00765FBC">
              <w:rPr>
                <w:rFonts w:asciiTheme="majorHAnsi" w:hAnsiTheme="majorHAnsi" w:cstheme="majorHAnsi"/>
                <w:b/>
                <w:bCs/>
              </w:rPr>
              <w:t xml:space="preserve"> jobs</w:t>
            </w:r>
            <w:r w:rsidRPr="00765FBC">
              <w:rPr>
                <w:rFonts w:asciiTheme="majorHAnsi" w:hAnsiTheme="majorHAnsi" w:cstheme="majorHAnsi"/>
              </w:rPr>
              <w:t>.</w:t>
            </w:r>
            <w:r>
              <w:rPr>
                <w:rFonts w:asciiTheme="majorHAnsi" w:hAnsiTheme="majorHAnsi" w:cstheme="majorHAnsi"/>
              </w:rPr>
              <w:t xml:space="preserve"> </w:t>
            </w:r>
            <w:r w:rsidRPr="00D24F4C">
              <w:rPr>
                <w:rFonts w:asciiTheme="majorHAnsi" w:hAnsiTheme="majorHAnsi" w:cstheme="majorHAnsi"/>
              </w:rPr>
              <w:t>Setting the Global Variable or Job Status using send event Autosys command</w:t>
            </w:r>
          </w:p>
        </w:tc>
      </w:tr>
    </w:tbl>
    <w:p w14:paraId="640A9E85" w14:textId="77777777" w:rsidR="008B222E" w:rsidRDefault="008B222E" w:rsidP="00765FBC">
      <w:pPr>
        <w:rPr>
          <w:rFonts w:cstheme="minorHAnsi"/>
          <w:sz w:val="22"/>
          <w:szCs w:val="22"/>
        </w:rPr>
      </w:pPr>
    </w:p>
    <w:p w14:paraId="1A7091A5" w14:textId="77777777" w:rsidR="008B222E" w:rsidRDefault="008B222E" w:rsidP="00765FBC">
      <w:pPr>
        <w:rPr>
          <w:rFonts w:cstheme="minorHAnsi"/>
          <w:sz w:val="22"/>
          <w:szCs w:val="22"/>
        </w:rPr>
      </w:pPr>
    </w:p>
    <w:p w14:paraId="11CB32A0" w14:textId="77777777" w:rsidR="008B222E" w:rsidRDefault="008B222E" w:rsidP="00765FBC">
      <w:pPr>
        <w:rPr>
          <w:rFonts w:cstheme="minorHAnsi"/>
          <w:sz w:val="22"/>
          <w:szCs w:val="22"/>
        </w:rPr>
      </w:pPr>
    </w:p>
    <w:p w14:paraId="33D27E08" w14:textId="77777777" w:rsidR="008B222E" w:rsidRDefault="008B222E" w:rsidP="00765FBC">
      <w:pPr>
        <w:rPr>
          <w:rFonts w:cstheme="minorHAnsi"/>
          <w:sz w:val="22"/>
          <w:szCs w:val="22"/>
        </w:rPr>
      </w:pPr>
    </w:p>
    <w:p w14:paraId="1D6B05AA" w14:textId="77777777" w:rsidR="008B222E" w:rsidRDefault="008B222E" w:rsidP="00765FBC">
      <w:pPr>
        <w:rPr>
          <w:rFonts w:cstheme="minorHAnsi"/>
          <w:sz w:val="22"/>
          <w:szCs w:val="22"/>
        </w:rPr>
      </w:pPr>
    </w:p>
    <w:p w14:paraId="7DEEE0B3" w14:textId="77777777" w:rsidR="008B222E" w:rsidRPr="00765FBC" w:rsidRDefault="008B222E" w:rsidP="00765FBC">
      <w:pPr>
        <w:rPr>
          <w:rFonts w:cstheme="minorHAnsi"/>
          <w:sz w:val="22"/>
          <w:szCs w:val="22"/>
        </w:rPr>
      </w:pPr>
    </w:p>
    <w:tbl>
      <w:tblPr>
        <w:tblStyle w:val="Plain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2013"/>
        <w:gridCol w:w="949"/>
        <w:gridCol w:w="1841"/>
        <w:gridCol w:w="3330"/>
      </w:tblGrid>
      <w:tr w:rsidR="005004EE" w:rsidRPr="003279BF" w14:paraId="5ED031DD" w14:textId="77777777" w:rsidTr="008B2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2" w:type="dxa"/>
            <w:shd w:val="clear" w:color="auto" w:fill="002060"/>
          </w:tcPr>
          <w:p w14:paraId="223FBE87" w14:textId="59AE5E1C" w:rsidR="005004EE" w:rsidRPr="009B3139" w:rsidRDefault="005004EE">
            <w:pPr>
              <w:spacing w:line="276" w:lineRule="auto"/>
              <w:jc w:val="center"/>
              <w:rPr>
                <w:rFonts w:cstheme="minorHAnsi"/>
                <w:color w:val="FFFFFF" w:themeColor="background1"/>
                <w:sz w:val="22"/>
                <w:szCs w:val="22"/>
              </w:rPr>
            </w:pPr>
            <w:r w:rsidRPr="009B3139">
              <w:rPr>
                <w:rFonts w:cstheme="minorHAnsi"/>
                <w:color w:val="FFFFFF" w:themeColor="background1"/>
                <w:sz w:val="22"/>
                <w:szCs w:val="22"/>
              </w:rPr>
              <w:t>IN-Scope</w:t>
            </w:r>
          </w:p>
        </w:tc>
        <w:tc>
          <w:tcPr>
            <w:tcW w:w="2013" w:type="dxa"/>
          </w:tcPr>
          <w:p w14:paraId="49F49FF2" w14:textId="411597EC"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Pr>
                <w:rFonts w:cstheme="minorHAnsi"/>
                <w:color w:val="002060"/>
                <w:sz w:val="22"/>
                <w:szCs w:val="22"/>
              </w:rPr>
              <w:t>INFORMATICA -PC</w:t>
            </w:r>
          </w:p>
        </w:tc>
        <w:tc>
          <w:tcPr>
            <w:tcW w:w="949" w:type="dxa"/>
          </w:tcPr>
          <w:p w14:paraId="027D0681" w14:textId="08629B83"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41" w:type="dxa"/>
          </w:tcPr>
          <w:p w14:paraId="116F44F4" w14:textId="77777777"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3330" w:type="dxa"/>
          </w:tcPr>
          <w:p w14:paraId="74B5000F" w14:textId="15664608" w:rsidR="005004EE" w:rsidRPr="00150909" w:rsidRDefault="005004EE">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Pr>
                <w:rFonts w:cstheme="minorHAnsi"/>
                <w:color w:val="002060"/>
                <w:sz w:val="22"/>
                <w:szCs w:val="22"/>
              </w:rPr>
              <w:t>EVENT</w:t>
            </w:r>
          </w:p>
        </w:tc>
      </w:tr>
      <w:tr w:rsidR="005004EE" w:rsidRPr="003279BF" w14:paraId="1FB8B673" w14:textId="77777777" w:rsidTr="008B2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shd w:val="clear" w:color="auto" w:fill="002060"/>
          </w:tcPr>
          <w:p w14:paraId="045495FD" w14:textId="5EA0FB9B" w:rsidR="005004EE" w:rsidRPr="009B3139" w:rsidRDefault="005004EE">
            <w:pPr>
              <w:spacing w:line="276" w:lineRule="auto"/>
              <w:jc w:val="center"/>
              <w:rPr>
                <w:rFonts w:cstheme="minorHAnsi"/>
                <w:b w:val="0"/>
                <w:bCs w:val="0"/>
                <w:color w:val="FFFFFF" w:themeColor="background1"/>
                <w:sz w:val="22"/>
                <w:szCs w:val="22"/>
              </w:rPr>
            </w:pPr>
            <w:r w:rsidRPr="009B3139">
              <w:rPr>
                <w:rFonts w:cstheme="minorHAnsi"/>
                <w:color w:val="FFFFFF" w:themeColor="background1"/>
                <w:sz w:val="22"/>
                <w:szCs w:val="22"/>
              </w:rPr>
              <w:t>16</w:t>
            </w:r>
            <w:r w:rsidRPr="009B3139">
              <w:rPr>
                <w:rFonts w:cstheme="minorHAnsi"/>
                <w:b w:val="0"/>
                <w:bCs w:val="0"/>
                <w:color w:val="FFFFFF" w:themeColor="background1"/>
                <w:sz w:val="22"/>
                <w:szCs w:val="22"/>
              </w:rPr>
              <w:t>16</w:t>
            </w:r>
          </w:p>
        </w:tc>
        <w:tc>
          <w:tcPr>
            <w:tcW w:w="2013" w:type="dxa"/>
          </w:tcPr>
          <w:p w14:paraId="2522D249" w14:textId="46547560"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1169</w:t>
            </w:r>
          </w:p>
        </w:tc>
        <w:tc>
          <w:tcPr>
            <w:tcW w:w="949" w:type="dxa"/>
          </w:tcPr>
          <w:p w14:paraId="3C0AB698" w14:textId="77E2CAD1"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323</w:t>
            </w:r>
          </w:p>
        </w:tc>
        <w:tc>
          <w:tcPr>
            <w:tcW w:w="1841" w:type="dxa"/>
          </w:tcPr>
          <w:p w14:paraId="020BBB17" w14:textId="59AECFB9"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31</w:t>
            </w:r>
          </w:p>
        </w:tc>
        <w:tc>
          <w:tcPr>
            <w:tcW w:w="3330" w:type="dxa"/>
          </w:tcPr>
          <w:p w14:paraId="17151AFA" w14:textId="0DCB4306" w:rsidR="005004EE" w:rsidRPr="003279BF" w:rsidRDefault="005004E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92</w:t>
            </w:r>
          </w:p>
        </w:tc>
      </w:tr>
      <w:tr w:rsidR="005004EE" w:rsidRPr="003279BF" w14:paraId="25403DDA" w14:textId="77777777" w:rsidTr="008B222E">
        <w:tc>
          <w:tcPr>
            <w:cnfStyle w:val="001000000000" w:firstRow="0" w:lastRow="0" w:firstColumn="1" w:lastColumn="0" w:oddVBand="0" w:evenVBand="0" w:oddHBand="0" w:evenHBand="0" w:firstRowFirstColumn="0" w:firstRowLastColumn="0" w:lastRowFirstColumn="0" w:lastRowLastColumn="0"/>
            <w:tcW w:w="1402" w:type="dxa"/>
            <w:shd w:val="clear" w:color="auto" w:fill="002060"/>
          </w:tcPr>
          <w:p w14:paraId="7B5034AE" w14:textId="363EA6D8" w:rsidR="005004EE" w:rsidRPr="009B3139" w:rsidRDefault="005004EE">
            <w:pPr>
              <w:spacing w:line="276" w:lineRule="auto"/>
              <w:jc w:val="center"/>
              <w:rPr>
                <w:rFonts w:cstheme="minorHAnsi"/>
                <w:b w:val="0"/>
                <w:bCs w:val="0"/>
                <w:color w:val="FFFFFF" w:themeColor="background1"/>
                <w:sz w:val="22"/>
                <w:szCs w:val="22"/>
              </w:rPr>
            </w:pPr>
            <w:r w:rsidRPr="009B3139">
              <w:rPr>
                <w:rFonts w:cstheme="minorHAnsi"/>
                <w:b w:val="0"/>
                <w:bCs w:val="0"/>
                <w:color w:val="FFFFFF" w:themeColor="background1"/>
                <w:sz w:val="22"/>
                <w:szCs w:val="22"/>
              </w:rPr>
              <w:t>100%</w:t>
            </w:r>
          </w:p>
        </w:tc>
        <w:tc>
          <w:tcPr>
            <w:tcW w:w="2013" w:type="dxa"/>
          </w:tcPr>
          <w:p w14:paraId="3847EC3D" w14:textId="3ACCCC16" w:rsidR="005004EE" w:rsidRDefault="005004E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w:t>
            </w:r>
            <w:r w:rsidR="009B3139">
              <w:rPr>
                <w:rFonts w:cstheme="minorHAnsi"/>
                <w:b/>
                <w:bCs/>
                <w:color w:val="44546A"/>
                <w:sz w:val="22"/>
                <w:szCs w:val="22"/>
              </w:rPr>
              <w:t>3</w:t>
            </w:r>
            <w:r>
              <w:rPr>
                <w:rFonts w:cstheme="minorHAnsi"/>
                <w:b/>
                <w:bCs/>
                <w:color w:val="44546A"/>
                <w:sz w:val="22"/>
                <w:szCs w:val="22"/>
              </w:rPr>
              <w:t>%</w:t>
            </w:r>
          </w:p>
        </w:tc>
        <w:tc>
          <w:tcPr>
            <w:tcW w:w="949" w:type="dxa"/>
          </w:tcPr>
          <w:p w14:paraId="4F01FC48" w14:textId="0AA5C9F7" w:rsidR="005004EE" w:rsidRPr="003279BF" w:rsidRDefault="009B313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20</w:t>
            </w:r>
            <w:r w:rsidR="005004EE">
              <w:rPr>
                <w:rFonts w:cstheme="minorHAnsi"/>
                <w:b/>
                <w:bCs/>
                <w:color w:val="44546A"/>
                <w:sz w:val="22"/>
                <w:szCs w:val="22"/>
              </w:rPr>
              <w:t>%</w:t>
            </w:r>
          </w:p>
        </w:tc>
        <w:tc>
          <w:tcPr>
            <w:tcW w:w="1841" w:type="dxa"/>
          </w:tcPr>
          <w:p w14:paraId="1A3846C7" w14:textId="5C41336F" w:rsidR="005004EE" w:rsidRPr="003279BF" w:rsidRDefault="009B313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r w:rsidR="005004EE">
              <w:rPr>
                <w:rFonts w:cstheme="minorHAnsi"/>
                <w:b/>
                <w:bCs/>
                <w:color w:val="44546A"/>
                <w:sz w:val="22"/>
                <w:szCs w:val="22"/>
              </w:rPr>
              <w:t>%</w:t>
            </w:r>
          </w:p>
        </w:tc>
        <w:tc>
          <w:tcPr>
            <w:tcW w:w="3330" w:type="dxa"/>
          </w:tcPr>
          <w:p w14:paraId="7BFFF3FD" w14:textId="68D34452" w:rsidR="005004EE" w:rsidRPr="003279BF" w:rsidRDefault="009B313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5</w:t>
            </w:r>
            <w:r w:rsidR="005004EE">
              <w:rPr>
                <w:rFonts w:cstheme="minorHAnsi"/>
                <w:b/>
                <w:bCs/>
                <w:color w:val="44546A"/>
                <w:sz w:val="22"/>
                <w:szCs w:val="22"/>
              </w:rPr>
              <w:t>%</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CE48DCC" w14:textId="1652B6CF" w:rsidR="009F69AC" w:rsidRPr="00F84EDB" w:rsidRDefault="009F69AC" w:rsidP="009F69AC">
      <w:pPr>
        <w:spacing w:after="160" w:line="278" w:lineRule="auto"/>
        <w:rPr>
          <w:b/>
          <w:bCs/>
          <w:sz w:val="28"/>
          <w:szCs w:val="28"/>
        </w:rPr>
      </w:pPr>
      <w:r>
        <w:rPr>
          <w:rFonts w:cstheme="minorHAnsi"/>
          <w:b/>
          <w:bCs/>
          <w:color w:val="44546A"/>
          <w:sz w:val="22"/>
          <w:szCs w:val="22"/>
        </w:rPr>
        <w:br/>
      </w:r>
      <w:r>
        <w:rPr>
          <w:b/>
          <w:bCs/>
          <w:sz w:val="28"/>
          <w:szCs w:val="28"/>
        </w:rPr>
        <w:t xml:space="preserve">2.1.2 </w:t>
      </w:r>
      <w:r w:rsidRPr="00F84EDB">
        <w:rPr>
          <w:b/>
          <w:bCs/>
          <w:sz w:val="28"/>
          <w:szCs w:val="28"/>
        </w:rPr>
        <w:t>Autosys Jobs Categorization and Migration Path Strategy</w:t>
      </w:r>
    </w:p>
    <w:p w14:paraId="57208986" w14:textId="422B523B" w:rsidR="009F69AC" w:rsidRPr="00F84EDB" w:rsidRDefault="009F69AC" w:rsidP="009F69AC">
      <w:pPr>
        <w:spacing w:after="160" w:line="278" w:lineRule="auto"/>
      </w:pPr>
      <w:r w:rsidRPr="00F84EDB">
        <w:lastRenderedPageBreak/>
        <w:t>The Autosys workload has been comprehensively analysed to identify migration-eligible components and determine the most suitable modernization approach per job type. The strategy distinguishes between jobs to be excluded and those selected for migration, followed by a structured classification of the migration paths based on the functional role of each job.</w:t>
      </w:r>
    </w:p>
    <w:p w14:paraId="1648BF49" w14:textId="77777777" w:rsidR="009F69AC" w:rsidRPr="00F84EDB" w:rsidRDefault="009F69AC" w:rsidP="009F69AC">
      <w:pPr>
        <w:spacing w:after="160" w:line="278" w:lineRule="auto"/>
        <w:rPr>
          <w:b/>
          <w:bCs/>
        </w:rPr>
      </w:pPr>
      <w:r w:rsidRPr="00F84EDB">
        <w:rPr>
          <w:b/>
          <w:bCs/>
        </w:rPr>
        <w:t>1. Jobs Excluded from Migration</w:t>
      </w:r>
    </w:p>
    <w:p w14:paraId="7FDF12AE" w14:textId="77777777" w:rsidR="009F69AC" w:rsidRPr="00F84EDB" w:rsidRDefault="009F69AC" w:rsidP="009F69AC">
      <w:pPr>
        <w:spacing w:after="160" w:line="278" w:lineRule="auto"/>
      </w:pPr>
      <w:r w:rsidRPr="00F84EDB">
        <w:t>A set of Autosys jobs were excluded from the modernization initiative due to one or more of the following criteria:</w:t>
      </w:r>
    </w:p>
    <w:p w14:paraId="2BDCA223" w14:textId="77777777" w:rsidR="009F69AC" w:rsidRPr="00F84EDB" w:rsidRDefault="009F69AC" w:rsidP="007963FC">
      <w:pPr>
        <w:numPr>
          <w:ilvl w:val="0"/>
          <w:numId w:val="61"/>
        </w:numPr>
        <w:spacing w:after="160" w:line="278" w:lineRule="auto"/>
      </w:pPr>
      <w:r w:rsidRPr="00F84EDB">
        <w:t xml:space="preserve">Jobs classified under </w:t>
      </w:r>
      <w:r w:rsidRPr="00F84EDB">
        <w:rPr>
          <w:b/>
          <w:bCs/>
        </w:rPr>
        <w:t>MOCA</w:t>
      </w:r>
      <w:r w:rsidRPr="00F84EDB">
        <w:t>.</w:t>
      </w:r>
    </w:p>
    <w:p w14:paraId="4A44D52F" w14:textId="77777777" w:rsidR="009F69AC" w:rsidRPr="00F84EDB" w:rsidRDefault="009F69AC" w:rsidP="007963FC">
      <w:pPr>
        <w:numPr>
          <w:ilvl w:val="0"/>
          <w:numId w:val="61"/>
        </w:numPr>
        <w:spacing w:after="160" w:line="278" w:lineRule="auto"/>
      </w:pPr>
      <w:r w:rsidRPr="00F84EDB">
        <w:t xml:space="preserve">Jobs that have </w:t>
      </w:r>
      <w:r w:rsidRPr="00F84EDB">
        <w:rPr>
          <w:b/>
          <w:bCs/>
        </w:rPr>
        <w:t>not run in the last six months</w:t>
      </w:r>
      <w:r w:rsidRPr="00F84EDB">
        <w:t>, as identified from execution logs.</w:t>
      </w:r>
    </w:p>
    <w:p w14:paraId="4DB335F4" w14:textId="77777777" w:rsidR="009F69AC" w:rsidRPr="00F84EDB" w:rsidRDefault="009F69AC" w:rsidP="009F69AC">
      <w:pPr>
        <w:spacing w:after="160" w:line="278" w:lineRule="auto"/>
      </w:pPr>
      <w:r w:rsidRPr="00F84EDB">
        <w:t xml:space="preserve">These jobs are designated as </w:t>
      </w:r>
      <w:r w:rsidRPr="00F84EDB">
        <w:rPr>
          <w:i/>
          <w:iCs/>
        </w:rPr>
        <w:t>“Not to Convert”</w:t>
      </w:r>
      <w:r w:rsidRPr="00F84EDB">
        <w:t xml:space="preserve"> and excluded from the migration scope.</w:t>
      </w:r>
    </w:p>
    <w:p w14:paraId="6F29AF39" w14:textId="77777777" w:rsidR="009F69AC" w:rsidRPr="00F84EDB" w:rsidRDefault="009F69AC" w:rsidP="009F69AC">
      <w:pPr>
        <w:spacing w:after="160" w:line="278" w:lineRule="auto"/>
        <w:rPr>
          <w:b/>
          <w:bCs/>
        </w:rPr>
      </w:pPr>
      <w:r w:rsidRPr="00F84EDB">
        <w:rPr>
          <w:b/>
          <w:bCs/>
        </w:rPr>
        <w:t>2. Jobs Identified for Migration</w:t>
      </w:r>
    </w:p>
    <w:p w14:paraId="2D3418E4" w14:textId="77777777" w:rsidR="009F69AC" w:rsidRPr="00F84EDB" w:rsidRDefault="009F69AC" w:rsidP="009F69AC">
      <w:pPr>
        <w:spacing w:after="160" w:line="278" w:lineRule="auto"/>
      </w:pPr>
      <w:r w:rsidRPr="00F84EDB">
        <w:t>From the remaining Autosys inventory, a refined set of jobs was shortlisted for migration. These were categorized into five distinct functional groups based on their operational behavior:</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260"/>
        <w:gridCol w:w="4610"/>
      </w:tblGrid>
      <w:tr w:rsidR="009F69AC" w:rsidRPr="00F84EDB" w14:paraId="4D711B33"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Borders>
              <w:bottom w:val="none" w:sz="0" w:space="0" w:color="auto"/>
              <w:right w:val="none" w:sz="0" w:space="0" w:color="auto"/>
            </w:tcBorders>
            <w:shd w:val="clear" w:color="auto" w:fill="002060"/>
            <w:hideMark/>
          </w:tcPr>
          <w:p w14:paraId="42ABADFB" w14:textId="64FD9CDB" w:rsidR="009F69AC" w:rsidRPr="00A507E5" w:rsidRDefault="009F69AC" w:rsidP="00A507E5">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Category</w:t>
            </w:r>
          </w:p>
        </w:tc>
        <w:tc>
          <w:tcPr>
            <w:tcW w:w="1260" w:type="dxa"/>
            <w:tcBorders>
              <w:bottom w:val="none" w:sz="0" w:space="0" w:color="auto"/>
            </w:tcBorders>
            <w:shd w:val="clear" w:color="auto" w:fill="002060"/>
            <w:hideMark/>
          </w:tcPr>
          <w:p w14:paraId="4F3E5724" w14:textId="77777777"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Count</w:t>
            </w:r>
          </w:p>
        </w:tc>
        <w:tc>
          <w:tcPr>
            <w:tcW w:w="4610" w:type="dxa"/>
            <w:tcBorders>
              <w:bottom w:val="none" w:sz="0" w:space="0" w:color="auto"/>
            </w:tcBorders>
            <w:shd w:val="clear" w:color="auto" w:fill="002060"/>
            <w:hideMark/>
          </w:tcPr>
          <w:p w14:paraId="25A1DB91" w14:textId="2FBC5A92"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Approach</w:t>
            </w:r>
          </w:p>
        </w:tc>
      </w:tr>
      <w:tr w:rsidR="009F69AC" w:rsidRPr="00F84EDB" w14:paraId="11BF079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76AB7D66" w14:textId="77777777" w:rsidR="00A507E5" w:rsidRDefault="009F69AC" w:rsidP="00A507E5">
            <w:pPr>
              <w:spacing w:line="278" w:lineRule="auto"/>
              <w:jc w:val="left"/>
              <w:rPr>
                <w:rFonts w:cstheme="minorHAnsi"/>
                <w:b/>
                <w:bCs/>
                <w:i w:val="0"/>
                <w:iCs w:val="0"/>
                <w:sz w:val="20"/>
                <w:szCs w:val="20"/>
              </w:rPr>
            </w:pPr>
            <w:r w:rsidRPr="00A507E5">
              <w:rPr>
                <w:rFonts w:asciiTheme="minorHAnsi" w:hAnsiTheme="minorHAnsi" w:cstheme="minorHAnsi"/>
                <w:b/>
                <w:bCs/>
                <w:i w:val="0"/>
                <w:iCs w:val="0"/>
                <w:sz w:val="20"/>
                <w:szCs w:val="20"/>
              </w:rPr>
              <w:t xml:space="preserve">ETL Jobs </w:t>
            </w:r>
          </w:p>
          <w:p w14:paraId="072D3EFC" w14:textId="5055625E" w:rsidR="009F69AC" w:rsidRPr="00A507E5" w:rsidRDefault="009F69AC" w:rsidP="00A507E5">
            <w:pPr>
              <w:spacing w:line="278" w:lineRule="auto"/>
              <w:jc w:val="left"/>
              <w:rPr>
                <w:rFonts w:cstheme="minorHAnsi"/>
                <w:b/>
                <w:bCs/>
                <w:sz w:val="20"/>
                <w:szCs w:val="20"/>
              </w:rPr>
            </w:pPr>
            <w:r w:rsidRPr="00A507E5">
              <w:rPr>
                <w:rFonts w:asciiTheme="minorHAnsi" w:hAnsiTheme="minorHAnsi" w:cstheme="minorHAnsi"/>
                <w:b/>
                <w:bCs/>
                <w:i w:val="0"/>
                <w:iCs w:val="0"/>
                <w:sz w:val="20"/>
                <w:szCs w:val="20"/>
              </w:rPr>
              <w:t>(convertible via DataSwitch or manual)</w:t>
            </w:r>
          </w:p>
        </w:tc>
        <w:tc>
          <w:tcPr>
            <w:tcW w:w="1260" w:type="dxa"/>
            <w:shd w:val="clear" w:color="auto" w:fill="002060"/>
            <w:hideMark/>
          </w:tcPr>
          <w:p w14:paraId="6DD5F9A6"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804</w:t>
            </w:r>
          </w:p>
        </w:tc>
        <w:tc>
          <w:tcPr>
            <w:tcW w:w="4610" w:type="dxa"/>
            <w:hideMark/>
          </w:tcPr>
          <w:p w14:paraId="44D746AC"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DataSwitch Conversion</w:t>
            </w:r>
          </w:p>
        </w:tc>
      </w:tr>
      <w:tr w:rsidR="009F69AC" w:rsidRPr="00F84EDB" w14:paraId="6366AE40" w14:textId="77777777" w:rsidTr="00A507E5">
        <w:tc>
          <w:tcPr>
            <w:cnfStyle w:val="001000000000" w:firstRow="0" w:lastRow="0" w:firstColumn="1" w:lastColumn="0" w:oddVBand="0" w:evenVBand="0" w:oddHBand="0" w:evenHBand="0" w:firstRowFirstColumn="0" w:firstRowLastColumn="0" w:lastRowFirstColumn="0" w:lastRowLastColumn="0"/>
            <w:tcW w:w="3595" w:type="dxa"/>
            <w:hideMark/>
          </w:tcPr>
          <w:p w14:paraId="6892A37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File checks, Notifications, IDQ Status</w:t>
            </w:r>
          </w:p>
        </w:tc>
        <w:tc>
          <w:tcPr>
            <w:tcW w:w="1260" w:type="dxa"/>
            <w:shd w:val="clear" w:color="auto" w:fill="002060"/>
            <w:hideMark/>
          </w:tcPr>
          <w:p w14:paraId="5C95D8E1"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124</w:t>
            </w:r>
          </w:p>
        </w:tc>
        <w:tc>
          <w:tcPr>
            <w:tcW w:w="4610" w:type="dxa"/>
            <w:hideMark/>
          </w:tcPr>
          <w:p w14:paraId="7BAE28F8"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Manual Python Scripts on AWS</w:t>
            </w:r>
          </w:p>
        </w:tc>
      </w:tr>
      <w:tr w:rsidR="009F69AC" w:rsidRPr="00F84EDB" w14:paraId="45C75519"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7537A65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Core and Additional MDM Jobs</w:t>
            </w:r>
          </w:p>
        </w:tc>
        <w:tc>
          <w:tcPr>
            <w:tcW w:w="1260" w:type="dxa"/>
            <w:shd w:val="clear" w:color="auto" w:fill="002060"/>
            <w:hideMark/>
          </w:tcPr>
          <w:p w14:paraId="72F53051"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408</w:t>
            </w:r>
          </w:p>
        </w:tc>
        <w:tc>
          <w:tcPr>
            <w:tcW w:w="4610" w:type="dxa"/>
            <w:hideMark/>
          </w:tcPr>
          <w:p w14:paraId="434B9607"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Migrated to MDM SaaS</w:t>
            </w:r>
          </w:p>
        </w:tc>
      </w:tr>
      <w:tr w:rsidR="009F69AC" w:rsidRPr="00F84EDB" w14:paraId="7695116D" w14:textId="77777777" w:rsidTr="00A507E5">
        <w:tc>
          <w:tcPr>
            <w:cnfStyle w:val="001000000000" w:firstRow="0" w:lastRow="0" w:firstColumn="1" w:lastColumn="0" w:oddVBand="0" w:evenVBand="0" w:oddHBand="0" w:evenHBand="0" w:firstRowFirstColumn="0" w:firstRowLastColumn="0" w:lastRowFirstColumn="0" w:lastRowLastColumn="0"/>
            <w:tcW w:w="3595" w:type="dxa"/>
            <w:hideMark/>
          </w:tcPr>
          <w:p w14:paraId="0B186FA9"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Reports and Publish Jobs</w:t>
            </w:r>
          </w:p>
        </w:tc>
        <w:tc>
          <w:tcPr>
            <w:tcW w:w="1260" w:type="dxa"/>
            <w:shd w:val="clear" w:color="auto" w:fill="002060"/>
            <w:hideMark/>
          </w:tcPr>
          <w:p w14:paraId="43805620"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187</w:t>
            </w:r>
          </w:p>
        </w:tc>
        <w:tc>
          <w:tcPr>
            <w:tcW w:w="4610" w:type="dxa"/>
            <w:hideMark/>
          </w:tcPr>
          <w:p w14:paraId="2D74D827"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Rewritten using MDM SaaS API or PySpark</w:t>
            </w:r>
          </w:p>
        </w:tc>
      </w:tr>
      <w:tr w:rsidR="009F69AC" w:rsidRPr="00F84EDB" w14:paraId="43BB4B1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4FCA8AD1"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Autosys Commands, Shell Scripts</w:t>
            </w:r>
          </w:p>
        </w:tc>
        <w:tc>
          <w:tcPr>
            <w:tcW w:w="1260" w:type="dxa"/>
            <w:shd w:val="clear" w:color="auto" w:fill="002060"/>
            <w:hideMark/>
          </w:tcPr>
          <w:p w14:paraId="283C5675"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93</w:t>
            </w:r>
          </w:p>
        </w:tc>
        <w:tc>
          <w:tcPr>
            <w:tcW w:w="4610" w:type="dxa"/>
            <w:hideMark/>
          </w:tcPr>
          <w:p w14:paraId="2DCD9AE0"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Translated to AWS-native commands or executed directly using AutoSys on AWS</w:t>
            </w:r>
          </w:p>
        </w:tc>
      </w:tr>
    </w:tbl>
    <w:p w14:paraId="5483D6DB" w14:textId="77777777" w:rsidR="00D341ED" w:rsidRDefault="00D341ED" w:rsidP="009F69AC">
      <w:pPr>
        <w:spacing w:after="160" w:line="278" w:lineRule="auto"/>
      </w:pPr>
    </w:p>
    <w:p w14:paraId="033C37F4" w14:textId="2F791E15" w:rsidR="009F69AC" w:rsidRPr="00F84EDB" w:rsidRDefault="009F69AC" w:rsidP="009F69AC">
      <w:pPr>
        <w:spacing w:after="160" w:line="278" w:lineRule="auto"/>
      </w:pPr>
      <w:r w:rsidRPr="00F84EDB">
        <w:t>Each category is assigned a tailored modernization strategy aligned with technical feasibility, business criticality, and system dependencies.</w:t>
      </w:r>
    </w:p>
    <w:p w14:paraId="383B3E85" w14:textId="77777777" w:rsidR="009F69AC" w:rsidRPr="00F84EDB" w:rsidRDefault="009F69AC" w:rsidP="009F69AC">
      <w:pPr>
        <w:spacing w:after="160" w:line="278" w:lineRule="auto"/>
        <w:rPr>
          <w:b/>
          <w:bCs/>
        </w:rPr>
      </w:pPr>
      <w:r w:rsidRPr="00F84EDB">
        <w:rPr>
          <w:b/>
          <w:bCs/>
        </w:rPr>
        <w:t>3. Migration Path Mapping</w:t>
      </w:r>
    </w:p>
    <w:p w14:paraId="0F6EDDDD" w14:textId="2DAF92D9" w:rsidR="009F69AC" w:rsidRPr="00F84EDB" w:rsidRDefault="009F69AC" w:rsidP="009F69AC">
      <w:pPr>
        <w:spacing w:after="160" w:line="278" w:lineRule="auto"/>
      </w:pPr>
      <w:r w:rsidRPr="00F84EDB">
        <w:t xml:space="preserve">The table below summarizes the selected migration </w:t>
      </w:r>
      <w:proofErr w:type="gramStart"/>
      <w:r w:rsidRPr="00F84EDB">
        <w:t>paths</w:t>
      </w:r>
      <w:proofErr w:type="gramEnd"/>
      <w:r w:rsidRPr="00F84EDB">
        <w:t xml:space="preserve"> and the technologies/platforms aligned with each:</w:t>
      </w:r>
    </w:p>
    <w:tbl>
      <w:tblPr>
        <w:tblStyle w:val="PlainTable5"/>
        <w:tblW w:w="0" w:type="auto"/>
        <w:tblLook w:val="04A0" w:firstRow="1" w:lastRow="0" w:firstColumn="1" w:lastColumn="0" w:noHBand="0" w:noVBand="1"/>
      </w:tblPr>
      <w:tblGrid>
        <w:gridCol w:w="2991"/>
        <w:gridCol w:w="6040"/>
      </w:tblGrid>
      <w:tr w:rsidR="009F69AC" w:rsidRPr="00A507E5" w14:paraId="07FD411E"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2B4229C0" w14:textId="77777777" w:rsidR="009F69AC" w:rsidRPr="00A507E5" w:rsidRDefault="009F69AC">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Type</w:t>
            </w:r>
          </w:p>
        </w:tc>
        <w:tc>
          <w:tcPr>
            <w:tcW w:w="0" w:type="auto"/>
            <w:shd w:val="clear" w:color="auto" w:fill="002060"/>
            <w:hideMark/>
          </w:tcPr>
          <w:p w14:paraId="244862A6" w14:textId="77777777" w:rsidR="009F69AC" w:rsidRPr="00A507E5" w:rsidRDefault="009F69AC">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Execution Target</w:t>
            </w:r>
          </w:p>
        </w:tc>
      </w:tr>
      <w:tr w:rsidR="009F69AC" w:rsidRPr="00A507E5" w14:paraId="38A434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C1F7"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DataSwitch Conversion</w:t>
            </w:r>
          </w:p>
        </w:tc>
        <w:tc>
          <w:tcPr>
            <w:tcW w:w="0" w:type="auto"/>
            <w:hideMark/>
          </w:tcPr>
          <w:p w14:paraId="3998DEB2"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AWS Glue / PySpark via automated ETL conversion</w:t>
            </w:r>
          </w:p>
        </w:tc>
      </w:tr>
      <w:tr w:rsidR="009F69AC" w:rsidRPr="00A507E5" w14:paraId="5C90A8A0"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E8B342F"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Manual Python Script</w:t>
            </w:r>
          </w:p>
        </w:tc>
        <w:tc>
          <w:tcPr>
            <w:tcW w:w="0" w:type="auto"/>
            <w:hideMark/>
          </w:tcPr>
          <w:p w14:paraId="0D5DA507"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Lambda or AWS Batch</w:t>
            </w:r>
          </w:p>
        </w:tc>
      </w:tr>
      <w:tr w:rsidR="009F69AC" w:rsidRPr="00A507E5" w14:paraId="610881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1ECF9"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MDM SaaS</w:t>
            </w:r>
          </w:p>
        </w:tc>
        <w:tc>
          <w:tcPr>
            <w:tcW w:w="0" w:type="auto"/>
            <w:hideMark/>
          </w:tcPr>
          <w:p w14:paraId="430CE70C"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Cloud-native SaaS-based Master Data Management solution</w:t>
            </w:r>
          </w:p>
        </w:tc>
      </w:tr>
      <w:tr w:rsidR="009F69AC" w:rsidRPr="00A507E5" w14:paraId="604D506F"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E6F9D74"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Rewritten Jobs (API / PySpark)</w:t>
            </w:r>
          </w:p>
        </w:tc>
        <w:tc>
          <w:tcPr>
            <w:tcW w:w="0" w:type="auto"/>
            <w:hideMark/>
          </w:tcPr>
          <w:p w14:paraId="3AF83D1D" w14:textId="77777777" w:rsidR="009F69AC" w:rsidRPr="00A507E5" w:rsidRDefault="009F69AC">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Glue using PySpark with API integration</w:t>
            </w:r>
          </w:p>
        </w:tc>
      </w:tr>
      <w:tr w:rsidR="009F69AC" w:rsidRPr="00A507E5" w14:paraId="15AD46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3966E" w14:textId="77777777" w:rsidR="009F69AC" w:rsidRPr="00A507E5" w:rsidRDefault="009F69AC">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lastRenderedPageBreak/>
              <w:t>Shell/Command Jobs</w:t>
            </w:r>
          </w:p>
        </w:tc>
        <w:tc>
          <w:tcPr>
            <w:tcW w:w="0" w:type="auto"/>
            <w:hideMark/>
          </w:tcPr>
          <w:p w14:paraId="377EC736" w14:textId="77777777" w:rsidR="009F69AC" w:rsidRPr="00A507E5" w:rsidRDefault="009F69AC">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AutoSys migrated to cloud or rehosted as AWS-native commands</w:t>
            </w:r>
          </w:p>
        </w:tc>
      </w:tr>
    </w:tbl>
    <w:p w14:paraId="3384B433" w14:textId="77777777" w:rsidR="009F69AC" w:rsidRDefault="009F69AC" w:rsidP="009F69AC">
      <w:pPr>
        <w:spacing w:after="160" w:line="278" w:lineRule="auto"/>
      </w:pPr>
    </w:p>
    <w:p w14:paraId="0501E48B" w14:textId="77777777" w:rsidR="009F69AC" w:rsidRPr="00F84EDB" w:rsidRDefault="009F69AC" w:rsidP="009F69AC">
      <w:pPr>
        <w:spacing w:after="160" w:line="278" w:lineRule="auto"/>
      </w:pPr>
      <w:r w:rsidRPr="00F84EDB">
        <w:t>This migration strategy ensures optimal reuse of existing patterns (e.g., DataSwitch conversions), minimizes redevelopment effort, and aligns all migrated jobs with AWS-based deployment models, enabling improved scalability, automation, and operational consistency.</w:t>
      </w:r>
    </w:p>
    <w:p w14:paraId="34A95E12" w14:textId="77777777" w:rsidR="009F69AC" w:rsidRPr="004D4987" w:rsidRDefault="009F69AC" w:rsidP="00A507E5">
      <w:pPr>
        <w:spacing w:line="257" w:lineRule="auto"/>
        <w:jc w:val="center"/>
        <w:rPr>
          <w:color w:val="000000" w:themeColor="text1"/>
          <w:szCs w:val="22"/>
          <w:lang w:val="en-US"/>
        </w:rPr>
      </w:pPr>
      <w:r w:rsidRPr="004D4987">
        <w:rPr>
          <w:noProof/>
          <w:color w:val="000000" w:themeColor="text1"/>
          <w:szCs w:val="22"/>
          <w:lang w:val="en-US"/>
        </w:rPr>
        <w:drawing>
          <wp:inline distT="0" distB="0" distL="0" distR="0" wp14:anchorId="4FD12250" wp14:editId="6BD2B9D5">
            <wp:extent cx="3454114" cy="3867150"/>
            <wp:effectExtent l="0" t="0" r="0" b="0"/>
            <wp:docPr id="162427784" name="Picture 2"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784" name="Picture 2" descr="A diagram of a software flow&#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892" cy="3884814"/>
                    </a:xfrm>
                    <a:prstGeom prst="rect">
                      <a:avLst/>
                    </a:prstGeom>
                    <a:noFill/>
                    <a:ln>
                      <a:noFill/>
                    </a:ln>
                  </pic:spPr>
                </pic:pic>
              </a:graphicData>
            </a:graphic>
          </wp:inline>
        </w:drawing>
      </w:r>
    </w:p>
    <w:p w14:paraId="608AAD82" w14:textId="77777777" w:rsidR="009F69AC" w:rsidRDefault="009F69AC" w:rsidP="009F69AC">
      <w:pPr>
        <w:spacing w:line="257" w:lineRule="auto"/>
        <w:rPr>
          <w:color w:val="000000" w:themeColor="text1"/>
          <w:szCs w:val="22"/>
        </w:rPr>
      </w:pPr>
    </w:p>
    <w:p w14:paraId="432F2D51" w14:textId="368A85AC" w:rsidR="009F69AC" w:rsidRDefault="009F69AC" w:rsidP="009F69AC">
      <w:pPr>
        <w:spacing w:line="257" w:lineRule="auto"/>
        <w:rPr>
          <w:color w:val="000000" w:themeColor="text1"/>
          <w:szCs w:val="22"/>
        </w:rPr>
      </w:pPr>
    </w:p>
    <w:p w14:paraId="242EDAA9" w14:textId="03EA5525"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68793AAC" w14:textId="77777777" w:rsidR="009A3EA8" w:rsidRDefault="009A3EA8" w:rsidP="0056365D">
      <w:pPr>
        <w:spacing w:line="276" w:lineRule="auto"/>
        <w:rPr>
          <w:b/>
          <w:bCs/>
          <w:color w:val="000000" w:themeColor="text1"/>
          <w:sz w:val="28"/>
          <w:szCs w:val="28"/>
        </w:rPr>
      </w:pPr>
    </w:p>
    <w:p w14:paraId="7354D077" w14:textId="6FCEB817"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1.</w:t>
      </w:r>
      <w:r w:rsidR="009F69AC">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Source system wise job count</w:t>
      </w:r>
    </w:p>
    <w:p w14:paraId="6E062BDB" w14:textId="71A25ABA" w:rsidR="00D235E2" w:rsidRDefault="0056365D" w:rsidP="009F69AC">
      <w:r>
        <w:t xml:space="preserve">The job list was extracted using </w:t>
      </w:r>
      <w:hyperlink r:id="rId32"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r w:rsidR="009F69AC">
        <w:t xml:space="preserve"> </w:t>
      </w:r>
    </w:p>
    <w:p w14:paraId="4B5DB22E" w14:textId="4BE42EAB" w:rsidR="00D235E2" w:rsidRDefault="009A3EA8" w:rsidP="0056365D">
      <w:r>
        <w:rPr>
          <w:noProof/>
        </w:rPr>
        <w:lastRenderedPageBreak/>
        <w:drawing>
          <wp:inline distT="0" distB="0" distL="0" distR="0" wp14:anchorId="0BDF3309" wp14:editId="4027F723">
            <wp:extent cx="5883275" cy="4152900"/>
            <wp:effectExtent l="0" t="0" r="3175" b="0"/>
            <wp:docPr id="1907207521" name="Chart 1">
              <a:extLst xmlns:a="http://schemas.openxmlformats.org/drawingml/2006/main">
                <a:ext uri="{FF2B5EF4-FFF2-40B4-BE49-F238E27FC236}">
                  <a16:creationId xmlns:a16="http://schemas.microsoft.com/office/drawing/2014/main" id="{D76E80A6-AAF5-7544-67EB-6E3797FCA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F609F00" w14:textId="63DC4568"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bookmarkStart w:id="12" w:name="S2_2"/>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bookmarkEnd w:id="12"/>
    </w:p>
    <w:p w14:paraId="29924E7E" w14:textId="77777777" w:rsidR="00D341ED" w:rsidRDefault="00D341ED" w:rsidP="0088464C">
      <w:pPr>
        <w:rPr>
          <w:rFonts w:cstheme="minorHAnsi"/>
          <w:sz w:val="22"/>
          <w:szCs w:val="22"/>
        </w:rPr>
      </w:pPr>
    </w:p>
    <w:p w14:paraId="7F12BACC" w14:textId="686A24F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C77392">
        <w:rPr>
          <w:b/>
          <w:bCs/>
          <w:color w:val="000000" w:themeColor="text1"/>
          <w:sz w:val="28"/>
          <w:szCs w:val="28"/>
        </w:rPr>
        <w:t>2</w:t>
      </w:r>
      <w:r w:rsidR="0088464C">
        <w:rPr>
          <w:b/>
          <w:bCs/>
          <w:color w:val="000000" w:themeColor="text1"/>
          <w:sz w:val="28"/>
          <w:szCs w:val="28"/>
        </w:rPr>
        <w:t xml:space="preserve">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1339D686" w14:textId="7FA98C2C" w:rsidR="005C3986" w:rsidRDefault="008457BA" w:rsidP="009A02CE">
      <w:pPr>
        <w:spacing w:line="276" w:lineRule="auto"/>
        <w:rPr>
          <w:rFonts w:cstheme="minorHAnsi"/>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21EA3BDD" w14:textId="18FFC4DF" w:rsidR="005C3986" w:rsidRPr="003279BF" w:rsidRDefault="005C3986" w:rsidP="00CF2451">
      <w:pPr>
        <w:rPr>
          <w:rFonts w:cstheme="minorHAnsi"/>
          <w:sz w:val="22"/>
          <w:szCs w:val="22"/>
        </w:rPr>
      </w:pPr>
      <w:r w:rsidRPr="005C3986">
        <w:rPr>
          <w:rFonts w:cstheme="minorHAnsi"/>
          <w:noProof/>
          <w:sz w:val="22"/>
          <w:szCs w:val="22"/>
        </w:rPr>
        <w:lastRenderedPageBreak/>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34"/>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F97106">
        <w:tc>
          <w:tcPr>
            <w:tcW w:w="766"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F97106">
        <w:tc>
          <w:tcPr>
            <w:tcW w:w="766"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F97106">
        <w:tc>
          <w:tcPr>
            <w:tcW w:w="766"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F97106">
        <w:tc>
          <w:tcPr>
            <w:tcW w:w="766"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F97106">
        <w:tc>
          <w:tcPr>
            <w:tcW w:w="766"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F97106">
        <w:tc>
          <w:tcPr>
            <w:tcW w:w="766"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F97106">
        <w:tc>
          <w:tcPr>
            <w:tcW w:w="766"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5B1D457" w14:textId="77777777" w:rsidR="00F97106" w:rsidRPr="005C3986" w:rsidRDefault="00F97106" w:rsidP="00146785">
            <w:pPr>
              <w:rPr>
                <w:rFonts w:asciiTheme="majorHAnsi" w:hAnsiTheme="majorHAnsi" w:cstheme="majorHAnsi"/>
                <w:sz w:val="22"/>
                <w:szCs w:val="22"/>
              </w:rPr>
            </w:pPr>
          </w:p>
          <w:p w14:paraId="439C63AD" w14:textId="77777777" w:rsidR="00146785" w:rsidRPr="00146785" w:rsidRDefault="00146785" w:rsidP="00146785">
            <w:pPr>
              <w:rPr>
                <w:rFonts w:asciiTheme="majorHAnsi" w:hAnsiTheme="majorHAnsi" w:cstheme="majorHAnsi"/>
                <w:b/>
                <w:bCs/>
                <w:sz w:val="22"/>
                <w:szCs w:val="22"/>
              </w:rPr>
            </w:pPr>
          </w:p>
        </w:tc>
      </w:tr>
    </w:tbl>
    <w:p w14:paraId="77ABA57B" w14:textId="77777777" w:rsidR="00F97106" w:rsidRDefault="00F97106" w:rsidP="00F97106">
      <w:pPr>
        <w:spacing w:line="276" w:lineRule="auto"/>
        <w:rPr>
          <w:b/>
          <w:bCs/>
          <w:color w:val="000000" w:themeColor="text1"/>
          <w:sz w:val="28"/>
          <w:szCs w:val="28"/>
        </w:rPr>
      </w:pPr>
    </w:p>
    <w:p w14:paraId="6A18D27C" w14:textId="5A6F154D" w:rsidR="00F97106" w:rsidRDefault="00F97106" w:rsidP="00F97106">
      <w:pPr>
        <w:spacing w:line="276" w:lineRule="auto"/>
        <w:rPr>
          <w:b/>
          <w:bCs/>
          <w:color w:val="000000" w:themeColor="text1"/>
          <w:sz w:val="28"/>
          <w:szCs w:val="28"/>
        </w:rPr>
      </w:pPr>
    </w:p>
    <w:p w14:paraId="45EAEFFE" w14:textId="77777777" w:rsidR="00F97106" w:rsidRDefault="00F97106" w:rsidP="00F97106">
      <w:pPr>
        <w:spacing w:line="276" w:lineRule="auto"/>
        <w:rPr>
          <w:b/>
          <w:bCs/>
          <w:color w:val="000000" w:themeColor="text1"/>
          <w:sz w:val="28"/>
          <w:szCs w:val="28"/>
        </w:rPr>
      </w:pPr>
    </w:p>
    <w:p w14:paraId="5CCE979E" w14:textId="26F22919" w:rsidR="005C3986" w:rsidRPr="005C3986" w:rsidRDefault="005C3986" w:rsidP="005C3986">
      <w:pPr>
        <w:rPr>
          <w:rFonts w:cstheme="minorHAnsi"/>
          <w:sz w:val="22"/>
          <w:szCs w:val="22"/>
        </w:rPr>
      </w:pPr>
    </w:p>
    <w:p w14:paraId="440BB90A" w14:textId="45FE5711"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2.</w:t>
      </w:r>
      <w:r w:rsidR="00D24F4C">
        <w:rPr>
          <w:b/>
          <w:bCs/>
          <w:color w:val="000000" w:themeColor="text1"/>
          <w:sz w:val="28"/>
          <w:szCs w:val="28"/>
        </w:rPr>
        <w:t>2</w:t>
      </w:r>
      <w:r w:rsidR="0056365D">
        <w:rPr>
          <w:b/>
          <w:bCs/>
          <w:color w:val="000000" w:themeColor="text1"/>
          <w:sz w:val="28"/>
          <w:szCs w:val="28"/>
        </w:rPr>
        <w:t xml:space="preserve">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3"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3"/>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6"/>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7"/>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lastRenderedPageBreak/>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8"/>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4" w:name="S2_4"/>
      <w:r w:rsidR="001D31C5" w:rsidRPr="001D31C5">
        <w:rPr>
          <w:b/>
          <w:bCs/>
          <w:color w:val="000000" w:themeColor="text1"/>
          <w:sz w:val="28"/>
          <w:szCs w:val="28"/>
        </w:rPr>
        <w:t>ETL Layer Job Analysis</w:t>
      </w:r>
      <w:bookmarkEnd w:id="14"/>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9"/>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wf_load_delta_prev_tables</w:t>
            </w:r>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wf_Load_Prev_Plan_Tables</w:t>
            </w:r>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wf_insert_plan_contact_batch_cycle_date</w:t>
            </w:r>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lastRenderedPageBreak/>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1CC06815"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r w:rsidR="0056365D" w:rsidRPr="0056365D">
        <w:rPr>
          <w:b/>
          <w:bCs/>
          <w:color w:val="000000" w:themeColor="text1"/>
          <w:sz w:val="28"/>
          <w:szCs w:val="28"/>
        </w:rPr>
        <w:t>Pre</w:t>
      </w:r>
      <w:r w:rsidR="00A847A0">
        <w:rPr>
          <w:b/>
          <w:bCs/>
          <w:color w:val="000000" w:themeColor="text1"/>
          <w:sz w:val="28"/>
          <w:szCs w:val="28"/>
        </w:rPr>
        <w:t>-</w:t>
      </w:r>
      <w:r w:rsidR="0056365D" w:rsidRPr="0056365D">
        <w:rPr>
          <w:b/>
          <w:bCs/>
          <w:color w:val="000000" w:themeColor="text1"/>
          <w:sz w:val="28"/>
          <w:szCs w:val="28"/>
        </w:rPr>
        <w:t>land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658256"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preland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58264"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41" w:history="1">
                              <w:r>
                                <w:rPr>
                                  <w:rFonts w:cstheme="minorHAnsi"/>
                                  <w:sz w:val="22"/>
                                  <w:szCs w:val="22"/>
                                </w:rPr>
                                <w:t xml:space="preserve"> </w:t>
                              </w:r>
                              <w:hyperlink r:id="rId42"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037" style="position:absolute;margin-left:0;margin-top:2.3pt;width:476.85pt;height:28pt;z-index:251658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a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" filled="f" strokecolor="black [3200]">
                <v:textbox>
                  <w:txbxContent>
                    <w:p w14:paraId="33B7A71C" w14:textId="75AE9AE8" w:rsidR="00DB3403" w:rsidRPr="00697030" w:rsidRDefault="00DB3403" w:rsidP="00DB3403">
                      <w:pPr>
                        <w:jc w:val="center"/>
                        <w:rPr>
                          <w:b/>
                          <w:bCs/>
                          <w:color w:val="002060"/>
                        </w:rPr>
                      </w:pPr>
                      <w:hyperlink r:id="rId43" w:history="1">
                        <w:r>
                          <w:rPr>
                            <w:rFonts w:cstheme="minorHAnsi"/>
                            <w:sz w:val="22"/>
                            <w:szCs w:val="22"/>
                          </w:rPr>
                          <w:t xml:space="preserve"> </w:t>
                        </w:r>
                        <w:hyperlink r:id="rId44"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45"/>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r w:rsidRPr="0099521F">
              <w:rPr>
                <w:rFonts w:cstheme="minorHAnsi"/>
                <w:sz w:val="22"/>
                <w:szCs w:val="22"/>
              </w:rPr>
              <w:t>wf_landing_sales_connect_to_cdm_firm_cntct_mchsm</w:t>
            </w:r>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r w:rsidRPr="0099521F">
              <w:rPr>
                <w:rFonts w:cstheme="minorHAnsi"/>
                <w:sz w:val="22"/>
                <w:szCs w:val="22"/>
              </w:rPr>
              <w:t>wf_landing_FC_contact_party_address</w:t>
            </w:r>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r w:rsidRPr="0099521F">
              <w:rPr>
                <w:rFonts w:cstheme="minorHAnsi"/>
                <w:sz w:val="22"/>
                <w:szCs w:val="22"/>
              </w:rPr>
              <w:t>wf_today_trac_Sponsco_party</w:t>
            </w:r>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5826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46" w:history="1">
                              <w:r w:rsidRPr="00DD71F3">
                                <w:rPr>
                                  <w:rStyle w:val="Hyperlink"/>
                                  <w:rFonts w:cstheme="minorHAnsi"/>
                                  <w:sz w:val="22"/>
                                  <w:szCs w:val="22"/>
                                </w:rPr>
                                <w:t>4. Analyze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038" style="position:absolute;margin-left:0;margin-top:8.45pt;width:476.85pt;height:28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x41AIAACg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aUI2vSws394C&#10;Adste3D1VYveXbMQb5nHdAESXKx4g49UFg2yPUVJY/2Pl96TPpYOUnQU1wJD9X3FPPqrPhms42Q4&#10;Hqfzkplx+X4Exj+XLJ5LzEpfWEwalgfZZTLpR7Ujpbf6EYdtnqJCxEyN2N349sxF7FqM01iL+Tyr&#10;4aQ4Fq/NvauT84RzmtqHzSPzrt/CiP39bHeXpV8tINfvVqebLI2dr6KVbUzCA649g3OUbfrTme7d&#10;cz5rHQ787CcA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Jz3LHjUAgAAKA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7" w:history="1">
                        <w:r w:rsidRPr="00DD71F3">
                          <w:rPr>
                            <w:rStyle w:val="Hyperlink"/>
                            <w:rFonts w:cstheme="minorHAnsi"/>
                            <w:sz w:val="22"/>
                            <w:szCs w:val="22"/>
                          </w:rPr>
                          <w:t>4. Analyze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land to Today layer by joining multiple preland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2E5E0765"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 xml:space="preserve">pulling the data from </w:t>
      </w:r>
      <w:r w:rsidR="00ED7B8C">
        <w:t>today layer</w:t>
      </w:r>
      <w:r>
        <w:t xml:space="preserve"> dumping into </w:t>
      </w:r>
      <w:r w:rsidR="00ED7B8C">
        <w:t>C_LDG tables in MDM</w:t>
      </w:r>
      <w:r>
        <w:t>.</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proofErr w:type="gramStart"/>
      <w:r w:rsidRPr="00266ADE">
        <w:rPr>
          <w:color w:val="000000" w:themeColor="text1"/>
          <w:sz w:val="22"/>
          <w:szCs w:val="22"/>
        </w:rPr>
        <w:t>The majority of</w:t>
      </w:r>
      <w:proofErr w:type="gramEnd"/>
      <w:r w:rsidRPr="00266ADE">
        <w:rPr>
          <w:color w:val="000000" w:themeColor="text1"/>
          <w:sz w:val="22"/>
          <w:szCs w:val="22"/>
        </w:rPr>
        <w:t xml:space="preserve">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1C016BC9" w:rsidR="00266ADE" w:rsidRPr="002C44E1" w:rsidRDefault="002C44E1" w:rsidP="007963FC">
      <w:pPr>
        <w:pStyle w:val="ListParagraph"/>
        <w:numPr>
          <w:ilvl w:val="0"/>
          <w:numId w:val="46"/>
        </w:numPr>
        <w:spacing w:line="257" w:lineRule="auto"/>
        <w:rPr>
          <w:rFonts w:asciiTheme="minorHAnsi" w:hAnsiTheme="minorHAnsi" w:cstheme="minorHAnsi"/>
          <w:color w:val="000000" w:themeColor="text1"/>
        </w:rPr>
      </w:pPr>
      <w:r w:rsidRPr="002C44E1">
        <w:rPr>
          <w:rFonts w:asciiTheme="minorHAnsi" w:hAnsiTheme="minorHAnsi" w:cstheme="minorHAnsi"/>
          <w:color w:val="000000" w:themeColor="text1"/>
        </w:rPr>
        <w:lastRenderedPageBreak/>
        <w:t xml:space="preserve">Delta reports are created based on comparison between Previous and Today layer table; </w:t>
      </w:r>
      <w:r w:rsidR="00266ADE" w:rsidRPr="002C44E1">
        <w:rPr>
          <w:rFonts w:asciiTheme="minorHAnsi" w:hAnsiTheme="minorHAnsi" w:cstheme="minorHAnsi"/>
          <w:color w:val="000000" w:themeColor="text1"/>
        </w:rPr>
        <w:t xml:space="preserve">Full reports are </w:t>
      </w:r>
      <w:r w:rsidRPr="002C44E1">
        <w:rPr>
          <w:rFonts w:asciiTheme="minorHAnsi" w:hAnsiTheme="minorHAnsi" w:cstheme="minorHAnsi"/>
          <w:color w:val="000000" w:themeColor="text1"/>
        </w:rPr>
        <w:t>based on complete data from</w:t>
      </w:r>
      <w:r w:rsidR="00266ADE" w:rsidRPr="002C44E1">
        <w:rPr>
          <w:rFonts w:asciiTheme="minorHAnsi" w:hAnsiTheme="minorHAnsi" w:cstheme="minorHAnsi"/>
          <w:color w:val="000000" w:themeColor="text1"/>
        </w:rPr>
        <w:t xml:space="preserve"> Today layer tables </w:t>
      </w:r>
    </w:p>
    <w:p w14:paraId="40A05EF8" w14:textId="0685139F"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EffectiveStartDate, EffectiveEndDate is being converted from Pacific date to UTC MS1 format </w:t>
      </w:r>
    </w:p>
    <w:p w14:paraId="48E37B45" w14:textId="43F73F75" w:rsidR="00266ADE" w:rsidRPr="00266ADE" w:rsidRDefault="00266ADE" w:rsidP="007963FC">
      <w:pPr>
        <w:pStyle w:val="ListParagraph"/>
        <w:numPr>
          <w:ilvl w:val="0"/>
          <w:numId w:val="46"/>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7963FC">
            <w:pPr>
              <w:pStyle w:val="ListParagraph"/>
              <w:numPr>
                <w:ilvl w:val="0"/>
                <w:numId w:val="45"/>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0A4B8207" w:rsidR="00266ADE" w:rsidRPr="00266ADE" w:rsidRDefault="00266ADE" w:rsidP="007963FC">
            <w:pPr>
              <w:pStyle w:val="ListParagraph"/>
              <w:numPr>
                <w:ilvl w:val="0"/>
                <w:numId w:val="45"/>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w:t>
            </w:r>
            <w:r w:rsidR="002C44E1">
              <w:rPr>
                <w:rFonts w:eastAsia="Times New Roman" w:cstheme="minorHAnsi"/>
                <w:color w:val="FFFFFF" w:themeColor="background1"/>
              </w:rPr>
              <w:t>i</w:t>
            </w:r>
            <w:r w:rsidRPr="00266ADE">
              <w:rPr>
                <w:rFonts w:eastAsia="Times New Roman" w:cstheme="minorHAnsi"/>
                <w:color w:val="FFFFFF" w:themeColor="background1"/>
              </w:rPr>
              <w:t>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15"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15"/>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2384EE30"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r w:rsidR="00ED7B8C">
        <w:rPr>
          <w:color w:val="000000" w:themeColor="text1"/>
          <w:sz w:val="22"/>
          <w:szCs w:val="22"/>
        </w:rPr>
        <w:t>.</w:t>
      </w:r>
    </w:p>
    <w:p w14:paraId="03CB95D5" w14:textId="77777777" w:rsidR="00ED7B8C" w:rsidRDefault="00ED7B8C" w:rsidP="000E5D23">
      <w:pPr>
        <w:rPr>
          <w:color w:val="000000" w:themeColor="text1"/>
          <w:sz w:val="22"/>
          <w:szCs w:val="22"/>
        </w:rPr>
      </w:pPr>
    </w:p>
    <w:p w14:paraId="0B6E14B8" w14:textId="2245A606" w:rsidR="00ED7B8C" w:rsidRDefault="00ED7B8C" w:rsidP="000E5D23">
      <w:pPr>
        <w:rPr>
          <w:color w:val="000000" w:themeColor="text1"/>
          <w:sz w:val="22"/>
          <w:szCs w:val="22"/>
        </w:rPr>
      </w:pPr>
      <w:r>
        <w:rPr>
          <w:color w:val="000000" w:themeColor="text1"/>
          <w:sz w:val="22"/>
          <w:szCs w:val="22"/>
        </w:rPr>
        <w:t>Further analysis required on data volume, server load and other parameters to ascertain the candidate jobs for performance analysis.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7963FC">
      <w:pPr>
        <w:pStyle w:val="ListParagraph"/>
        <w:numPr>
          <w:ilvl w:val="0"/>
          <w:numId w:val="33"/>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7963FC">
      <w:pPr>
        <w:pStyle w:val="ListParagraph"/>
        <w:numPr>
          <w:ilvl w:val="0"/>
          <w:numId w:val="33"/>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7963FC">
      <w:pPr>
        <w:pStyle w:val="ListParagraph"/>
        <w:numPr>
          <w:ilvl w:val="0"/>
          <w:numId w:val="33"/>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604030">
      <w:pPr>
        <w:shd w:val="clear" w:color="auto" w:fill="DBDBDB" w:themeFill="accent3" w:themeFillTint="66"/>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16"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cdm_preland_dst_customer_legal_owner_account_position</w:t>
            </w:r>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cdm_preland_dst_customer_legal_owner_position</w:t>
            </w:r>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cdm_pm_acp_and_bridgecope_ocp_inactivation</w:t>
            </w:r>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lastRenderedPageBreak/>
              <w:t>cdm_tis_gap_advisor_preference_delta</w:t>
            </w:r>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cdm_trading_dq_prev_check_dq</w:t>
            </w:r>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16"/>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_legal_owner_party_cntct_mech</w:t>
            </w:r>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_party_address</w:t>
            </w:r>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_legal_owner_address</w:t>
            </w:r>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_legal_owner_party_role</w:t>
            </w:r>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_contact_mechanism</w:t>
            </w:r>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_rel</w:t>
            </w:r>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cdm_today.ssc_office_party_rel</w:t>
            </w:r>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_address</w:t>
            </w:r>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_legal_owner_party_restrictor</w:t>
            </w:r>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r w:rsidRPr="002137B6">
              <w:rPr>
                <w:b w:val="0"/>
                <w:bCs w:val="0"/>
                <w:sz w:val="22"/>
                <w:szCs w:val="22"/>
              </w:rPr>
              <w:t>cdm_ihw_delta_elastic_search</w:t>
            </w:r>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proofErr w:type="gramStart"/>
            <w:r w:rsidRPr="002137B6">
              <w:rPr>
                <w:b w:val="0"/>
                <w:bCs w:val="0"/>
                <w:sz w:val="22"/>
                <w:szCs w:val="22"/>
              </w:rPr>
              <w:t>cdm_publish.pas.party</w:t>
            </w:r>
            <w:proofErr w:type="gramEnd"/>
            <w:r w:rsidRPr="002137B6">
              <w:rPr>
                <w:b w:val="0"/>
                <w:bCs w:val="0"/>
                <w:sz w:val="22"/>
                <w:szCs w:val="22"/>
              </w:rPr>
              <w:t>_broker_id_delta</w:t>
            </w:r>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r w:rsidRPr="002137B6">
              <w:rPr>
                <w:b w:val="0"/>
                <w:bCs w:val="0"/>
                <w:sz w:val="22"/>
                <w:szCs w:val="22"/>
              </w:rPr>
              <w:t>cdm_tis.acp_advisor_preference_delta</w:t>
            </w:r>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58266"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8"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039" style="position:absolute;margin-left:0;margin-top:8.45pt;width:476.85pt;height:28pt;z-index:25165826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T1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" filled="f" strokecolor="black [3200]">
                <v:textbox>
                  <w:txbxContent>
                    <w:p w14:paraId="38A66B59" w14:textId="0FBB762D" w:rsidR="00247402" w:rsidRPr="00697030" w:rsidRDefault="00247402" w:rsidP="00247402">
                      <w:pPr>
                        <w:jc w:val="center"/>
                        <w:rPr>
                          <w:b/>
                          <w:bCs/>
                          <w:color w:val="002060"/>
                        </w:rPr>
                      </w:pPr>
                      <w:hyperlink r:id="rId49"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591DB8CA" w14:textId="0272EE77" w:rsidR="00247402" w:rsidRPr="00FC51AB" w:rsidRDefault="00247402" w:rsidP="00FC51AB">
      <w:pPr>
        <w:jc w:val="center"/>
      </w:pPr>
      <w:r>
        <w:t>Confluence link -</w:t>
      </w: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40309C76" w:rsidR="00731041" w:rsidRDefault="003179DD" w:rsidP="00731041">
      <w:r>
        <w:rPr>
          <w:noProof/>
        </w:rPr>
        <w:lastRenderedPageBreak/>
        <w:drawing>
          <wp:inline distT="0" distB="0" distL="0" distR="0" wp14:anchorId="23EF27BF" wp14:editId="7F81AC59">
            <wp:extent cx="5489144" cy="3298825"/>
            <wp:effectExtent l="0" t="0" r="0" b="0"/>
            <wp:docPr id="35778586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5861" name="Picture 1" descr="A graph of a number of jobs&#10;&#10;AI-generated content may be incorrect."/>
                    <pic:cNvPicPr/>
                  </pic:nvPicPr>
                  <pic:blipFill rotWithShape="1">
                    <a:blip r:embed="rId50"/>
                    <a:srcRect l="2262" t="3528"/>
                    <a:stretch/>
                  </pic:blipFill>
                  <pic:spPr bwMode="auto">
                    <a:xfrm>
                      <a:off x="0" y="0"/>
                      <a:ext cx="5495998" cy="3302944"/>
                    </a:xfrm>
                    <a:prstGeom prst="rect">
                      <a:avLst/>
                    </a:prstGeom>
                    <a:ln>
                      <a:noFill/>
                    </a:ln>
                    <a:extLst>
                      <a:ext uri="{53640926-AAD7-44D8-BBD7-CCE9431645EC}">
                        <a14:shadowObscured xmlns:a14="http://schemas.microsoft.com/office/drawing/2010/main"/>
                      </a:ext>
                    </a:ex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17"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17"/>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51"/>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2F7CF184"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 xml:space="preserve">High Level </w:t>
      </w:r>
      <w:r w:rsidR="00FC51AB">
        <w:rPr>
          <w:b/>
          <w:bCs/>
          <w:color w:val="000000" w:themeColor="text1"/>
          <w:sz w:val="28"/>
          <w:szCs w:val="28"/>
        </w:rPr>
        <w:t>CDM</w:t>
      </w:r>
      <w:r w:rsidR="0056365D" w:rsidRPr="0056365D">
        <w:rPr>
          <w:b/>
          <w:bCs/>
          <w:color w:val="000000" w:themeColor="text1"/>
          <w:sz w:val="28"/>
          <w:szCs w:val="28"/>
        </w:rPr>
        <w:t xml:space="preserve"> Data</w:t>
      </w:r>
      <w:r w:rsidR="009A3EA8">
        <w:rPr>
          <w:b/>
          <w:bCs/>
          <w:color w:val="000000" w:themeColor="text1"/>
          <w:sz w:val="28"/>
          <w:szCs w:val="28"/>
        </w:rPr>
        <w:t xml:space="preserve"> </w:t>
      </w:r>
      <w:r w:rsidR="0056365D" w:rsidRPr="0056365D">
        <w:rPr>
          <w:b/>
          <w:bCs/>
          <w:color w:val="000000" w:themeColor="text1"/>
          <w:sz w:val="28"/>
          <w:szCs w:val="28"/>
        </w:rPr>
        <w:t>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1791B70E" w14:textId="3D183AEA" w:rsidR="007363E9" w:rsidRDefault="007363E9" w:rsidP="00731041"/>
    <w:p w14:paraId="3F1D7EB1" w14:textId="3DB1A0D1" w:rsidR="007363E9" w:rsidRDefault="007363E9" w:rsidP="00731041">
      <w:r>
        <w:rPr>
          <w:noProof/>
        </w:rPr>
        <mc:AlternateContent>
          <mc:Choice Requires="wps">
            <w:drawing>
              <wp:anchor distT="0" distB="0" distL="114300" distR="114300" simplePos="0" relativeHeight="251658255" behindDoc="0" locked="0" layoutInCell="1" allowOverlap="1" wp14:anchorId="6DAA997F" wp14:editId="79097DDF">
                <wp:simplePos x="0" y="0"/>
                <wp:positionH relativeFrom="column">
                  <wp:posOffset>1879600</wp:posOffset>
                </wp:positionH>
                <wp:positionV relativeFrom="paragraph">
                  <wp:posOffset>1640840</wp:posOffset>
                </wp:positionV>
                <wp:extent cx="1866900" cy="279400"/>
                <wp:effectExtent l="0" t="0" r="0" b="6350"/>
                <wp:wrapNone/>
                <wp:docPr id="1459541983" name="Text Box 84"/>
                <wp:cNvGraphicFramePr/>
                <a:graphic xmlns:a="http://schemas.openxmlformats.org/drawingml/2006/main">
                  <a:graphicData uri="http://schemas.microsoft.com/office/word/2010/wordprocessingShape">
                    <wps:wsp>
                      <wps:cNvSpPr txBox="1"/>
                      <wps:spPr>
                        <a:xfrm>
                          <a:off x="0" y="0"/>
                          <a:ext cx="186690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75767A7E" w:rsidR="00A717A9" w:rsidRPr="007363E9" w:rsidRDefault="00F97106" w:rsidP="00564567">
                            <w:pPr>
                              <w:jc w:val="both"/>
                              <w:rPr>
                                <w:b/>
                                <w:bCs/>
                                <w:color w:val="000000" w:themeColor="text1"/>
                                <w:sz w:val="18"/>
                                <w:szCs w:val="18"/>
                                <w:lang w:val="en-US"/>
                              </w:rPr>
                            </w:pPr>
                            <w:r>
                              <w:rPr>
                                <w:b/>
                                <w:bCs/>
                                <w:color w:val="000000" w:themeColor="text1"/>
                                <w:sz w:val="18"/>
                                <w:szCs w:val="18"/>
                                <w:lang w:val="en-US"/>
                              </w:rPr>
                              <w:t>CDM</w:t>
                            </w:r>
                            <w:r w:rsidR="007363E9" w:rsidRPr="007363E9">
                              <w:rPr>
                                <w:b/>
                                <w:bCs/>
                                <w:color w:val="000000" w:themeColor="text1"/>
                                <w:sz w:val="18"/>
                                <w:szCs w:val="18"/>
                                <w:lang w:val="en-US"/>
                              </w:rPr>
                              <w:t xml:space="preserve"> DATA LOAD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AA997F" id="Text Box 84" o:spid="_x0000_s1040" type="#_x0000_t202" style="position:absolute;margin-left:148pt;margin-top:129.2pt;width:147pt;height:22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" filled="f" stroked="f">
                <v:textbox>
                  <w:txbxContent>
                    <w:p w14:paraId="0D4A83D5" w14:textId="75767A7E" w:rsidR="00A717A9" w:rsidRPr="007363E9" w:rsidRDefault="00F97106" w:rsidP="00564567">
                      <w:pPr>
                        <w:jc w:val="both"/>
                        <w:rPr>
                          <w:b/>
                          <w:bCs/>
                          <w:color w:val="000000" w:themeColor="text1"/>
                          <w:sz w:val="18"/>
                          <w:szCs w:val="18"/>
                          <w:lang w:val="en-US"/>
                        </w:rPr>
                      </w:pPr>
                      <w:r>
                        <w:rPr>
                          <w:b/>
                          <w:bCs/>
                          <w:color w:val="000000" w:themeColor="text1"/>
                          <w:sz w:val="18"/>
                          <w:szCs w:val="18"/>
                          <w:lang w:val="en-US"/>
                        </w:rPr>
                        <w:t>CDM</w:t>
                      </w:r>
                      <w:r w:rsidR="007363E9" w:rsidRPr="007363E9">
                        <w:rPr>
                          <w:b/>
                          <w:bCs/>
                          <w:color w:val="000000" w:themeColor="text1"/>
                          <w:sz w:val="18"/>
                          <w:szCs w:val="18"/>
                          <w:lang w:val="en-US"/>
                        </w:rPr>
                        <w:t xml:space="preserve"> DATA LOAD PROCESS </w:t>
                      </w:r>
                    </w:p>
                  </w:txbxContent>
                </v:textbox>
              </v:shape>
            </w:pict>
          </mc:Fallback>
        </mc:AlternateContent>
      </w:r>
      <w:r w:rsidRPr="007363E9">
        <w:rPr>
          <w:noProof/>
        </w:rPr>
        <w:drawing>
          <wp:inline distT="0" distB="0" distL="0" distR="0" wp14:anchorId="07537A40" wp14:editId="5469165E">
            <wp:extent cx="6016625" cy="1643380"/>
            <wp:effectExtent l="0" t="0" r="3175" b="0"/>
            <wp:docPr id="205339169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91692" name="Picture 1" descr="A computer screen shot of a diagram&#10;&#10;AI-generated content may be incorrect."/>
                    <pic:cNvPicPr/>
                  </pic:nvPicPr>
                  <pic:blipFill>
                    <a:blip r:embed="rId52"/>
                    <a:stretch>
                      <a:fillRect/>
                    </a:stretch>
                  </pic:blipFill>
                  <pic:spPr>
                    <a:xfrm>
                      <a:off x="0" y="0"/>
                      <a:ext cx="6016625" cy="1643380"/>
                    </a:xfrm>
                    <a:prstGeom prst="rect">
                      <a:avLst/>
                    </a:prstGeom>
                  </pic:spPr>
                </pic:pic>
              </a:graphicData>
            </a:graphic>
          </wp:inline>
        </w:drawing>
      </w:r>
    </w:p>
    <w:p w14:paraId="3697420E" w14:textId="057A3E38" w:rsidR="001C262B" w:rsidRDefault="001C262B" w:rsidP="00731041"/>
    <w:p w14:paraId="6730138F" w14:textId="63660553" w:rsidR="007363E9" w:rsidRDefault="007363E9" w:rsidP="00731041"/>
    <w:p w14:paraId="1FF247ED" w14:textId="77777777" w:rsidR="00FC51AB" w:rsidRPr="00FC51AB" w:rsidRDefault="00FC51AB" w:rsidP="00FC51AB">
      <w:pPr>
        <w:rPr>
          <w:b/>
          <w:bCs/>
        </w:rPr>
      </w:pPr>
      <w:r w:rsidRPr="00FC51AB">
        <w:rPr>
          <w:b/>
          <w:bCs/>
        </w:rPr>
        <w:t>CDM Data Load Process Overview</w:t>
      </w:r>
    </w:p>
    <w:p w14:paraId="2CBE18D4" w14:textId="77777777" w:rsidR="00FC51AB" w:rsidRDefault="00FC51AB" w:rsidP="00FC51AB">
      <w:r w:rsidRPr="00FC51AB">
        <w:t>The CDM (Customer Data Management) data load process is designed to ensure accurate, enriched, and consolidated customer data flows from source systems into the CDM platform, ready for publishing and downstream consumption. Here's a breakdown of the key stages:</w:t>
      </w:r>
    </w:p>
    <w:p w14:paraId="04821344" w14:textId="77777777" w:rsidR="00FC51AB" w:rsidRPr="00FC51AB" w:rsidRDefault="00FC51AB" w:rsidP="00FC51AB"/>
    <w:p w14:paraId="13CB4CAB" w14:textId="77777777" w:rsidR="00FC51AB" w:rsidRPr="00FC51AB" w:rsidRDefault="00FC51AB" w:rsidP="00FC51AB">
      <w:pPr>
        <w:rPr>
          <w:b/>
          <w:bCs/>
        </w:rPr>
      </w:pPr>
      <w:r w:rsidRPr="00FC51AB">
        <w:rPr>
          <w:b/>
          <w:bCs/>
        </w:rPr>
        <w:t>1. Data Inbound</w:t>
      </w:r>
    </w:p>
    <w:p w14:paraId="7948F2D1" w14:textId="77777777" w:rsidR="00FC51AB" w:rsidRPr="00FC51AB" w:rsidRDefault="00FC51AB" w:rsidP="007963FC">
      <w:pPr>
        <w:numPr>
          <w:ilvl w:val="0"/>
          <w:numId w:val="88"/>
        </w:numPr>
      </w:pPr>
      <w:r w:rsidRPr="00FC51AB">
        <w:rPr>
          <w:b/>
          <w:bCs/>
        </w:rPr>
        <w:t>Source System</w:t>
      </w:r>
      <w:r w:rsidRPr="00FC51AB">
        <w:t>: IPS (Information Processing System)</w:t>
      </w:r>
    </w:p>
    <w:p w14:paraId="7E982CB0" w14:textId="77777777" w:rsidR="00FC51AB" w:rsidRPr="00FC51AB" w:rsidRDefault="00FC51AB" w:rsidP="00FC51AB">
      <w:pPr>
        <w:ind w:left="720"/>
      </w:pPr>
      <w:r w:rsidRPr="00FC51AB">
        <w:t>This is where the journey begins. Raw customer data is extracted from the IPS source and handed off to the CDM pipeline.</w:t>
      </w:r>
    </w:p>
    <w:p w14:paraId="2EF76A61" w14:textId="77777777" w:rsidR="00FC51AB" w:rsidRPr="00FC51AB" w:rsidRDefault="00FC51AB" w:rsidP="00FC51AB">
      <w:pPr>
        <w:rPr>
          <w:b/>
          <w:bCs/>
        </w:rPr>
      </w:pPr>
      <w:r w:rsidRPr="00FC51AB">
        <w:rPr>
          <w:b/>
          <w:bCs/>
        </w:rPr>
        <w:t>2. ETL Ingestion (Informatica PowerCenter)</w:t>
      </w:r>
    </w:p>
    <w:p w14:paraId="64B8CA40" w14:textId="77777777" w:rsidR="00FC51AB" w:rsidRPr="00FC51AB" w:rsidRDefault="00FC51AB" w:rsidP="007963FC">
      <w:pPr>
        <w:numPr>
          <w:ilvl w:val="0"/>
          <w:numId w:val="89"/>
        </w:numPr>
      </w:pPr>
      <w:r w:rsidRPr="00FC51AB">
        <w:rPr>
          <w:b/>
          <w:bCs/>
        </w:rPr>
        <w:t>Pre-Landing/Staging</w:t>
      </w:r>
      <w:r w:rsidRPr="00FC51AB">
        <w:t>: Incoming data is temporarily stored for initial processing.</w:t>
      </w:r>
    </w:p>
    <w:p w14:paraId="2033F03D" w14:textId="77777777" w:rsidR="00FC51AB" w:rsidRPr="00FC51AB" w:rsidRDefault="00FC51AB" w:rsidP="007963FC">
      <w:pPr>
        <w:numPr>
          <w:ilvl w:val="0"/>
          <w:numId w:val="89"/>
        </w:numPr>
      </w:pPr>
      <w:r w:rsidRPr="00FC51AB">
        <w:rPr>
          <w:b/>
          <w:bCs/>
        </w:rPr>
        <w:t>Transformation Rules</w:t>
      </w:r>
      <w:r w:rsidRPr="00FC51AB">
        <w:t>: Business logic is applied to shape and clean the data.</w:t>
      </w:r>
    </w:p>
    <w:p w14:paraId="039418B9" w14:textId="77777777" w:rsidR="00FC51AB" w:rsidRPr="00FC51AB" w:rsidRDefault="00FC51AB" w:rsidP="007963FC">
      <w:pPr>
        <w:numPr>
          <w:ilvl w:val="0"/>
          <w:numId w:val="89"/>
        </w:numPr>
      </w:pPr>
      <w:r w:rsidRPr="00FC51AB">
        <w:rPr>
          <w:b/>
          <w:bCs/>
        </w:rPr>
        <w:t>Change Data Capture (CDC)</w:t>
      </w:r>
      <w:r w:rsidRPr="00FC51AB">
        <w:t>: Only new or updated records are processed, improving efficiency.</w:t>
      </w:r>
    </w:p>
    <w:p w14:paraId="63852C66" w14:textId="77777777" w:rsidR="00FC51AB" w:rsidRPr="00FC51AB" w:rsidRDefault="00FC51AB" w:rsidP="007963FC">
      <w:pPr>
        <w:numPr>
          <w:ilvl w:val="0"/>
          <w:numId w:val="89"/>
        </w:numPr>
      </w:pPr>
      <w:r w:rsidRPr="00FC51AB">
        <w:rPr>
          <w:b/>
          <w:bCs/>
        </w:rPr>
        <w:t>Data Enrichment</w:t>
      </w:r>
      <w:r w:rsidRPr="00FC51AB">
        <w:t>: Additional attributes are added to enhance the data quality and usability.</w:t>
      </w:r>
    </w:p>
    <w:p w14:paraId="070531EE" w14:textId="77777777" w:rsidR="00FC51AB" w:rsidRPr="00FC51AB" w:rsidRDefault="00FC51AB" w:rsidP="00FC51AB">
      <w:pPr>
        <w:rPr>
          <w:b/>
          <w:bCs/>
        </w:rPr>
      </w:pPr>
      <w:r w:rsidRPr="00FC51AB">
        <w:rPr>
          <w:b/>
          <w:bCs/>
        </w:rPr>
        <w:t>3. MDM Processing (Informatica MDM)</w:t>
      </w:r>
    </w:p>
    <w:p w14:paraId="6D592803" w14:textId="77777777" w:rsidR="00FC51AB" w:rsidRPr="00FC51AB" w:rsidRDefault="00FC51AB" w:rsidP="007963FC">
      <w:pPr>
        <w:numPr>
          <w:ilvl w:val="0"/>
          <w:numId w:val="90"/>
        </w:numPr>
      </w:pPr>
      <w:r w:rsidRPr="00FC51AB">
        <w:rPr>
          <w:b/>
          <w:bCs/>
        </w:rPr>
        <w:t>Cleansing &amp; Standardization</w:t>
      </w:r>
      <w:r w:rsidRPr="00FC51AB">
        <w:t>: Tools like Address Doctor are used to validate and standardize address data.</w:t>
      </w:r>
    </w:p>
    <w:p w14:paraId="1060EFE8" w14:textId="77777777" w:rsidR="00FC51AB" w:rsidRPr="00FC51AB" w:rsidRDefault="00FC51AB" w:rsidP="007963FC">
      <w:pPr>
        <w:numPr>
          <w:ilvl w:val="0"/>
          <w:numId w:val="90"/>
        </w:numPr>
      </w:pPr>
      <w:r w:rsidRPr="00FC51AB">
        <w:rPr>
          <w:b/>
          <w:bCs/>
        </w:rPr>
        <w:t>Landing &amp; Staging</w:t>
      </w:r>
      <w:r w:rsidRPr="00FC51AB">
        <w:t>: Data is prepared for master data management workflows.</w:t>
      </w:r>
    </w:p>
    <w:p w14:paraId="71E051A6" w14:textId="77777777" w:rsidR="00FC51AB" w:rsidRPr="00FC51AB" w:rsidRDefault="00FC51AB" w:rsidP="007963FC">
      <w:pPr>
        <w:numPr>
          <w:ilvl w:val="0"/>
          <w:numId w:val="90"/>
        </w:numPr>
      </w:pPr>
      <w:r w:rsidRPr="00FC51AB">
        <w:rPr>
          <w:b/>
          <w:bCs/>
        </w:rPr>
        <w:t>Base Object Processing</w:t>
      </w:r>
      <w:r w:rsidRPr="00FC51AB">
        <w:t>:</w:t>
      </w:r>
    </w:p>
    <w:p w14:paraId="45A93A40" w14:textId="77777777" w:rsidR="00FC51AB" w:rsidRPr="00FC51AB" w:rsidRDefault="00FC51AB" w:rsidP="007963FC">
      <w:pPr>
        <w:numPr>
          <w:ilvl w:val="1"/>
          <w:numId w:val="90"/>
        </w:numPr>
      </w:pPr>
      <w:r w:rsidRPr="00FC51AB">
        <w:rPr>
          <w:b/>
          <w:bCs/>
        </w:rPr>
        <w:t>Party ID Swap &amp; Merge</w:t>
      </w:r>
      <w:r w:rsidRPr="00FC51AB">
        <w:t>: Duplicate records are identified and merged.</w:t>
      </w:r>
    </w:p>
    <w:p w14:paraId="082C874A" w14:textId="77777777" w:rsidR="00FC51AB" w:rsidRPr="00FC51AB" w:rsidRDefault="00FC51AB" w:rsidP="007963FC">
      <w:pPr>
        <w:numPr>
          <w:ilvl w:val="1"/>
          <w:numId w:val="90"/>
        </w:numPr>
      </w:pPr>
      <w:r w:rsidRPr="00FC51AB">
        <w:rPr>
          <w:b/>
          <w:bCs/>
        </w:rPr>
        <w:t>Matching Logic</w:t>
      </w:r>
      <w:r w:rsidRPr="00FC51AB">
        <w:t>: Scenario A1 Ruleset (#37) is applied to match similar entities.</w:t>
      </w:r>
    </w:p>
    <w:p w14:paraId="2F4ED3C9" w14:textId="77777777" w:rsidR="00FC51AB" w:rsidRPr="00FC51AB" w:rsidRDefault="00FC51AB" w:rsidP="007963FC">
      <w:pPr>
        <w:numPr>
          <w:ilvl w:val="1"/>
          <w:numId w:val="90"/>
        </w:numPr>
      </w:pPr>
      <w:r w:rsidRPr="00FC51AB">
        <w:rPr>
          <w:b/>
          <w:bCs/>
        </w:rPr>
        <w:t>Consolidation Indicators</w:t>
      </w:r>
      <w:r w:rsidRPr="00FC51AB">
        <w:t>: Flags are updated to reflect the consolidation status of records.</w:t>
      </w:r>
    </w:p>
    <w:p w14:paraId="7E1F9ECE" w14:textId="77777777" w:rsidR="00FC51AB" w:rsidRPr="00FC51AB" w:rsidRDefault="00FC51AB" w:rsidP="00FC51AB">
      <w:pPr>
        <w:rPr>
          <w:b/>
          <w:bCs/>
        </w:rPr>
      </w:pPr>
      <w:r w:rsidRPr="00FC51AB">
        <w:rPr>
          <w:b/>
          <w:bCs/>
        </w:rPr>
        <w:t>4. Data Publishing</w:t>
      </w:r>
    </w:p>
    <w:p w14:paraId="1E1C4E68" w14:textId="77777777" w:rsidR="00FC51AB" w:rsidRPr="00FC51AB" w:rsidRDefault="00FC51AB" w:rsidP="007963FC">
      <w:pPr>
        <w:numPr>
          <w:ilvl w:val="0"/>
          <w:numId w:val="91"/>
        </w:numPr>
      </w:pPr>
      <w:r w:rsidRPr="00FC51AB">
        <w:rPr>
          <w:b/>
          <w:bCs/>
        </w:rPr>
        <w:t>Publishing Tool</w:t>
      </w:r>
      <w:r w:rsidRPr="00FC51AB">
        <w:t>: Informatica PowerCenter</w:t>
      </w:r>
    </w:p>
    <w:p w14:paraId="3EF8B224" w14:textId="7A02B293" w:rsidR="00FC51AB" w:rsidRPr="00FC51AB" w:rsidRDefault="00F55351" w:rsidP="00FC51AB">
      <w:pPr>
        <w:ind w:left="720"/>
      </w:pPr>
      <w:r>
        <w:rPr>
          <w:noProof/>
        </w:rPr>
        <mc:AlternateContent>
          <mc:Choice Requires="wps">
            <w:drawing>
              <wp:anchor distT="0" distB="0" distL="114300" distR="114300" simplePos="0" relativeHeight="251658268" behindDoc="0" locked="0" layoutInCell="1" allowOverlap="1" wp14:anchorId="5BB13DEB" wp14:editId="3508E2AC">
                <wp:simplePos x="0" y="0"/>
                <wp:positionH relativeFrom="margin">
                  <wp:align>right</wp:align>
                </wp:positionH>
                <wp:positionV relativeFrom="paragraph">
                  <wp:posOffset>319171</wp:posOffset>
                </wp:positionV>
                <wp:extent cx="982980" cy="259949"/>
                <wp:effectExtent l="57150" t="38100" r="64770" b="83185"/>
                <wp:wrapNone/>
                <wp:docPr id="131233608" name="Rectangle: Diagonal Corners Snipped 1"/>
                <wp:cNvGraphicFramePr/>
                <a:graphic xmlns:a="http://schemas.openxmlformats.org/drawingml/2006/main">
                  <a:graphicData uri="http://schemas.microsoft.com/office/word/2010/wordprocessingShape">
                    <wps:wsp>
                      <wps:cNvSpPr/>
                      <wps:spPr>
                        <a:xfrm>
                          <a:off x="0" y="0"/>
                          <a:ext cx="982980" cy="259949"/>
                        </a:xfrm>
                        <a:prstGeom prst="snip2DiagRect">
                          <a:avLst/>
                        </a:prstGeom>
                      </wps:spPr>
                      <wps:style>
                        <a:lnRef idx="0">
                          <a:schemeClr val="accent2"/>
                        </a:lnRef>
                        <a:fillRef idx="3">
                          <a:schemeClr val="accent2"/>
                        </a:fillRef>
                        <a:effectRef idx="3">
                          <a:schemeClr val="accent2"/>
                        </a:effectRef>
                        <a:fontRef idx="minor">
                          <a:schemeClr val="lt1"/>
                        </a:fontRef>
                      </wps:style>
                      <wps:txbx>
                        <w:txbxContent>
                          <w:p w14:paraId="2FB26E63" w14:textId="551E9BEE" w:rsidR="00F55351" w:rsidRPr="00F55351" w:rsidRDefault="00F55351" w:rsidP="00F55351">
                            <w:pPr>
                              <w:rPr>
                                <w:b/>
                                <w:bCs/>
                                <w:sz w:val="16"/>
                                <w:szCs w:val="16"/>
                              </w:rPr>
                            </w:pPr>
                            <w:r w:rsidRPr="00F55351">
                              <w:rPr>
                                <w:b/>
                                <w:bCs/>
                                <w:sz w:val="16"/>
                                <w:szCs w:val="16"/>
                              </w:rPr>
                              <w:t>Bookmark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3DEB" id="Rectangle: Diagonal Corners Snipped 1" o:spid="_x0000_s1041" style="position:absolute;left:0;text-align:left;margin-left:26.2pt;margin-top:25.15pt;width:77.4pt;height:20.45pt;z-index:2516582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982980,2599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" adj="-11796480,,5400" path="m,l939654,r43326,43326l982980,259949r,l43326,259949,,21662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0,0;939654,0;982980,43326;982980,259949;982980,259949;43326,259949;0,216623;0,0" o:connectangles="0,0,0,0,0,0,0,0" textboxrect="0,0,982980,259949"/>
                <v:textbox>
                  <w:txbxContent>
                    <w:p w14:paraId="2FB26E63" w14:textId="551E9BEE" w:rsidR="00F55351" w:rsidRPr="00F55351" w:rsidRDefault="00F55351" w:rsidP="00F55351">
                      <w:pPr>
                        <w:rPr>
                          <w:b/>
                          <w:bCs/>
                          <w:sz w:val="16"/>
                          <w:szCs w:val="16"/>
                        </w:rPr>
                      </w:pPr>
                      <w:r w:rsidRPr="00F55351">
                        <w:rPr>
                          <w:b/>
                          <w:bCs/>
                          <w:sz w:val="16"/>
                          <w:szCs w:val="16"/>
                        </w:rPr>
                        <w:t>Bookmark review</w:t>
                      </w:r>
                    </w:p>
                  </w:txbxContent>
                </v:textbox>
                <w10:wrap anchorx="margin"/>
              </v:shape>
            </w:pict>
          </mc:Fallback>
        </mc:AlternateContent>
      </w:r>
      <w:r w:rsidR="00FC51AB" w:rsidRPr="00FC51AB">
        <w:t>Final, cleansed, and consolidated data is published for use by downstream systems and business applications.</w:t>
      </w:r>
    </w:p>
    <w:p w14:paraId="1F39539A" w14:textId="77777777" w:rsidR="00FC51AB" w:rsidRDefault="00FC51AB" w:rsidP="00731041"/>
    <w:p w14:paraId="0E6F5CA9" w14:textId="5BE724A8" w:rsidR="007363E9" w:rsidRDefault="00F97106" w:rsidP="00731041">
      <w:r>
        <w:rPr>
          <w:noProof/>
        </w:rPr>
        <w:lastRenderedPageBreak/>
        <mc:AlternateContent>
          <mc:Choice Requires="wps">
            <w:drawing>
              <wp:anchor distT="0" distB="0" distL="114300" distR="114300" simplePos="0" relativeHeight="251658267" behindDoc="0" locked="0" layoutInCell="1" allowOverlap="1" wp14:anchorId="69E2E0B5" wp14:editId="1AC707B8">
                <wp:simplePos x="0" y="0"/>
                <wp:positionH relativeFrom="page">
                  <wp:align>center</wp:align>
                </wp:positionH>
                <wp:positionV relativeFrom="paragraph">
                  <wp:posOffset>2993390</wp:posOffset>
                </wp:positionV>
                <wp:extent cx="1866900" cy="279400"/>
                <wp:effectExtent l="0" t="0" r="0" b="6350"/>
                <wp:wrapNone/>
                <wp:docPr id="1872173775" name="Text Box 84"/>
                <wp:cNvGraphicFramePr/>
                <a:graphic xmlns:a="http://schemas.openxmlformats.org/drawingml/2006/main">
                  <a:graphicData uri="http://schemas.microsoft.com/office/word/2010/wordprocessingShape">
                    <wps:wsp>
                      <wps:cNvSpPr txBox="1"/>
                      <wps:spPr>
                        <a:xfrm>
                          <a:off x="0" y="0"/>
                          <a:ext cx="186690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E9FEDA5" w14:textId="64D432EE" w:rsidR="00F97106" w:rsidRPr="007363E9" w:rsidRDefault="00F97106" w:rsidP="00F97106">
                            <w:pPr>
                              <w:jc w:val="both"/>
                              <w:rPr>
                                <w:b/>
                                <w:bCs/>
                                <w:color w:val="000000" w:themeColor="text1"/>
                                <w:sz w:val="18"/>
                                <w:szCs w:val="18"/>
                                <w:lang w:val="en-US"/>
                              </w:rPr>
                            </w:pPr>
                            <w:r>
                              <w:rPr>
                                <w:b/>
                                <w:bCs/>
                                <w:color w:val="000000" w:themeColor="text1"/>
                                <w:sz w:val="18"/>
                                <w:szCs w:val="18"/>
                                <w:lang w:val="en-US"/>
                              </w:rPr>
                              <w:t xml:space="preserve">CDM </w:t>
                            </w:r>
                            <w:r w:rsidRPr="007363E9">
                              <w:rPr>
                                <w:b/>
                                <w:bCs/>
                                <w:color w:val="000000" w:themeColor="text1"/>
                                <w:sz w:val="18"/>
                                <w:szCs w:val="18"/>
                                <w:lang w:val="en-US"/>
                              </w:rPr>
                              <w:t xml:space="preserve">DATA </w:t>
                            </w:r>
                            <w:r>
                              <w:rPr>
                                <w:b/>
                                <w:bCs/>
                                <w:color w:val="000000" w:themeColor="text1"/>
                                <w:sz w:val="18"/>
                                <w:szCs w:val="18"/>
                                <w:lang w:val="en-US"/>
                              </w:rPr>
                              <w:t>FLOW</w:t>
                            </w:r>
                            <w:r w:rsidRPr="007363E9">
                              <w:rPr>
                                <w:b/>
                                <w:bCs/>
                                <w:color w:val="000000" w:themeColor="text1"/>
                                <w:sz w:val="18"/>
                                <w:szCs w:val="18"/>
                                <w:lang w:val="en-US"/>
                              </w:rPr>
                              <w:t xml:space="preserve">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2E0B5" id="_x0000_s1042" type="#_x0000_t202" style="position:absolute;margin-left:0;margin-top:235.7pt;width:147pt;height:22pt;z-index:25165826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" filled="f" stroked="f">
                <v:textbox>
                  <w:txbxContent>
                    <w:p w14:paraId="0E9FEDA5" w14:textId="64D432EE" w:rsidR="00F97106" w:rsidRPr="007363E9" w:rsidRDefault="00F97106" w:rsidP="00F97106">
                      <w:pPr>
                        <w:jc w:val="both"/>
                        <w:rPr>
                          <w:b/>
                          <w:bCs/>
                          <w:color w:val="000000" w:themeColor="text1"/>
                          <w:sz w:val="18"/>
                          <w:szCs w:val="18"/>
                          <w:lang w:val="en-US"/>
                        </w:rPr>
                      </w:pPr>
                      <w:r>
                        <w:rPr>
                          <w:b/>
                          <w:bCs/>
                          <w:color w:val="000000" w:themeColor="text1"/>
                          <w:sz w:val="18"/>
                          <w:szCs w:val="18"/>
                          <w:lang w:val="en-US"/>
                        </w:rPr>
                        <w:t xml:space="preserve">CDM </w:t>
                      </w:r>
                      <w:r w:rsidRPr="007363E9">
                        <w:rPr>
                          <w:b/>
                          <w:bCs/>
                          <w:color w:val="000000" w:themeColor="text1"/>
                          <w:sz w:val="18"/>
                          <w:szCs w:val="18"/>
                          <w:lang w:val="en-US"/>
                        </w:rPr>
                        <w:t xml:space="preserve">DATA </w:t>
                      </w:r>
                      <w:r>
                        <w:rPr>
                          <w:b/>
                          <w:bCs/>
                          <w:color w:val="000000" w:themeColor="text1"/>
                          <w:sz w:val="18"/>
                          <w:szCs w:val="18"/>
                          <w:lang w:val="en-US"/>
                        </w:rPr>
                        <w:t>FLOW</w:t>
                      </w:r>
                      <w:r w:rsidRPr="007363E9">
                        <w:rPr>
                          <w:b/>
                          <w:bCs/>
                          <w:color w:val="000000" w:themeColor="text1"/>
                          <w:sz w:val="18"/>
                          <w:szCs w:val="18"/>
                          <w:lang w:val="en-US"/>
                        </w:rPr>
                        <w:t xml:space="preserve"> PROCESS </w:t>
                      </w:r>
                    </w:p>
                  </w:txbxContent>
                </v:textbox>
                <w10:wrap anchorx="page"/>
              </v:shape>
            </w:pict>
          </mc:Fallback>
        </mc:AlternateContent>
      </w:r>
      <w:r w:rsidR="007363E9" w:rsidRPr="007363E9">
        <w:rPr>
          <w:noProof/>
        </w:rPr>
        <w:drawing>
          <wp:inline distT="0" distB="0" distL="0" distR="0" wp14:anchorId="1E3A068B" wp14:editId="20C8B385">
            <wp:extent cx="6016625" cy="3020695"/>
            <wp:effectExtent l="0" t="0" r="3175" b="8255"/>
            <wp:docPr id="703586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6848" name="Picture 1" descr="A screenshot of a computer&#10;&#10;AI-generated content may be incorrect."/>
                    <pic:cNvPicPr/>
                  </pic:nvPicPr>
                  <pic:blipFill>
                    <a:blip r:embed="rId53"/>
                    <a:stretch>
                      <a:fillRect/>
                    </a:stretch>
                  </pic:blipFill>
                  <pic:spPr>
                    <a:xfrm>
                      <a:off x="0" y="0"/>
                      <a:ext cx="6016625" cy="3020695"/>
                    </a:xfrm>
                    <a:prstGeom prst="rect">
                      <a:avLst/>
                    </a:prstGeom>
                  </pic:spPr>
                </pic:pic>
              </a:graphicData>
            </a:graphic>
          </wp:inline>
        </w:drawing>
      </w:r>
    </w:p>
    <w:p w14:paraId="5C185304" w14:textId="77777777" w:rsidR="00FC51AB" w:rsidRDefault="00FC51AB" w:rsidP="00731041"/>
    <w:p w14:paraId="201C5908" w14:textId="77777777" w:rsidR="00FC51AB" w:rsidRDefault="00FC51AB" w:rsidP="00731041"/>
    <w:p w14:paraId="12F09384" w14:textId="5C6019D4" w:rsidR="00FC51AB" w:rsidRPr="00FC51AB" w:rsidRDefault="00FC51AB" w:rsidP="00FC51AB">
      <w:pPr>
        <w:rPr>
          <w:b/>
          <w:bCs/>
        </w:rPr>
      </w:pPr>
      <w:r w:rsidRPr="00FC51AB">
        <w:rPr>
          <w:b/>
          <w:bCs/>
        </w:rPr>
        <w:t xml:space="preserve">CDM Data </w:t>
      </w:r>
      <w:r>
        <w:rPr>
          <w:b/>
          <w:bCs/>
        </w:rPr>
        <w:t>Flow Process</w:t>
      </w:r>
      <w:r w:rsidRPr="00FC51AB">
        <w:rPr>
          <w:b/>
          <w:bCs/>
        </w:rPr>
        <w:t xml:space="preserve"> </w:t>
      </w:r>
    </w:p>
    <w:p w14:paraId="3257F04B" w14:textId="77777777" w:rsidR="00FC51AB" w:rsidRPr="00FC51AB" w:rsidRDefault="00FC51AB" w:rsidP="007963FC">
      <w:pPr>
        <w:numPr>
          <w:ilvl w:val="0"/>
          <w:numId w:val="92"/>
        </w:numPr>
      </w:pPr>
      <w:r w:rsidRPr="00FC51AB">
        <w:rPr>
          <w:b/>
          <w:bCs/>
        </w:rPr>
        <w:t>Sources</w:t>
      </w:r>
      <w:r w:rsidRPr="00FC51AB">
        <w:t>: Advisor, Investor, Plan, and Intermediary data from platforms like SFDC, SS&amp;C, Empower, etc.</w:t>
      </w:r>
    </w:p>
    <w:p w14:paraId="72AA2FB4" w14:textId="77777777" w:rsidR="00FC51AB" w:rsidRPr="00FC51AB" w:rsidRDefault="00FC51AB" w:rsidP="007963FC">
      <w:pPr>
        <w:numPr>
          <w:ilvl w:val="0"/>
          <w:numId w:val="92"/>
        </w:numPr>
      </w:pPr>
      <w:r w:rsidRPr="00FC51AB">
        <w:rPr>
          <w:b/>
          <w:bCs/>
        </w:rPr>
        <w:t>Landing Zone</w:t>
      </w:r>
      <w:r w:rsidRPr="00FC51AB">
        <w:t>: Batch file ingestion at 9 AM &amp; 12 AM.</w:t>
      </w:r>
    </w:p>
    <w:p w14:paraId="05F51105" w14:textId="77777777" w:rsidR="00FC51AB" w:rsidRPr="00FC51AB" w:rsidRDefault="00FC51AB" w:rsidP="007963FC">
      <w:pPr>
        <w:numPr>
          <w:ilvl w:val="0"/>
          <w:numId w:val="92"/>
        </w:numPr>
      </w:pPr>
      <w:r w:rsidRPr="00FC51AB">
        <w:rPr>
          <w:b/>
          <w:bCs/>
        </w:rPr>
        <w:t>Pre-Processing</w:t>
      </w:r>
      <w:r w:rsidRPr="00FC51AB">
        <w:t>: ETL rules and exceptions handled via Informatica PowerCenter.</w:t>
      </w:r>
    </w:p>
    <w:p w14:paraId="259A8D6A" w14:textId="77777777" w:rsidR="00FC51AB" w:rsidRPr="00FC51AB" w:rsidRDefault="00FC51AB" w:rsidP="007963FC">
      <w:pPr>
        <w:numPr>
          <w:ilvl w:val="0"/>
          <w:numId w:val="92"/>
        </w:numPr>
      </w:pPr>
      <w:r w:rsidRPr="00FC51AB">
        <w:rPr>
          <w:b/>
          <w:bCs/>
        </w:rPr>
        <w:t>MDM</w:t>
      </w:r>
      <w:r w:rsidRPr="00FC51AB">
        <w:t>: Cleansing, standardization, match &amp; merge to create Golden Records.</w:t>
      </w:r>
    </w:p>
    <w:p w14:paraId="352FCF82" w14:textId="77777777" w:rsidR="00FC51AB" w:rsidRPr="00FC51AB" w:rsidRDefault="00FC51AB" w:rsidP="007963FC">
      <w:pPr>
        <w:numPr>
          <w:ilvl w:val="0"/>
          <w:numId w:val="92"/>
        </w:numPr>
      </w:pPr>
      <w:r w:rsidRPr="00FC51AB">
        <w:rPr>
          <w:b/>
          <w:bCs/>
        </w:rPr>
        <w:t>Consumers</w:t>
      </w:r>
      <w:r w:rsidRPr="00FC51AB">
        <w:t>: Data accessed via APIs or batch extracts for client and associate platforms.</w:t>
      </w:r>
    </w:p>
    <w:p w14:paraId="361323BD" w14:textId="5F7E463B" w:rsidR="00DA6990" w:rsidRDefault="00FC51AB" w:rsidP="00731041">
      <w:pPr>
        <w:numPr>
          <w:ilvl w:val="0"/>
          <w:numId w:val="92"/>
        </w:numPr>
      </w:pPr>
      <w:r w:rsidRPr="00FC51AB">
        <w:rPr>
          <w:b/>
          <w:bCs/>
        </w:rPr>
        <w:t>Governance</w:t>
      </w:r>
      <w:r w:rsidRPr="00FC51AB">
        <w:t>: Ensures quality and compliance across internal and external feeds.</w:t>
      </w:r>
    </w:p>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59"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18"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043" style="position:absolute;margin-left:0;margin-top:1.7pt;width:449.5pt;height:48.8pt;z-index:251658259;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j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NLW&#10;fOOjAwAAaAkAAA4AAAAAAAAAAAAAAAAALgIAAGRycy9lMm9Eb2MueG1sUEsBAi0AFAAGAAgAAAAh&#10;AGki3SfcAAAABgEAAA8AAAAAAAAAAAAAAAAA/QUAAGRycy9kb3ducmV2LnhtbFBLBQYAAAAABAAE&#10;APMAAAAGBwAAAAA=&#10;">
                <v:shape id="Text Box 90" o:spid="_x0000_s1044"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19"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19"/>
                      </w:p>
                    </w:txbxContent>
                  </v:textbox>
                </v:shape>
                <v:line id="Straight Connector 10" o:spid="_x0000_s1045"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bookmarkStart w:id="20" w:name="S3_1"/>
      <w:r w:rsidR="00871CE4" w:rsidRPr="00871CE4">
        <w:rPr>
          <w:b/>
          <w:bCs/>
          <w:color w:val="000000" w:themeColor="text1"/>
          <w:sz w:val="28"/>
          <w:szCs w:val="28"/>
        </w:rPr>
        <w:t>Migration of Informatica Workflows to PySpark</w:t>
      </w:r>
      <w:bookmarkEnd w:id="20"/>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21" w:name="S3_2"/>
      <w:r w:rsidR="00871CE4" w:rsidRPr="00871CE4">
        <w:rPr>
          <w:b/>
          <w:bCs/>
          <w:color w:val="000000" w:themeColor="text1"/>
          <w:sz w:val="28"/>
          <w:szCs w:val="28"/>
        </w:rPr>
        <w:t>Deploying the Converted Pipelines to AWS – Cloud Modernization</w:t>
      </w:r>
      <w:bookmarkEnd w:id="21"/>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lastRenderedPageBreak/>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4CFA0BF8" w14:textId="77777777" w:rsidR="00972E92" w:rsidRPr="00972E92" w:rsidRDefault="00972E92" w:rsidP="007963FC">
      <w:pPr>
        <w:numPr>
          <w:ilvl w:val="0"/>
          <w:numId w:val="34"/>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345837A6" w14:textId="77777777" w:rsidR="00CA5FB9" w:rsidRPr="00972E92" w:rsidRDefault="00972E92" w:rsidP="00CA5FB9">
      <w:p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2FAA10B9" w14:textId="375BA2A3" w:rsidR="00972E92" w:rsidRPr="00972E92" w:rsidRDefault="00972E92" w:rsidP="007963FC">
      <w:pPr>
        <w:numPr>
          <w:ilvl w:val="0"/>
          <w:numId w:val="34"/>
        </w:numPr>
        <w:rPr>
          <w:rFonts w:cstheme="minorHAnsi"/>
          <w:sz w:val="22"/>
          <w:szCs w:val="22"/>
        </w:rPr>
      </w:pP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60"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2"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046" style="position:absolute;margin-left:-2pt;margin-top:3.7pt;width:497pt;height:45.1pt;z-index:251658260;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ASsA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&#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NNDEBKwAwAAcAkAAA4AAAAAAAAAAAAAAAAALgIAAGRycy9lMm9Eb2MueG1s&#10;UEsBAi0AFAAGAAgAAAAhAMULLfTeAAAABwEAAA8AAAAAAAAAAAAAAAAACgYAAGRycy9kb3ducmV2&#10;LnhtbFBLBQYAAAAABAAEAPMAAAAVBwAAAAA=&#10;">
                <v:shape id="Text Box 90" o:spid="_x0000_s1047"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3"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3"/>
                      </w:p>
                    </w:txbxContent>
                  </v:textbox>
                </v:shape>
                <v:line id="Straight Connector 10" o:spid="_x0000_s1048"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04A3E5F4" w14:textId="4356B1F8" w:rsidR="001528BD" w:rsidRPr="001528BD" w:rsidRDefault="001528BD" w:rsidP="001528BD">
      <w:r w:rsidRPr="001528BD">
        <w:t>This section outlines two strategic approaches for converting existing Informatica PowerCenter workflows into PySpark as part of the broader ETL modernization initiative at Capital Group. These approaches are designed to balance automation, reusability, and scalability, and are selected based on the complexity and repeatability of each workflow.</w:t>
      </w:r>
      <w:r>
        <w:br/>
      </w:r>
    </w:p>
    <w:p w14:paraId="1EB980F5" w14:textId="6FF651FB" w:rsidR="001528BD" w:rsidRPr="001528BD" w:rsidRDefault="001528BD" w:rsidP="007963FC">
      <w:pPr>
        <w:numPr>
          <w:ilvl w:val="0"/>
          <w:numId w:val="62"/>
        </w:numPr>
      </w:pPr>
      <w:r w:rsidRPr="001528BD">
        <w:rPr>
          <w:b/>
          <w:bCs/>
        </w:rPr>
        <w:t>Section 4.1 – One-to-One (1:1) Conversion:</w:t>
      </w:r>
      <w:r w:rsidRPr="001528BD">
        <w:rPr>
          <w:b/>
          <w:bCs/>
        </w:rPr>
        <w:br/>
      </w:r>
      <w:r w:rsidRPr="001528BD">
        <w:t>Targets unique or complex Informatica mappings by generating a dedicated PySpark script for each workflow. This method ensures fidelity to original business logic and is suited for workflows that require specific handling or contain intricate transformation rules.</w:t>
      </w:r>
      <w:r>
        <w:br/>
      </w:r>
    </w:p>
    <w:p w14:paraId="4D94FD23" w14:textId="77777777" w:rsidR="001528BD" w:rsidRDefault="001528BD" w:rsidP="007963FC">
      <w:pPr>
        <w:numPr>
          <w:ilvl w:val="0"/>
          <w:numId w:val="62"/>
        </w:numPr>
      </w:pPr>
      <w:r w:rsidRPr="001528BD">
        <w:rPr>
          <w:b/>
          <w:bCs/>
        </w:rPr>
        <w:t>Section 4.2 – Many-to-One (n:1) Framework-Based Conversion:</w:t>
      </w:r>
      <w:r w:rsidRPr="001528BD">
        <w:br/>
        <w:t>Focuses on consolidating multiple similar Informatica workflows into a single, reusable, metadata-driven PySpark framework. This approach leverages pattern recognition, configuration abstraction (via YAML/JSON), and modular design to streamline development and promote maintainability across standardized ETL layers (e.g., Initialize, Preland, Today, Delta).</w:t>
      </w:r>
    </w:p>
    <w:p w14:paraId="27E7977D" w14:textId="77777777" w:rsidR="001528BD" w:rsidRDefault="001528BD" w:rsidP="001528BD"/>
    <w:p w14:paraId="1C7A0A62" w14:textId="77777777" w:rsidR="001528BD" w:rsidRDefault="001528BD" w:rsidP="001528BD"/>
    <w:p w14:paraId="72BD0158" w14:textId="77777777" w:rsidR="001528BD" w:rsidRPr="001528BD" w:rsidRDefault="001528BD" w:rsidP="001528BD"/>
    <w:p w14:paraId="0151226C" w14:textId="77777777" w:rsidR="001528BD" w:rsidRDefault="001528BD" w:rsidP="007946AA">
      <w:pPr>
        <w:rPr>
          <w:b/>
          <w:bCs/>
        </w:rPr>
      </w:pPr>
    </w:p>
    <w:p w14:paraId="3560E82A" w14:textId="77777777" w:rsidR="001528BD" w:rsidRDefault="001528BD" w:rsidP="00625F7B">
      <w:pPr>
        <w:pBdr>
          <w:bottom w:val="dotted" w:sz="6" w:space="1" w:color="auto"/>
        </w:pBdr>
        <w:spacing w:line="257" w:lineRule="auto"/>
        <w:rPr>
          <w:b/>
          <w:bCs/>
          <w:color w:val="000000" w:themeColor="text1"/>
          <w:sz w:val="28"/>
          <w:szCs w:val="28"/>
        </w:rPr>
      </w:pPr>
    </w:p>
    <w:p w14:paraId="3BE525BD" w14:textId="57E98A06" w:rsidR="00625F7B" w:rsidRPr="00221648" w:rsidRDefault="007C7A9A" w:rsidP="00625F7B">
      <w:pPr>
        <w:pBdr>
          <w:bottom w:val="dotted" w:sz="6" w:space="1" w:color="auto"/>
        </w:pBdr>
        <w:spacing w:line="257" w:lineRule="auto"/>
        <w:rPr>
          <w:b/>
          <w:bCs/>
          <w:color w:val="000000" w:themeColor="text1"/>
          <w:sz w:val="28"/>
          <w:szCs w:val="28"/>
        </w:rPr>
      </w:pPr>
      <w:bookmarkStart w:id="24" w:name="S4_2"/>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bookmarkStart w:id="25" w:name="_Hlk200548501"/>
      <w:r w:rsidR="004E0772" w:rsidRPr="004E0772">
        <w:rPr>
          <w:b/>
          <w:bCs/>
          <w:color w:val="000000" w:themeColor="text1"/>
          <w:sz w:val="28"/>
          <w:szCs w:val="28"/>
        </w:rPr>
        <w:t xml:space="preserve">Approach Matrix: </w:t>
      </w:r>
      <w:r w:rsidR="001528BD" w:rsidRPr="001528BD">
        <w:rPr>
          <w:b/>
          <w:bCs/>
          <w:color w:val="000000" w:themeColor="text1"/>
          <w:sz w:val="28"/>
          <w:szCs w:val="28"/>
        </w:rPr>
        <w:t>One-to-One (1:1) Conversion</w:t>
      </w:r>
      <w:bookmarkEnd w:id="24"/>
      <w:bookmarkEnd w:id="25"/>
    </w:p>
    <w:p w14:paraId="4EBF7268" w14:textId="77777777" w:rsidR="003028C4" w:rsidRDefault="003028C4" w:rsidP="007946AA">
      <w:pPr>
        <w:rPr>
          <w:b/>
          <w:bCs/>
        </w:rPr>
      </w:pPr>
    </w:p>
    <w:p w14:paraId="333E3836" w14:textId="77777777" w:rsidR="001528BD" w:rsidRDefault="001528BD" w:rsidP="001528BD">
      <w:r w:rsidRPr="001528BD">
        <w:t>This approach involves converting each individual Informatica XML mapping into a dedicated, standalone PySpark job. It is most effective when dealing with:</w:t>
      </w:r>
    </w:p>
    <w:p w14:paraId="6E101371" w14:textId="77777777" w:rsidR="00DB327B" w:rsidRPr="001528BD" w:rsidRDefault="00DB327B" w:rsidP="001528BD"/>
    <w:p w14:paraId="74FF3646" w14:textId="77777777" w:rsidR="001528BD" w:rsidRPr="001528BD" w:rsidRDefault="001528BD" w:rsidP="007963FC">
      <w:pPr>
        <w:numPr>
          <w:ilvl w:val="0"/>
          <w:numId w:val="63"/>
        </w:numPr>
      </w:pPr>
      <w:r w:rsidRPr="001528BD">
        <w:t>Unique logic that doesn’t lend itself to parameterization</w:t>
      </w:r>
    </w:p>
    <w:p w14:paraId="7DD20048" w14:textId="77777777" w:rsidR="001528BD" w:rsidRDefault="001528BD" w:rsidP="007963FC">
      <w:pPr>
        <w:numPr>
          <w:ilvl w:val="0"/>
          <w:numId w:val="63"/>
        </w:numPr>
      </w:pPr>
      <w:r w:rsidRPr="001528BD">
        <w:t>High-complexity workflows with embedded business rules</w:t>
      </w:r>
    </w:p>
    <w:p w14:paraId="4CE7C52E" w14:textId="77777777" w:rsidR="00F02247" w:rsidRDefault="00F02247" w:rsidP="00F02247"/>
    <w:p w14:paraId="261F9D03" w14:textId="77777777" w:rsidR="00F02247" w:rsidRDefault="00F02247" w:rsidP="00F02247">
      <w:pPr>
        <w:rPr>
          <w:b/>
          <w:bCs/>
        </w:rPr>
      </w:pPr>
    </w:p>
    <w:p w14:paraId="4EA5AFCD" w14:textId="2FCCF82E" w:rsidR="00F02247" w:rsidRPr="00F02247" w:rsidRDefault="00F02247" w:rsidP="00F02247">
      <w:pPr>
        <w:rPr>
          <w:b/>
          <w:bCs/>
        </w:rPr>
      </w:pPr>
      <w:r w:rsidRPr="00F02247">
        <w:rPr>
          <w:b/>
          <w:bCs/>
        </w:rPr>
        <w:t>4.1.</w:t>
      </w:r>
      <w:r>
        <w:rPr>
          <w:b/>
          <w:bCs/>
        </w:rPr>
        <w:t xml:space="preserve">1 </w:t>
      </w:r>
      <w:r w:rsidRPr="00F02247">
        <w:rPr>
          <w:b/>
          <w:bCs/>
        </w:rPr>
        <w:t>One-to-One (1:1) Conversion: Step-by-Step Process</w:t>
      </w:r>
    </w:p>
    <w:p w14:paraId="45562F5B" w14:textId="6559C34B" w:rsidR="00F02247" w:rsidRPr="00F02247" w:rsidRDefault="00F02247" w:rsidP="00F02247">
      <w:r w:rsidRPr="00F02247">
        <w:t>This step-by-step process outlines how individual Informatica mappings are transformed into standalone PySpark scripts using automation tools (e.g., Data</w:t>
      </w:r>
      <w:r w:rsidR="00AB1AB4">
        <w:t xml:space="preserve"> </w:t>
      </w:r>
      <w:r w:rsidRPr="00F02247">
        <w:t xml:space="preserve">Switch) and manual refinement. </w:t>
      </w:r>
      <w:r w:rsidRPr="00F02247">
        <w:lastRenderedPageBreak/>
        <w:t>This method is particularly valuable for mappings with unique logic or minimal potential for standardization.</w:t>
      </w:r>
    </w:p>
    <w:p w14:paraId="5A70B46F" w14:textId="77777777" w:rsidR="00F02247" w:rsidRDefault="00F02247" w:rsidP="00F02247"/>
    <w:p w14:paraId="62F6E6E4" w14:textId="77777777" w:rsidR="00DB327B" w:rsidRDefault="00DB327B" w:rsidP="00DB327B"/>
    <w:p w14:paraId="10C27F03" w14:textId="108F5CC0" w:rsidR="00DB327B" w:rsidRPr="001528BD" w:rsidRDefault="00DB327B" w:rsidP="00DB327B">
      <w:r w:rsidRPr="00040BEA">
        <w:rPr>
          <w:noProof/>
        </w:rPr>
        <w:drawing>
          <wp:inline distT="0" distB="0" distL="0" distR="0" wp14:anchorId="66E5F03D" wp14:editId="1E3E40BC">
            <wp:extent cx="5811002" cy="1517650"/>
            <wp:effectExtent l="0" t="0" r="0" b="6350"/>
            <wp:docPr id="147812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4"/>
                    <a:stretch>
                      <a:fillRect/>
                    </a:stretch>
                  </pic:blipFill>
                  <pic:spPr>
                    <a:xfrm>
                      <a:off x="0" y="0"/>
                      <a:ext cx="5811002" cy="1517650"/>
                    </a:xfrm>
                    <a:prstGeom prst="rect">
                      <a:avLst/>
                    </a:prstGeom>
                  </pic:spPr>
                </pic:pic>
              </a:graphicData>
            </a:graphic>
          </wp:inline>
        </w:drawing>
      </w:r>
    </w:p>
    <w:p w14:paraId="3EC7B0E5" w14:textId="77777777" w:rsidR="001528BD" w:rsidRDefault="001528BD" w:rsidP="001528BD">
      <w:pPr>
        <w:rPr>
          <w:b/>
          <w:bCs/>
        </w:rPr>
      </w:pPr>
    </w:p>
    <w:p w14:paraId="62574085" w14:textId="77777777" w:rsidR="00752C50" w:rsidRDefault="00752C50" w:rsidP="001528BD">
      <w:pPr>
        <w:rPr>
          <w:b/>
          <w:bCs/>
        </w:rPr>
      </w:pPr>
    </w:p>
    <w:tbl>
      <w:tblPr>
        <w:tblStyle w:val="GridTable3-Accent5"/>
        <w:tblW w:w="0" w:type="auto"/>
        <w:tblLook w:val="04A0" w:firstRow="1" w:lastRow="0" w:firstColumn="1" w:lastColumn="0" w:noHBand="0" w:noVBand="1"/>
      </w:tblPr>
      <w:tblGrid>
        <w:gridCol w:w="730"/>
        <w:gridCol w:w="2954"/>
        <w:gridCol w:w="5791"/>
      </w:tblGrid>
      <w:tr w:rsidR="00D16696" w:rsidRPr="00D16696" w14:paraId="3C6E566C" w14:textId="77777777" w:rsidTr="00D166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C3A278E" w14:textId="77777777" w:rsidR="00D16696" w:rsidRPr="00D16696" w:rsidRDefault="00D16696" w:rsidP="00D16696">
            <w:pPr>
              <w:rPr>
                <w:b w:val="0"/>
                <w:bCs w:val="0"/>
              </w:rPr>
            </w:pPr>
          </w:p>
        </w:tc>
        <w:tc>
          <w:tcPr>
            <w:tcW w:w="0" w:type="auto"/>
            <w:hideMark/>
          </w:tcPr>
          <w:p w14:paraId="4C994748" w14:textId="4CA8A120"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Step</w:t>
            </w:r>
          </w:p>
        </w:tc>
        <w:tc>
          <w:tcPr>
            <w:tcW w:w="0" w:type="auto"/>
            <w:hideMark/>
          </w:tcPr>
          <w:p w14:paraId="2F507391" w14:textId="77777777" w:rsidR="00D16696" w:rsidRPr="00D16696" w:rsidRDefault="00D16696" w:rsidP="00D16696">
            <w:pPr>
              <w:cnfStyle w:val="100000000000" w:firstRow="1" w:lastRow="0" w:firstColumn="0" w:lastColumn="0" w:oddVBand="0" w:evenVBand="0" w:oddHBand="0" w:evenHBand="0" w:firstRowFirstColumn="0" w:firstRowLastColumn="0" w:lastRowFirstColumn="0" w:lastRowLastColumn="0"/>
            </w:pPr>
            <w:r w:rsidRPr="00D16696">
              <w:rPr>
                <w:color w:val="002060"/>
              </w:rPr>
              <w:t>Description</w:t>
            </w:r>
          </w:p>
        </w:tc>
      </w:tr>
      <w:tr w:rsidR="00354D50" w:rsidRPr="00D16696" w14:paraId="795AD776"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F689806" w14:textId="752329EA" w:rsidR="00D16696" w:rsidRPr="00D16696" w:rsidRDefault="00D16696" w:rsidP="00D16696">
            <w:pPr>
              <w:rPr>
                <w:i w:val="0"/>
                <w:iCs w:val="0"/>
                <w:sz w:val="22"/>
                <w:szCs w:val="22"/>
              </w:rPr>
            </w:pPr>
            <w:r w:rsidRPr="00D16696">
              <w:rPr>
                <w:i w:val="0"/>
                <w:iCs w:val="0"/>
                <w:sz w:val="22"/>
                <w:szCs w:val="22"/>
              </w:rPr>
              <w:t>Step 1</w:t>
            </w:r>
          </w:p>
        </w:tc>
        <w:tc>
          <w:tcPr>
            <w:tcW w:w="0" w:type="auto"/>
            <w:hideMark/>
          </w:tcPr>
          <w:p w14:paraId="6FF6316B" w14:textId="3A6F551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Identify &amp; Export Informatica Mappings</w:t>
            </w:r>
          </w:p>
        </w:tc>
        <w:tc>
          <w:tcPr>
            <w:tcW w:w="0" w:type="auto"/>
            <w:hideMark/>
          </w:tcPr>
          <w:p w14:paraId="14145B0E"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Select mappings for migration and export them as XML files. These are the raw input for conversion.</w:t>
            </w:r>
          </w:p>
          <w:p w14:paraId="52D2BAF3" w14:textId="31873C48"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527DD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4E5BB9" w14:textId="43D95F39" w:rsidR="00D16696" w:rsidRPr="00D16696" w:rsidRDefault="00D16696" w:rsidP="00D16696">
            <w:pPr>
              <w:rPr>
                <w:i w:val="0"/>
                <w:iCs w:val="0"/>
                <w:sz w:val="22"/>
                <w:szCs w:val="22"/>
              </w:rPr>
            </w:pPr>
            <w:r w:rsidRPr="00D16696">
              <w:rPr>
                <w:i w:val="0"/>
                <w:iCs w:val="0"/>
                <w:sz w:val="22"/>
                <w:szCs w:val="22"/>
              </w:rPr>
              <w:t>Step 2</w:t>
            </w:r>
          </w:p>
        </w:tc>
        <w:tc>
          <w:tcPr>
            <w:tcW w:w="0" w:type="auto"/>
            <w:hideMark/>
          </w:tcPr>
          <w:p w14:paraId="2D08CC3E" w14:textId="1165CE56"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PySpark Development Environment</w:t>
            </w:r>
          </w:p>
        </w:tc>
        <w:tc>
          <w:tcPr>
            <w:tcW w:w="0" w:type="auto"/>
            <w:hideMark/>
          </w:tcPr>
          <w:p w14:paraId="0AF4A18B"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Set up Spark clusters (on-prem/cloud), install necessary libraries, configure dev/test environments.</w:t>
            </w:r>
          </w:p>
          <w:p w14:paraId="45904276" w14:textId="6BF5E60D"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20B5D3F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0418CF1D" w14:textId="301BA7C3"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3</w:t>
            </w:r>
          </w:p>
        </w:tc>
        <w:tc>
          <w:tcPr>
            <w:tcW w:w="0" w:type="auto"/>
            <w:hideMark/>
          </w:tcPr>
          <w:p w14:paraId="59B253D5" w14:textId="325038AC"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Associated Informatica Workflows</w:t>
            </w:r>
          </w:p>
        </w:tc>
        <w:tc>
          <w:tcPr>
            <w:tcW w:w="0" w:type="auto"/>
            <w:hideMark/>
          </w:tcPr>
          <w:p w14:paraId="093BB745"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Export the full workflow, including source/target metadata, sessions, dependencies, and transformation flows.</w:t>
            </w:r>
          </w:p>
          <w:p w14:paraId="2946EB19" w14:textId="65E61AB3"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5BD911F5"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6EE743B2" w14:textId="69D55F1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4</w:t>
            </w:r>
          </w:p>
        </w:tc>
        <w:tc>
          <w:tcPr>
            <w:tcW w:w="0" w:type="auto"/>
            <w:hideMark/>
          </w:tcPr>
          <w:p w14:paraId="7A91287B" w14:textId="4A9AFF2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Upload Mappings into Tool of Choice</w:t>
            </w:r>
          </w:p>
        </w:tc>
        <w:tc>
          <w:tcPr>
            <w:tcW w:w="0" w:type="auto"/>
            <w:hideMark/>
          </w:tcPr>
          <w:p w14:paraId="16995089"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Load the exported XML files into either Data</w:t>
            </w:r>
            <w:r>
              <w:rPr>
                <w:sz w:val="22"/>
                <w:szCs w:val="22"/>
              </w:rPr>
              <w:t xml:space="preserve"> </w:t>
            </w:r>
            <w:r w:rsidRPr="00D16696">
              <w:rPr>
                <w:sz w:val="22"/>
                <w:szCs w:val="22"/>
              </w:rPr>
              <w:t>Switch, a custom-built parser, or an AI-based code generator.</w:t>
            </w:r>
          </w:p>
          <w:p w14:paraId="2DCAE5A7" w14:textId="52F285FE"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5108045B"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48422F0" w14:textId="0C9C7A5D"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5</w:t>
            </w:r>
          </w:p>
        </w:tc>
        <w:tc>
          <w:tcPr>
            <w:tcW w:w="0" w:type="auto"/>
            <w:hideMark/>
          </w:tcPr>
          <w:p w14:paraId="3192B920" w14:textId="373AEE0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Auto-Generate Base PySpark Scripts</w:t>
            </w:r>
          </w:p>
        </w:tc>
        <w:tc>
          <w:tcPr>
            <w:tcW w:w="0" w:type="auto"/>
            <w:hideMark/>
          </w:tcPr>
          <w:p w14:paraId="5081B4C0" w14:textId="77777777" w:rsid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Use automation tools to convert XML logic into base PySpark code. This typically covers standard logic.</w:t>
            </w:r>
          </w:p>
          <w:p w14:paraId="64D4C149" w14:textId="12B34E8C"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545DEDF"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F9A74E1" w14:textId="311391EA"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6</w:t>
            </w:r>
          </w:p>
        </w:tc>
        <w:tc>
          <w:tcPr>
            <w:tcW w:w="0" w:type="auto"/>
            <w:hideMark/>
          </w:tcPr>
          <w:p w14:paraId="3B9BF40C" w14:textId="6ACB7117"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Assess the Need for Manual Intervention</w:t>
            </w:r>
          </w:p>
        </w:tc>
        <w:tc>
          <w:tcPr>
            <w:tcW w:w="0" w:type="auto"/>
            <w:hideMark/>
          </w:tcPr>
          <w:p w14:paraId="540F8344" w14:textId="77777777" w:rsid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Review the generated code for missing logic, complexity gaps, or inaccuracies. Flag where manual coding is needed.</w:t>
            </w:r>
          </w:p>
          <w:p w14:paraId="68EE33CB" w14:textId="1B001A5F"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4BDDC02"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7C37157F" w14:textId="0B26584C"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7</w:t>
            </w:r>
          </w:p>
        </w:tc>
        <w:tc>
          <w:tcPr>
            <w:tcW w:w="0" w:type="auto"/>
            <w:hideMark/>
          </w:tcPr>
          <w:p w14:paraId="3483C89C" w14:textId="7BBE3BAB"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 xml:space="preserve">Apply Manual Enhancements (If </w:t>
            </w:r>
            <w:r w:rsidR="00354D50" w:rsidRPr="00D16696">
              <w:rPr>
                <w:sz w:val="22"/>
                <w:szCs w:val="22"/>
              </w:rPr>
              <w:t>required</w:t>
            </w:r>
            <w:r w:rsidRPr="00D16696">
              <w:rPr>
                <w:sz w:val="22"/>
                <w:szCs w:val="22"/>
              </w:rPr>
              <w:t>)</w:t>
            </w:r>
          </w:p>
        </w:tc>
        <w:tc>
          <w:tcPr>
            <w:tcW w:w="0" w:type="auto"/>
            <w:hideMark/>
          </w:tcPr>
          <w:p w14:paraId="01B7D754" w14:textId="73C46865"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Modify and refine the generated code to match the original mapping logic precisely.</w:t>
            </w:r>
          </w:p>
          <w:p w14:paraId="04CC6FEF" w14:textId="0C1C6A8B"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Tasks include:</w:t>
            </w:r>
          </w:p>
          <w:p w14:paraId="31EEE311"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Custom transformation logic implementation</w:t>
            </w:r>
          </w:p>
          <w:p w14:paraId="3489D956"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Complex join conditions</w:t>
            </w:r>
          </w:p>
          <w:p w14:paraId="27637E7D"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Date or format conversions</w:t>
            </w:r>
          </w:p>
          <w:p w14:paraId="2EF8531F"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Lookup replication using broadcast joins or cache tables</w:t>
            </w:r>
          </w:p>
          <w:p w14:paraId="079995F5" w14:textId="77777777" w:rsidR="00354D50" w:rsidRPr="00354D50" w:rsidRDefault="00354D50" w:rsidP="007963FC">
            <w:pPr>
              <w:numPr>
                <w:ilvl w:val="0"/>
                <w:numId w:val="75"/>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Parameter replacement and reusable functions</w:t>
            </w:r>
          </w:p>
          <w:p w14:paraId="3EB3D9F8" w14:textId="722B9E0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1793089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5902AA1" w14:textId="16F03935"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8</w:t>
            </w:r>
          </w:p>
        </w:tc>
        <w:tc>
          <w:tcPr>
            <w:tcW w:w="0" w:type="auto"/>
            <w:hideMark/>
          </w:tcPr>
          <w:p w14:paraId="52ADF531" w14:textId="2B146044"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Logic Validation Against Original Mapping</w:t>
            </w:r>
          </w:p>
        </w:tc>
        <w:tc>
          <w:tcPr>
            <w:tcW w:w="0" w:type="auto"/>
            <w:hideMark/>
          </w:tcPr>
          <w:p w14:paraId="2A46FBC2" w14:textId="64ACD43C"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Cross-check the </w:t>
            </w:r>
            <w:r w:rsidRPr="00354D50">
              <w:rPr>
                <w:b/>
                <w:bCs/>
                <w:sz w:val="22"/>
                <w:szCs w:val="22"/>
              </w:rPr>
              <w:t>PySpark logic flow</w:t>
            </w:r>
            <w:r w:rsidRPr="00354D50">
              <w:rPr>
                <w:sz w:val="22"/>
                <w:szCs w:val="22"/>
              </w:rPr>
              <w:t xml:space="preserve"> against the original Informatica workflow:</w:t>
            </w:r>
          </w:p>
          <w:p w14:paraId="0034FBB3"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Transformation sequence</w:t>
            </w:r>
          </w:p>
          <w:p w14:paraId="0BA8BAAD"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Join paths and conditions</w:t>
            </w:r>
          </w:p>
          <w:p w14:paraId="630E3E9C"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Filter criteria</w:t>
            </w:r>
          </w:p>
          <w:p w14:paraId="3484E4FE" w14:textId="77777777" w:rsidR="00354D50" w:rsidRPr="00354D50" w:rsidRDefault="00354D50" w:rsidP="007963FC">
            <w:pPr>
              <w:numPr>
                <w:ilvl w:val="0"/>
                <w:numId w:val="74"/>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Data derivations</w:t>
            </w:r>
          </w:p>
          <w:p w14:paraId="6951B844" w14:textId="3DA6C434"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ensures </w:t>
            </w:r>
            <w:r w:rsidRPr="00354D50">
              <w:rPr>
                <w:b/>
                <w:bCs/>
                <w:sz w:val="22"/>
                <w:szCs w:val="22"/>
              </w:rPr>
              <w:t>functional parity</w:t>
            </w:r>
            <w:r w:rsidRPr="00354D50">
              <w:rPr>
                <w:sz w:val="22"/>
                <w:szCs w:val="22"/>
              </w:rPr>
              <w:t xml:space="preserve"> before testing.</w:t>
            </w:r>
          </w:p>
          <w:p w14:paraId="76A4490A" w14:textId="1990FDBB"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3F6397CF"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22CC8E42" w14:textId="504B50E2"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9</w:t>
            </w:r>
          </w:p>
        </w:tc>
        <w:tc>
          <w:tcPr>
            <w:tcW w:w="0" w:type="auto"/>
            <w:hideMark/>
          </w:tcPr>
          <w:p w14:paraId="7EBD1105" w14:textId="26460E79"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Code Cleanup &amp; Syntax Validation</w:t>
            </w:r>
          </w:p>
        </w:tc>
        <w:tc>
          <w:tcPr>
            <w:tcW w:w="0" w:type="auto"/>
            <w:hideMark/>
          </w:tcPr>
          <w:p w14:paraId="5AD2C49F" w14:textId="50FA2801"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Ensure the code is syntactically correct and ready for execution:</w:t>
            </w:r>
          </w:p>
          <w:p w14:paraId="62CDE040" w14:textId="77777777" w:rsidR="00354D50" w:rsidRPr="00354D50" w:rsidRDefault="00354D50" w:rsidP="007963FC">
            <w:pPr>
              <w:numPr>
                <w:ilvl w:val="0"/>
                <w:numId w:val="73"/>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Fix imports, indentation, type errors</w:t>
            </w:r>
          </w:p>
          <w:p w14:paraId="0F20E4F3" w14:textId="77777777" w:rsidR="00354D50" w:rsidRPr="00354D50" w:rsidRDefault="00354D50" w:rsidP="007963FC">
            <w:pPr>
              <w:numPr>
                <w:ilvl w:val="0"/>
                <w:numId w:val="73"/>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Verify variable scoping and naming conventions</w:t>
            </w:r>
          </w:p>
          <w:p w14:paraId="56059B10" w14:textId="693D5495" w:rsidR="00354D50" w:rsidRPr="00354D50" w:rsidRDefault="00354D50" w:rsidP="007963FC">
            <w:pPr>
              <w:numPr>
                <w:ilvl w:val="0"/>
                <w:numId w:val="73"/>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Remove unused functions or placeholder code</w:t>
            </w:r>
          </w:p>
          <w:p w14:paraId="0B034FF6" w14:textId="394D46E9"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Optionally, apply formatting tools (e.g., black, isort) for consistent styling.</w:t>
            </w:r>
          </w:p>
          <w:p w14:paraId="3642E54D" w14:textId="0C223481"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4ABE2BC6"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7735E34" w14:textId="24D46E66" w:rsidR="00D16696" w:rsidRPr="00D16696" w:rsidRDefault="00D16696" w:rsidP="00D16696">
            <w:pPr>
              <w:rPr>
                <w:i w:val="0"/>
                <w:iCs w:val="0"/>
                <w:sz w:val="22"/>
                <w:szCs w:val="22"/>
              </w:rPr>
            </w:pPr>
            <w:r w:rsidRPr="00D16696">
              <w:rPr>
                <w:i w:val="0"/>
                <w:iCs w:val="0"/>
                <w:sz w:val="22"/>
                <w:szCs w:val="22"/>
              </w:rPr>
              <w:lastRenderedPageBreak/>
              <w:t xml:space="preserve">Step </w:t>
            </w:r>
            <w:r>
              <w:rPr>
                <w:i w:val="0"/>
                <w:iCs w:val="0"/>
                <w:sz w:val="22"/>
                <w:szCs w:val="22"/>
              </w:rPr>
              <w:t>10</w:t>
            </w:r>
          </w:p>
        </w:tc>
        <w:tc>
          <w:tcPr>
            <w:tcW w:w="0" w:type="auto"/>
            <w:hideMark/>
          </w:tcPr>
          <w:p w14:paraId="6AC3BC0F" w14:textId="5C0FE0FE"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Peer Review &amp; Quality Assurance</w:t>
            </w:r>
          </w:p>
        </w:tc>
        <w:tc>
          <w:tcPr>
            <w:tcW w:w="0" w:type="auto"/>
            <w:hideMark/>
          </w:tcPr>
          <w:p w14:paraId="138982F8" w14:textId="77777777"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Perform a structured </w:t>
            </w:r>
            <w:r w:rsidRPr="00354D50">
              <w:rPr>
                <w:b/>
                <w:bCs/>
                <w:sz w:val="22"/>
                <w:szCs w:val="22"/>
              </w:rPr>
              <w:t>peer review</w:t>
            </w:r>
            <w:r w:rsidRPr="00354D50">
              <w:rPr>
                <w:sz w:val="22"/>
                <w:szCs w:val="22"/>
              </w:rPr>
              <w:t xml:space="preserve"> of the script:</w:t>
            </w:r>
          </w:p>
          <w:p w14:paraId="1D721925" w14:textId="77777777" w:rsidR="00354D50" w:rsidRPr="00354D50" w:rsidRDefault="00354D50" w:rsidP="007963FC">
            <w:pPr>
              <w:numPr>
                <w:ilvl w:val="0"/>
                <w:numId w:val="72"/>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Confirm adherence to internal coding standards</w:t>
            </w:r>
          </w:p>
          <w:p w14:paraId="3D3B6AFF" w14:textId="77777777" w:rsidR="00354D50" w:rsidRPr="00354D50" w:rsidRDefault="00354D50" w:rsidP="007963FC">
            <w:pPr>
              <w:numPr>
                <w:ilvl w:val="0"/>
                <w:numId w:val="72"/>
              </w:num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Check for performance bottlenecks (e.g., skewed joins, non-partitioned reads)</w:t>
            </w:r>
          </w:p>
          <w:p w14:paraId="72127FCF" w14:textId="6947C03F" w:rsidR="00D16696" w:rsidRPr="00D16696" w:rsidRDefault="00D16696" w:rsidP="00354D50">
            <w:pPr>
              <w:ind w:left="720"/>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0C396E4"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335E25C8" w14:textId="03BCCE40"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11</w:t>
            </w:r>
          </w:p>
        </w:tc>
        <w:tc>
          <w:tcPr>
            <w:tcW w:w="0" w:type="auto"/>
            <w:hideMark/>
          </w:tcPr>
          <w:p w14:paraId="7CA22344" w14:textId="2892BAB5"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Execute PySpark Job in Test Environment</w:t>
            </w:r>
          </w:p>
        </w:tc>
        <w:tc>
          <w:tcPr>
            <w:tcW w:w="0" w:type="auto"/>
            <w:hideMark/>
          </w:tcPr>
          <w:p w14:paraId="65FAC60C" w14:textId="62B129BA"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Run the PySpark job with test or sanitized data in the target environment.</w:t>
            </w:r>
          </w:p>
          <w:p w14:paraId="608CACEC" w14:textId="12E28EE3"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b/>
                <w:bCs/>
                <w:sz w:val="22"/>
                <w:szCs w:val="22"/>
              </w:rPr>
              <w:t>Monitor</w:t>
            </w:r>
            <w:r w:rsidRPr="00354D50">
              <w:rPr>
                <w:sz w:val="22"/>
                <w:szCs w:val="22"/>
              </w:rPr>
              <w:t>:</w:t>
            </w:r>
          </w:p>
          <w:p w14:paraId="0FD2CF86" w14:textId="77777777" w:rsidR="00354D50" w:rsidRPr="00354D50" w:rsidRDefault="00354D50" w:rsidP="007963FC">
            <w:pPr>
              <w:numPr>
                <w:ilvl w:val="0"/>
                <w:numId w:val="71"/>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Execution time and log messages</w:t>
            </w:r>
          </w:p>
          <w:p w14:paraId="25700FD6" w14:textId="77777777" w:rsidR="00354D50" w:rsidRPr="00354D50" w:rsidRDefault="00354D50" w:rsidP="007963FC">
            <w:pPr>
              <w:numPr>
                <w:ilvl w:val="0"/>
                <w:numId w:val="71"/>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Task distribution and resource utilization</w:t>
            </w:r>
          </w:p>
          <w:p w14:paraId="571C5B82" w14:textId="77777777" w:rsidR="00354D50" w:rsidRPr="00354D50" w:rsidRDefault="00354D50" w:rsidP="007963FC">
            <w:pPr>
              <w:numPr>
                <w:ilvl w:val="0"/>
                <w:numId w:val="71"/>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Output file/database location</w:t>
            </w:r>
          </w:p>
          <w:p w14:paraId="732FEDD2" w14:textId="570B5A94"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r w:rsidR="00354D50" w:rsidRPr="00D16696" w14:paraId="22407B8E" w14:textId="77777777" w:rsidTr="00354D50">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1D4C1D3" w14:textId="6262AEC1"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12</w:t>
            </w:r>
          </w:p>
        </w:tc>
        <w:tc>
          <w:tcPr>
            <w:tcW w:w="0" w:type="auto"/>
            <w:hideMark/>
          </w:tcPr>
          <w:p w14:paraId="3A805736" w14:textId="315464A3" w:rsidR="00D16696" w:rsidRPr="00D16696" w:rsidRDefault="00D16696" w:rsidP="00354D50">
            <w:pPr>
              <w:cnfStyle w:val="000000000000" w:firstRow="0" w:lastRow="0" w:firstColumn="0" w:lastColumn="0" w:oddVBand="0" w:evenVBand="0" w:oddHBand="0" w:evenHBand="0" w:firstRowFirstColumn="0" w:firstRowLastColumn="0" w:lastRowFirstColumn="0" w:lastRowLastColumn="0"/>
              <w:rPr>
                <w:sz w:val="22"/>
                <w:szCs w:val="22"/>
              </w:rPr>
            </w:pPr>
            <w:r w:rsidRPr="00D16696">
              <w:rPr>
                <w:sz w:val="22"/>
                <w:szCs w:val="22"/>
              </w:rPr>
              <w:t>Execute Original Informatica Workflow (Parallel Run)</w:t>
            </w:r>
          </w:p>
        </w:tc>
        <w:tc>
          <w:tcPr>
            <w:tcW w:w="0" w:type="auto"/>
            <w:hideMark/>
          </w:tcPr>
          <w:p w14:paraId="259886F7" w14:textId="584B15E6"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In parallel, run the original Informatica workflow with the </w:t>
            </w:r>
            <w:r w:rsidRPr="00354D50">
              <w:rPr>
                <w:b/>
                <w:bCs/>
                <w:sz w:val="22"/>
                <w:szCs w:val="22"/>
              </w:rPr>
              <w:t>same source data</w:t>
            </w:r>
            <w:r w:rsidRPr="00354D50">
              <w:rPr>
                <w:sz w:val="22"/>
                <w:szCs w:val="22"/>
              </w:rPr>
              <w:t>.</w:t>
            </w:r>
          </w:p>
          <w:p w14:paraId="677E68BA" w14:textId="389F4FC8" w:rsidR="00354D50" w:rsidRPr="00354D50" w:rsidRDefault="00354D50" w:rsidP="00354D50">
            <w:pPr>
              <w:cnfStyle w:val="000000000000" w:firstRow="0" w:lastRow="0" w:firstColumn="0" w:lastColumn="0" w:oddVBand="0" w:evenVBand="0" w:oddHBand="0" w:evenHBand="0" w:firstRowFirstColumn="0" w:firstRowLastColumn="0" w:lastRowFirstColumn="0" w:lastRowLastColumn="0"/>
              <w:rPr>
                <w:sz w:val="22"/>
                <w:szCs w:val="22"/>
              </w:rPr>
            </w:pPr>
            <w:r w:rsidRPr="00354D50">
              <w:rPr>
                <w:sz w:val="22"/>
                <w:szCs w:val="22"/>
              </w:rPr>
              <w:t xml:space="preserve">This helps create a </w:t>
            </w:r>
            <w:r w:rsidRPr="00354D50">
              <w:rPr>
                <w:b/>
                <w:bCs/>
                <w:sz w:val="22"/>
                <w:szCs w:val="22"/>
              </w:rPr>
              <w:t>baseline output</w:t>
            </w:r>
            <w:r w:rsidRPr="00354D50">
              <w:rPr>
                <w:sz w:val="22"/>
                <w:szCs w:val="22"/>
              </w:rPr>
              <w:t xml:space="preserve"> for comparison and validation.</w:t>
            </w:r>
          </w:p>
          <w:p w14:paraId="689E76CD" w14:textId="4AEE6868" w:rsidR="00D16696" w:rsidRPr="00D16696" w:rsidRDefault="00D16696" w:rsidP="00D16696">
            <w:pPr>
              <w:cnfStyle w:val="000000000000" w:firstRow="0" w:lastRow="0" w:firstColumn="0" w:lastColumn="0" w:oddVBand="0" w:evenVBand="0" w:oddHBand="0" w:evenHBand="0" w:firstRowFirstColumn="0" w:firstRowLastColumn="0" w:lastRowFirstColumn="0" w:lastRowLastColumn="0"/>
              <w:rPr>
                <w:sz w:val="22"/>
                <w:szCs w:val="22"/>
              </w:rPr>
            </w:pPr>
          </w:p>
        </w:tc>
      </w:tr>
      <w:tr w:rsidR="00354D50" w:rsidRPr="00D16696" w14:paraId="19D4EB95" w14:textId="77777777" w:rsidTr="0035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53E8083B" w14:textId="1031023E" w:rsidR="00D16696" w:rsidRPr="00D16696" w:rsidRDefault="00D16696" w:rsidP="00D16696">
            <w:pPr>
              <w:rPr>
                <w:i w:val="0"/>
                <w:iCs w:val="0"/>
                <w:sz w:val="22"/>
                <w:szCs w:val="22"/>
              </w:rPr>
            </w:pPr>
            <w:r w:rsidRPr="00D16696">
              <w:rPr>
                <w:i w:val="0"/>
                <w:iCs w:val="0"/>
                <w:sz w:val="22"/>
                <w:szCs w:val="22"/>
              </w:rPr>
              <w:t xml:space="preserve">Step </w:t>
            </w:r>
            <w:r>
              <w:rPr>
                <w:i w:val="0"/>
                <w:iCs w:val="0"/>
                <w:sz w:val="22"/>
                <w:szCs w:val="22"/>
              </w:rPr>
              <w:t>13</w:t>
            </w:r>
          </w:p>
        </w:tc>
        <w:tc>
          <w:tcPr>
            <w:tcW w:w="0" w:type="auto"/>
            <w:hideMark/>
          </w:tcPr>
          <w:p w14:paraId="1ED0AB56" w14:textId="215DCFBE" w:rsidR="00D16696" w:rsidRPr="00D16696" w:rsidRDefault="00D16696" w:rsidP="00354D50">
            <w:pPr>
              <w:cnfStyle w:val="000000100000" w:firstRow="0" w:lastRow="0" w:firstColumn="0" w:lastColumn="0" w:oddVBand="0" w:evenVBand="0" w:oddHBand="1" w:evenHBand="0" w:firstRowFirstColumn="0" w:firstRowLastColumn="0" w:lastRowFirstColumn="0" w:lastRowLastColumn="0"/>
              <w:rPr>
                <w:sz w:val="22"/>
                <w:szCs w:val="22"/>
              </w:rPr>
            </w:pPr>
            <w:r w:rsidRPr="00D16696">
              <w:rPr>
                <w:sz w:val="22"/>
                <w:szCs w:val="22"/>
              </w:rPr>
              <w:t>Perform Data Validation</w:t>
            </w:r>
          </w:p>
        </w:tc>
        <w:tc>
          <w:tcPr>
            <w:tcW w:w="0" w:type="auto"/>
            <w:hideMark/>
          </w:tcPr>
          <w:p w14:paraId="5BB0F157" w14:textId="77777777" w:rsidR="00354D50" w:rsidRPr="00354D50" w:rsidRDefault="00354D50" w:rsidP="00354D50">
            <w:p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 xml:space="preserve">Conduct </w:t>
            </w:r>
            <w:r w:rsidRPr="00354D50">
              <w:rPr>
                <w:b/>
                <w:bCs/>
                <w:sz w:val="22"/>
                <w:szCs w:val="22"/>
              </w:rPr>
              <w:t>record-level</w:t>
            </w:r>
            <w:r w:rsidRPr="00354D50">
              <w:rPr>
                <w:sz w:val="22"/>
                <w:szCs w:val="22"/>
              </w:rPr>
              <w:t xml:space="preserve"> and </w:t>
            </w:r>
            <w:r w:rsidRPr="00354D50">
              <w:rPr>
                <w:b/>
                <w:bCs/>
                <w:sz w:val="22"/>
                <w:szCs w:val="22"/>
              </w:rPr>
              <w:t>field-level comparisons</w:t>
            </w:r>
            <w:r w:rsidRPr="00354D50">
              <w:rPr>
                <w:sz w:val="22"/>
                <w:szCs w:val="22"/>
              </w:rPr>
              <w:t xml:space="preserve"> between PySpark and Informatica outputs:</w:t>
            </w:r>
          </w:p>
          <w:p w14:paraId="2E27838D" w14:textId="77777777" w:rsidR="00354D50" w:rsidRPr="00354D50" w:rsidRDefault="00354D50" w:rsidP="007963FC">
            <w:pPr>
              <w:numPr>
                <w:ilvl w:val="0"/>
                <w:numId w:val="70"/>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Row counts</w:t>
            </w:r>
          </w:p>
          <w:p w14:paraId="3CEE961C" w14:textId="77777777" w:rsidR="00354D50" w:rsidRPr="00354D50" w:rsidRDefault="00354D50" w:rsidP="007963FC">
            <w:pPr>
              <w:numPr>
                <w:ilvl w:val="0"/>
                <w:numId w:val="70"/>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Primary key match rate</w:t>
            </w:r>
          </w:p>
          <w:p w14:paraId="28017A81" w14:textId="77777777" w:rsidR="00354D50" w:rsidRPr="00354D50" w:rsidRDefault="00354D50" w:rsidP="007963FC">
            <w:pPr>
              <w:numPr>
                <w:ilvl w:val="0"/>
                <w:numId w:val="70"/>
              </w:numPr>
              <w:cnfStyle w:val="000000100000" w:firstRow="0" w:lastRow="0" w:firstColumn="0" w:lastColumn="0" w:oddVBand="0" w:evenVBand="0" w:oddHBand="1" w:evenHBand="0" w:firstRowFirstColumn="0" w:firstRowLastColumn="0" w:lastRowFirstColumn="0" w:lastRowLastColumn="0"/>
              <w:rPr>
                <w:sz w:val="22"/>
                <w:szCs w:val="22"/>
              </w:rPr>
            </w:pPr>
            <w:r w:rsidRPr="00354D50">
              <w:rPr>
                <w:sz w:val="22"/>
                <w:szCs w:val="22"/>
              </w:rPr>
              <w:t>Column value-level differences (nulls, formats, calculated fields)</w:t>
            </w:r>
          </w:p>
          <w:p w14:paraId="4649D749" w14:textId="1C0A6A86" w:rsidR="00D16696" w:rsidRPr="00D16696" w:rsidRDefault="00D16696" w:rsidP="00D16696">
            <w:pPr>
              <w:cnfStyle w:val="000000100000" w:firstRow="0" w:lastRow="0" w:firstColumn="0" w:lastColumn="0" w:oddVBand="0" w:evenVBand="0" w:oddHBand="1" w:evenHBand="0" w:firstRowFirstColumn="0" w:firstRowLastColumn="0" w:lastRowFirstColumn="0" w:lastRowLastColumn="0"/>
              <w:rPr>
                <w:sz w:val="22"/>
                <w:szCs w:val="22"/>
              </w:rPr>
            </w:pPr>
          </w:p>
        </w:tc>
      </w:tr>
    </w:tbl>
    <w:p w14:paraId="477F5E12" w14:textId="77777777" w:rsidR="00D16696" w:rsidRDefault="00D16696" w:rsidP="001528BD">
      <w:pPr>
        <w:rPr>
          <w:b/>
          <w:bCs/>
        </w:rPr>
      </w:pPr>
    </w:p>
    <w:p w14:paraId="1E1A112B" w14:textId="77777777" w:rsidR="00752C50" w:rsidRDefault="00752C50" w:rsidP="001528BD">
      <w:pPr>
        <w:rPr>
          <w:b/>
          <w:bCs/>
        </w:rPr>
      </w:pPr>
    </w:p>
    <w:p w14:paraId="4DDCB61E" w14:textId="77777777" w:rsidR="00752C50" w:rsidRDefault="00752C50" w:rsidP="001528BD">
      <w:pPr>
        <w:rPr>
          <w:b/>
          <w:bCs/>
        </w:rPr>
      </w:pPr>
    </w:p>
    <w:p w14:paraId="7C61B6E0" w14:textId="09A9594A" w:rsidR="001528BD" w:rsidRPr="001528BD" w:rsidRDefault="001528BD" w:rsidP="001528BD">
      <w:pPr>
        <w:rPr>
          <w:b/>
          <w:bCs/>
        </w:rPr>
      </w:pPr>
      <w:r w:rsidRPr="001528BD">
        <w:rPr>
          <w:b/>
          <w:bCs/>
        </w:rPr>
        <w:t>4.1.1 Data Switch (No-Code Tool)</w:t>
      </w:r>
    </w:p>
    <w:p w14:paraId="4BB19ECB" w14:textId="77777777" w:rsidR="001528BD" w:rsidRDefault="001528BD" w:rsidP="001528BD">
      <w:r w:rsidRPr="001528BD">
        <w:t>A commercial no-code platform designed to automate ~50–60% of the Informatica-to-PySpark translation process.</w:t>
      </w:r>
    </w:p>
    <w:p w14:paraId="0458EB3E" w14:textId="77777777" w:rsidR="00DB327B" w:rsidRPr="001528BD" w:rsidRDefault="00DB327B" w:rsidP="001528BD"/>
    <w:p w14:paraId="7825AF7A" w14:textId="77777777" w:rsidR="001528BD" w:rsidRPr="001528BD" w:rsidRDefault="001528BD" w:rsidP="00DB327B">
      <w:r w:rsidRPr="001528BD">
        <w:rPr>
          <w:b/>
          <w:bCs/>
        </w:rPr>
        <w:t>Pros:</w:t>
      </w:r>
    </w:p>
    <w:p w14:paraId="58C9E470" w14:textId="77777777" w:rsidR="001528BD" w:rsidRPr="001528BD" w:rsidRDefault="001528BD" w:rsidP="007963FC">
      <w:pPr>
        <w:pStyle w:val="ListParagraph"/>
        <w:numPr>
          <w:ilvl w:val="0"/>
          <w:numId w:val="64"/>
        </w:numPr>
      </w:pPr>
      <w:r w:rsidRPr="001528BD">
        <w:t>Quick initial conversion of standard mappings</w:t>
      </w:r>
    </w:p>
    <w:p w14:paraId="544D861C" w14:textId="77777777" w:rsidR="001528BD" w:rsidRPr="001528BD" w:rsidRDefault="001528BD" w:rsidP="007963FC">
      <w:pPr>
        <w:pStyle w:val="ListParagraph"/>
        <w:numPr>
          <w:ilvl w:val="0"/>
          <w:numId w:val="64"/>
        </w:numPr>
      </w:pPr>
      <w:r w:rsidRPr="001528BD">
        <w:t>Reduces manual development effort</w:t>
      </w:r>
    </w:p>
    <w:p w14:paraId="3D1ECFD1" w14:textId="77777777" w:rsidR="001528BD" w:rsidRPr="001528BD" w:rsidRDefault="001528BD" w:rsidP="007963FC">
      <w:pPr>
        <w:pStyle w:val="ListParagraph"/>
        <w:numPr>
          <w:ilvl w:val="0"/>
          <w:numId w:val="64"/>
        </w:numPr>
      </w:pPr>
      <w:r w:rsidRPr="001528BD">
        <w:t>User-friendly and configuration-driven</w:t>
      </w:r>
    </w:p>
    <w:p w14:paraId="62175120" w14:textId="77777777" w:rsidR="001528BD" w:rsidRPr="001528BD" w:rsidRDefault="001528BD" w:rsidP="00DB327B">
      <w:r w:rsidRPr="001528BD">
        <w:rPr>
          <w:b/>
          <w:bCs/>
        </w:rPr>
        <w:t>Cons:</w:t>
      </w:r>
    </w:p>
    <w:p w14:paraId="33902E6A" w14:textId="77777777" w:rsidR="001528BD" w:rsidRPr="001528BD" w:rsidRDefault="001528BD" w:rsidP="007963FC">
      <w:pPr>
        <w:pStyle w:val="ListParagraph"/>
        <w:numPr>
          <w:ilvl w:val="0"/>
          <w:numId w:val="65"/>
        </w:numPr>
      </w:pPr>
      <w:r w:rsidRPr="001528BD">
        <w:t>Generates flat, non-modular PySpark code</w:t>
      </w:r>
    </w:p>
    <w:p w14:paraId="3D5160AA" w14:textId="77777777" w:rsidR="001528BD" w:rsidRPr="001528BD" w:rsidRDefault="001528BD" w:rsidP="007963FC">
      <w:pPr>
        <w:pStyle w:val="ListParagraph"/>
        <w:numPr>
          <w:ilvl w:val="0"/>
          <w:numId w:val="65"/>
        </w:numPr>
      </w:pPr>
      <w:r w:rsidRPr="001528BD">
        <w:t>Requires significant manual effort for optimization and Glue compatibility</w:t>
      </w:r>
    </w:p>
    <w:p w14:paraId="75F63086" w14:textId="77777777" w:rsidR="001528BD" w:rsidRPr="001528BD" w:rsidRDefault="001528BD" w:rsidP="007963FC">
      <w:pPr>
        <w:pStyle w:val="ListParagraph"/>
        <w:numPr>
          <w:ilvl w:val="0"/>
          <w:numId w:val="65"/>
        </w:numPr>
      </w:pPr>
      <w:r w:rsidRPr="001528BD">
        <w:t>Lacks built-in support for parameterized or reusable logic patterns</w:t>
      </w:r>
    </w:p>
    <w:p w14:paraId="7CEB6F29" w14:textId="77777777" w:rsidR="001528BD" w:rsidRDefault="001528BD" w:rsidP="001528BD">
      <w:pPr>
        <w:rPr>
          <w:b/>
          <w:bCs/>
        </w:rPr>
      </w:pPr>
    </w:p>
    <w:p w14:paraId="00B06B8F" w14:textId="40D31578" w:rsidR="001528BD" w:rsidRPr="001528BD" w:rsidRDefault="001528BD" w:rsidP="001528BD">
      <w:pPr>
        <w:rPr>
          <w:b/>
          <w:bCs/>
        </w:rPr>
      </w:pPr>
      <w:r w:rsidRPr="001528BD">
        <w:rPr>
          <w:b/>
          <w:bCs/>
        </w:rPr>
        <w:t>4.1.2 Custom Tool Development</w:t>
      </w:r>
    </w:p>
    <w:p w14:paraId="0B1B0F90" w14:textId="77777777" w:rsidR="001528BD" w:rsidRDefault="001528BD" w:rsidP="001528BD">
      <w:r w:rsidRPr="001528BD">
        <w:t>A proprietary tool that parses Informatica XML files and generates PySpark scripts according to Capital Group’s framework and coding standards.</w:t>
      </w:r>
    </w:p>
    <w:p w14:paraId="5F1C5428" w14:textId="77777777" w:rsidR="00DB327B" w:rsidRPr="001528BD" w:rsidRDefault="00DB327B" w:rsidP="001528BD"/>
    <w:p w14:paraId="2830CD26" w14:textId="77777777" w:rsidR="001528BD" w:rsidRPr="001528BD" w:rsidRDefault="001528BD" w:rsidP="00DB327B">
      <w:r w:rsidRPr="001528BD">
        <w:rPr>
          <w:b/>
          <w:bCs/>
        </w:rPr>
        <w:t>Pros:</w:t>
      </w:r>
    </w:p>
    <w:p w14:paraId="733AF4DE" w14:textId="77777777" w:rsidR="001528BD" w:rsidRPr="001528BD" w:rsidRDefault="001528BD" w:rsidP="007963FC">
      <w:pPr>
        <w:pStyle w:val="ListParagraph"/>
        <w:numPr>
          <w:ilvl w:val="0"/>
          <w:numId w:val="66"/>
        </w:numPr>
      </w:pPr>
      <w:r w:rsidRPr="001528BD">
        <w:t>Fully customizable to internal coding and documentation standards</w:t>
      </w:r>
    </w:p>
    <w:p w14:paraId="37D0EAD6" w14:textId="77777777" w:rsidR="001528BD" w:rsidRPr="001528BD" w:rsidRDefault="001528BD" w:rsidP="007963FC">
      <w:pPr>
        <w:pStyle w:val="ListParagraph"/>
        <w:numPr>
          <w:ilvl w:val="0"/>
          <w:numId w:val="66"/>
        </w:numPr>
      </w:pPr>
      <w:r w:rsidRPr="001528BD">
        <w:t>Enables enforcement of naming conventions, logging, and error handling</w:t>
      </w:r>
    </w:p>
    <w:p w14:paraId="64CDF17A" w14:textId="77777777" w:rsidR="001528BD" w:rsidRPr="001528BD" w:rsidRDefault="001528BD" w:rsidP="007963FC">
      <w:pPr>
        <w:pStyle w:val="ListParagraph"/>
        <w:numPr>
          <w:ilvl w:val="0"/>
          <w:numId w:val="66"/>
        </w:numPr>
      </w:pPr>
      <w:r w:rsidRPr="001528BD">
        <w:t>Supports integration with CI/CD pipelines</w:t>
      </w:r>
    </w:p>
    <w:p w14:paraId="4BB5B813" w14:textId="77777777" w:rsidR="001528BD" w:rsidRPr="001528BD" w:rsidRDefault="001528BD" w:rsidP="00DB327B">
      <w:r w:rsidRPr="001528BD">
        <w:rPr>
          <w:b/>
          <w:bCs/>
        </w:rPr>
        <w:t>Cons:</w:t>
      </w:r>
    </w:p>
    <w:p w14:paraId="15639A2E" w14:textId="77777777" w:rsidR="001528BD" w:rsidRPr="001528BD" w:rsidRDefault="001528BD" w:rsidP="007963FC">
      <w:pPr>
        <w:pStyle w:val="ListParagraph"/>
        <w:numPr>
          <w:ilvl w:val="0"/>
          <w:numId w:val="67"/>
        </w:numPr>
      </w:pPr>
      <w:r w:rsidRPr="001528BD">
        <w:t>Moderate-to-high initial development effort</w:t>
      </w:r>
    </w:p>
    <w:p w14:paraId="291E920E" w14:textId="77777777" w:rsidR="001528BD" w:rsidRPr="001528BD" w:rsidRDefault="001528BD" w:rsidP="007963FC">
      <w:pPr>
        <w:pStyle w:val="ListParagraph"/>
        <w:numPr>
          <w:ilvl w:val="0"/>
          <w:numId w:val="67"/>
        </w:numPr>
      </w:pPr>
      <w:r w:rsidRPr="001528BD">
        <w:t>Requires ongoing maintenance for enhancements and bug fixes</w:t>
      </w:r>
    </w:p>
    <w:p w14:paraId="14D5F788" w14:textId="77777777" w:rsidR="001528BD" w:rsidRPr="001528BD" w:rsidRDefault="001528BD" w:rsidP="007963FC">
      <w:pPr>
        <w:pStyle w:val="ListParagraph"/>
        <w:numPr>
          <w:ilvl w:val="0"/>
          <w:numId w:val="67"/>
        </w:numPr>
      </w:pPr>
      <w:r w:rsidRPr="001528BD">
        <w:t>Limited reusability unless designed for pattern recognition</w:t>
      </w:r>
    </w:p>
    <w:p w14:paraId="158D3D56" w14:textId="77777777" w:rsidR="001528BD" w:rsidRDefault="001528BD" w:rsidP="001528BD">
      <w:pPr>
        <w:rPr>
          <w:b/>
          <w:bCs/>
        </w:rPr>
      </w:pPr>
    </w:p>
    <w:p w14:paraId="6F85EB14" w14:textId="6576B1BB" w:rsidR="001528BD" w:rsidRPr="001528BD" w:rsidRDefault="001528BD" w:rsidP="001528BD">
      <w:pPr>
        <w:rPr>
          <w:b/>
          <w:bCs/>
        </w:rPr>
      </w:pPr>
      <w:r w:rsidRPr="001528BD">
        <w:rPr>
          <w:b/>
          <w:bCs/>
        </w:rPr>
        <w:t>4.1.3 LLM/AI-Based Code Generator</w:t>
      </w:r>
    </w:p>
    <w:p w14:paraId="7F9853D3" w14:textId="77777777" w:rsidR="001528BD" w:rsidRDefault="001528BD" w:rsidP="001528BD">
      <w:r w:rsidRPr="001528BD">
        <w:t>Uses Large Language Models (e.g., GPT) to interpret transformation logic in XML and generate corresponding PySpark code automatically.</w:t>
      </w:r>
    </w:p>
    <w:p w14:paraId="7A39DD56" w14:textId="77777777" w:rsidR="00DB327B" w:rsidRPr="001528BD" w:rsidRDefault="00DB327B" w:rsidP="001528BD"/>
    <w:p w14:paraId="11D4C5B5" w14:textId="77777777" w:rsidR="001528BD" w:rsidRPr="001528BD" w:rsidRDefault="001528BD" w:rsidP="00DB327B">
      <w:r w:rsidRPr="001528BD">
        <w:rPr>
          <w:b/>
          <w:bCs/>
        </w:rPr>
        <w:t>Pros:</w:t>
      </w:r>
    </w:p>
    <w:p w14:paraId="2AB17491" w14:textId="77777777" w:rsidR="001528BD" w:rsidRPr="001528BD" w:rsidRDefault="001528BD" w:rsidP="007963FC">
      <w:pPr>
        <w:pStyle w:val="ListParagraph"/>
        <w:numPr>
          <w:ilvl w:val="0"/>
          <w:numId w:val="68"/>
        </w:numPr>
      </w:pPr>
      <w:r w:rsidRPr="001528BD">
        <w:t>High automation potential (~80–90% for standard patterns)</w:t>
      </w:r>
    </w:p>
    <w:p w14:paraId="74D1A0E9" w14:textId="77777777" w:rsidR="001528BD" w:rsidRPr="001528BD" w:rsidRDefault="001528BD" w:rsidP="007963FC">
      <w:pPr>
        <w:pStyle w:val="ListParagraph"/>
        <w:numPr>
          <w:ilvl w:val="0"/>
          <w:numId w:val="68"/>
        </w:numPr>
      </w:pPr>
      <w:r w:rsidRPr="001528BD">
        <w:t>Excellent for rapid prototyping and high-volume mapping generation</w:t>
      </w:r>
    </w:p>
    <w:p w14:paraId="2916FA5D" w14:textId="77777777" w:rsidR="001528BD" w:rsidRPr="001528BD" w:rsidRDefault="001528BD" w:rsidP="007963FC">
      <w:pPr>
        <w:pStyle w:val="ListParagraph"/>
        <w:numPr>
          <w:ilvl w:val="0"/>
          <w:numId w:val="68"/>
        </w:numPr>
      </w:pPr>
      <w:r w:rsidRPr="001528BD">
        <w:t>Can adapt to different transformation styles with sufficient prompt engineering</w:t>
      </w:r>
    </w:p>
    <w:p w14:paraId="718F9507" w14:textId="77777777" w:rsidR="001528BD" w:rsidRPr="001528BD" w:rsidRDefault="001528BD" w:rsidP="00DB327B">
      <w:r w:rsidRPr="001528BD">
        <w:rPr>
          <w:b/>
          <w:bCs/>
        </w:rPr>
        <w:t>Cons:</w:t>
      </w:r>
    </w:p>
    <w:p w14:paraId="2C55262E" w14:textId="77777777" w:rsidR="001528BD" w:rsidRPr="001528BD" w:rsidRDefault="001528BD" w:rsidP="007963FC">
      <w:pPr>
        <w:pStyle w:val="ListParagraph"/>
        <w:numPr>
          <w:ilvl w:val="0"/>
          <w:numId w:val="69"/>
        </w:numPr>
      </w:pPr>
      <w:r w:rsidRPr="001528BD">
        <w:t>Requires thorough human validation for edge cases and business-critical logic</w:t>
      </w:r>
    </w:p>
    <w:p w14:paraId="59A67745" w14:textId="77777777" w:rsidR="001528BD" w:rsidRPr="001528BD" w:rsidRDefault="001528BD" w:rsidP="007963FC">
      <w:pPr>
        <w:pStyle w:val="ListParagraph"/>
        <w:numPr>
          <w:ilvl w:val="0"/>
          <w:numId w:val="69"/>
        </w:numPr>
      </w:pPr>
      <w:r w:rsidRPr="001528BD">
        <w:t xml:space="preserve">May </w:t>
      </w:r>
      <w:proofErr w:type="gramStart"/>
      <w:r w:rsidRPr="001528BD">
        <w:t>lack</w:t>
      </w:r>
      <w:proofErr w:type="gramEnd"/>
      <w:r w:rsidRPr="001528BD">
        <w:t xml:space="preserve"> interpretability or debugging support</w:t>
      </w:r>
    </w:p>
    <w:p w14:paraId="623A739F" w14:textId="77777777" w:rsidR="001528BD" w:rsidRPr="001528BD" w:rsidRDefault="001528BD" w:rsidP="007963FC">
      <w:pPr>
        <w:pStyle w:val="ListParagraph"/>
        <w:numPr>
          <w:ilvl w:val="0"/>
          <w:numId w:val="69"/>
        </w:numPr>
      </w:pPr>
      <w:r w:rsidRPr="001528BD">
        <w:t>Limited contextual memory in complex or chained workflows</w:t>
      </w:r>
    </w:p>
    <w:p w14:paraId="44AE04DC" w14:textId="77777777" w:rsidR="00542092" w:rsidRPr="00552D65" w:rsidRDefault="00542092" w:rsidP="007946AA"/>
    <w:p w14:paraId="04E8A16D" w14:textId="716D3757" w:rsidR="00542092" w:rsidRPr="00221648" w:rsidRDefault="007C7A9A" w:rsidP="00542092">
      <w:pPr>
        <w:pBdr>
          <w:bottom w:val="dotted" w:sz="6" w:space="1" w:color="auto"/>
        </w:pBdr>
        <w:spacing w:line="257" w:lineRule="auto"/>
        <w:rPr>
          <w:b/>
          <w:bCs/>
          <w:color w:val="000000" w:themeColor="text1"/>
          <w:sz w:val="28"/>
          <w:szCs w:val="28"/>
        </w:rPr>
      </w:pPr>
      <w:bookmarkStart w:id="26" w:name="S4_3"/>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bookmarkStart w:id="27" w:name="_Hlk200550106"/>
      <w:r w:rsidR="001528BD" w:rsidRPr="001528BD">
        <w:rPr>
          <w:b/>
          <w:bCs/>
          <w:color w:val="000000" w:themeColor="text1"/>
          <w:sz w:val="28"/>
          <w:szCs w:val="28"/>
        </w:rPr>
        <w:t>Many-to-One (n:1) Framework-Based Conversion</w:t>
      </w:r>
      <w:bookmarkEnd w:id="26"/>
      <w:bookmarkEnd w:id="27"/>
    </w:p>
    <w:p w14:paraId="24483DE5" w14:textId="77777777" w:rsidR="00B75356" w:rsidRDefault="00B75356" w:rsidP="00B75356"/>
    <w:p w14:paraId="31C4E678" w14:textId="77777777" w:rsidR="00AB1AB4" w:rsidRPr="00AB1AB4" w:rsidRDefault="00AB1AB4" w:rsidP="00AB1AB4">
      <w:r w:rsidRPr="00AB1AB4">
        <w:t xml:space="preserve">As part of a modern data transformation strategy, the AI-powered code generation framework offers a scalable and intelligent solution for ETL modernization. Instead of converting each Informatica XML mapping into a separate PySpark script, this approach consolidates multiple mappings into a </w:t>
      </w:r>
      <w:r w:rsidRPr="00AB1AB4">
        <w:rPr>
          <w:b/>
          <w:bCs/>
        </w:rPr>
        <w:t>unified, reusable metadata-driven architecture</w:t>
      </w:r>
      <w:r w:rsidRPr="00AB1AB4">
        <w:t>.</w:t>
      </w:r>
    </w:p>
    <w:p w14:paraId="69CA4B4E" w14:textId="13717AD6" w:rsidR="00AB1AB4" w:rsidRPr="00AB1AB4" w:rsidRDefault="00AB1AB4" w:rsidP="00AB1AB4">
      <w:r w:rsidRPr="00AB1AB4">
        <w:t>Transformation logic is extracted from Informatica XMLs and structured into metadata configurations (YAML, JSON, or relational metadata tables), organized by established data layers—</w:t>
      </w:r>
      <w:r w:rsidRPr="00AB1AB4">
        <w:rPr>
          <w:b/>
          <w:bCs/>
        </w:rPr>
        <w:t>Initialize, Pre</w:t>
      </w:r>
      <w:r w:rsidR="00B30CA4">
        <w:rPr>
          <w:b/>
          <w:bCs/>
        </w:rPr>
        <w:t>-</w:t>
      </w:r>
      <w:r w:rsidRPr="00AB1AB4">
        <w:rPr>
          <w:b/>
          <w:bCs/>
        </w:rPr>
        <w:t>land, Today, Delta, and Publish</w:t>
      </w:r>
      <w:r w:rsidRPr="00AB1AB4">
        <w:t>. A reusable PySpark or AWS Glue engine then interprets this metadata at runtime to dynamically perform extraction, transformation, and load operations.</w:t>
      </w:r>
    </w:p>
    <w:p w14:paraId="10B7D4A4" w14:textId="77777777" w:rsidR="00AB1AB4" w:rsidRPr="00AB1AB4" w:rsidRDefault="00AB1AB4" w:rsidP="00AB1AB4">
      <w:r w:rsidRPr="00AB1AB4">
        <w:t xml:space="preserve">In essence, this method transforms traditional hard-coded ETL into a </w:t>
      </w:r>
      <w:r w:rsidRPr="00AB1AB4">
        <w:rPr>
          <w:b/>
          <w:bCs/>
        </w:rPr>
        <w:t>configuration-driven system</w:t>
      </w:r>
      <w:r w:rsidRPr="00AB1AB4">
        <w:t>, enabling faster delivery, improved maintainability, and greater consistency across the data pipeline ecosystem.</w:t>
      </w:r>
    </w:p>
    <w:p w14:paraId="6511781D" w14:textId="77777777" w:rsidR="00157E8A" w:rsidRDefault="00157E8A" w:rsidP="00157E8A">
      <w:pPr>
        <w:rPr>
          <w:b/>
          <w:bCs/>
        </w:rPr>
      </w:pPr>
    </w:p>
    <w:p w14:paraId="1DB965FD" w14:textId="0B6F448B" w:rsidR="00D27DD6" w:rsidRDefault="00D27DD6" w:rsidP="00157E8A">
      <w:pPr>
        <w:rPr>
          <w:b/>
          <w:bCs/>
        </w:rPr>
      </w:pPr>
      <w:r w:rsidRPr="00D27DD6">
        <w:rPr>
          <w:b/>
          <w:bCs/>
        </w:rPr>
        <w:t xml:space="preserve">AI-Driven Informatica-to-PySpark/Glue </w:t>
      </w:r>
      <w:r w:rsidR="00157E8A">
        <w:rPr>
          <w:b/>
          <w:bCs/>
        </w:rPr>
        <w:t xml:space="preserve">framework </w:t>
      </w:r>
      <w:r w:rsidRPr="00D27DD6">
        <w:rPr>
          <w:b/>
          <w:bCs/>
        </w:rPr>
        <w:t>Conversion Tool</w:t>
      </w:r>
    </w:p>
    <w:p w14:paraId="10D6D9E6" w14:textId="77777777" w:rsidR="00157E8A" w:rsidRPr="00D27DD6" w:rsidRDefault="00157E8A" w:rsidP="00157E8A">
      <w:pPr>
        <w:rPr>
          <w:b/>
          <w:bCs/>
        </w:rPr>
      </w:pPr>
    </w:p>
    <w:p w14:paraId="13C81CCA" w14:textId="77777777" w:rsidR="00D27DD6" w:rsidRPr="00D27DD6" w:rsidRDefault="00D27DD6" w:rsidP="00D27DD6">
      <w:r w:rsidRPr="00D27DD6">
        <w:t xml:space="preserve">The </w:t>
      </w:r>
      <w:r w:rsidRPr="00D27DD6">
        <w:rPr>
          <w:b/>
          <w:bCs/>
        </w:rPr>
        <w:t>AI-Driven Conversion Tool</w:t>
      </w:r>
      <w:r w:rsidRPr="00D27DD6">
        <w:t xml:space="preserve"> is a purpose-built, intelligent framework designed to automate the modernization of legacy Informatica PowerCenter workflows. It transforms complex XML-based mappings into clean, maintainable, and reusable </w:t>
      </w:r>
      <w:r w:rsidRPr="00D27DD6">
        <w:rPr>
          <w:b/>
          <w:bCs/>
        </w:rPr>
        <w:t>PySpark or AWS Glue jobs</w:t>
      </w:r>
      <w:r w:rsidRPr="00D27DD6">
        <w:t xml:space="preserve"> by leveraging AI/LLM models, pattern recognition, and metadata-driven architecture.</w:t>
      </w:r>
    </w:p>
    <w:p w14:paraId="7F053FD4" w14:textId="77777777" w:rsidR="00D27DD6" w:rsidRPr="00D27DD6" w:rsidRDefault="00D27DD6" w:rsidP="00D27DD6">
      <w:r w:rsidRPr="00D27DD6">
        <w:t>This tool significantly reduces manual coding effort, enforces consistency across layers, and accelerates the ETL modernization lifecycle.</w:t>
      </w:r>
    </w:p>
    <w:p w14:paraId="471C98AF" w14:textId="52D43664" w:rsidR="00B75356" w:rsidRPr="00B75356" w:rsidRDefault="00B75356" w:rsidP="00B75356"/>
    <w:p w14:paraId="2FBEDCA8" w14:textId="5E35B0BC" w:rsidR="00B30CA4" w:rsidRDefault="00B30CA4" w:rsidP="00B75356">
      <w:pPr>
        <w:rPr>
          <w:b/>
          <w:bCs/>
        </w:rPr>
      </w:pPr>
    </w:p>
    <w:p w14:paraId="32B72730" w14:textId="552B9EB3" w:rsidR="00B30CA4" w:rsidRPr="00B30CA4" w:rsidRDefault="00B30CA4" w:rsidP="00B30CA4">
      <w:pPr>
        <w:rPr>
          <w:b/>
          <w:bCs/>
        </w:rPr>
      </w:pPr>
      <w:r w:rsidRPr="00B30CA4">
        <w:rPr>
          <w:b/>
          <w:bCs/>
          <w:noProof/>
        </w:rPr>
        <w:lastRenderedPageBreak/>
        <w:drawing>
          <wp:inline distT="0" distB="0" distL="0" distR="0" wp14:anchorId="30CC8FD8" wp14:editId="56DA8CA4">
            <wp:extent cx="6016625" cy="2553335"/>
            <wp:effectExtent l="0" t="0" r="3175" b="0"/>
            <wp:docPr id="14725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16625" cy="2553335"/>
                    </a:xfrm>
                    <a:prstGeom prst="rect">
                      <a:avLst/>
                    </a:prstGeom>
                    <a:noFill/>
                    <a:ln>
                      <a:noFill/>
                    </a:ln>
                  </pic:spPr>
                </pic:pic>
              </a:graphicData>
            </a:graphic>
          </wp:inline>
        </w:drawing>
      </w:r>
    </w:p>
    <w:p w14:paraId="31F50E45" w14:textId="77777777" w:rsidR="00B30CA4" w:rsidRDefault="00B30CA4" w:rsidP="00B75356">
      <w:pPr>
        <w:rPr>
          <w:b/>
          <w:bCs/>
        </w:rPr>
      </w:pPr>
    </w:p>
    <w:p w14:paraId="2D202F3E" w14:textId="7F1B3C48" w:rsidR="004724DA" w:rsidRPr="00F02247" w:rsidRDefault="004724DA" w:rsidP="004724DA">
      <w:pPr>
        <w:rPr>
          <w:b/>
          <w:bCs/>
        </w:rPr>
      </w:pPr>
      <w:r w:rsidRPr="00F02247">
        <w:rPr>
          <w:b/>
          <w:bCs/>
        </w:rPr>
        <w:t>4.</w:t>
      </w:r>
      <w:r w:rsidR="00B013F3">
        <w:rPr>
          <w:b/>
          <w:bCs/>
        </w:rPr>
        <w:t>2</w:t>
      </w:r>
      <w:r w:rsidRPr="00F02247">
        <w:rPr>
          <w:b/>
          <w:bCs/>
        </w:rPr>
        <w:t>.</w:t>
      </w:r>
      <w:r>
        <w:rPr>
          <w:b/>
          <w:bCs/>
        </w:rPr>
        <w:t>1</w:t>
      </w:r>
      <w:r w:rsidR="00D27DD6">
        <w:rPr>
          <w:b/>
          <w:bCs/>
        </w:rPr>
        <w:t xml:space="preserve"> </w:t>
      </w:r>
      <w:r w:rsidR="00157E8A" w:rsidRPr="00D27DD6">
        <w:rPr>
          <w:b/>
          <w:bCs/>
        </w:rPr>
        <w:t xml:space="preserve">AI-Driven Informatica-to-PySpark/Glue </w:t>
      </w:r>
      <w:r w:rsidR="00157E8A">
        <w:rPr>
          <w:b/>
          <w:bCs/>
        </w:rPr>
        <w:t xml:space="preserve">framework </w:t>
      </w:r>
      <w:r w:rsidR="00157E8A" w:rsidRPr="00D27DD6">
        <w:rPr>
          <w:b/>
          <w:bCs/>
        </w:rPr>
        <w:t xml:space="preserve">Conversion </w:t>
      </w:r>
      <w:proofErr w:type="gramStart"/>
      <w:r w:rsidR="00157E8A" w:rsidRPr="00D27DD6">
        <w:rPr>
          <w:b/>
          <w:bCs/>
        </w:rPr>
        <w:t>Tool</w:t>
      </w:r>
      <w:r w:rsidR="00157E8A">
        <w:rPr>
          <w:b/>
          <w:bCs/>
        </w:rPr>
        <w:t xml:space="preserve"> :</w:t>
      </w:r>
      <w:proofErr w:type="gramEnd"/>
      <w:r w:rsidRPr="00F02247">
        <w:rPr>
          <w:b/>
          <w:bCs/>
        </w:rPr>
        <w:t xml:space="preserve"> </w:t>
      </w:r>
      <w:r w:rsidR="00157E8A" w:rsidRPr="00157E8A">
        <w:rPr>
          <w:b/>
          <w:bCs/>
        </w:rPr>
        <w:t>Key Features</w:t>
      </w:r>
    </w:p>
    <w:p w14:paraId="3DA8CA82" w14:textId="77777777" w:rsidR="004724DA" w:rsidRDefault="004724DA" w:rsidP="00B75356">
      <w:pPr>
        <w:rPr>
          <w:b/>
          <w:bCs/>
        </w:rPr>
      </w:pPr>
    </w:p>
    <w:p w14:paraId="5088152E" w14:textId="2E201D50" w:rsidR="004724DA" w:rsidRPr="004724DA" w:rsidRDefault="004724DA" w:rsidP="00B013F3">
      <w:pPr>
        <w:rPr>
          <w:b/>
          <w:bCs/>
        </w:rPr>
      </w:pPr>
      <w:r w:rsidRPr="004724DA">
        <w:rPr>
          <w:b/>
          <w:bCs/>
        </w:rPr>
        <w:t>Step 1: Metadata Extraction &amp; Ingestion</w:t>
      </w:r>
    </w:p>
    <w:p w14:paraId="0FA178BB" w14:textId="77777777" w:rsidR="004724DA" w:rsidRPr="004724DA" w:rsidRDefault="004724DA" w:rsidP="00B013F3">
      <w:pPr>
        <w:ind w:left="720"/>
      </w:pPr>
      <w:r w:rsidRPr="004724DA">
        <w:t>Objective: Parse and store Informatica XML metadata.</w:t>
      </w:r>
    </w:p>
    <w:p w14:paraId="40A14A71" w14:textId="77777777" w:rsidR="004724DA" w:rsidRPr="004724DA" w:rsidRDefault="004724DA" w:rsidP="007963FC">
      <w:pPr>
        <w:numPr>
          <w:ilvl w:val="0"/>
          <w:numId w:val="78"/>
        </w:numPr>
        <w:tabs>
          <w:tab w:val="clear" w:pos="720"/>
          <w:tab w:val="num" w:pos="1440"/>
        </w:tabs>
        <w:ind w:left="1440"/>
      </w:pPr>
      <w:r w:rsidRPr="004724DA">
        <w:t>Collect Informatica XML exports.</w:t>
      </w:r>
    </w:p>
    <w:p w14:paraId="06B1A6D9" w14:textId="77777777" w:rsidR="004724DA" w:rsidRPr="004724DA" w:rsidRDefault="004724DA" w:rsidP="007963FC">
      <w:pPr>
        <w:numPr>
          <w:ilvl w:val="0"/>
          <w:numId w:val="78"/>
        </w:numPr>
        <w:tabs>
          <w:tab w:val="clear" w:pos="720"/>
          <w:tab w:val="num" w:pos="1440"/>
        </w:tabs>
        <w:ind w:left="1440"/>
      </w:pPr>
      <w:r w:rsidRPr="004724DA">
        <w:t>Use a Python script to bulk-parse workflows, mappings, sources, targets, sessions, transformations, and parameters.</w:t>
      </w:r>
    </w:p>
    <w:p w14:paraId="685A857B" w14:textId="77777777" w:rsidR="004724DA" w:rsidRPr="004724DA" w:rsidRDefault="004724DA" w:rsidP="007963FC">
      <w:pPr>
        <w:numPr>
          <w:ilvl w:val="0"/>
          <w:numId w:val="78"/>
        </w:numPr>
        <w:tabs>
          <w:tab w:val="clear" w:pos="720"/>
          <w:tab w:val="num" w:pos="1440"/>
        </w:tabs>
        <w:ind w:left="1440"/>
      </w:pPr>
      <w:r w:rsidRPr="004724DA">
        <w:t>Store extracted metadata in a relational database schema, maintaining full lineage and traceability.</w:t>
      </w:r>
    </w:p>
    <w:p w14:paraId="73BFB7CA" w14:textId="1A45D12F" w:rsidR="004724DA" w:rsidRPr="004724DA" w:rsidRDefault="004724DA" w:rsidP="004724DA"/>
    <w:p w14:paraId="1CFAC71B" w14:textId="7E8E24A0" w:rsidR="004724DA" w:rsidRPr="004724DA" w:rsidRDefault="004724DA" w:rsidP="00B013F3">
      <w:pPr>
        <w:rPr>
          <w:b/>
          <w:bCs/>
        </w:rPr>
      </w:pPr>
      <w:r w:rsidRPr="004724DA">
        <w:rPr>
          <w:b/>
          <w:bCs/>
        </w:rPr>
        <w:t>Step 2: Metadata Schema &amp; Table Design</w:t>
      </w:r>
    </w:p>
    <w:p w14:paraId="5BB52110" w14:textId="77777777" w:rsidR="004724DA" w:rsidRPr="004724DA" w:rsidRDefault="004724DA" w:rsidP="00B013F3">
      <w:pPr>
        <w:ind w:left="720"/>
      </w:pPr>
      <w:r w:rsidRPr="004724DA">
        <w:t>Tables Created:</w:t>
      </w:r>
    </w:p>
    <w:p w14:paraId="4EC23CE0" w14:textId="77777777" w:rsidR="004724DA" w:rsidRPr="004724DA" w:rsidRDefault="004724DA" w:rsidP="007963FC">
      <w:pPr>
        <w:numPr>
          <w:ilvl w:val="0"/>
          <w:numId w:val="79"/>
        </w:numPr>
        <w:tabs>
          <w:tab w:val="clear" w:pos="720"/>
          <w:tab w:val="num" w:pos="1440"/>
        </w:tabs>
        <w:ind w:left="1440"/>
      </w:pPr>
      <w:r w:rsidRPr="004724DA">
        <w:t>Workflows Table</w:t>
      </w:r>
    </w:p>
    <w:p w14:paraId="0CA643F5" w14:textId="77777777" w:rsidR="004724DA" w:rsidRPr="004724DA" w:rsidRDefault="004724DA" w:rsidP="007963FC">
      <w:pPr>
        <w:numPr>
          <w:ilvl w:val="0"/>
          <w:numId w:val="79"/>
        </w:numPr>
        <w:tabs>
          <w:tab w:val="clear" w:pos="720"/>
          <w:tab w:val="num" w:pos="1440"/>
        </w:tabs>
        <w:ind w:left="1440"/>
      </w:pPr>
      <w:r w:rsidRPr="004724DA">
        <w:t>Mappings Table</w:t>
      </w:r>
    </w:p>
    <w:p w14:paraId="6189B4AA" w14:textId="77777777" w:rsidR="004724DA" w:rsidRPr="004724DA" w:rsidRDefault="004724DA" w:rsidP="007963FC">
      <w:pPr>
        <w:numPr>
          <w:ilvl w:val="0"/>
          <w:numId w:val="79"/>
        </w:numPr>
        <w:tabs>
          <w:tab w:val="clear" w:pos="720"/>
          <w:tab w:val="num" w:pos="1440"/>
        </w:tabs>
        <w:ind w:left="1440"/>
      </w:pPr>
      <w:r w:rsidRPr="004724DA">
        <w:t>Transformations Table</w:t>
      </w:r>
    </w:p>
    <w:p w14:paraId="7AE4D378" w14:textId="77777777" w:rsidR="004724DA" w:rsidRPr="004724DA" w:rsidRDefault="004724DA" w:rsidP="007963FC">
      <w:pPr>
        <w:numPr>
          <w:ilvl w:val="0"/>
          <w:numId w:val="79"/>
        </w:numPr>
        <w:tabs>
          <w:tab w:val="clear" w:pos="720"/>
          <w:tab w:val="num" w:pos="1440"/>
        </w:tabs>
        <w:ind w:left="1440"/>
      </w:pPr>
      <w:r w:rsidRPr="004724DA">
        <w:t>Sources &amp; Targets Table</w:t>
      </w:r>
    </w:p>
    <w:p w14:paraId="37918A25" w14:textId="77777777" w:rsidR="004724DA" w:rsidRPr="004724DA" w:rsidRDefault="004724DA" w:rsidP="007963FC">
      <w:pPr>
        <w:numPr>
          <w:ilvl w:val="0"/>
          <w:numId w:val="79"/>
        </w:numPr>
        <w:tabs>
          <w:tab w:val="clear" w:pos="720"/>
          <w:tab w:val="num" w:pos="1440"/>
        </w:tabs>
        <w:ind w:left="1440"/>
      </w:pPr>
      <w:r w:rsidRPr="004724DA">
        <w:t>Parameters Table</w:t>
      </w:r>
    </w:p>
    <w:p w14:paraId="656D887A" w14:textId="77777777" w:rsidR="004724DA" w:rsidRPr="004724DA" w:rsidRDefault="004724DA" w:rsidP="007963FC">
      <w:pPr>
        <w:numPr>
          <w:ilvl w:val="0"/>
          <w:numId w:val="79"/>
        </w:numPr>
        <w:tabs>
          <w:tab w:val="clear" w:pos="720"/>
          <w:tab w:val="num" w:pos="1440"/>
        </w:tabs>
        <w:ind w:left="1440"/>
      </w:pPr>
      <w:r w:rsidRPr="004724DA">
        <w:t>Other Tables (e.g., sessions, variables, configs)</w:t>
      </w:r>
    </w:p>
    <w:p w14:paraId="3619A4C3" w14:textId="77777777" w:rsidR="004724DA" w:rsidRPr="004724DA" w:rsidRDefault="004724DA" w:rsidP="00B013F3">
      <w:pPr>
        <w:ind w:left="720"/>
      </w:pPr>
      <w:r w:rsidRPr="004724DA">
        <w:t>This structure forms the metadata backbone for downstream analysis and AI processing.</w:t>
      </w:r>
    </w:p>
    <w:p w14:paraId="10D28AA9" w14:textId="092035B0" w:rsidR="004724DA" w:rsidRPr="004724DA" w:rsidRDefault="004724DA" w:rsidP="004724DA"/>
    <w:p w14:paraId="781E233F" w14:textId="33456AD5" w:rsidR="004724DA" w:rsidRPr="004724DA" w:rsidRDefault="004724DA" w:rsidP="00B013F3">
      <w:pPr>
        <w:rPr>
          <w:b/>
          <w:bCs/>
        </w:rPr>
      </w:pPr>
      <w:r w:rsidRPr="004724DA">
        <w:rPr>
          <w:b/>
          <w:bCs/>
        </w:rPr>
        <w:t>Step 3: Layer-Wise Workflow Classification</w:t>
      </w:r>
    </w:p>
    <w:p w14:paraId="373B2E62" w14:textId="77777777" w:rsidR="004724DA" w:rsidRPr="004724DA" w:rsidRDefault="004724DA" w:rsidP="00B013F3">
      <w:pPr>
        <w:ind w:left="720"/>
      </w:pPr>
      <w:r w:rsidRPr="004724DA">
        <w:t>Objective: Identify the ETL layer for each workflow based on source/target patterns.</w:t>
      </w:r>
    </w:p>
    <w:p w14:paraId="746F413C" w14:textId="77777777" w:rsidR="004724DA" w:rsidRPr="004724DA" w:rsidRDefault="004724DA" w:rsidP="00B013F3">
      <w:pPr>
        <w:ind w:left="720"/>
      </w:pPr>
      <w:r w:rsidRPr="004724DA">
        <w:t>Pattern Rules:</w:t>
      </w:r>
    </w:p>
    <w:p w14:paraId="6B26A09E" w14:textId="77777777" w:rsidR="004724DA" w:rsidRPr="004724DA" w:rsidRDefault="004724DA" w:rsidP="007963FC">
      <w:pPr>
        <w:numPr>
          <w:ilvl w:val="0"/>
          <w:numId w:val="80"/>
        </w:numPr>
        <w:tabs>
          <w:tab w:val="clear" w:pos="720"/>
          <w:tab w:val="num" w:pos="1440"/>
        </w:tabs>
        <w:ind w:left="1440"/>
      </w:pPr>
      <w:r w:rsidRPr="004724DA">
        <w:t>SharePoint → msscdm_* → Preland</w:t>
      </w:r>
    </w:p>
    <w:p w14:paraId="43ECB71F" w14:textId="77777777" w:rsidR="004724DA" w:rsidRPr="004724DA" w:rsidRDefault="004724DA" w:rsidP="007963FC">
      <w:pPr>
        <w:numPr>
          <w:ilvl w:val="0"/>
          <w:numId w:val="80"/>
        </w:numPr>
        <w:ind w:left="1440"/>
      </w:pPr>
      <w:r w:rsidRPr="004724DA">
        <w:t>msscdm_* → msscdm_* → Initialize / Today</w:t>
      </w:r>
    </w:p>
    <w:p w14:paraId="6B3A057D" w14:textId="77777777" w:rsidR="004724DA" w:rsidRPr="004724DA" w:rsidRDefault="004724DA" w:rsidP="007963FC">
      <w:pPr>
        <w:numPr>
          <w:ilvl w:val="0"/>
          <w:numId w:val="80"/>
        </w:numPr>
        <w:ind w:left="1440"/>
      </w:pPr>
      <w:r w:rsidRPr="004724DA">
        <w:t>msscdm_* → cmx_ors_* → Delta</w:t>
      </w:r>
    </w:p>
    <w:p w14:paraId="2BF17576" w14:textId="77777777" w:rsidR="004724DA" w:rsidRPr="004724DA" w:rsidRDefault="004724DA" w:rsidP="007963FC">
      <w:pPr>
        <w:numPr>
          <w:ilvl w:val="0"/>
          <w:numId w:val="80"/>
        </w:numPr>
        <w:ind w:left="1440"/>
      </w:pPr>
      <w:r w:rsidRPr="004724DA">
        <w:t>cmx_ors_* → SharePoint → Publish</w:t>
      </w:r>
    </w:p>
    <w:p w14:paraId="6933FCD1" w14:textId="77777777" w:rsidR="004724DA" w:rsidRPr="004724DA" w:rsidRDefault="004724DA" w:rsidP="00B013F3">
      <w:pPr>
        <w:ind w:left="720"/>
      </w:pPr>
      <w:r w:rsidRPr="004724DA">
        <w:t>Outcome: Enables clean separation of logic and correct placement into the target architecture.</w:t>
      </w:r>
    </w:p>
    <w:p w14:paraId="0A76CCAC" w14:textId="33B85F47" w:rsidR="004724DA" w:rsidRPr="004724DA" w:rsidRDefault="004724DA" w:rsidP="004724DA"/>
    <w:p w14:paraId="0A96A7CC" w14:textId="20AB812E" w:rsidR="004724DA" w:rsidRPr="004724DA" w:rsidRDefault="004724DA" w:rsidP="00B013F3">
      <w:pPr>
        <w:rPr>
          <w:b/>
          <w:bCs/>
        </w:rPr>
      </w:pPr>
      <w:r w:rsidRPr="004724DA">
        <w:rPr>
          <w:b/>
          <w:bCs/>
        </w:rPr>
        <w:t>Step 4: Autosys Job Integration</w:t>
      </w:r>
    </w:p>
    <w:p w14:paraId="50AFF142" w14:textId="77777777" w:rsidR="004724DA" w:rsidRPr="004724DA" w:rsidRDefault="004724DA" w:rsidP="00B013F3">
      <w:pPr>
        <w:ind w:left="720"/>
      </w:pPr>
      <w:r w:rsidRPr="004724DA">
        <w:t>Objective: Map job orchestration logic.</w:t>
      </w:r>
    </w:p>
    <w:p w14:paraId="08C75B01" w14:textId="77777777" w:rsidR="004724DA" w:rsidRPr="004724DA" w:rsidRDefault="004724DA" w:rsidP="007963FC">
      <w:pPr>
        <w:numPr>
          <w:ilvl w:val="0"/>
          <w:numId w:val="81"/>
        </w:numPr>
        <w:tabs>
          <w:tab w:val="clear" w:pos="720"/>
          <w:tab w:val="num" w:pos="1440"/>
        </w:tabs>
        <w:ind w:left="1440"/>
      </w:pPr>
      <w:r w:rsidRPr="004724DA">
        <w:lastRenderedPageBreak/>
        <w:t>Parse Autosys JIL files to extract jobs and box configurations.</w:t>
      </w:r>
    </w:p>
    <w:p w14:paraId="62FAE9A9" w14:textId="77777777" w:rsidR="004724DA" w:rsidRPr="004724DA" w:rsidRDefault="004724DA" w:rsidP="007963FC">
      <w:pPr>
        <w:numPr>
          <w:ilvl w:val="0"/>
          <w:numId w:val="81"/>
        </w:numPr>
        <w:tabs>
          <w:tab w:val="clear" w:pos="720"/>
          <w:tab w:val="num" w:pos="1440"/>
        </w:tabs>
        <w:ind w:left="1440"/>
      </w:pPr>
      <w:r w:rsidRPr="004724DA">
        <w:t>Use naming and command-line patterns to associate each job with the corresponding Informatica workflow.</w:t>
      </w:r>
    </w:p>
    <w:p w14:paraId="4EE2F05B" w14:textId="77777777" w:rsidR="004724DA" w:rsidRPr="004724DA" w:rsidRDefault="004724DA" w:rsidP="007963FC">
      <w:pPr>
        <w:numPr>
          <w:ilvl w:val="0"/>
          <w:numId w:val="81"/>
        </w:numPr>
        <w:tabs>
          <w:tab w:val="clear" w:pos="720"/>
          <w:tab w:val="num" w:pos="1440"/>
        </w:tabs>
        <w:ind w:left="1440"/>
      </w:pPr>
      <w:r w:rsidRPr="004724DA">
        <w:t>Store mappings:</w:t>
      </w:r>
    </w:p>
    <w:p w14:paraId="732BA57A" w14:textId="77777777" w:rsidR="004724DA" w:rsidRPr="004724DA" w:rsidRDefault="004724DA" w:rsidP="007963FC">
      <w:pPr>
        <w:numPr>
          <w:ilvl w:val="1"/>
          <w:numId w:val="81"/>
        </w:numPr>
        <w:tabs>
          <w:tab w:val="clear" w:pos="1440"/>
          <w:tab w:val="num" w:pos="2160"/>
        </w:tabs>
        <w:ind w:left="2160"/>
      </w:pPr>
      <w:r w:rsidRPr="004724DA">
        <w:t>Autosys Job → Workflow Name → Layer → Box</w:t>
      </w:r>
    </w:p>
    <w:p w14:paraId="6C783207" w14:textId="77777777" w:rsidR="004724DA" w:rsidRPr="004724DA" w:rsidRDefault="004724DA" w:rsidP="00B013F3">
      <w:pPr>
        <w:ind w:left="720"/>
      </w:pPr>
      <w:r w:rsidRPr="004724DA">
        <w:t>This supports dependency mapping and orchestration during cloud migration.</w:t>
      </w:r>
    </w:p>
    <w:p w14:paraId="5A24285C" w14:textId="432C056D" w:rsidR="004724DA" w:rsidRPr="004724DA" w:rsidRDefault="004724DA" w:rsidP="004724DA"/>
    <w:p w14:paraId="382D27F7" w14:textId="0AD91040" w:rsidR="004724DA" w:rsidRPr="004724DA" w:rsidRDefault="004724DA" w:rsidP="00B013F3">
      <w:pPr>
        <w:rPr>
          <w:b/>
          <w:bCs/>
        </w:rPr>
      </w:pPr>
      <w:r w:rsidRPr="004724DA">
        <w:rPr>
          <w:b/>
          <w:bCs/>
        </w:rPr>
        <w:t>Step 5: Pattern Analysis &amp; Workflow Categorization</w:t>
      </w:r>
    </w:p>
    <w:p w14:paraId="376300B4" w14:textId="77777777" w:rsidR="004724DA" w:rsidRPr="004724DA" w:rsidRDefault="004724DA" w:rsidP="00B013F3">
      <w:pPr>
        <w:ind w:left="720"/>
      </w:pPr>
      <w:r w:rsidRPr="004724DA">
        <w:t>Purpose: Detect transformation patterns and classify workflows.</w:t>
      </w:r>
    </w:p>
    <w:p w14:paraId="6C1EC84A" w14:textId="77777777" w:rsidR="004724DA" w:rsidRPr="004724DA" w:rsidRDefault="004724DA" w:rsidP="007963FC">
      <w:pPr>
        <w:numPr>
          <w:ilvl w:val="0"/>
          <w:numId w:val="82"/>
        </w:numPr>
        <w:tabs>
          <w:tab w:val="clear" w:pos="720"/>
          <w:tab w:val="num" w:pos="1440"/>
        </w:tabs>
        <w:ind w:left="1440"/>
      </w:pPr>
      <w:r w:rsidRPr="004724DA">
        <w:t>Identify:</w:t>
      </w:r>
    </w:p>
    <w:p w14:paraId="73F6A2FC" w14:textId="77777777" w:rsidR="004724DA" w:rsidRPr="004724DA" w:rsidRDefault="004724DA" w:rsidP="007963FC">
      <w:pPr>
        <w:numPr>
          <w:ilvl w:val="1"/>
          <w:numId w:val="82"/>
        </w:numPr>
        <w:tabs>
          <w:tab w:val="clear" w:pos="1440"/>
          <w:tab w:val="num" w:pos="2160"/>
        </w:tabs>
        <w:ind w:left="2160"/>
      </w:pPr>
      <w:r w:rsidRPr="004724DA">
        <w:t>Repetitive transformation patterns</w:t>
      </w:r>
    </w:p>
    <w:p w14:paraId="57D79129" w14:textId="77777777" w:rsidR="004724DA" w:rsidRPr="004724DA" w:rsidRDefault="004724DA" w:rsidP="007963FC">
      <w:pPr>
        <w:numPr>
          <w:ilvl w:val="1"/>
          <w:numId w:val="82"/>
        </w:numPr>
        <w:tabs>
          <w:tab w:val="clear" w:pos="1440"/>
          <w:tab w:val="num" w:pos="2160"/>
        </w:tabs>
        <w:ind w:left="2160"/>
      </w:pPr>
      <w:r w:rsidRPr="004724DA">
        <w:t>Join/filter logic</w:t>
      </w:r>
    </w:p>
    <w:p w14:paraId="03E8B63A" w14:textId="77777777" w:rsidR="004724DA" w:rsidRPr="004724DA" w:rsidRDefault="004724DA" w:rsidP="007963FC">
      <w:pPr>
        <w:numPr>
          <w:ilvl w:val="1"/>
          <w:numId w:val="82"/>
        </w:numPr>
        <w:tabs>
          <w:tab w:val="clear" w:pos="1440"/>
          <w:tab w:val="num" w:pos="2160"/>
        </w:tabs>
        <w:ind w:left="2160"/>
      </w:pPr>
      <w:r w:rsidRPr="004724DA">
        <w:t>Reusable logic blocks</w:t>
      </w:r>
    </w:p>
    <w:p w14:paraId="11A38ADE" w14:textId="77777777" w:rsidR="004724DA" w:rsidRPr="004724DA" w:rsidRDefault="004724DA" w:rsidP="007963FC">
      <w:pPr>
        <w:numPr>
          <w:ilvl w:val="0"/>
          <w:numId w:val="82"/>
        </w:numPr>
        <w:tabs>
          <w:tab w:val="clear" w:pos="720"/>
          <w:tab w:val="num" w:pos="1440"/>
        </w:tabs>
        <w:ind w:left="1440"/>
      </w:pPr>
      <w:r w:rsidRPr="004724DA">
        <w:t>Categorize workflows as:</w:t>
      </w:r>
    </w:p>
    <w:p w14:paraId="4A13182D" w14:textId="77777777" w:rsidR="004724DA" w:rsidRPr="004724DA" w:rsidRDefault="004724DA" w:rsidP="007963FC">
      <w:pPr>
        <w:numPr>
          <w:ilvl w:val="1"/>
          <w:numId w:val="82"/>
        </w:numPr>
        <w:tabs>
          <w:tab w:val="clear" w:pos="1440"/>
          <w:tab w:val="num" w:pos="2160"/>
        </w:tabs>
        <w:ind w:left="2160"/>
      </w:pPr>
      <w:r w:rsidRPr="004724DA">
        <w:t>Simple Pipelines</w:t>
      </w:r>
    </w:p>
    <w:p w14:paraId="599352A8" w14:textId="77777777" w:rsidR="004724DA" w:rsidRPr="004724DA" w:rsidRDefault="004724DA" w:rsidP="007963FC">
      <w:pPr>
        <w:numPr>
          <w:ilvl w:val="1"/>
          <w:numId w:val="82"/>
        </w:numPr>
        <w:tabs>
          <w:tab w:val="clear" w:pos="1440"/>
          <w:tab w:val="num" w:pos="2160"/>
        </w:tabs>
        <w:ind w:left="2160"/>
      </w:pPr>
      <w:r w:rsidRPr="004724DA">
        <w:t>Complex Flows</w:t>
      </w:r>
    </w:p>
    <w:p w14:paraId="03D6EED8" w14:textId="77777777" w:rsidR="004724DA" w:rsidRPr="004724DA" w:rsidRDefault="004724DA" w:rsidP="007963FC">
      <w:pPr>
        <w:numPr>
          <w:ilvl w:val="1"/>
          <w:numId w:val="82"/>
        </w:numPr>
        <w:tabs>
          <w:tab w:val="clear" w:pos="1440"/>
          <w:tab w:val="num" w:pos="2160"/>
        </w:tabs>
        <w:ind w:left="2160"/>
      </w:pPr>
      <w:r w:rsidRPr="004724DA">
        <w:t>Reusable Logic Candidates</w:t>
      </w:r>
    </w:p>
    <w:p w14:paraId="679598F3" w14:textId="77777777" w:rsidR="004724DA" w:rsidRPr="004724DA" w:rsidRDefault="004724DA" w:rsidP="00B013F3">
      <w:pPr>
        <w:ind w:left="720"/>
      </w:pPr>
      <w:r w:rsidRPr="004724DA">
        <w:t>This step helps prioritize automation versus manual attention.</w:t>
      </w:r>
    </w:p>
    <w:p w14:paraId="2CFFA1D3" w14:textId="77777777" w:rsidR="00B013F3" w:rsidRPr="00B013F3" w:rsidRDefault="00B013F3" w:rsidP="00B013F3"/>
    <w:p w14:paraId="7F97D90F" w14:textId="073C3D12" w:rsidR="004724DA" w:rsidRPr="004724DA" w:rsidRDefault="004724DA" w:rsidP="00B013F3">
      <w:pPr>
        <w:rPr>
          <w:b/>
          <w:bCs/>
        </w:rPr>
      </w:pPr>
      <w:r w:rsidRPr="004724DA">
        <w:rPr>
          <w:b/>
          <w:bCs/>
        </w:rPr>
        <w:t>Step 6: AI-Driven Conversion Engine</w:t>
      </w:r>
    </w:p>
    <w:p w14:paraId="7F6F115A" w14:textId="77777777" w:rsidR="004724DA" w:rsidRPr="004724DA" w:rsidRDefault="004724DA" w:rsidP="00B013F3">
      <w:pPr>
        <w:ind w:left="720"/>
      </w:pPr>
      <w:r w:rsidRPr="004724DA">
        <w:t>Objective: Use AI + templating to generate code from metadata.</w:t>
      </w:r>
    </w:p>
    <w:p w14:paraId="62F9A21A" w14:textId="77777777" w:rsidR="004724DA" w:rsidRPr="004724DA" w:rsidRDefault="004724DA" w:rsidP="007963FC">
      <w:pPr>
        <w:numPr>
          <w:ilvl w:val="0"/>
          <w:numId w:val="83"/>
        </w:numPr>
        <w:tabs>
          <w:tab w:val="clear" w:pos="720"/>
          <w:tab w:val="num" w:pos="1440"/>
        </w:tabs>
        <w:ind w:left="1440"/>
      </w:pPr>
      <w:r w:rsidRPr="004724DA">
        <w:t>Feed parsed XML + metadata to an AI/LLM Generator Tool.</w:t>
      </w:r>
    </w:p>
    <w:p w14:paraId="1DCCBBC1" w14:textId="7F8A021F" w:rsidR="004724DA" w:rsidRPr="004724DA" w:rsidRDefault="004724DA" w:rsidP="007963FC">
      <w:pPr>
        <w:numPr>
          <w:ilvl w:val="0"/>
          <w:numId w:val="83"/>
        </w:numPr>
        <w:tabs>
          <w:tab w:val="clear" w:pos="720"/>
          <w:tab w:val="num" w:pos="1440"/>
        </w:tabs>
        <w:ind w:left="1440"/>
      </w:pPr>
      <w:r w:rsidRPr="004724DA">
        <w:t>Generate modular classes</w:t>
      </w:r>
      <w:r w:rsidR="00D27DD6">
        <w:t xml:space="preserve"> like </w:t>
      </w:r>
      <w:r w:rsidR="00D27DD6" w:rsidRPr="00D27DD6">
        <w:t>WorkflowClass</w:t>
      </w:r>
      <w:r w:rsidR="00D27DD6">
        <w:t>,</w:t>
      </w:r>
      <w:r w:rsidR="00D27DD6" w:rsidRPr="00D27DD6">
        <w:t xml:space="preserve"> MappingClass</w:t>
      </w:r>
      <w:r w:rsidR="00D27DD6">
        <w:t xml:space="preserve"> etc</w:t>
      </w:r>
    </w:p>
    <w:p w14:paraId="4992774C" w14:textId="77777777" w:rsidR="004724DA" w:rsidRPr="004724DA" w:rsidRDefault="004724DA" w:rsidP="007963FC">
      <w:pPr>
        <w:numPr>
          <w:ilvl w:val="0"/>
          <w:numId w:val="83"/>
        </w:numPr>
        <w:tabs>
          <w:tab w:val="clear" w:pos="720"/>
          <w:tab w:val="num" w:pos="1440"/>
        </w:tabs>
        <w:ind w:left="1440"/>
      </w:pPr>
      <w:r w:rsidRPr="004724DA">
        <w:t>Store logic in YAML or JSON configs.</w:t>
      </w:r>
    </w:p>
    <w:p w14:paraId="266A904E" w14:textId="77777777" w:rsidR="00B013F3" w:rsidRPr="00B013F3" w:rsidRDefault="004724DA" w:rsidP="00B013F3">
      <w:pPr>
        <w:ind w:left="720"/>
      </w:pPr>
      <w:r w:rsidRPr="004724DA">
        <w:t>Manual override is supported for complex edge cases.</w:t>
      </w:r>
    </w:p>
    <w:p w14:paraId="5BCB5529" w14:textId="77777777" w:rsidR="00B013F3" w:rsidRPr="00B013F3" w:rsidRDefault="00B013F3" w:rsidP="00B013F3"/>
    <w:p w14:paraId="797FC760" w14:textId="612ECF15" w:rsidR="004724DA" w:rsidRPr="004724DA" w:rsidRDefault="004724DA" w:rsidP="00B013F3">
      <w:pPr>
        <w:rPr>
          <w:b/>
          <w:bCs/>
        </w:rPr>
      </w:pPr>
      <w:r w:rsidRPr="004724DA">
        <w:rPr>
          <w:b/>
          <w:bCs/>
        </w:rPr>
        <w:t>Step 7: Code Generation &amp; Assembly</w:t>
      </w:r>
    </w:p>
    <w:p w14:paraId="3610A683" w14:textId="77777777" w:rsidR="004724DA" w:rsidRPr="004724DA" w:rsidRDefault="004724DA" w:rsidP="00B013F3">
      <w:pPr>
        <w:ind w:left="720"/>
      </w:pPr>
      <w:r w:rsidRPr="004724DA">
        <w:rPr>
          <w:b/>
          <w:bCs/>
        </w:rPr>
        <w:t>Output</w:t>
      </w:r>
      <w:r w:rsidRPr="004724DA">
        <w:t>: Reusable PySpark or AWS Glue Job</w:t>
      </w:r>
    </w:p>
    <w:p w14:paraId="37D0B426" w14:textId="77777777" w:rsidR="004724DA" w:rsidRPr="004724DA" w:rsidRDefault="004724DA" w:rsidP="007963FC">
      <w:pPr>
        <w:numPr>
          <w:ilvl w:val="0"/>
          <w:numId w:val="84"/>
        </w:numPr>
        <w:tabs>
          <w:tab w:val="clear" w:pos="720"/>
          <w:tab w:val="num" w:pos="1440"/>
        </w:tabs>
        <w:ind w:left="1440"/>
      </w:pPr>
      <w:r w:rsidRPr="004724DA">
        <w:t>Generate and assemble:</w:t>
      </w:r>
    </w:p>
    <w:p w14:paraId="5C9BF75C" w14:textId="17C21966" w:rsidR="004724DA" w:rsidRPr="004724DA" w:rsidRDefault="004724DA" w:rsidP="007963FC">
      <w:pPr>
        <w:numPr>
          <w:ilvl w:val="1"/>
          <w:numId w:val="84"/>
        </w:numPr>
        <w:tabs>
          <w:tab w:val="clear" w:pos="1440"/>
          <w:tab w:val="num" w:pos="2160"/>
        </w:tabs>
        <w:ind w:left="2160"/>
      </w:pPr>
      <w:r w:rsidRPr="004724DA">
        <w:t xml:space="preserve">Job </w:t>
      </w:r>
      <w:r w:rsidR="00D27DD6" w:rsidRPr="004724DA">
        <w:t>import’s</w:t>
      </w:r>
      <w:r w:rsidRPr="004724DA">
        <w:t xml:space="preserve"> structure</w:t>
      </w:r>
    </w:p>
    <w:p w14:paraId="666D714A" w14:textId="77777777" w:rsidR="004724DA" w:rsidRPr="004724DA" w:rsidRDefault="004724DA" w:rsidP="007963FC">
      <w:pPr>
        <w:numPr>
          <w:ilvl w:val="1"/>
          <w:numId w:val="84"/>
        </w:numPr>
        <w:tabs>
          <w:tab w:val="clear" w:pos="1440"/>
          <w:tab w:val="num" w:pos="2160"/>
        </w:tabs>
        <w:ind w:left="2160"/>
      </w:pPr>
      <w:r w:rsidRPr="004724DA">
        <w:t>Workflow logic</w:t>
      </w:r>
    </w:p>
    <w:p w14:paraId="0FA0212B" w14:textId="77777777" w:rsidR="004724DA" w:rsidRPr="004724DA" w:rsidRDefault="004724DA" w:rsidP="007963FC">
      <w:pPr>
        <w:numPr>
          <w:ilvl w:val="1"/>
          <w:numId w:val="84"/>
        </w:numPr>
        <w:tabs>
          <w:tab w:val="clear" w:pos="1440"/>
          <w:tab w:val="num" w:pos="2160"/>
        </w:tabs>
        <w:ind w:left="2160"/>
      </w:pPr>
      <w:r w:rsidRPr="004724DA">
        <w:t>Helper utilities</w:t>
      </w:r>
    </w:p>
    <w:p w14:paraId="0D2516B6" w14:textId="4C2C26D5" w:rsidR="004724DA" w:rsidRPr="004724DA" w:rsidRDefault="004724DA" w:rsidP="007963FC">
      <w:pPr>
        <w:numPr>
          <w:ilvl w:val="0"/>
          <w:numId w:val="84"/>
        </w:numPr>
        <w:tabs>
          <w:tab w:val="clear" w:pos="720"/>
          <w:tab w:val="num" w:pos="1440"/>
        </w:tabs>
        <w:ind w:left="1440"/>
      </w:pPr>
      <w:r w:rsidRPr="004724DA">
        <w:t>Final job file composed of centralized logic for each pipeline.</w:t>
      </w:r>
    </w:p>
    <w:p w14:paraId="62E4FE69" w14:textId="77777777" w:rsidR="004724DA" w:rsidRPr="004724DA" w:rsidRDefault="004724DA" w:rsidP="00B013F3">
      <w:pPr>
        <w:ind w:left="720"/>
      </w:pPr>
      <w:r w:rsidRPr="004724DA">
        <w:t>This supports many-to-one transformation and maximizes code reuse.</w:t>
      </w:r>
    </w:p>
    <w:p w14:paraId="0600E820" w14:textId="3E179D92" w:rsidR="004724DA" w:rsidRPr="004724DA" w:rsidRDefault="004724DA" w:rsidP="004724DA"/>
    <w:p w14:paraId="6BD5CF44" w14:textId="5D834878" w:rsidR="004724DA" w:rsidRPr="004724DA" w:rsidRDefault="004724DA" w:rsidP="00B013F3">
      <w:pPr>
        <w:rPr>
          <w:b/>
          <w:bCs/>
        </w:rPr>
      </w:pPr>
      <w:r w:rsidRPr="004724DA">
        <w:rPr>
          <w:b/>
          <w:bCs/>
        </w:rPr>
        <w:t>Step 8: CDC Handling for Delta Layer</w:t>
      </w:r>
    </w:p>
    <w:p w14:paraId="047D5406" w14:textId="77777777" w:rsidR="004724DA" w:rsidRPr="004724DA" w:rsidRDefault="004724DA" w:rsidP="00B013F3">
      <w:pPr>
        <w:ind w:left="720"/>
        <w:rPr>
          <w:b/>
          <w:bCs/>
        </w:rPr>
      </w:pPr>
      <w:r w:rsidRPr="004724DA">
        <w:rPr>
          <w:b/>
          <w:bCs/>
        </w:rPr>
        <w:t>Redesign Objectives:</w:t>
      </w:r>
    </w:p>
    <w:p w14:paraId="570D2872" w14:textId="77777777" w:rsidR="004724DA" w:rsidRPr="004724DA" w:rsidRDefault="004724DA" w:rsidP="007963FC">
      <w:pPr>
        <w:numPr>
          <w:ilvl w:val="0"/>
          <w:numId w:val="85"/>
        </w:numPr>
        <w:tabs>
          <w:tab w:val="clear" w:pos="720"/>
          <w:tab w:val="num" w:pos="1440"/>
        </w:tabs>
        <w:ind w:left="1440"/>
      </w:pPr>
      <w:r w:rsidRPr="004724DA">
        <w:t>Ensure presence of last_updated_timestamp or similar fields.</w:t>
      </w:r>
    </w:p>
    <w:p w14:paraId="2ED57515" w14:textId="77777777" w:rsidR="004724DA" w:rsidRPr="004724DA" w:rsidRDefault="004724DA" w:rsidP="007963FC">
      <w:pPr>
        <w:numPr>
          <w:ilvl w:val="0"/>
          <w:numId w:val="85"/>
        </w:numPr>
        <w:tabs>
          <w:tab w:val="clear" w:pos="720"/>
          <w:tab w:val="num" w:pos="1440"/>
        </w:tabs>
        <w:ind w:left="1440"/>
      </w:pPr>
      <w:r w:rsidRPr="004724DA">
        <w:t>If missing, recommend:</w:t>
      </w:r>
    </w:p>
    <w:p w14:paraId="4DF96E09" w14:textId="77777777" w:rsidR="004724DA" w:rsidRPr="004724DA" w:rsidRDefault="004724DA" w:rsidP="007963FC">
      <w:pPr>
        <w:numPr>
          <w:ilvl w:val="1"/>
          <w:numId w:val="85"/>
        </w:numPr>
        <w:tabs>
          <w:tab w:val="clear" w:pos="1440"/>
          <w:tab w:val="num" w:pos="2160"/>
        </w:tabs>
        <w:ind w:left="2160"/>
      </w:pPr>
      <w:r w:rsidRPr="004724DA">
        <w:t>Adding audit columns</w:t>
      </w:r>
    </w:p>
    <w:p w14:paraId="74FF2D14" w14:textId="77777777" w:rsidR="004724DA" w:rsidRPr="004724DA" w:rsidRDefault="004724DA" w:rsidP="007963FC">
      <w:pPr>
        <w:numPr>
          <w:ilvl w:val="1"/>
          <w:numId w:val="85"/>
        </w:numPr>
        <w:tabs>
          <w:tab w:val="clear" w:pos="1440"/>
          <w:tab w:val="num" w:pos="2160"/>
        </w:tabs>
        <w:ind w:left="2160"/>
      </w:pPr>
      <w:r w:rsidRPr="004724DA">
        <w:t>Creating control tables for surrogate CDC</w:t>
      </w:r>
    </w:p>
    <w:p w14:paraId="7C7141FC" w14:textId="77777777" w:rsidR="004724DA" w:rsidRPr="004724DA" w:rsidRDefault="004724DA" w:rsidP="007963FC">
      <w:pPr>
        <w:numPr>
          <w:ilvl w:val="0"/>
          <w:numId w:val="85"/>
        </w:numPr>
        <w:tabs>
          <w:tab w:val="clear" w:pos="720"/>
          <w:tab w:val="num" w:pos="1440"/>
        </w:tabs>
        <w:ind w:left="1440"/>
      </w:pPr>
      <w:r w:rsidRPr="004724DA">
        <w:t>Implement SCD Type 1 / Type 2 logic within the Glue jobs.</w:t>
      </w:r>
    </w:p>
    <w:p w14:paraId="1FFD6C24" w14:textId="77777777" w:rsidR="004724DA" w:rsidRPr="004724DA" w:rsidRDefault="004724DA" w:rsidP="00B013F3">
      <w:pPr>
        <w:ind w:left="720"/>
      </w:pPr>
      <w:r w:rsidRPr="004724DA">
        <w:t>CDC compatibility ensures accurate change capture and scalability.</w:t>
      </w:r>
    </w:p>
    <w:p w14:paraId="582A63D7" w14:textId="108005D4" w:rsidR="004724DA" w:rsidRPr="004724DA" w:rsidRDefault="004724DA" w:rsidP="004724DA"/>
    <w:p w14:paraId="6D4502DF" w14:textId="1A6C4E84" w:rsidR="004724DA" w:rsidRPr="004724DA" w:rsidRDefault="004724DA" w:rsidP="00B013F3">
      <w:pPr>
        <w:rPr>
          <w:b/>
          <w:bCs/>
        </w:rPr>
      </w:pPr>
      <w:r w:rsidRPr="004724DA">
        <w:rPr>
          <w:b/>
          <w:bCs/>
        </w:rPr>
        <w:t>Step 9: Autosys Execution Compatibility Analysis</w:t>
      </w:r>
    </w:p>
    <w:p w14:paraId="0B8C2811" w14:textId="77777777" w:rsidR="004724DA" w:rsidRPr="004724DA" w:rsidRDefault="004724DA" w:rsidP="00B013F3">
      <w:pPr>
        <w:ind w:left="720"/>
      </w:pPr>
      <w:r w:rsidRPr="004724DA">
        <w:rPr>
          <w:b/>
          <w:bCs/>
        </w:rPr>
        <w:t>Goal</w:t>
      </w:r>
      <w:r w:rsidRPr="004724DA">
        <w:t>: Ensure converted jobs can be orchestrated reliably.</w:t>
      </w:r>
    </w:p>
    <w:p w14:paraId="1AE9BBD1" w14:textId="77777777" w:rsidR="004724DA" w:rsidRPr="004724DA" w:rsidRDefault="004724DA" w:rsidP="007963FC">
      <w:pPr>
        <w:numPr>
          <w:ilvl w:val="0"/>
          <w:numId w:val="86"/>
        </w:numPr>
        <w:tabs>
          <w:tab w:val="clear" w:pos="720"/>
          <w:tab w:val="num" w:pos="1440"/>
        </w:tabs>
        <w:ind w:left="1440"/>
      </w:pPr>
      <w:r w:rsidRPr="004724DA">
        <w:t>Analyze Autosys JILs for:</w:t>
      </w:r>
    </w:p>
    <w:p w14:paraId="13D6F7C7" w14:textId="77777777" w:rsidR="004724DA" w:rsidRPr="004724DA" w:rsidRDefault="004724DA" w:rsidP="007963FC">
      <w:pPr>
        <w:numPr>
          <w:ilvl w:val="1"/>
          <w:numId w:val="86"/>
        </w:numPr>
        <w:tabs>
          <w:tab w:val="clear" w:pos="1440"/>
          <w:tab w:val="num" w:pos="2160"/>
        </w:tabs>
        <w:ind w:left="2160"/>
      </w:pPr>
      <w:r w:rsidRPr="004724DA">
        <w:lastRenderedPageBreak/>
        <w:t>Multi-instance support</w:t>
      </w:r>
    </w:p>
    <w:p w14:paraId="38EC3F45" w14:textId="77777777" w:rsidR="004724DA" w:rsidRPr="004724DA" w:rsidRDefault="004724DA" w:rsidP="007963FC">
      <w:pPr>
        <w:numPr>
          <w:ilvl w:val="1"/>
          <w:numId w:val="86"/>
        </w:numPr>
        <w:tabs>
          <w:tab w:val="clear" w:pos="1440"/>
          <w:tab w:val="num" w:pos="2160"/>
        </w:tabs>
        <w:ind w:left="2160"/>
      </w:pPr>
      <w:r w:rsidRPr="004724DA">
        <w:t>Job dependencies</w:t>
      </w:r>
    </w:p>
    <w:p w14:paraId="5A4419D3" w14:textId="77777777" w:rsidR="004724DA" w:rsidRPr="004724DA" w:rsidRDefault="004724DA" w:rsidP="007963FC">
      <w:pPr>
        <w:numPr>
          <w:ilvl w:val="1"/>
          <w:numId w:val="86"/>
        </w:numPr>
        <w:tabs>
          <w:tab w:val="clear" w:pos="1440"/>
          <w:tab w:val="num" w:pos="2160"/>
        </w:tabs>
        <w:ind w:left="2160"/>
      </w:pPr>
      <w:r w:rsidRPr="004724DA">
        <w:t>Retry and alert logic</w:t>
      </w:r>
    </w:p>
    <w:p w14:paraId="019F92BE" w14:textId="77777777" w:rsidR="004724DA" w:rsidRPr="004724DA" w:rsidRDefault="004724DA" w:rsidP="007963FC">
      <w:pPr>
        <w:numPr>
          <w:ilvl w:val="0"/>
          <w:numId w:val="86"/>
        </w:numPr>
        <w:tabs>
          <w:tab w:val="clear" w:pos="720"/>
          <w:tab w:val="num" w:pos="1440"/>
        </w:tabs>
        <w:ind w:left="1440"/>
      </w:pPr>
      <w:r w:rsidRPr="004724DA">
        <w:t>Design new invoker scripts using:</w:t>
      </w:r>
    </w:p>
    <w:p w14:paraId="61CD2364" w14:textId="77777777" w:rsidR="004724DA" w:rsidRPr="004724DA" w:rsidRDefault="004724DA" w:rsidP="007963FC">
      <w:pPr>
        <w:numPr>
          <w:ilvl w:val="1"/>
          <w:numId w:val="86"/>
        </w:numPr>
        <w:tabs>
          <w:tab w:val="clear" w:pos="1440"/>
          <w:tab w:val="num" w:pos="2160"/>
        </w:tabs>
        <w:ind w:left="2160"/>
      </w:pPr>
      <w:r w:rsidRPr="004724DA">
        <w:t>AWS Glue triggers</w:t>
      </w:r>
    </w:p>
    <w:p w14:paraId="15D39F27" w14:textId="77777777" w:rsidR="004724DA" w:rsidRPr="004724DA" w:rsidRDefault="004724DA" w:rsidP="007963FC">
      <w:pPr>
        <w:numPr>
          <w:ilvl w:val="1"/>
          <w:numId w:val="86"/>
        </w:numPr>
        <w:tabs>
          <w:tab w:val="clear" w:pos="1440"/>
          <w:tab w:val="num" w:pos="2160"/>
        </w:tabs>
        <w:ind w:left="2160"/>
      </w:pPr>
      <w:r w:rsidRPr="004724DA">
        <w:t>AWS Step Functions</w:t>
      </w:r>
    </w:p>
    <w:p w14:paraId="728D68B7" w14:textId="77777777" w:rsidR="004724DA" w:rsidRPr="004724DA" w:rsidRDefault="004724DA" w:rsidP="007963FC">
      <w:pPr>
        <w:numPr>
          <w:ilvl w:val="1"/>
          <w:numId w:val="86"/>
        </w:numPr>
        <w:tabs>
          <w:tab w:val="clear" w:pos="1440"/>
          <w:tab w:val="num" w:pos="2160"/>
        </w:tabs>
        <w:ind w:left="2160"/>
      </w:pPr>
      <w:r w:rsidRPr="004724DA">
        <w:t>PySpark job schedulers</w:t>
      </w:r>
    </w:p>
    <w:p w14:paraId="35F7349C" w14:textId="4B8818A5" w:rsidR="004724DA" w:rsidRPr="004724DA" w:rsidRDefault="004724DA" w:rsidP="004724DA"/>
    <w:p w14:paraId="67AA0F86" w14:textId="2E8BFD7B" w:rsidR="004724DA" w:rsidRPr="004724DA" w:rsidRDefault="004724DA" w:rsidP="00B013F3">
      <w:pPr>
        <w:rPr>
          <w:b/>
          <w:bCs/>
        </w:rPr>
      </w:pPr>
      <w:r w:rsidRPr="004724DA">
        <w:rPr>
          <w:b/>
          <w:bCs/>
        </w:rPr>
        <w:t>Step 10: Testing &amp; Validation</w:t>
      </w:r>
    </w:p>
    <w:p w14:paraId="02227322" w14:textId="77777777" w:rsidR="004724DA" w:rsidRPr="004724DA" w:rsidRDefault="004724DA" w:rsidP="00B013F3">
      <w:pPr>
        <w:ind w:left="720"/>
        <w:rPr>
          <w:b/>
          <w:bCs/>
        </w:rPr>
      </w:pPr>
      <w:r w:rsidRPr="004724DA">
        <w:rPr>
          <w:b/>
          <w:bCs/>
        </w:rPr>
        <w:t>Quality Assurance:</w:t>
      </w:r>
    </w:p>
    <w:p w14:paraId="7EA77E98" w14:textId="77777777" w:rsidR="004724DA" w:rsidRPr="004724DA" w:rsidRDefault="004724DA" w:rsidP="007963FC">
      <w:pPr>
        <w:numPr>
          <w:ilvl w:val="0"/>
          <w:numId w:val="87"/>
        </w:numPr>
        <w:tabs>
          <w:tab w:val="clear" w:pos="720"/>
          <w:tab w:val="num" w:pos="1440"/>
        </w:tabs>
        <w:ind w:left="1440"/>
      </w:pPr>
      <w:r w:rsidRPr="004724DA">
        <w:t>Run generated PySpark/Glue jobs with test data.</w:t>
      </w:r>
    </w:p>
    <w:p w14:paraId="7AB0839B" w14:textId="77777777" w:rsidR="004724DA" w:rsidRPr="004724DA" w:rsidRDefault="004724DA" w:rsidP="007963FC">
      <w:pPr>
        <w:numPr>
          <w:ilvl w:val="0"/>
          <w:numId w:val="87"/>
        </w:numPr>
        <w:tabs>
          <w:tab w:val="clear" w:pos="720"/>
          <w:tab w:val="num" w:pos="1440"/>
        </w:tabs>
        <w:ind w:left="1440"/>
      </w:pPr>
      <w:r w:rsidRPr="004724DA">
        <w:t>Validate output against original Informatica load results.</w:t>
      </w:r>
    </w:p>
    <w:p w14:paraId="60B5C1ED" w14:textId="77777777" w:rsidR="004724DA" w:rsidRPr="004724DA" w:rsidRDefault="004724DA" w:rsidP="007963FC">
      <w:pPr>
        <w:numPr>
          <w:ilvl w:val="0"/>
          <w:numId w:val="87"/>
        </w:numPr>
        <w:tabs>
          <w:tab w:val="clear" w:pos="720"/>
          <w:tab w:val="num" w:pos="1440"/>
        </w:tabs>
        <w:ind w:left="1440"/>
      </w:pPr>
      <w:r w:rsidRPr="004724DA">
        <w:t>Perform:</w:t>
      </w:r>
    </w:p>
    <w:p w14:paraId="37DD7B3D" w14:textId="77777777" w:rsidR="004724DA" w:rsidRPr="004724DA" w:rsidRDefault="004724DA" w:rsidP="007963FC">
      <w:pPr>
        <w:numPr>
          <w:ilvl w:val="1"/>
          <w:numId w:val="87"/>
        </w:numPr>
        <w:tabs>
          <w:tab w:val="clear" w:pos="1440"/>
          <w:tab w:val="num" w:pos="2160"/>
        </w:tabs>
        <w:ind w:left="2160"/>
      </w:pPr>
      <w:r w:rsidRPr="004724DA">
        <w:t>Manual review of errors</w:t>
      </w:r>
    </w:p>
    <w:p w14:paraId="46CD9A58" w14:textId="77777777" w:rsidR="004724DA" w:rsidRPr="004724DA" w:rsidRDefault="004724DA" w:rsidP="007963FC">
      <w:pPr>
        <w:numPr>
          <w:ilvl w:val="1"/>
          <w:numId w:val="87"/>
        </w:numPr>
        <w:tabs>
          <w:tab w:val="clear" w:pos="1440"/>
          <w:tab w:val="num" w:pos="2160"/>
        </w:tabs>
        <w:ind w:left="2160"/>
      </w:pPr>
      <w:r w:rsidRPr="004724DA">
        <w:t>Runtime validation</w:t>
      </w:r>
    </w:p>
    <w:p w14:paraId="58A6EADF" w14:textId="77777777" w:rsidR="004724DA" w:rsidRPr="004724DA" w:rsidRDefault="004724DA" w:rsidP="007963FC">
      <w:pPr>
        <w:numPr>
          <w:ilvl w:val="1"/>
          <w:numId w:val="87"/>
        </w:numPr>
        <w:tabs>
          <w:tab w:val="clear" w:pos="1440"/>
          <w:tab w:val="num" w:pos="2160"/>
        </w:tabs>
        <w:ind w:left="2160"/>
      </w:pPr>
      <w:r w:rsidRPr="004724DA">
        <w:t>Row-level and schema-level data comparison</w:t>
      </w:r>
    </w:p>
    <w:p w14:paraId="7FBE7137" w14:textId="77777777" w:rsidR="004724DA" w:rsidRDefault="004724DA" w:rsidP="00B75356">
      <w:pPr>
        <w:rPr>
          <w:b/>
          <w:bCs/>
        </w:rPr>
      </w:pPr>
    </w:p>
    <w:p w14:paraId="60F800D4" w14:textId="4139D1C4" w:rsidR="00B65217" w:rsidRDefault="00B65217" w:rsidP="00B65217">
      <w:pPr>
        <w:rPr>
          <w:b/>
          <w:bCs/>
        </w:rPr>
      </w:pPr>
      <w:r w:rsidRPr="00B65217">
        <w:rPr>
          <w:rFonts w:ascii="Segoe UI Emoji" w:hAnsi="Segoe UI Emoji" w:cs="Segoe UI Emoji"/>
          <w:b/>
          <w:bCs/>
        </w:rPr>
        <w:t>✅</w:t>
      </w:r>
      <w:r>
        <w:rPr>
          <w:b/>
          <w:bCs/>
        </w:rPr>
        <w:t>Pro</w:t>
      </w:r>
      <w:r w:rsidRPr="00B65217">
        <w:rPr>
          <w:b/>
          <w:bCs/>
        </w:rPr>
        <w:t>:</w:t>
      </w:r>
    </w:p>
    <w:p w14:paraId="01F0EE4E" w14:textId="77777777" w:rsidR="00B65217" w:rsidRPr="00B65217" w:rsidRDefault="00B65217" w:rsidP="00B65217">
      <w:pPr>
        <w:rPr>
          <w:b/>
          <w:bCs/>
        </w:rPr>
      </w:pPr>
    </w:p>
    <w:p w14:paraId="2544AEAB" w14:textId="77777777" w:rsidR="00B65217" w:rsidRPr="00B65217" w:rsidRDefault="00B65217" w:rsidP="007963FC">
      <w:pPr>
        <w:numPr>
          <w:ilvl w:val="0"/>
          <w:numId w:val="76"/>
        </w:numPr>
      </w:pPr>
      <w:r w:rsidRPr="00B65217">
        <w:rPr>
          <w:b/>
          <w:bCs/>
        </w:rPr>
        <w:t>Centralized Logic (Many:1):</w:t>
      </w:r>
      <w:r w:rsidRPr="00B65217">
        <w:br/>
        <w:t>Combines multiple similar workflows into one optimized PySpark/Glue framework, reducing duplication and simplifying maintenance.</w:t>
      </w:r>
    </w:p>
    <w:p w14:paraId="56ED8DF1" w14:textId="77777777" w:rsidR="00B65217" w:rsidRPr="00B65217" w:rsidRDefault="00B65217" w:rsidP="007963FC">
      <w:pPr>
        <w:numPr>
          <w:ilvl w:val="0"/>
          <w:numId w:val="76"/>
        </w:numPr>
      </w:pPr>
      <w:r w:rsidRPr="00B65217">
        <w:rPr>
          <w:b/>
          <w:bCs/>
        </w:rPr>
        <w:t>Layer-Aware Automation:</w:t>
      </w:r>
      <w:r w:rsidRPr="00B65217">
        <w:br/>
        <w:t>Logic is mapped intelligently to Initialize, Preland, Today, Delta, and Publish layers, preserving the current architecture.</w:t>
      </w:r>
    </w:p>
    <w:p w14:paraId="726B3CC0" w14:textId="77777777" w:rsidR="00B65217" w:rsidRPr="00B65217" w:rsidRDefault="00B65217" w:rsidP="007963FC">
      <w:pPr>
        <w:numPr>
          <w:ilvl w:val="0"/>
          <w:numId w:val="76"/>
        </w:numPr>
      </w:pPr>
      <w:r w:rsidRPr="00B65217">
        <w:rPr>
          <w:b/>
          <w:bCs/>
        </w:rPr>
        <w:t>Reusable Components:</w:t>
      </w:r>
      <w:r w:rsidRPr="00B65217">
        <w:br/>
        <w:t>Common patterns (joins, lookups, filters) are abstracted into helper classes, improving code reuse and modularity.</w:t>
      </w:r>
    </w:p>
    <w:p w14:paraId="170688AA" w14:textId="77777777" w:rsidR="00B65217" w:rsidRPr="00B65217" w:rsidRDefault="00B65217" w:rsidP="007963FC">
      <w:pPr>
        <w:numPr>
          <w:ilvl w:val="0"/>
          <w:numId w:val="76"/>
        </w:numPr>
      </w:pPr>
      <w:r w:rsidRPr="00B65217">
        <w:rPr>
          <w:b/>
          <w:bCs/>
        </w:rPr>
        <w:t>AI-Driven Code Generation:</w:t>
      </w:r>
      <w:r w:rsidRPr="00B65217">
        <w:br/>
        <w:t>Leverages AI to parse Informatica XML, extract transformation logic, and auto-generate workflow, mapping, and transformation classes.</w:t>
      </w:r>
    </w:p>
    <w:p w14:paraId="70B59F6C" w14:textId="77777777" w:rsidR="00B65217" w:rsidRPr="00B65217" w:rsidRDefault="00B65217" w:rsidP="007963FC">
      <w:pPr>
        <w:numPr>
          <w:ilvl w:val="0"/>
          <w:numId w:val="76"/>
        </w:numPr>
      </w:pPr>
      <w:r w:rsidRPr="00B65217">
        <w:rPr>
          <w:b/>
          <w:bCs/>
        </w:rPr>
        <w:t>Future-Proof:</w:t>
      </w:r>
      <w:r w:rsidRPr="00B65217">
        <w:br/>
        <w:t>Designed to support changes like timestamp-based CDC or schema evolution, making it adaptable for modern cloud ETL.</w:t>
      </w:r>
    </w:p>
    <w:p w14:paraId="02B1DEE2" w14:textId="77777777" w:rsidR="00B65217" w:rsidRPr="00B65217" w:rsidRDefault="00B65217" w:rsidP="007963FC">
      <w:pPr>
        <w:numPr>
          <w:ilvl w:val="0"/>
          <w:numId w:val="76"/>
        </w:numPr>
      </w:pPr>
      <w:r w:rsidRPr="00B65217">
        <w:rPr>
          <w:b/>
          <w:bCs/>
        </w:rPr>
        <w:t>Operational Integration:</w:t>
      </w:r>
      <w:r w:rsidRPr="00B65217">
        <w:br/>
        <w:t>Integrates with Autosys job definitions and provides provisions for multi-instance parallel execution or job chaining logic.</w:t>
      </w:r>
    </w:p>
    <w:p w14:paraId="7CC04643" w14:textId="0D445CD5" w:rsidR="00B65217" w:rsidRPr="00B65217" w:rsidRDefault="00B65217" w:rsidP="00B65217">
      <w:pPr>
        <w:rPr>
          <w:b/>
          <w:bCs/>
        </w:rPr>
      </w:pPr>
    </w:p>
    <w:p w14:paraId="77546117" w14:textId="44830A25" w:rsidR="00B65217" w:rsidRDefault="00B65217" w:rsidP="00B65217">
      <w:pPr>
        <w:rPr>
          <w:b/>
          <w:bCs/>
        </w:rPr>
      </w:pPr>
      <w:r w:rsidRPr="00B65217">
        <w:rPr>
          <w:rFonts w:ascii="Segoe UI Emoji" w:hAnsi="Segoe UI Emoji" w:cs="Segoe UI Emoji"/>
          <w:b/>
          <w:bCs/>
        </w:rPr>
        <w:t>❌</w:t>
      </w:r>
      <w:r>
        <w:rPr>
          <w:b/>
          <w:bCs/>
        </w:rPr>
        <w:t>Con</w:t>
      </w:r>
      <w:r w:rsidRPr="00B65217">
        <w:rPr>
          <w:b/>
          <w:bCs/>
        </w:rPr>
        <w:t>:</w:t>
      </w:r>
    </w:p>
    <w:p w14:paraId="1EE856D2" w14:textId="77777777" w:rsidR="00B65217" w:rsidRPr="00B65217" w:rsidRDefault="00B65217" w:rsidP="00B65217">
      <w:pPr>
        <w:rPr>
          <w:b/>
          <w:bCs/>
        </w:rPr>
      </w:pPr>
    </w:p>
    <w:p w14:paraId="7B1D9DB9" w14:textId="77777777" w:rsidR="00B65217" w:rsidRPr="00B65217" w:rsidRDefault="00B65217" w:rsidP="007963FC">
      <w:pPr>
        <w:numPr>
          <w:ilvl w:val="0"/>
          <w:numId w:val="77"/>
        </w:numPr>
      </w:pPr>
      <w:r w:rsidRPr="00B65217">
        <w:rPr>
          <w:b/>
          <w:bCs/>
        </w:rPr>
        <w:t>Complexity of Initial Setup:</w:t>
      </w:r>
      <w:r w:rsidRPr="00B65217">
        <w:rPr>
          <w:b/>
          <w:bCs/>
        </w:rPr>
        <w:br/>
      </w:r>
      <w:r w:rsidRPr="00B65217">
        <w:t>Building a fully functional AI-driven parser and generator requires significant upfront investment in logic parsing and training/feedback loops.</w:t>
      </w:r>
    </w:p>
    <w:p w14:paraId="331D1AE6" w14:textId="77777777" w:rsidR="00B65217" w:rsidRPr="00B65217" w:rsidRDefault="00B65217" w:rsidP="007963FC">
      <w:pPr>
        <w:numPr>
          <w:ilvl w:val="0"/>
          <w:numId w:val="77"/>
        </w:numPr>
      </w:pPr>
      <w:r w:rsidRPr="00B65217">
        <w:rPr>
          <w:b/>
          <w:bCs/>
        </w:rPr>
        <w:t>Dependency on Metadata Accuracy:</w:t>
      </w:r>
      <w:r w:rsidRPr="00B65217">
        <w:br/>
        <w:t>Relies heavily on well-defined and consistent metadata in the XML files. Inconsistencies can break or confuse the conversion logic.</w:t>
      </w:r>
    </w:p>
    <w:p w14:paraId="7E9DABB6" w14:textId="77777777" w:rsidR="00B65217" w:rsidRPr="00B65217" w:rsidRDefault="00B65217" w:rsidP="007963FC">
      <w:pPr>
        <w:numPr>
          <w:ilvl w:val="0"/>
          <w:numId w:val="77"/>
        </w:numPr>
      </w:pPr>
      <w:r w:rsidRPr="00B65217">
        <w:rPr>
          <w:b/>
          <w:bCs/>
        </w:rPr>
        <w:lastRenderedPageBreak/>
        <w:t>Autosys Adaptation Required:</w:t>
      </w:r>
      <w:r w:rsidRPr="00B65217">
        <w:br/>
        <w:t>Existing job orchestration (like retries, alerts, dependencies) may need rewriting or adaptation for compatibility with AWS Step Functions or Glue triggers.</w:t>
      </w:r>
    </w:p>
    <w:p w14:paraId="242F3D72" w14:textId="77777777" w:rsidR="00B30CA4" w:rsidRDefault="00B30CA4" w:rsidP="00B75356">
      <w:pPr>
        <w:rPr>
          <w:b/>
          <w:bCs/>
        </w:rPr>
      </w:pPr>
    </w:p>
    <w:p w14:paraId="2F1A48B8" w14:textId="4823E5AF"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61"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64250247" w:rsidR="0084487F" w:rsidRPr="00972E92" w:rsidRDefault="00BD7D8A" w:rsidP="0084487F">
                              <w:pPr>
                                <w:pStyle w:val="Quote"/>
                                <w:ind w:left="0"/>
                                <w:jc w:val="left"/>
                                <w:rPr>
                                  <w:rFonts w:cstheme="minorHAnsi"/>
                                  <w:b/>
                                  <w:bCs/>
                                  <w:i w:val="0"/>
                                  <w:iCs w:val="0"/>
                                  <w:color w:val="00008C"/>
                                  <w:sz w:val="40"/>
                                  <w:szCs w:val="40"/>
                                </w:rPr>
                              </w:pPr>
                              <w:bookmarkStart w:id="28" w:name="MC6"/>
                              <w:r>
                                <w:rPr>
                                  <w:rFonts w:cstheme="minorHAnsi"/>
                                  <w:b/>
                                  <w:bCs/>
                                  <w:i w:val="0"/>
                                  <w:iCs w:val="0"/>
                                  <w:color w:val="002060"/>
                                  <w:sz w:val="32"/>
                                  <w:szCs w:val="32"/>
                                </w:rPr>
                                <w:t xml:space="preserve">5. </w:t>
                              </w:r>
                              <w:r w:rsidR="0084487F" w:rsidRPr="0084487F">
                                <w:rPr>
                                  <w:rFonts w:cstheme="minorHAnsi"/>
                                  <w:b/>
                                  <w:bCs/>
                                  <w:i w:val="0"/>
                                  <w:iCs w:val="0"/>
                                  <w:color w:val="002060"/>
                                  <w:sz w:val="32"/>
                                  <w:szCs w:val="32"/>
                                </w:rPr>
                                <w:t>Current State Analysis</w:t>
                              </w:r>
                            </w:p>
                            <w:bookmarkEnd w:id="28"/>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049" style="position:absolute;margin-left:0;margin-top:0;width:500.25pt;height:43.8pt;z-index:251658261;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">
                <v:shape id="Text Box 90" o:spid="_x0000_s1050"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64250247" w:rsidR="0084487F" w:rsidRPr="00972E92" w:rsidRDefault="00BD7D8A" w:rsidP="0084487F">
                        <w:pPr>
                          <w:pStyle w:val="Quote"/>
                          <w:ind w:left="0"/>
                          <w:jc w:val="left"/>
                          <w:rPr>
                            <w:rFonts w:cstheme="minorHAnsi"/>
                            <w:b/>
                            <w:bCs/>
                            <w:i w:val="0"/>
                            <w:iCs w:val="0"/>
                            <w:color w:val="00008C"/>
                            <w:sz w:val="40"/>
                            <w:szCs w:val="40"/>
                          </w:rPr>
                        </w:pPr>
                        <w:bookmarkStart w:id="29" w:name="MC6"/>
                        <w:r>
                          <w:rPr>
                            <w:rFonts w:cstheme="minorHAnsi"/>
                            <w:b/>
                            <w:bCs/>
                            <w:i w:val="0"/>
                            <w:iCs w:val="0"/>
                            <w:color w:val="002060"/>
                            <w:sz w:val="32"/>
                            <w:szCs w:val="32"/>
                          </w:rPr>
                          <w:t xml:space="preserve">5. </w:t>
                        </w:r>
                        <w:r w:rsidR="0084487F" w:rsidRPr="0084487F">
                          <w:rPr>
                            <w:rFonts w:cstheme="minorHAnsi"/>
                            <w:b/>
                            <w:bCs/>
                            <w:i w:val="0"/>
                            <w:iCs w:val="0"/>
                            <w:color w:val="002060"/>
                            <w:sz w:val="32"/>
                            <w:szCs w:val="32"/>
                          </w:rPr>
                          <w:t>Current State Analysis</w:t>
                        </w:r>
                      </w:p>
                      <w:bookmarkEnd w:id="29"/>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051"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2746642D" w:rsidR="001D4191" w:rsidRPr="00221648" w:rsidRDefault="00BD7D8A" w:rsidP="001D4191">
      <w:pPr>
        <w:pBdr>
          <w:bottom w:val="dotted" w:sz="6" w:space="1" w:color="auto"/>
        </w:pBdr>
        <w:spacing w:line="257" w:lineRule="auto"/>
        <w:rPr>
          <w:b/>
          <w:bCs/>
          <w:color w:val="000000" w:themeColor="text1"/>
          <w:sz w:val="28"/>
          <w:szCs w:val="28"/>
        </w:rPr>
      </w:pPr>
      <w:r>
        <w:rPr>
          <w:b/>
          <w:bCs/>
          <w:color w:val="000000" w:themeColor="text1"/>
          <w:sz w:val="28"/>
          <w:szCs w:val="28"/>
        </w:rPr>
        <w:t>5.</w:t>
      </w:r>
      <w:r w:rsidR="00DA2106">
        <w:rPr>
          <w:b/>
          <w:bCs/>
          <w:color w:val="000000" w:themeColor="text1"/>
          <w:sz w:val="28"/>
          <w:szCs w:val="28"/>
        </w:rPr>
        <w:t>1</w:t>
      </w:r>
      <w:r w:rsidR="001D4191" w:rsidRPr="00221648">
        <w:rPr>
          <w:b/>
          <w:bCs/>
          <w:color w:val="000000" w:themeColor="text1"/>
          <w:sz w:val="28"/>
          <w:szCs w:val="28"/>
        </w:rPr>
        <w:t xml:space="preserve"> </w:t>
      </w:r>
      <w:bookmarkStart w:id="30" w:name="S5_1"/>
      <w:r w:rsidR="00F43E00" w:rsidRPr="00F43E00">
        <w:rPr>
          <w:b/>
          <w:bCs/>
          <w:color w:val="000000" w:themeColor="text1"/>
          <w:sz w:val="28"/>
          <w:szCs w:val="28"/>
        </w:rPr>
        <w:t>Job Volume: High Workflow Density</w:t>
      </w:r>
      <w:bookmarkEnd w:id="30"/>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7963FC">
      <w:pPr>
        <w:numPr>
          <w:ilvl w:val="0"/>
          <w:numId w:val="35"/>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7963FC">
      <w:pPr>
        <w:numPr>
          <w:ilvl w:val="0"/>
          <w:numId w:val="35"/>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4400746A" w:rsidR="001D4191" w:rsidRPr="00221648" w:rsidRDefault="00BD7D8A" w:rsidP="001D4191">
      <w:pPr>
        <w:pBdr>
          <w:bottom w:val="dotted" w:sz="6" w:space="1" w:color="auto"/>
        </w:pBdr>
        <w:spacing w:line="257" w:lineRule="auto"/>
        <w:rPr>
          <w:b/>
          <w:bCs/>
          <w:color w:val="000000" w:themeColor="text1"/>
          <w:sz w:val="28"/>
          <w:szCs w:val="28"/>
        </w:rPr>
      </w:pPr>
      <w:bookmarkStart w:id="31" w:name="S5_2"/>
      <w:r>
        <w:rPr>
          <w:b/>
          <w:bCs/>
          <w:color w:val="000000" w:themeColor="text1"/>
          <w:sz w:val="28"/>
          <w:szCs w:val="28"/>
        </w:rPr>
        <w:t>5.</w:t>
      </w:r>
      <w:r w:rsidR="001D4191">
        <w:rPr>
          <w:b/>
          <w:bCs/>
          <w:color w:val="000000" w:themeColor="text1"/>
          <w:sz w:val="28"/>
          <w:szCs w:val="28"/>
        </w:rPr>
        <w:t>2</w:t>
      </w:r>
      <w:r w:rsidR="001D4191"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bookmarkEnd w:id="31"/>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lastRenderedPageBreak/>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7963FC">
      <w:pPr>
        <w:numPr>
          <w:ilvl w:val="0"/>
          <w:numId w:val="36"/>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7963FC">
      <w:pPr>
        <w:numPr>
          <w:ilvl w:val="0"/>
          <w:numId w:val="36"/>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6C16F802" w:rsidR="001D4191" w:rsidRDefault="00BD7D8A" w:rsidP="00F43E00">
      <w:pPr>
        <w:pBdr>
          <w:bottom w:val="dotted" w:sz="6" w:space="1" w:color="auto"/>
        </w:pBdr>
        <w:spacing w:line="257" w:lineRule="auto"/>
        <w:rPr>
          <w:b/>
          <w:bCs/>
        </w:rPr>
      </w:pPr>
      <w:bookmarkStart w:id="32" w:name="S5_3"/>
      <w:r>
        <w:rPr>
          <w:b/>
          <w:bCs/>
          <w:color w:val="000000" w:themeColor="text1"/>
          <w:sz w:val="28"/>
          <w:szCs w:val="28"/>
        </w:rPr>
        <w:t>5.</w:t>
      </w:r>
      <w:r w:rsidR="00DA2106">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bookmarkEnd w:id="32"/>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7963FC">
      <w:pPr>
        <w:numPr>
          <w:ilvl w:val="0"/>
          <w:numId w:val="37"/>
        </w:numPr>
      </w:pPr>
      <w:r w:rsidRPr="00AF2FA2">
        <w:t>While effective, this approach adds orchestration overhead and introduces dependencies between full and incremental loads.</w:t>
      </w:r>
    </w:p>
    <w:p w14:paraId="06173EA8" w14:textId="77777777" w:rsidR="00AF2FA2" w:rsidRPr="00AF2FA2" w:rsidRDefault="00AF2FA2" w:rsidP="007963FC">
      <w:pPr>
        <w:numPr>
          <w:ilvl w:val="0"/>
          <w:numId w:val="37"/>
        </w:numPr>
      </w:pPr>
      <w:r w:rsidRPr="00AF2FA2">
        <w:t>Any future-state platform must support incremental logic natively—whether through:</w:t>
      </w:r>
    </w:p>
    <w:p w14:paraId="44CB6F20" w14:textId="77777777" w:rsidR="00AF2FA2" w:rsidRPr="00AF2FA2" w:rsidRDefault="00AF2FA2" w:rsidP="007963FC">
      <w:pPr>
        <w:numPr>
          <w:ilvl w:val="1"/>
          <w:numId w:val="37"/>
        </w:numPr>
      </w:pPr>
      <w:r w:rsidRPr="00AF2FA2">
        <w:t>Change Data Capture (CDC) techniques</w:t>
      </w:r>
    </w:p>
    <w:p w14:paraId="4B72EC07" w14:textId="77777777" w:rsidR="00AF2FA2" w:rsidRPr="00AF2FA2" w:rsidRDefault="00AF2FA2" w:rsidP="007963FC">
      <w:pPr>
        <w:numPr>
          <w:ilvl w:val="1"/>
          <w:numId w:val="37"/>
        </w:numPr>
      </w:pPr>
      <w:r w:rsidRPr="00AF2FA2">
        <w:t>Built-in incremental copy features</w:t>
      </w:r>
    </w:p>
    <w:p w14:paraId="12D59460" w14:textId="77777777" w:rsidR="00AF2FA2" w:rsidRDefault="00AF2FA2" w:rsidP="007963FC">
      <w:pPr>
        <w:numPr>
          <w:ilvl w:val="1"/>
          <w:numId w:val="37"/>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7963FC">
      <w:pPr>
        <w:numPr>
          <w:ilvl w:val="0"/>
          <w:numId w:val="38"/>
        </w:numPr>
      </w:pPr>
      <w:r w:rsidRPr="00AF2FA2">
        <w:t>Consolidate delta and full loads into single parameterized pipelines, or</w:t>
      </w:r>
    </w:p>
    <w:p w14:paraId="641DB6D0" w14:textId="3426E49F" w:rsidR="00F43E00" w:rsidRPr="00AF2FA2" w:rsidRDefault="00AF2FA2" w:rsidP="007963FC">
      <w:pPr>
        <w:numPr>
          <w:ilvl w:val="0"/>
          <w:numId w:val="38"/>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30A78E22" w:rsidR="00F43E00" w:rsidRDefault="00BD7D8A" w:rsidP="00F43E00">
      <w:pPr>
        <w:pBdr>
          <w:bottom w:val="dotted" w:sz="6" w:space="1" w:color="auto"/>
        </w:pBdr>
        <w:spacing w:line="257" w:lineRule="auto"/>
        <w:rPr>
          <w:b/>
          <w:bCs/>
        </w:rPr>
      </w:pPr>
      <w:bookmarkStart w:id="33" w:name="S5_4"/>
      <w:r>
        <w:rPr>
          <w:b/>
          <w:bCs/>
          <w:color w:val="000000" w:themeColor="text1"/>
          <w:sz w:val="28"/>
          <w:szCs w:val="28"/>
        </w:rPr>
        <w:t>5.</w:t>
      </w:r>
      <w:r w:rsidR="00DA2106">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bookmarkEnd w:id="33"/>
    <w:p w14:paraId="5C949E05" w14:textId="77777777" w:rsidR="00F43E00" w:rsidRDefault="00F43E00" w:rsidP="007946AA">
      <w:pPr>
        <w:rPr>
          <w:b/>
          <w:bCs/>
        </w:rPr>
      </w:pPr>
    </w:p>
    <w:p w14:paraId="5F0D1B74" w14:textId="77777777" w:rsidR="00AF2FA2" w:rsidRDefault="00AF2FA2" w:rsidP="00AF2FA2">
      <w:r w:rsidRPr="00AF2FA2">
        <w:t xml:space="preserve">Job execution patterns are not standardized across the ecosystem. </w:t>
      </w:r>
      <w:proofErr w:type="gramStart"/>
      <w:r w:rsidRPr="00AF2FA2">
        <w:t>The majority of</w:t>
      </w:r>
      <w:proofErr w:type="gramEnd"/>
      <w:r w:rsidRPr="00AF2FA2">
        <w:t xml:space="preserve">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7963FC">
      <w:pPr>
        <w:numPr>
          <w:ilvl w:val="0"/>
          <w:numId w:val="39"/>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7963FC">
      <w:pPr>
        <w:numPr>
          <w:ilvl w:val="0"/>
          <w:numId w:val="39"/>
        </w:numPr>
      </w:pPr>
      <w:r w:rsidRPr="00AF2FA2">
        <w:t>Schedulers must account for non-daily, time-sensitive batch jobs, and dependencies that span across days or weeks.</w:t>
      </w:r>
    </w:p>
    <w:p w14:paraId="3FD94747" w14:textId="77777777" w:rsidR="00AF2FA2" w:rsidRPr="00AF2FA2" w:rsidRDefault="00AF2FA2" w:rsidP="007963FC">
      <w:pPr>
        <w:numPr>
          <w:ilvl w:val="0"/>
          <w:numId w:val="39"/>
        </w:numPr>
      </w:pPr>
      <w:r w:rsidRPr="00AF2FA2">
        <w:lastRenderedPageBreak/>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27047310" w:rsidR="00F43E00" w:rsidRDefault="00DA2106" w:rsidP="00F43E00">
      <w:pPr>
        <w:pBdr>
          <w:bottom w:val="dotted" w:sz="6" w:space="1" w:color="auto"/>
        </w:pBdr>
        <w:spacing w:line="257" w:lineRule="auto"/>
        <w:rPr>
          <w:b/>
          <w:bCs/>
        </w:rPr>
      </w:pPr>
      <w:bookmarkStart w:id="34" w:name="S5_5"/>
      <w:r>
        <w:rPr>
          <w:b/>
          <w:bCs/>
          <w:color w:val="000000" w:themeColor="text1"/>
          <w:sz w:val="28"/>
          <w:szCs w:val="28"/>
        </w:rPr>
        <w:t>5</w:t>
      </w:r>
      <w:r w:rsidR="00F43E00" w:rsidRPr="00221648">
        <w:rPr>
          <w:b/>
          <w:bCs/>
          <w:color w:val="000000" w:themeColor="text1"/>
          <w:sz w:val="28"/>
          <w:szCs w:val="28"/>
        </w:rPr>
        <w:t>.</w:t>
      </w:r>
      <w:r w:rsidR="00BD7D8A">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bookmarkEnd w:id="34"/>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7963FC">
      <w:pPr>
        <w:numPr>
          <w:ilvl w:val="0"/>
          <w:numId w:val="40"/>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7963FC">
      <w:pPr>
        <w:numPr>
          <w:ilvl w:val="0"/>
          <w:numId w:val="40"/>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7963FC">
      <w:pPr>
        <w:numPr>
          <w:ilvl w:val="0"/>
          <w:numId w:val="41"/>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0DFCD375" w:rsidR="00F43E00" w:rsidRDefault="00BD7D8A" w:rsidP="00F43E00">
      <w:pPr>
        <w:pBdr>
          <w:bottom w:val="dotted" w:sz="6" w:space="1" w:color="auto"/>
        </w:pBdr>
        <w:spacing w:line="257" w:lineRule="auto"/>
        <w:rPr>
          <w:b/>
          <w:bCs/>
        </w:rPr>
      </w:pPr>
      <w:bookmarkStart w:id="35" w:name="S5_6"/>
      <w:r>
        <w:rPr>
          <w:b/>
          <w:bCs/>
          <w:color w:val="000000" w:themeColor="text1"/>
          <w:sz w:val="28"/>
          <w:szCs w:val="28"/>
        </w:rPr>
        <w:t>5.</w:t>
      </w:r>
      <w:r w:rsidR="00112903">
        <w:rPr>
          <w:b/>
          <w:bCs/>
          <w:color w:val="000000" w:themeColor="text1"/>
          <w:sz w:val="28"/>
          <w:szCs w:val="28"/>
        </w:rPr>
        <w:t>6</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bookmarkEnd w:id="35"/>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7963FC">
      <w:pPr>
        <w:numPr>
          <w:ilvl w:val="0"/>
          <w:numId w:val="42"/>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7963FC">
      <w:pPr>
        <w:numPr>
          <w:ilvl w:val="0"/>
          <w:numId w:val="42"/>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7963FC">
      <w:pPr>
        <w:numPr>
          <w:ilvl w:val="0"/>
          <w:numId w:val="43"/>
        </w:numPr>
        <w:tabs>
          <w:tab w:val="num" w:pos="720"/>
        </w:tabs>
      </w:pPr>
      <w:r w:rsidRPr="00DA2106">
        <w:t>All jobs are processed through on-prem Informatica PowerCenter servers, with fixed compute capacity.</w:t>
      </w:r>
    </w:p>
    <w:p w14:paraId="6FE6485C" w14:textId="77777777" w:rsidR="00DA2106" w:rsidRPr="00DA2106" w:rsidRDefault="00DA2106" w:rsidP="007963FC">
      <w:pPr>
        <w:numPr>
          <w:ilvl w:val="0"/>
          <w:numId w:val="43"/>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7963FC">
      <w:pPr>
        <w:numPr>
          <w:ilvl w:val="0"/>
          <w:numId w:val="44"/>
        </w:numPr>
        <w:tabs>
          <w:tab w:val="num" w:pos="720"/>
        </w:tabs>
      </w:pPr>
      <w:r w:rsidRPr="00DA2106">
        <w:lastRenderedPageBreak/>
        <w:t>Custom shell scripts manage post-execution logging, error detection, metric reporting, and email/SMS notifications.</w:t>
      </w:r>
    </w:p>
    <w:p w14:paraId="6356B7DF" w14:textId="77777777" w:rsidR="00DA2106" w:rsidRPr="00DA2106" w:rsidRDefault="00DA2106" w:rsidP="007963FC">
      <w:pPr>
        <w:numPr>
          <w:ilvl w:val="0"/>
          <w:numId w:val="44"/>
        </w:numPr>
        <w:tabs>
          <w:tab w:val="num" w:pos="720"/>
        </w:tabs>
      </w:pPr>
      <w:r w:rsidRPr="00DA2106">
        <w:t xml:space="preserve">Log files are parsed manually or via grep-based pattern matching to generate </w:t>
      </w:r>
      <w:proofErr w:type="gramStart"/>
      <w:r w:rsidRPr="00DA2106">
        <w:t>alerts, and</w:t>
      </w:r>
      <w:proofErr w:type="gramEnd"/>
      <w:r w:rsidRPr="00DA2106">
        <w:t xml:space="preserve"> are written to local or NFS-mounted volumes.</w:t>
      </w:r>
    </w:p>
    <w:p w14:paraId="10D8C8C6" w14:textId="77777777" w:rsidR="00DA2106" w:rsidRPr="00DA2106" w:rsidRDefault="00DA2106" w:rsidP="007963FC">
      <w:pPr>
        <w:numPr>
          <w:ilvl w:val="0"/>
          <w:numId w:val="44"/>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262"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5D1C9AD" w:rsidR="00F645EA" w:rsidRPr="00972E92" w:rsidRDefault="00BD7D8A" w:rsidP="00F645EA">
                              <w:pPr>
                                <w:pStyle w:val="Quote"/>
                                <w:ind w:left="0"/>
                                <w:jc w:val="left"/>
                                <w:rPr>
                                  <w:rFonts w:cstheme="minorHAnsi"/>
                                  <w:b/>
                                  <w:bCs/>
                                  <w:i w:val="0"/>
                                  <w:iCs w:val="0"/>
                                  <w:color w:val="00008C"/>
                                  <w:sz w:val="40"/>
                                  <w:szCs w:val="40"/>
                                </w:rPr>
                              </w:pPr>
                              <w:bookmarkStart w:id="36" w:name="MC7"/>
                              <w:r>
                                <w:rPr>
                                  <w:rFonts w:cstheme="minorHAnsi"/>
                                  <w:b/>
                                  <w:bCs/>
                                  <w:i w:val="0"/>
                                  <w:iCs w:val="0"/>
                                  <w:color w:val="002060"/>
                                  <w:sz w:val="32"/>
                                  <w:szCs w:val="32"/>
                                </w:rPr>
                                <w:t xml:space="preserve">6. </w:t>
                              </w:r>
                              <w:r w:rsidR="00683746" w:rsidRPr="00683746">
                                <w:rPr>
                                  <w:rFonts w:cstheme="minorHAnsi"/>
                                  <w:b/>
                                  <w:bCs/>
                                  <w:i w:val="0"/>
                                  <w:iCs w:val="0"/>
                                  <w:color w:val="002060"/>
                                  <w:sz w:val="32"/>
                                  <w:szCs w:val="32"/>
                                </w:rPr>
                                <w:t>Cloud Deployment Approaches Considered</w:t>
                              </w:r>
                            </w:p>
                            <w:bookmarkEnd w:id="36"/>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052" style="position:absolute;margin-left:0;margin-top:3.85pt;width:496.55pt;height:40.1pt;z-index:251658262;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">
                <v:shape id="Text Box 90" o:spid="_x0000_s1053"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5D1C9AD" w:rsidR="00F645EA" w:rsidRPr="00972E92" w:rsidRDefault="00BD7D8A" w:rsidP="00F645EA">
                        <w:pPr>
                          <w:pStyle w:val="Quote"/>
                          <w:ind w:left="0"/>
                          <w:jc w:val="left"/>
                          <w:rPr>
                            <w:rFonts w:cstheme="minorHAnsi"/>
                            <w:b/>
                            <w:bCs/>
                            <w:i w:val="0"/>
                            <w:iCs w:val="0"/>
                            <w:color w:val="00008C"/>
                            <w:sz w:val="40"/>
                            <w:szCs w:val="40"/>
                          </w:rPr>
                        </w:pPr>
                        <w:bookmarkStart w:id="37" w:name="MC7"/>
                        <w:r>
                          <w:rPr>
                            <w:rFonts w:cstheme="minorHAnsi"/>
                            <w:b/>
                            <w:bCs/>
                            <w:i w:val="0"/>
                            <w:iCs w:val="0"/>
                            <w:color w:val="002060"/>
                            <w:sz w:val="32"/>
                            <w:szCs w:val="32"/>
                          </w:rPr>
                          <w:t xml:space="preserve">6. </w:t>
                        </w:r>
                        <w:r w:rsidR="00683746" w:rsidRPr="00683746">
                          <w:rPr>
                            <w:rFonts w:cstheme="minorHAnsi"/>
                            <w:b/>
                            <w:bCs/>
                            <w:i w:val="0"/>
                            <w:iCs w:val="0"/>
                            <w:color w:val="002060"/>
                            <w:sz w:val="32"/>
                            <w:szCs w:val="32"/>
                          </w:rPr>
                          <w:t>Cloud Deployment Approaches Considered</w:t>
                        </w:r>
                      </w:p>
                      <w:bookmarkEnd w:id="37"/>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054"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50BA3AE7" w:rsidR="00041F32" w:rsidRDefault="00BD7D8A" w:rsidP="00041F32">
      <w:pPr>
        <w:pBdr>
          <w:bottom w:val="dotted" w:sz="6" w:space="1" w:color="auto"/>
        </w:pBdr>
        <w:spacing w:line="257" w:lineRule="auto"/>
        <w:ind w:right="119"/>
        <w:rPr>
          <w:b/>
          <w:bCs/>
        </w:rPr>
      </w:pPr>
      <w:bookmarkStart w:id="38" w:name="S6_1"/>
      <w:r>
        <w:rPr>
          <w:b/>
          <w:bCs/>
          <w:color w:val="000000" w:themeColor="text1"/>
          <w:sz w:val="28"/>
          <w:szCs w:val="28"/>
        </w:rPr>
        <w:t>6.</w:t>
      </w:r>
      <w:r w:rsidR="00041F32">
        <w:rPr>
          <w:b/>
          <w:bCs/>
          <w:color w:val="000000" w:themeColor="text1"/>
          <w:sz w:val="28"/>
          <w:szCs w:val="28"/>
        </w:rPr>
        <w:t>1</w:t>
      </w:r>
      <w:r w:rsidR="00041F32" w:rsidRPr="00221648">
        <w:rPr>
          <w:b/>
          <w:bCs/>
          <w:color w:val="000000" w:themeColor="text1"/>
          <w:sz w:val="28"/>
          <w:szCs w:val="28"/>
        </w:rPr>
        <w:t xml:space="preserve"> </w:t>
      </w:r>
      <w:r w:rsidR="00041F32" w:rsidRPr="00041F32">
        <w:rPr>
          <w:b/>
          <w:bCs/>
          <w:color w:val="000000" w:themeColor="text1"/>
          <w:sz w:val="28"/>
          <w:szCs w:val="28"/>
        </w:rPr>
        <w:t>Cloud Deployment Approaches</w:t>
      </w:r>
    </w:p>
    <w:bookmarkEnd w:id="38"/>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7963FC">
      <w:pPr>
        <w:pStyle w:val="ListParagraph"/>
        <w:numPr>
          <w:ilvl w:val="0"/>
          <w:numId w:val="50"/>
        </w:numPr>
        <w:spacing w:after="160" w:line="259" w:lineRule="auto"/>
      </w:pPr>
      <w:r w:rsidRPr="00D84EF9">
        <w:t>Optimized performance and built-in analytics.</w:t>
      </w:r>
    </w:p>
    <w:p w14:paraId="282D996A" w14:textId="77777777" w:rsidR="007946AA" w:rsidRDefault="007946AA" w:rsidP="007963FC">
      <w:pPr>
        <w:pStyle w:val="ListParagraph"/>
        <w:numPr>
          <w:ilvl w:val="0"/>
          <w:numId w:val="50"/>
        </w:numPr>
        <w:spacing w:after="160" w:line="259" w:lineRule="auto"/>
      </w:pPr>
      <w:r w:rsidRPr="00D84EF9">
        <w:t>Strong integration with Spark ecosystem and notebooks.</w:t>
      </w:r>
    </w:p>
    <w:p w14:paraId="78634907" w14:textId="1C93E43C" w:rsidR="007946AA" w:rsidRDefault="007946AA" w:rsidP="007963FC">
      <w:pPr>
        <w:pStyle w:val="ListParagraph"/>
        <w:numPr>
          <w:ilvl w:val="0"/>
          <w:numId w:val="50"/>
        </w:numPr>
        <w:spacing w:after="160" w:line="259" w:lineRule="auto"/>
      </w:pPr>
      <w:r>
        <w:t>Data</w:t>
      </w:r>
      <w:r w:rsidR="00C313C2">
        <w:t xml:space="preserve"> </w:t>
      </w:r>
      <w:r>
        <w:t>switch pyspark code fully compatible here</w:t>
      </w:r>
    </w:p>
    <w:p w14:paraId="13F5835D" w14:textId="77777777" w:rsidR="007946AA" w:rsidRDefault="007946AA" w:rsidP="007963FC">
      <w:pPr>
        <w:pStyle w:val="ListParagraph"/>
        <w:numPr>
          <w:ilvl w:val="0"/>
          <w:numId w:val="50"/>
        </w:numPr>
        <w:spacing w:after="160" w:line="259" w:lineRule="auto"/>
      </w:pPr>
      <w:r w:rsidRPr="00D84EF9">
        <w:t>Provides granular control over Spark clusters and compute resources.</w:t>
      </w:r>
    </w:p>
    <w:p w14:paraId="4CBD36F7" w14:textId="77777777" w:rsidR="007946AA" w:rsidRDefault="007946AA" w:rsidP="007963FC">
      <w:pPr>
        <w:pStyle w:val="ListParagraph"/>
        <w:numPr>
          <w:ilvl w:val="0"/>
          <w:numId w:val="50"/>
        </w:numPr>
        <w:spacing w:after="160" w:line="259" w:lineRule="auto"/>
      </w:pPr>
      <w:r>
        <w:t>Inbuild schedule system or integrate with third party schedular</w:t>
      </w:r>
    </w:p>
    <w:p w14:paraId="11F273B5" w14:textId="77777777" w:rsidR="007946AA" w:rsidRPr="00D84EF9" w:rsidRDefault="007946AA" w:rsidP="007963FC">
      <w:pPr>
        <w:pStyle w:val="ListParagraph"/>
        <w:numPr>
          <w:ilvl w:val="0"/>
          <w:numId w:val="50"/>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7963FC">
      <w:pPr>
        <w:pStyle w:val="ListParagraph"/>
        <w:numPr>
          <w:ilvl w:val="0"/>
          <w:numId w:val="51"/>
        </w:numPr>
        <w:spacing w:after="160" w:line="259" w:lineRule="auto"/>
      </w:pPr>
      <w:r w:rsidRPr="00D84EF9">
        <w:t>High licensing and operational costs.</w:t>
      </w:r>
    </w:p>
    <w:p w14:paraId="777CD028" w14:textId="77777777" w:rsidR="007946AA" w:rsidRPr="00D84EF9" w:rsidRDefault="007946AA" w:rsidP="007963FC">
      <w:pPr>
        <w:pStyle w:val="ListParagraph"/>
        <w:numPr>
          <w:ilvl w:val="0"/>
          <w:numId w:val="51"/>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7963FC">
      <w:pPr>
        <w:pStyle w:val="ListParagraph"/>
        <w:numPr>
          <w:ilvl w:val="0"/>
          <w:numId w:val="18"/>
        </w:numPr>
        <w:spacing w:after="160" w:line="259" w:lineRule="auto"/>
      </w:pPr>
      <w:r w:rsidRPr="000A4EDE">
        <w:t>Pay-as-you-go pricing model based on actual compute usage.</w:t>
      </w:r>
    </w:p>
    <w:p w14:paraId="1E510DF4" w14:textId="77777777" w:rsidR="007946AA" w:rsidRPr="000A4EDE" w:rsidRDefault="007946AA" w:rsidP="007963FC">
      <w:pPr>
        <w:pStyle w:val="ListParagraph"/>
        <w:numPr>
          <w:ilvl w:val="0"/>
          <w:numId w:val="18"/>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7963FC">
      <w:pPr>
        <w:pStyle w:val="ListParagraph"/>
        <w:numPr>
          <w:ilvl w:val="0"/>
          <w:numId w:val="18"/>
        </w:numPr>
        <w:spacing w:after="160" w:line="259" w:lineRule="auto"/>
      </w:pPr>
      <w:r w:rsidRPr="000A4EDE">
        <w:t>Flexible scaling, with costs varying by cloud provider, instance type, and features.</w:t>
      </w:r>
    </w:p>
    <w:p w14:paraId="27DA4511" w14:textId="77777777" w:rsidR="007946AA" w:rsidRPr="000A4EDE" w:rsidRDefault="007946AA" w:rsidP="007963FC">
      <w:pPr>
        <w:pStyle w:val="ListParagraph"/>
        <w:numPr>
          <w:ilvl w:val="0"/>
          <w:numId w:val="18"/>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7963FC">
      <w:pPr>
        <w:pStyle w:val="ListParagraph"/>
        <w:numPr>
          <w:ilvl w:val="0"/>
          <w:numId w:val="18"/>
        </w:numPr>
        <w:spacing w:after="160" w:line="259" w:lineRule="auto"/>
      </w:pPr>
      <w:r w:rsidRPr="000A4EDE">
        <w:t>Typically, more cost-effective for moderate workloads or variable usage.</w:t>
      </w:r>
    </w:p>
    <w:p w14:paraId="1F82CF83" w14:textId="77777777" w:rsidR="007946AA" w:rsidRPr="000A4EDE" w:rsidRDefault="007946AA" w:rsidP="007963FC">
      <w:pPr>
        <w:pStyle w:val="ListParagraph"/>
        <w:numPr>
          <w:ilvl w:val="0"/>
          <w:numId w:val="18"/>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7963FC">
      <w:pPr>
        <w:pStyle w:val="ListParagraph"/>
        <w:numPr>
          <w:ilvl w:val="0"/>
          <w:numId w:val="17"/>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7963FC">
      <w:pPr>
        <w:pStyle w:val="ListParagraph"/>
        <w:numPr>
          <w:ilvl w:val="0"/>
          <w:numId w:val="17"/>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7963FC">
      <w:pPr>
        <w:pStyle w:val="ListParagraph"/>
        <w:numPr>
          <w:ilvl w:val="0"/>
          <w:numId w:val="53"/>
        </w:numPr>
        <w:spacing w:after="160" w:line="259" w:lineRule="auto"/>
      </w:pPr>
      <w:r w:rsidRPr="00D84EF9">
        <w:t>Fully managed serverless ETL service, reducing operational overhead.</w:t>
      </w:r>
    </w:p>
    <w:p w14:paraId="58CDB5D6" w14:textId="77777777" w:rsidR="007946AA" w:rsidRPr="00D84EF9" w:rsidRDefault="007946AA" w:rsidP="007963FC">
      <w:pPr>
        <w:pStyle w:val="ListParagraph"/>
        <w:numPr>
          <w:ilvl w:val="0"/>
          <w:numId w:val="53"/>
        </w:numPr>
        <w:spacing w:after="160" w:line="259" w:lineRule="auto"/>
      </w:pPr>
      <w:r w:rsidRPr="00D84EF9">
        <w:t>Airflow provides advanced scheduling, monitoring, error handling, and retry mechanisms.</w:t>
      </w:r>
    </w:p>
    <w:p w14:paraId="66C5B8A5" w14:textId="77777777" w:rsidR="007946AA" w:rsidRPr="00D84EF9" w:rsidRDefault="007946AA" w:rsidP="007963FC">
      <w:pPr>
        <w:pStyle w:val="ListParagraph"/>
        <w:numPr>
          <w:ilvl w:val="0"/>
          <w:numId w:val="53"/>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7963FC">
      <w:pPr>
        <w:pStyle w:val="ListParagraph"/>
        <w:numPr>
          <w:ilvl w:val="0"/>
          <w:numId w:val="52"/>
        </w:numPr>
        <w:spacing w:after="160" w:line="259" w:lineRule="auto"/>
      </w:pPr>
      <w:r w:rsidRPr="00D84EF9">
        <w:t>Requires setup and maintenance of Airflow (can be managed via AWS MWAA or self-hosted).</w:t>
      </w:r>
    </w:p>
    <w:p w14:paraId="14AB7329" w14:textId="0AEB4738" w:rsidR="007946AA" w:rsidRPr="00D84EF9" w:rsidRDefault="007946AA" w:rsidP="007963FC">
      <w:pPr>
        <w:pStyle w:val="ListParagraph"/>
        <w:numPr>
          <w:ilvl w:val="0"/>
          <w:numId w:val="52"/>
        </w:numPr>
        <w:spacing w:after="160" w:line="259" w:lineRule="auto"/>
      </w:pPr>
      <w:r>
        <w:t>Data</w:t>
      </w:r>
      <w:r w:rsidR="00C313C2">
        <w:t xml:space="preserve"> </w:t>
      </w:r>
      <w:r>
        <w:t xml:space="preserve">switch pyspark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7963FC">
      <w:pPr>
        <w:pStyle w:val="ListParagraph"/>
        <w:numPr>
          <w:ilvl w:val="0"/>
          <w:numId w:val="54"/>
        </w:numPr>
        <w:spacing w:after="160" w:line="259" w:lineRule="auto"/>
      </w:pPr>
      <w:r w:rsidRPr="00D84EF9">
        <w:lastRenderedPageBreak/>
        <w:t>Provides granular control over Spark clusters and compute resources.</w:t>
      </w:r>
    </w:p>
    <w:p w14:paraId="3B1494E4" w14:textId="77777777" w:rsidR="007946AA" w:rsidRDefault="007946AA" w:rsidP="007963FC">
      <w:pPr>
        <w:pStyle w:val="ListParagraph"/>
        <w:numPr>
          <w:ilvl w:val="0"/>
          <w:numId w:val="54"/>
        </w:numPr>
        <w:spacing w:after="160" w:line="259" w:lineRule="auto"/>
      </w:pPr>
      <w:r w:rsidRPr="00D84EF9">
        <w:t>Good fit for large-scale, compute-intensive jobs with specialized tuning.</w:t>
      </w:r>
    </w:p>
    <w:p w14:paraId="1FA0BA22" w14:textId="77777777" w:rsidR="007946AA" w:rsidRPr="00D84EF9" w:rsidRDefault="007946AA" w:rsidP="007963FC">
      <w:pPr>
        <w:pStyle w:val="ListParagraph"/>
        <w:numPr>
          <w:ilvl w:val="0"/>
          <w:numId w:val="54"/>
        </w:numPr>
        <w:spacing w:after="160" w:line="259" w:lineRule="auto"/>
      </w:pPr>
      <w:r>
        <w:t xml:space="preserve">Dataswitch pyspark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7963FC">
      <w:pPr>
        <w:pStyle w:val="ListParagraph"/>
        <w:numPr>
          <w:ilvl w:val="0"/>
          <w:numId w:val="55"/>
        </w:numPr>
        <w:spacing w:after="160" w:line="259" w:lineRule="auto"/>
      </w:pPr>
      <w:r w:rsidRPr="00D84EF9">
        <w:t>Higher complexity in managing cluster resources.</w:t>
      </w:r>
    </w:p>
    <w:p w14:paraId="7A32F7AD" w14:textId="77777777" w:rsidR="007946AA" w:rsidRPr="00D84EF9" w:rsidRDefault="007946AA" w:rsidP="007963FC">
      <w:pPr>
        <w:pStyle w:val="ListParagraph"/>
        <w:numPr>
          <w:ilvl w:val="0"/>
          <w:numId w:val="55"/>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7963FC">
      <w:pPr>
        <w:pStyle w:val="ListParagraph"/>
        <w:numPr>
          <w:ilvl w:val="0"/>
          <w:numId w:val="57"/>
        </w:numPr>
        <w:spacing w:after="160" w:line="259" w:lineRule="auto"/>
      </w:pPr>
      <w:r w:rsidRPr="00D84EF9">
        <w:t>Minimal changes required in job orchestration logic.</w:t>
      </w:r>
    </w:p>
    <w:p w14:paraId="7D8AA984" w14:textId="77777777" w:rsidR="007946AA" w:rsidRPr="00D84EF9" w:rsidRDefault="007946AA" w:rsidP="007963FC">
      <w:pPr>
        <w:pStyle w:val="ListParagraph"/>
        <w:numPr>
          <w:ilvl w:val="0"/>
          <w:numId w:val="57"/>
        </w:numPr>
        <w:spacing w:after="160" w:line="259" w:lineRule="auto"/>
      </w:pPr>
      <w:r w:rsidRPr="00D84EF9">
        <w:t>Enables a gradual transition by maintaining familiarity with AutoSys scheduling.</w:t>
      </w:r>
    </w:p>
    <w:p w14:paraId="4B961B9F" w14:textId="77777777" w:rsidR="007946AA" w:rsidRPr="00D84EF9" w:rsidRDefault="007946AA" w:rsidP="007963FC">
      <w:pPr>
        <w:pStyle w:val="ListParagraph"/>
        <w:numPr>
          <w:ilvl w:val="0"/>
          <w:numId w:val="57"/>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7963FC">
      <w:pPr>
        <w:pStyle w:val="ListParagraph"/>
        <w:numPr>
          <w:ilvl w:val="0"/>
          <w:numId w:val="56"/>
        </w:numPr>
        <w:spacing w:after="160" w:line="259" w:lineRule="auto"/>
      </w:pPr>
      <w:r w:rsidRPr="00D84EF9">
        <w:t xml:space="preserve">Continues dependence on </w:t>
      </w:r>
      <w:proofErr w:type="gramStart"/>
      <w:r w:rsidRPr="00D84EF9">
        <w:t>on-premise</w:t>
      </w:r>
      <w:proofErr w:type="gramEnd"/>
      <w:r w:rsidRPr="00D84EF9">
        <w:t xml:space="preserve"> legacy scheduling solutions.</w:t>
      </w:r>
    </w:p>
    <w:p w14:paraId="25E077D4" w14:textId="77777777" w:rsidR="007946AA" w:rsidRPr="00D84EF9" w:rsidRDefault="007946AA" w:rsidP="007963FC">
      <w:pPr>
        <w:pStyle w:val="ListParagraph"/>
        <w:numPr>
          <w:ilvl w:val="0"/>
          <w:numId w:val="56"/>
        </w:numPr>
        <w:spacing w:after="160" w:line="259" w:lineRule="auto"/>
      </w:pPr>
      <w:r w:rsidRPr="00D84EF9">
        <w:t>Limited integration with AWS-native monitoring, governance, and management tools.</w:t>
      </w:r>
    </w:p>
    <w:p w14:paraId="2F61B837" w14:textId="77777777" w:rsidR="007946AA" w:rsidRDefault="007946AA" w:rsidP="007963FC">
      <w:pPr>
        <w:pStyle w:val="ListParagraph"/>
        <w:numPr>
          <w:ilvl w:val="0"/>
          <w:numId w:val="56"/>
        </w:numPr>
        <w:spacing w:after="160" w:line="259" w:lineRule="auto"/>
      </w:pPr>
      <w:r w:rsidRPr="00D84EF9">
        <w:t>Potentially creates long-term complexity in maintaining a hybrid orchestration environment.</w:t>
      </w:r>
    </w:p>
    <w:p w14:paraId="52E4D24C" w14:textId="77777777" w:rsidR="007946AA" w:rsidRPr="00D84EF9" w:rsidRDefault="007946AA" w:rsidP="007963FC">
      <w:pPr>
        <w:pStyle w:val="ListParagraph"/>
        <w:numPr>
          <w:ilvl w:val="0"/>
          <w:numId w:val="56"/>
        </w:numPr>
        <w:spacing w:after="160" w:line="259" w:lineRule="auto"/>
      </w:pPr>
      <w:r>
        <w:t xml:space="preserve">Dataswitch pyspark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7963FC">
      <w:pPr>
        <w:pStyle w:val="ListParagraph"/>
        <w:numPr>
          <w:ilvl w:val="0"/>
          <w:numId w:val="58"/>
        </w:numPr>
        <w:spacing w:after="160" w:line="259" w:lineRule="auto"/>
      </w:pPr>
      <w:r w:rsidRPr="00D84EF9">
        <w:t>Maximum flexibility and control over cluster configuration and Spark tuning.</w:t>
      </w:r>
    </w:p>
    <w:p w14:paraId="09671B27" w14:textId="77777777" w:rsidR="007946AA" w:rsidRPr="00D84EF9" w:rsidRDefault="007946AA" w:rsidP="007963FC">
      <w:pPr>
        <w:pStyle w:val="ListParagraph"/>
        <w:numPr>
          <w:ilvl w:val="0"/>
          <w:numId w:val="58"/>
        </w:numPr>
        <w:spacing w:after="160" w:line="259" w:lineRule="auto"/>
      </w:pPr>
      <w:r>
        <w:t>Dataswitch pyspark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7963FC">
      <w:pPr>
        <w:pStyle w:val="ListParagraph"/>
        <w:numPr>
          <w:ilvl w:val="0"/>
          <w:numId w:val="59"/>
        </w:numPr>
        <w:spacing w:after="160" w:line="259" w:lineRule="auto"/>
      </w:pPr>
      <w:r w:rsidRPr="00D84EF9">
        <w:t>High operational burden and infrastructure management overhead.</w:t>
      </w:r>
    </w:p>
    <w:p w14:paraId="28634BB3" w14:textId="77777777" w:rsidR="007946AA" w:rsidRPr="00D84EF9" w:rsidRDefault="007946AA" w:rsidP="007963FC">
      <w:pPr>
        <w:pStyle w:val="ListParagraph"/>
        <w:numPr>
          <w:ilvl w:val="0"/>
          <w:numId w:val="59"/>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The following diagrams not defined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7963FC">
            <w:pPr>
              <w:pStyle w:val="ListParagraph"/>
              <w:numPr>
                <w:ilvl w:val="0"/>
                <w:numId w:val="60"/>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7963FC">
            <w:pPr>
              <w:pStyle w:val="ListParagraph"/>
              <w:numPr>
                <w:ilvl w:val="0"/>
                <w:numId w:val="60"/>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7963FC">
            <w:pPr>
              <w:pStyle w:val="ListParagraph"/>
              <w:numPr>
                <w:ilvl w:val="0"/>
                <w:numId w:val="60"/>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6743ACAB" w:rsidR="00041F32" w:rsidRDefault="00BD7D8A" w:rsidP="00041F32">
      <w:pPr>
        <w:pBdr>
          <w:bottom w:val="dotted" w:sz="6" w:space="1" w:color="auto"/>
        </w:pBdr>
        <w:spacing w:line="257" w:lineRule="auto"/>
        <w:ind w:right="119"/>
        <w:rPr>
          <w:b/>
          <w:bCs/>
        </w:rPr>
      </w:pPr>
      <w:bookmarkStart w:id="39" w:name="S6_2"/>
      <w:r>
        <w:rPr>
          <w:b/>
          <w:bCs/>
          <w:color w:val="000000" w:themeColor="text1"/>
          <w:sz w:val="28"/>
          <w:szCs w:val="28"/>
        </w:rPr>
        <w:t>6.</w:t>
      </w:r>
      <w:r w:rsidR="00041F32">
        <w:rPr>
          <w:b/>
          <w:bCs/>
          <w:color w:val="000000" w:themeColor="text1"/>
          <w:sz w:val="28"/>
          <w:szCs w:val="28"/>
        </w:rPr>
        <w:t>2</w:t>
      </w:r>
      <w:r w:rsidR="00041F32" w:rsidRPr="00221648">
        <w:rPr>
          <w:b/>
          <w:bCs/>
          <w:color w:val="000000" w:themeColor="text1"/>
          <w:sz w:val="28"/>
          <w:szCs w:val="28"/>
        </w:rPr>
        <w:t xml:space="preserve"> </w:t>
      </w:r>
      <w:r w:rsidR="00041F32" w:rsidRPr="00041F32">
        <w:rPr>
          <w:b/>
          <w:bCs/>
          <w:color w:val="000000" w:themeColor="text1"/>
          <w:sz w:val="28"/>
          <w:szCs w:val="28"/>
        </w:rPr>
        <w:t>Detailed Architecture Discussion</w:t>
      </w:r>
    </w:p>
    <w:bookmarkEnd w:id="39"/>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7963FC">
      <w:pPr>
        <w:numPr>
          <w:ilvl w:val="0"/>
          <w:numId w:val="16"/>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7963FC">
      <w:pPr>
        <w:numPr>
          <w:ilvl w:val="0"/>
          <w:numId w:val="16"/>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1DBED166" w14:textId="77777777" w:rsidR="00157E8A" w:rsidRDefault="00157E8A" w:rsidP="007946AA"/>
    <w:p w14:paraId="482E7CEB" w14:textId="77777777" w:rsidR="00157E8A" w:rsidRDefault="00157E8A" w:rsidP="007946AA"/>
    <w:p w14:paraId="2294D5D7" w14:textId="77777777" w:rsidR="00157E8A" w:rsidRDefault="00157E8A" w:rsidP="007946AA"/>
    <w:p w14:paraId="1A7DEA44" w14:textId="77777777" w:rsidR="00157E8A" w:rsidRDefault="00157E8A" w:rsidP="007946AA"/>
    <w:p w14:paraId="335F276A" w14:textId="77777777" w:rsidR="00157E8A" w:rsidRDefault="00157E8A" w:rsidP="007946AA"/>
    <w:p w14:paraId="668B97A8" w14:textId="77777777" w:rsidR="00157E8A" w:rsidRDefault="00157E8A" w:rsidP="007946AA"/>
    <w:p w14:paraId="5CE2010A" w14:textId="77777777" w:rsidR="00157E8A" w:rsidRDefault="00157E8A" w:rsidP="007946AA"/>
    <w:p w14:paraId="175F15C5" w14:textId="77777777" w:rsidR="00157E8A" w:rsidRDefault="00157E8A" w:rsidP="007946AA"/>
    <w:p w14:paraId="77764D79" w14:textId="77777777" w:rsidR="00157E8A" w:rsidRDefault="00157E8A" w:rsidP="007946AA"/>
    <w:p w14:paraId="27B16218" w14:textId="77777777" w:rsidR="00157E8A" w:rsidRDefault="00157E8A" w:rsidP="007946AA"/>
    <w:p w14:paraId="1D8548AF" w14:textId="77777777" w:rsidR="00157E8A" w:rsidRDefault="00157E8A" w:rsidP="007946AA"/>
    <w:p w14:paraId="0FFF8DEB" w14:textId="77777777" w:rsidR="00157E8A" w:rsidRDefault="00157E8A" w:rsidP="007946AA"/>
    <w:p w14:paraId="22137F44" w14:textId="2C90AF41" w:rsidR="00041F32" w:rsidRDefault="008F0AA2" w:rsidP="007946AA">
      <w:bookmarkStart w:id="40" w:name="S6_21"/>
      <w:r>
        <w:rPr>
          <w:b/>
          <w:bCs/>
        </w:rPr>
        <w:t>6.</w:t>
      </w:r>
      <w:r w:rsidR="00041F32">
        <w:rPr>
          <w:b/>
          <w:bCs/>
        </w:rPr>
        <w:t xml:space="preserve">2.1 Approach 1: </w:t>
      </w:r>
      <w:r w:rsidR="00041F32" w:rsidRPr="00D84EF9">
        <w:rPr>
          <w:b/>
          <w:bCs/>
        </w:rPr>
        <w:t>AWS Glue + Apache Airflow</w:t>
      </w:r>
    </w:p>
    <w:bookmarkEnd w:id="40"/>
    <w:p w14:paraId="43A98F34"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lastRenderedPageBreak/>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56"/>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7963FC">
      <w:pPr>
        <w:numPr>
          <w:ilvl w:val="0"/>
          <w:numId w:val="19"/>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7963FC">
      <w:pPr>
        <w:numPr>
          <w:ilvl w:val="0"/>
          <w:numId w:val="19"/>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7963FC">
      <w:pPr>
        <w:numPr>
          <w:ilvl w:val="0"/>
          <w:numId w:val="20"/>
        </w:numPr>
        <w:spacing w:after="160" w:line="259" w:lineRule="auto"/>
      </w:pPr>
      <w:r w:rsidRPr="003A2C40">
        <w:rPr>
          <w:b/>
          <w:bCs/>
        </w:rPr>
        <w:t>AWS Airflow</w:t>
      </w:r>
      <w:r w:rsidRPr="003A2C40">
        <w:t>:</w:t>
      </w:r>
    </w:p>
    <w:p w14:paraId="1369CC52" w14:textId="77777777" w:rsidR="007946AA" w:rsidRPr="003A2C40" w:rsidRDefault="007946AA" w:rsidP="007963FC">
      <w:pPr>
        <w:numPr>
          <w:ilvl w:val="1"/>
          <w:numId w:val="20"/>
        </w:numPr>
        <w:spacing w:after="160" w:line="259" w:lineRule="auto"/>
      </w:pPr>
      <w:r w:rsidRPr="003A2C40">
        <w:t>Manages scheduling, dependencies, and workflow orchestration.</w:t>
      </w:r>
    </w:p>
    <w:p w14:paraId="5CD00F86" w14:textId="77777777" w:rsidR="007946AA" w:rsidRPr="003A2C40" w:rsidRDefault="007946AA" w:rsidP="007963FC">
      <w:pPr>
        <w:numPr>
          <w:ilvl w:val="1"/>
          <w:numId w:val="20"/>
        </w:numPr>
        <w:spacing w:after="160" w:line="259" w:lineRule="auto"/>
      </w:pPr>
      <w:r w:rsidRPr="003A2C40">
        <w:t>Sends alerts on workflow failures.</w:t>
      </w:r>
    </w:p>
    <w:p w14:paraId="34F06830" w14:textId="77777777" w:rsidR="007946AA" w:rsidRPr="003A2C40" w:rsidRDefault="007946AA" w:rsidP="007963FC">
      <w:pPr>
        <w:numPr>
          <w:ilvl w:val="0"/>
          <w:numId w:val="20"/>
        </w:numPr>
        <w:spacing w:after="160" w:line="259" w:lineRule="auto"/>
      </w:pPr>
      <w:r w:rsidRPr="003A2C40">
        <w:rPr>
          <w:b/>
          <w:bCs/>
        </w:rPr>
        <w:t>AWS Glue (PySpark)</w:t>
      </w:r>
      <w:r w:rsidRPr="003A2C40">
        <w:t>:</w:t>
      </w:r>
    </w:p>
    <w:p w14:paraId="05D9D17B" w14:textId="77777777" w:rsidR="007946AA" w:rsidRPr="003A2C40" w:rsidRDefault="007946AA" w:rsidP="007963FC">
      <w:pPr>
        <w:numPr>
          <w:ilvl w:val="1"/>
          <w:numId w:val="20"/>
        </w:numPr>
        <w:spacing w:after="160" w:line="259" w:lineRule="auto"/>
      </w:pPr>
      <w:r w:rsidRPr="003A2C40">
        <w:t>Executes data transformation and loads processed data.</w:t>
      </w:r>
    </w:p>
    <w:p w14:paraId="10461F92" w14:textId="77777777" w:rsidR="007946AA" w:rsidRPr="003A2C40" w:rsidRDefault="007946AA" w:rsidP="007963FC">
      <w:pPr>
        <w:numPr>
          <w:ilvl w:val="1"/>
          <w:numId w:val="20"/>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7963FC">
      <w:pPr>
        <w:numPr>
          <w:ilvl w:val="0"/>
          <w:numId w:val="21"/>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7963FC">
      <w:pPr>
        <w:numPr>
          <w:ilvl w:val="0"/>
          <w:numId w:val="22"/>
        </w:numPr>
        <w:spacing w:after="160" w:line="259" w:lineRule="auto"/>
      </w:pPr>
      <w:r w:rsidRPr="003A2C40">
        <w:t>Tracks job executions, dependencies, and data lineage.</w:t>
      </w:r>
    </w:p>
    <w:p w14:paraId="07B3567A" w14:textId="77777777" w:rsidR="007946AA" w:rsidRPr="003A2C40" w:rsidRDefault="007946AA" w:rsidP="007963FC">
      <w:pPr>
        <w:numPr>
          <w:ilvl w:val="0"/>
          <w:numId w:val="22"/>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7963FC">
      <w:pPr>
        <w:numPr>
          <w:ilvl w:val="0"/>
          <w:numId w:val="23"/>
        </w:numPr>
        <w:spacing w:after="160" w:line="259" w:lineRule="auto"/>
      </w:pPr>
      <w:r w:rsidRPr="003A2C40">
        <w:rPr>
          <w:b/>
          <w:bCs/>
        </w:rPr>
        <w:t>AWS CloudWatch</w:t>
      </w:r>
      <w:r w:rsidRPr="003A2C40">
        <w:t>: Real-time monitoring and alerts.</w:t>
      </w:r>
    </w:p>
    <w:p w14:paraId="5A9E7AEF" w14:textId="77777777" w:rsidR="007946AA" w:rsidRPr="003A2C40" w:rsidRDefault="007946AA" w:rsidP="007963FC">
      <w:pPr>
        <w:numPr>
          <w:ilvl w:val="0"/>
          <w:numId w:val="23"/>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7963FC">
      <w:pPr>
        <w:numPr>
          <w:ilvl w:val="0"/>
          <w:numId w:val="24"/>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7963FC">
      <w:pPr>
        <w:numPr>
          <w:ilvl w:val="0"/>
          <w:numId w:val="25"/>
        </w:numPr>
        <w:spacing w:after="160" w:line="259" w:lineRule="auto"/>
      </w:pPr>
      <w:r w:rsidRPr="003A2C40">
        <w:t>Airflow initiates Glue jobs.</w:t>
      </w:r>
    </w:p>
    <w:p w14:paraId="4FB17033" w14:textId="77777777" w:rsidR="007946AA" w:rsidRPr="003A2C40" w:rsidRDefault="007946AA" w:rsidP="007963FC">
      <w:pPr>
        <w:numPr>
          <w:ilvl w:val="0"/>
          <w:numId w:val="25"/>
        </w:numPr>
        <w:spacing w:after="160" w:line="259" w:lineRule="auto"/>
      </w:pPr>
      <w:r w:rsidRPr="003A2C40">
        <w:t>Glue extracts data from sources.</w:t>
      </w:r>
    </w:p>
    <w:p w14:paraId="652A2F1D" w14:textId="77777777" w:rsidR="007946AA" w:rsidRPr="003A2C40" w:rsidRDefault="007946AA" w:rsidP="007963FC">
      <w:pPr>
        <w:numPr>
          <w:ilvl w:val="0"/>
          <w:numId w:val="25"/>
        </w:numPr>
        <w:spacing w:after="160" w:line="259" w:lineRule="auto"/>
      </w:pPr>
      <w:r w:rsidRPr="003A2C40">
        <w:t>Glue transforms and loads data to the target database.</w:t>
      </w:r>
    </w:p>
    <w:p w14:paraId="1E5E5C88" w14:textId="77777777" w:rsidR="007946AA" w:rsidRPr="003A2C40" w:rsidRDefault="007946AA" w:rsidP="007963FC">
      <w:pPr>
        <w:numPr>
          <w:ilvl w:val="0"/>
          <w:numId w:val="25"/>
        </w:numPr>
        <w:spacing w:after="160" w:line="259" w:lineRule="auto"/>
      </w:pPr>
      <w:r w:rsidRPr="003A2C40">
        <w:t>Job metadata is recorded.</w:t>
      </w:r>
    </w:p>
    <w:p w14:paraId="25107D96" w14:textId="77777777" w:rsidR="007946AA" w:rsidRPr="003A2C40" w:rsidRDefault="007946AA" w:rsidP="007963FC">
      <w:pPr>
        <w:numPr>
          <w:ilvl w:val="0"/>
          <w:numId w:val="25"/>
        </w:numPr>
        <w:spacing w:after="160" w:line="259" w:lineRule="auto"/>
      </w:pPr>
      <w:r w:rsidRPr="003A2C40">
        <w:t>Logs captured in CloudWatch, archived to S3.</w:t>
      </w:r>
    </w:p>
    <w:p w14:paraId="04AEB578" w14:textId="77777777" w:rsidR="007946AA" w:rsidRPr="003A2C40" w:rsidRDefault="007946AA" w:rsidP="007963FC">
      <w:pPr>
        <w:numPr>
          <w:ilvl w:val="0"/>
          <w:numId w:val="25"/>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2B3C04D1" w:rsidR="00041F32" w:rsidRDefault="008F0AA2" w:rsidP="00041F32">
      <w:bookmarkStart w:id="41" w:name="S6_22"/>
      <w:r>
        <w:rPr>
          <w:b/>
          <w:bCs/>
        </w:rPr>
        <w:t>6.</w:t>
      </w:r>
      <w:r w:rsidR="00041F32">
        <w:rPr>
          <w:b/>
          <w:bCs/>
        </w:rPr>
        <w:t xml:space="preserve">2.2 Approach 1: </w:t>
      </w:r>
      <w:r w:rsidR="00041F32" w:rsidRPr="00D84EF9">
        <w:rPr>
          <w:b/>
          <w:bCs/>
        </w:rPr>
        <w:t>AWS Glue + AutoSys</w:t>
      </w:r>
    </w:p>
    <w:bookmarkEnd w:id="41"/>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drawing>
          <wp:inline distT="0" distB="0" distL="0" distR="0" wp14:anchorId="55A8EC36" wp14:editId="01EF3D63">
            <wp:extent cx="4615980" cy="3844290"/>
            <wp:effectExtent l="0" t="0" r="0" b="381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7"/>
                    <a:stretch>
                      <a:fillRect/>
                    </a:stretch>
                  </pic:blipFill>
                  <pic:spPr>
                    <a:xfrm>
                      <a:off x="0" y="0"/>
                      <a:ext cx="4680333" cy="3897885"/>
                    </a:xfrm>
                    <a:prstGeom prst="rect">
                      <a:avLst/>
                    </a:prstGeom>
                  </pic:spPr>
                </pic:pic>
              </a:graphicData>
            </a:graphic>
          </wp:inline>
        </w:drawing>
      </w:r>
    </w:p>
    <w:p w14:paraId="32D2E509" w14:textId="77777777" w:rsidR="00157E8A" w:rsidRDefault="007946AA" w:rsidP="007946AA">
      <w:pPr>
        <w:rPr>
          <w:b/>
          <w:bCs/>
        </w:rPr>
      </w:pPr>
      <w:r>
        <w:br/>
      </w:r>
    </w:p>
    <w:p w14:paraId="385EC554" w14:textId="5212B5BD" w:rsidR="007946AA" w:rsidRPr="0086766D" w:rsidRDefault="007946AA" w:rsidP="007946AA">
      <w:pPr>
        <w:rPr>
          <w:b/>
          <w:bCs/>
        </w:rPr>
      </w:pPr>
      <w:r w:rsidRPr="0086766D">
        <w:rPr>
          <w:b/>
          <w:bCs/>
        </w:rPr>
        <w:t>AWS Glue and AutoSys ETL Job Orchestration</w:t>
      </w:r>
    </w:p>
    <w:p w14:paraId="26C50374" w14:textId="77777777" w:rsidR="007946AA" w:rsidRPr="0086766D" w:rsidRDefault="007946AA" w:rsidP="007946AA">
      <w:r w:rsidRPr="0086766D">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lastRenderedPageBreak/>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7963FC">
      <w:pPr>
        <w:numPr>
          <w:ilvl w:val="0"/>
          <w:numId w:val="26"/>
        </w:numPr>
        <w:spacing w:after="160" w:line="259" w:lineRule="auto"/>
      </w:pPr>
      <w:r w:rsidRPr="0086766D">
        <w:rPr>
          <w:b/>
          <w:bCs/>
        </w:rPr>
        <w:t>SQL Server (</w:t>
      </w:r>
      <w:proofErr w:type="gramStart"/>
      <w:r w:rsidRPr="0086766D">
        <w:rPr>
          <w:b/>
          <w:bCs/>
        </w:rPr>
        <w:t>On-Premise</w:t>
      </w:r>
      <w:proofErr w:type="gramEnd"/>
      <w:r w:rsidRPr="0086766D">
        <w:rPr>
          <w:b/>
          <w:bCs/>
        </w:rPr>
        <w:t>)</w:t>
      </w:r>
      <w:r w:rsidRPr="0086766D">
        <w:t>:</w:t>
      </w:r>
    </w:p>
    <w:p w14:paraId="38026EA9" w14:textId="77777777" w:rsidR="007946AA" w:rsidRPr="0086766D" w:rsidRDefault="007946AA" w:rsidP="007963FC">
      <w:pPr>
        <w:numPr>
          <w:ilvl w:val="1"/>
          <w:numId w:val="26"/>
        </w:numPr>
        <w:spacing w:after="160" w:line="259" w:lineRule="auto"/>
      </w:pPr>
      <w:r w:rsidRPr="0086766D">
        <w:t>Provides structured data inputs for the ETL process.</w:t>
      </w:r>
    </w:p>
    <w:p w14:paraId="505C2016" w14:textId="77777777" w:rsidR="007946AA" w:rsidRPr="0086766D" w:rsidRDefault="007946AA" w:rsidP="007963FC">
      <w:pPr>
        <w:numPr>
          <w:ilvl w:val="0"/>
          <w:numId w:val="26"/>
        </w:numPr>
        <w:spacing w:after="160" w:line="259" w:lineRule="auto"/>
      </w:pPr>
      <w:r w:rsidRPr="0086766D">
        <w:rPr>
          <w:b/>
          <w:bCs/>
        </w:rPr>
        <w:t>Amazon S3 (CSV files)</w:t>
      </w:r>
      <w:r w:rsidRPr="0086766D">
        <w:t>:</w:t>
      </w:r>
    </w:p>
    <w:p w14:paraId="7947CBE6" w14:textId="77777777" w:rsidR="007946AA" w:rsidRPr="0086766D" w:rsidRDefault="007946AA" w:rsidP="007963FC">
      <w:pPr>
        <w:numPr>
          <w:ilvl w:val="1"/>
          <w:numId w:val="26"/>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7963FC">
      <w:pPr>
        <w:numPr>
          <w:ilvl w:val="0"/>
          <w:numId w:val="27"/>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7963FC">
      <w:pPr>
        <w:numPr>
          <w:ilvl w:val="0"/>
          <w:numId w:val="27"/>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7963FC">
      <w:pPr>
        <w:numPr>
          <w:ilvl w:val="0"/>
          <w:numId w:val="27"/>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7963FC">
      <w:pPr>
        <w:numPr>
          <w:ilvl w:val="0"/>
          <w:numId w:val="28"/>
        </w:numPr>
        <w:spacing w:after="160" w:line="259" w:lineRule="auto"/>
      </w:pPr>
      <w:r w:rsidRPr="0086766D">
        <w:rPr>
          <w:b/>
          <w:bCs/>
        </w:rPr>
        <w:t>SQL Server Database</w:t>
      </w:r>
      <w:r w:rsidRPr="0086766D">
        <w:t>:</w:t>
      </w:r>
    </w:p>
    <w:p w14:paraId="02BC1C8F" w14:textId="77777777" w:rsidR="007946AA" w:rsidRPr="0086766D" w:rsidRDefault="007946AA" w:rsidP="007963FC">
      <w:pPr>
        <w:numPr>
          <w:ilvl w:val="1"/>
          <w:numId w:val="28"/>
        </w:numPr>
        <w:spacing w:after="160" w:line="259" w:lineRule="auto"/>
      </w:pPr>
      <w:r w:rsidRPr="0086766D">
        <w:t xml:space="preserve">Acts as the </w:t>
      </w:r>
      <w:proofErr w:type="gramStart"/>
      <w:r w:rsidRPr="0086766D">
        <w:t>final destination</w:t>
      </w:r>
      <w:proofErr w:type="gramEnd"/>
      <w:r w:rsidRPr="0086766D">
        <w:t xml:space="preserve"> for the transformed and cleansed data.</w:t>
      </w:r>
    </w:p>
    <w:p w14:paraId="05A05D2A" w14:textId="77777777" w:rsidR="007946AA" w:rsidRPr="0086766D" w:rsidRDefault="007946AA" w:rsidP="007963FC">
      <w:pPr>
        <w:numPr>
          <w:ilvl w:val="1"/>
          <w:numId w:val="28"/>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7963FC">
      <w:pPr>
        <w:numPr>
          <w:ilvl w:val="0"/>
          <w:numId w:val="29"/>
        </w:numPr>
        <w:spacing w:after="160" w:line="259" w:lineRule="auto"/>
      </w:pPr>
      <w:r w:rsidRPr="0086766D">
        <w:rPr>
          <w:b/>
          <w:bCs/>
        </w:rPr>
        <w:t>AWS IAM Roles</w:t>
      </w:r>
      <w:r w:rsidRPr="0086766D">
        <w:t>:</w:t>
      </w:r>
    </w:p>
    <w:p w14:paraId="53AECDBE" w14:textId="77777777" w:rsidR="007946AA" w:rsidRPr="0086766D" w:rsidRDefault="007946AA" w:rsidP="007963FC">
      <w:pPr>
        <w:numPr>
          <w:ilvl w:val="1"/>
          <w:numId w:val="29"/>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7963FC">
      <w:pPr>
        <w:numPr>
          <w:ilvl w:val="1"/>
          <w:numId w:val="29"/>
        </w:numPr>
        <w:spacing w:after="160" w:line="259" w:lineRule="auto"/>
      </w:pPr>
      <w:r w:rsidRPr="0086766D">
        <w:t>Ensure fine-grained access control and secure execution of ETL jobs.</w:t>
      </w:r>
    </w:p>
    <w:p w14:paraId="53E8816F" w14:textId="77777777" w:rsidR="007946AA" w:rsidRPr="0086766D" w:rsidRDefault="007946AA" w:rsidP="007963FC">
      <w:pPr>
        <w:numPr>
          <w:ilvl w:val="0"/>
          <w:numId w:val="29"/>
        </w:numPr>
        <w:spacing w:after="160" w:line="259" w:lineRule="auto"/>
      </w:pPr>
      <w:r w:rsidRPr="0086766D">
        <w:rPr>
          <w:b/>
          <w:bCs/>
        </w:rPr>
        <w:t>AWS Secrets Manager (Helix Rotators)</w:t>
      </w:r>
      <w:r w:rsidRPr="0086766D">
        <w:t>:</w:t>
      </w:r>
    </w:p>
    <w:p w14:paraId="19BA600F" w14:textId="77777777" w:rsidR="007946AA" w:rsidRPr="0086766D" w:rsidRDefault="007946AA" w:rsidP="007963FC">
      <w:pPr>
        <w:numPr>
          <w:ilvl w:val="1"/>
          <w:numId w:val="29"/>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7963FC">
      <w:pPr>
        <w:numPr>
          <w:ilvl w:val="0"/>
          <w:numId w:val="30"/>
        </w:numPr>
        <w:spacing w:after="160" w:line="259" w:lineRule="auto"/>
      </w:pPr>
      <w:r w:rsidRPr="0086766D">
        <w:rPr>
          <w:b/>
          <w:bCs/>
        </w:rPr>
        <w:t>AutoSys Scheduler (On-Prem)</w:t>
      </w:r>
      <w:r w:rsidRPr="0086766D">
        <w:t>:</w:t>
      </w:r>
    </w:p>
    <w:p w14:paraId="11849C14" w14:textId="77777777" w:rsidR="007946AA" w:rsidRPr="0086766D" w:rsidRDefault="007946AA" w:rsidP="007963FC">
      <w:pPr>
        <w:numPr>
          <w:ilvl w:val="1"/>
          <w:numId w:val="30"/>
        </w:numPr>
        <w:spacing w:after="160" w:line="259" w:lineRule="auto"/>
      </w:pPr>
      <w:r w:rsidRPr="0086766D">
        <w:t>Existing on-premises scheduler used to trigger AWS Glue jobs.</w:t>
      </w:r>
    </w:p>
    <w:p w14:paraId="276465F0" w14:textId="77777777" w:rsidR="007946AA" w:rsidRPr="0086766D" w:rsidRDefault="007946AA" w:rsidP="007963FC">
      <w:pPr>
        <w:numPr>
          <w:ilvl w:val="1"/>
          <w:numId w:val="30"/>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7963FC">
      <w:pPr>
        <w:numPr>
          <w:ilvl w:val="1"/>
          <w:numId w:val="30"/>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7963FC">
      <w:pPr>
        <w:numPr>
          <w:ilvl w:val="0"/>
          <w:numId w:val="31"/>
        </w:numPr>
        <w:spacing w:after="160" w:line="259" w:lineRule="auto"/>
      </w:pPr>
      <w:r w:rsidRPr="0086766D">
        <w:rPr>
          <w:b/>
          <w:bCs/>
        </w:rPr>
        <w:t>Splunk Logger</w:t>
      </w:r>
      <w:r w:rsidRPr="0086766D">
        <w:t>:</w:t>
      </w:r>
    </w:p>
    <w:p w14:paraId="2E74DD3D" w14:textId="77777777" w:rsidR="007946AA" w:rsidRPr="0086766D" w:rsidRDefault="007946AA" w:rsidP="007963FC">
      <w:pPr>
        <w:numPr>
          <w:ilvl w:val="1"/>
          <w:numId w:val="31"/>
        </w:numPr>
        <w:spacing w:after="160" w:line="259" w:lineRule="auto"/>
      </w:pPr>
      <w:r w:rsidRPr="0086766D">
        <w:lastRenderedPageBreak/>
        <w:t>Captures and logs job events, providing centralized logging and monitoring capability.</w:t>
      </w:r>
    </w:p>
    <w:p w14:paraId="545849EC" w14:textId="77777777" w:rsidR="007946AA" w:rsidRPr="0086766D" w:rsidRDefault="007946AA" w:rsidP="007963FC">
      <w:pPr>
        <w:numPr>
          <w:ilvl w:val="1"/>
          <w:numId w:val="31"/>
        </w:numPr>
        <w:spacing w:after="160" w:line="259" w:lineRule="auto"/>
      </w:pPr>
      <w:r w:rsidRPr="0086766D">
        <w:t>Facilitates troubleshooting, auditing, and compliance reporting.</w:t>
      </w:r>
    </w:p>
    <w:p w14:paraId="5A18B7A0" w14:textId="77777777" w:rsidR="007946AA" w:rsidRPr="0086766D" w:rsidRDefault="007946AA" w:rsidP="007963FC">
      <w:pPr>
        <w:numPr>
          <w:ilvl w:val="0"/>
          <w:numId w:val="31"/>
        </w:numPr>
        <w:spacing w:after="160" w:line="259" w:lineRule="auto"/>
      </w:pPr>
      <w:r w:rsidRPr="0086766D">
        <w:rPr>
          <w:b/>
          <w:bCs/>
        </w:rPr>
        <w:t>Galileo Job Metrics</w:t>
      </w:r>
      <w:r w:rsidRPr="0086766D">
        <w:t>:</w:t>
      </w:r>
    </w:p>
    <w:p w14:paraId="01496D9D" w14:textId="77777777" w:rsidR="007946AA" w:rsidRPr="0086766D" w:rsidRDefault="007946AA" w:rsidP="007963FC">
      <w:pPr>
        <w:numPr>
          <w:ilvl w:val="1"/>
          <w:numId w:val="31"/>
        </w:numPr>
        <w:spacing w:after="160" w:line="259" w:lineRule="auto"/>
      </w:pPr>
      <w:r w:rsidRPr="0086766D">
        <w:t>Collects and analyzes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7963FC">
      <w:pPr>
        <w:numPr>
          <w:ilvl w:val="0"/>
          <w:numId w:val="32"/>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7963FC">
      <w:pPr>
        <w:numPr>
          <w:ilvl w:val="0"/>
          <w:numId w:val="32"/>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7963FC">
      <w:pPr>
        <w:numPr>
          <w:ilvl w:val="0"/>
          <w:numId w:val="32"/>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7963FC">
      <w:pPr>
        <w:numPr>
          <w:ilvl w:val="0"/>
          <w:numId w:val="32"/>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7963FC">
      <w:pPr>
        <w:numPr>
          <w:ilvl w:val="0"/>
          <w:numId w:val="32"/>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7963FC">
      <w:pPr>
        <w:numPr>
          <w:ilvl w:val="0"/>
          <w:numId w:val="32"/>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58"/>
      <w:footerReference w:type="even" r:id="rId59"/>
      <w:footerReference w:type="default" r:id="rId60"/>
      <w:headerReference w:type="first" r:id="rId61"/>
      <w:footerReference w:type="first" r:id="rId62"/>
      <w:pgSz w:w="11900" w:h="16840"/>
      <w:pgMar w:top="1440" w:right="985"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Nagesh Shahapurkar (CONNJS)" w:date="2025-06-16T11:04:00Z" w:initials="NS">
    <w:p w14:paraId="0CF62F38" w14:textId="4DED0FB2" w:rsidR="00305BB6" w:rsidRDefault="00305BB6" w:rsidP="00305BB6">
      <w:pPr>
        <w:pStyle w:val="CommentText"/>
      </w:pPr>
      <w:r>
        <w:rPr>
          <w:rStyle w:val="CommentReference"/>
        </w:rPr>
        <w:annotationRef/>
      </w:r>
      <w:r>
        <w:fldChar w:fldCharType="begin"/>
      </w:r>
      <w:r>
        <w:instrText>HYPERLINK "mailto:CONKUNS@capgroup.com"</w:instrText>
      </w:r>
      <w:bookmarkStart w:id="6" w:name="_@_89798B5D653C4EC4A860265A4230F5BEZ"/>
      <w:r>
        <w:fldChar w:fldCharType="separate"/>
      </w:r>
      <w:bookmarkEnd w:id="6"/>
      <w:r w:rsidRPr="00305BB6">
        <w:rPr>
          <w:rStyle w:val="Mention"/>
          <w:noProof/>
        </w:rPr>
        <w:t>@Kuntal Sarkar (CONKUNS)</w:t>
      </w:r>
      <w:r>
        <w:fldChar w:fldCharType="end"/>
      </w:r>
      <w:r>
        <w:t xml:space="preserve">  and </w:t>
      </w:r>
      <w:r>
        <w:fldChar w:fldCharType="begin"/>
      </w:r>
      <w:r>
        <w:instrText>HYPERLINK "mailto:CONNUS@capgroup.com"</w:instrText>
      </w:r>
      <w:bookmarkStart w:id="7" w:name="_@_8742D6258EBC484F8988A925172BFCD9Z"/>
      <w:r>
        <w:fldChar w:fldCharType="separate"/>
      </w:r>
      <w:bookmarkEnd w:id="7"/>
      <w:r w:rsidRPr="00305BB6">
        <w:rPr>
          <w:rStyle w:val="Mention"/>
          <w:noProof/>
        </w:rPr>
        <w:t>@Nikhil Shinde (CONNUS)</w:t>
      </w:r>
      <w:r>
        <w:fldChar w:fldCharType="end"/>
      </w:r>
      <w:r>
        <w:t xml:space="preserve">  can we remove SFDC reference as we never did the assessment for SFDC related WF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F62F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3CFC50" w16cex:dateUtc="2025-06-16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F62F38" w16cid:durableId="133CFC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B1C9C" w14:textId="77777777" w:rsidR="00A5598E" w:rsidRDefault="00A5598E" w:rsidP="008C1F02">
      <w:r>
        <w:separator/>
      </w:r>
    </w:p>
  </w:endnote>
  <w:endnote w:type="continuationSeparator" w:id="0">
    <w:p w14:paraId="1F22E924" w14:textId="77777777" w:rsidR="00A5598E" w:rsidRDefault="00A5598E" w:rsidP="008C1F02">
      <w:r>
        <w:continuationSeparator/>
      </w:r>
    </w:p>
  </w:endnote>
  <w:endnote w:type="continuationNotice" w:id="1">
    <w:p w14:paraId="2F2BA856" w14:textId="77777777" w:rsidR="00A5598E" w:rsidRDefault="00A559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Cambria"/>
    <w:charset w:val="00"/>
    <w:family w:val="roman"/>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3"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EDC7C" w14:textId="77777777" w:rsidR="00A5598E" w:rsidRDefault="00A5598E" w:rsidP="008C1F02">
      <w:r>
        <w:separator/>
      </w:r>
    </w:p>
  </w:footnote>
  <w:footnote w:type="continuationSeparator" w:id="0">
    <w:p w14:paraId="7638C22F" w14:textId="77777777" w:rsidR="00A5598E" w:rsidRDefault="00A5598E" w:rsidP="008C1F02">
      <w:r>
        <w:continuationSeparator/>
      </w:r>
    </w:p>
  </w:footnote>
  <w:footnote w:type="continuationNotice" w:id="1">
    <w:p w14:paraId="6310C36F" w14:textId="77777777" w:rsidR="00A5598E" w:rsidRDefault="00A559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5"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05E2B7F"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58244"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2"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6EA3854E"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40D6"/>
    <w:multiLevelType w:val="hybridMultilevel"/>
    <w:tmpl w:val="1E420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A1949"/>
    <w:multiLevelType w:val="hybridMultilevel"/>
    <w:tmpl w:val="885229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568EE"/>
    <w:multiLevelType w:val="multilevel"/>
    <w:tmpl w:val="5AC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24FC0"/>
    <w:multiLevelType w:val="hybridMultilevel"/>
    <w:tmpl w:val="E19A60C6"/>
    <w:lvl w:ilvl="0" w:tplc="CD1426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6C330C"/>
    <w:multiLevelType w:val="multilevel"/>
    <w:tmpl w:val="415C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1BF67B8"/>
    <w:multiLevelType w:val="multilevel"/>
    <w:tmpl w:val="73E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4C414E"/>
    <w:multiLevelType w:val="multilevel"/>
    <w:tmpl w:val="2E3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2437AF"/>
    <w:multiLevelType w:val="multilevel"/>
    <w:tmpl w:val="E3B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2B410E"/>
    <w:multiLevelType w:val="multilevel"/>
    <w:tmpl w:val="032E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4E4D85"/>
    <w:multiLevelType w:val="multilevel"/>
    <w:tmpl w:val="6C5A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30"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DAC54BB"/>
    <w:multiLevelType w:val="multilevel"/>
    <w:tmpl w:val="A9EC6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BD74B4"/>
    <w:multiLevelType w:val="multilevel"/>
    <w:tmpl w:val="DF0C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0B2586E"/>
    <w:multiLevelType w:val="multilevel"/>
    <w:tmpl w:val="8436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2C75CB"/>
    <w:multiLevelType w:val="multilevel"/>
    <w:tmpl w:val="696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C45A1E"/>
    <w:multiLevelType w:val="multilevel"/>
    <w:tmpl w:val="EBB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4360F2"/>
    <w:multiLevelType w:val="hybridMultilevel"/>
    <w:tmpl w:val="C6401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10E5BDF"/>
    <w:multiLevelType w:val="multilevel"/>
    <w:tmpl w:val="83A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50C6468"/>
    <w:multiLevelType w:val="multilevel"/>
    <w:tmpl w:val="536E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DF0A92"/>
    <w:multiLevelType w:val="multilevel"/>
    <w:tmpl w:val="83F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440E36"/>
    <w:multiLevelType w:val="multilevel"/>
    <w:tmpl w:val="E19A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946874"/>
    <w:multiLevelType w:val="multilevel"/>
    <w:tmpl w:val="1088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C9D3FAE"/>
    <w:multiLevelType w:val="multilevel"/>
    <w:tmpl w:val="5CA0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6DC578B"/>
    <w:multiLevelType w:val="multilevel"/>
    <w:tmpl w:val="85D01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94965D0"/>
    <w:multiLevelType w:val="multilevel"/>
    <w:tmpl w:val="5BE49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9C04BD"/>
    <w:multiLevelType w:val="multilevel"/>
    <w:tmpl w:val="E3A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C252408"/>
    <w:multiLevelType w:val="multilevel"/>
    <w:tmpl w:val="17626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152087"/>
    <w:multiLevelType w:val="multilevel"/>
    <w:tmpl w:val="0820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2B2672"/>
    <w:multiLevelType w:val="multilevel"/>
    <w:tmpl w:val="1C0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1202BA7"/>
    <w:multiLevelType w:val="multilevel"/>
    <w:tmpl w:val="C4B4B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38C24A8"/>
    <w:multiLevelType w:val="hybridMultilevel"/>
    <w:tmpl w:val="FF32D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55923F8"/>
    <w:multiLevelType w:val="hybridMultilevel"/>
    <w:tmpl w:val="4F5E41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16033F"/>
    <w:multiLevelType w:val="hybridMultilevel"/>
    <w:tmpl w:val="63EEF8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DA1ED3"/>
    <w:multiLevelType w:val="multilevel"/>
    <w:tmpl w:val="8938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30"/>
  </w:num>
  <w:num w:numId="2" w16cid:durableId="137722271">
    <w:abstractNumId w:val="45"/>
  </w:num>
  <w:num w:numId="3" w16cid:durableId="459694125">
    <w:abstractNumId w:val="64"/>
  </w:num>
  <w:num w:numId="4" w16cid:durableId="431436871">
    <w:abstractNumId w:val="42"/>
  </w:num>
  <w:num w:numId="5" w16cid:durableId="1576429490">
    <w:abstractNumId w:val="29"/>
  </w:num>
  <w:num w:numId="6" w16cid:durableId="1414401527">
    <w:abstractNumId w:val="66"/>
  </w:num>
  <w:num w:numId="7" w16cid:durableId="456679920">
    <w:abstractNumId w:val="68"/>
  </w:num>
  <w:num w:numId="8" w16cid:durableId="1942685865">
    <w:abstractNumId w:val="69"/>
  </w:num>
  <w:num w:numId="9" w16cid:durableId="2039087596">
    <w:abstractNumId w:val="84"/>
  </w:num>
  <w:num w:numId="10" w16cid:durableId="1430271113">
    <w:abstractNumId w:val="81"/>
  </w:num>
  <w:num w:numId="11" w16cid:durableId="1460951857">
    <w:abstractNumId w:val="44"/>
  </w:num>
  <w:num w:numId="12" w16cid:durableId="693581936">
    <w:abstractNumId w:val="39"/>
  </w:num>
  <w:num w:numId="13" w16cid:durableId="1903322035">
    <w:abstractNumId w:val="35"/>
  </w:num>
  <w:num w:numId="14" w16cid:durableId="340279852">
    <w:abstractNumId w:val="46"/>
  </w:num>
  <w:num w:numId="15" w16cid:durableId="1946885994">
    <w:abstractNumId w:val="88"/>
  </w:num>
  <w:num w:numId="16" w16cid:durableId="669721270">
    <w:abstractNumId w:val="53"/>
  </w:num>
  <w:num w:numId="17" w16cid:durableId="1376008336">
    <w:abstractNumId w:val="40"/>
  </w:num>
  <w:num w:numId="18" w16cid:durableId="514148154">
    <w:abstractNumId w:val="41"/>
  </w:num>
  <w:num w:numId="19" w16cid:durableId="1493983169">
    <w:abstractNumId w:val="15"/>
  </w:num>
  <w:num w:numId="20" w16cid:durableId="130682084">
    <w:abstractNumId w:val="50"/>
  </w:num>
  <w:num w:numId="21" w16cid:durableId="356388302">
    <w:abstractNumId w:val="47"/>
  </w:num>
  <w:num w:numId="22" w16cid:durableId="254019958">
    <w:abstractNumId w:val="60"/>
  </w:num>
  <w:num w:numId="23" w16cid:durableId="970287727">
    <w:abstractNumId w:val="14"/>
  </w:num>
  <w:num w:numId="24" w16cid:durableId="542136292">
    <w:abstractNumId w:val="78"/>
  </w:num>
  <w:num w:numId="25" w16cid:durableId="1892685984">
    <w:abstractNumId w:val="7"/>
  </w:num>
  <w:num w:numId="26" w16cid:durableId="1428622367">
    <w:abstractNumId w:val="21"/>
  </w:num>
  <w:num w:numId="27" w16cid:durableId="1585803043">
    <w:abstractNumId w:val="28"/>
  </w:num>
  <w:num w:numId="28" w16cid:durableId="744035154">
    <w:abstractNumId w:val="59"/>
  </w:num>
  <w:num w:numId="29" w16cid:durableId="1470241">
    <w:abstractNumId w:val="56"/>
  </w:num>
  <w:num w:numId="30" w16cid:durableId="567618362">
    <w:abstractNumId w:val="9"/>
  </w:num>
  <w:num w:numId="31" w16cid:durableId="1519656481">
    <w:abstractNumId w:val="12"/>
  </w:num>
  <w:num w:numId="32" w16cid:durableId="2004699006">
    <w:abstractNumId w:val="5"/>
  </w:num>
  <w:num w:numId="33" w16cid:durableId="1906380671">
    <w:abstractNumId w:val="37"/>
  </w:num>
  <w:num w:numId="34" w16cid:durableId="156699279">
    <w:abstractNumId w:val="38"/>
  </w:num>
  <w:num w:numId="35" w16cid:durableId="2064061760">
    <w:abstractNumId w:val="26"/>
  </w:num>
  <w:num w:numId="36" w16cid:durableId="1009215883">
    <w:abstractNumId w:val="10"/>
  </w:num>
  <w:num w:numId="37" w16cid:durableId="1073165971">
    <w:abstractNumId w:val="90"/>
  </w:num>
  <w:num w:numId="38" w16cid:durableId="781724605">
    <w:abstractNumId w:val="83"/>
  </w:num>
  <w:num w:numId="39" w16cid:durableId="1336686718">
    <w:abstractNumId w:val="3"/>
  </w:num>
  <w:num w:numId="40" w16cid:durableId="1328749558">
    <w:abstractNumId w:val="17"/>
  </w:num>
  <w:num w:numId="41" w16cid:durableId="544877848">
    <w:abstractNumId w:val="71"/>
  </w:num>
  <w:num w:numId="42" w16cid:durableId="163056726">
    <w:abstractNumId w:val="43"/>
  </w:num>
  <w:num w:numId="43" w16cid:durableId="1579052018">
    <w:abstractNumId w:val="67"/>
  </w:num>
  <w:num w:numId="44" w16cid:durableId="2026243692">
    <w:abstractNumId w:val="87"/>
  </w:num>
  <w:num w:numId="45" w16cid:durableId="30502573">
    <w:abstractNumId w:val="34"/>
  </w:num>
  <w:num w:numId="46" w16cid:durableId="343358463">
    <w:abstractNumId w:val="58"/>
  </w:num>
  <w:num w:numId="47" w16cid:durableId="1307928312">
    <w:abstractNumId w:val="54"/>
  </w:num>
  <w:num w:numId="48" w16cid:durableId="1860340">
    <w:abstractNumId w:val="80"/>
  </w:num>
  <w:num w:numId="49" w16cid:durableId="1238903591">
    <w:abstractNumId w:val="18"/>
  </w:num>
  <w:num w:numId="50" w16cid:durableId="1054310118">
    <w:abstractNumId w:val="19"/>
  </w:num>
  <w:num w:numId="51" w16cid:durableId="27487423">
    <w:abstractNumId w:val="31"/>
  </w:num>
  <w:num w:numId="52" w16cid:durableId="1281835675">
    <w:abstractNumId w:val="72"/>
  </w:num>
  <w:num w:numId="53" w16cid:durableId="1934824645">
    <w:abstractNumId w:val="2"/>
  </w:num>
  <w:num w:numId="54" w16cid:durableId="87234554">
    <w:abstractNumId w:val="1"/>
  </w:num>
  <w:num w:numId="55" w16cid:durableId="1408965332">
    <w:abstractNumId w:val="73"/>
  </w:num>
  <w:num w:numId="56" w16cid:durableId="1612080238">
    <w:abstractNumId w:val="4"/>
  </w:num>
  <w:num w:numId="57" w16cid:durableId="918909710">
    <w:abstractNumId w:val="23"/>
  </w:num>
  <w:num w:numId="58" w16cid:durableId="886262137">
    <w:abstractNumId w:val="63"/>
  </w:num>
  <w:num w:numId="59" w16cid:durableId="1146749400">
    <w:abstractNumId w:val="86"/>
  </w:num>
  <w:num w:numId="60" w16cid:durableId="1605308543">
    <w:abstractNumId w:val="6"/>
  </w:num>
  <w:num w:numId="61" w16cid:durableId="1162156978">
    <w:abstractNumId w:val="57"/>
  </w:num>
  <w:num w:numId="62" w16cid:durableId="643893227">
    <w:abstractNumId w:val="79"/>
  </w:num>
  <w:num w:numId="63" w16cid:durableId="1483816034">
    <w:abstractNumId w:val="20"/>
  </w:num>
  <w:num w:numId="64" w16cid:durableId="432701284">
    <w:abstractNumId w:val="91"/>
  </w:num>
  <w:num w:numId="65" w16cid:durableId="758067649">
    <w:abstractNumId w:val="85"/>
  </w:num>
  <w:num w:numId="66" w16cid:durableId="93482421">
    <w:abstractNumId w:val="89"/>
  </w:num>
  <w:num w:numId="67" w16cid:durableId="1562982191">
    <w:abstractNumId w:val="51"/>
  </w:num>
  <w:num w:numId="68" w16cid:durableId="243956834">
    <w:abstractNumId w:val="8"/>
  </w:num>
  <w:num w:numId="69" w16cid:durableId="91828153">
    <w:abstractNumId w:val="0"/>
  </w:num>
  <w:num w:numId="70" w16cid:durableId="2009866426">
    <w:abstractNumId w:val="52"/>
  </w:num>
  <w:num w:numId="71" w16cid:durableId="650527282">
    <w:abstractNumId w:val="55"/>
  </w:num>
  <w:num w:numId="72" w16cid:durableId="186064562">
    <w:abstractNumId w:val="11"/>
  </w:num>
  <w:num w:numId="73" w16cid:durableId="1521166729">
    <w:abstractNumId w:val="49"/>
  </w:num>
  <w:num w:numId="74" w16cid:durableId="1215654816">
    <w:abstractNumId w:val="33"/>
  </w:num>
  <w:num w:numId="75" w16cid:durableId="1878927228">
    <w:abstractNumId w:val="24"/>
  </w:num>
  <w:num w:numId="76" w16cid:durableId="1255674030">
    <w:abstractNumId w:val="36"/>
  </w:num>
  <w:num w:numId="77" w16cid:durableId="2089887572">
    <w:abstractNumId w:val="25"/>
  </w:num>
  <w:num w:numId="78" w16cid:durableId="2112160763">
    <w:abstractNumId w:val="27"/>
  </w:num>
  <w:num w:numId="79" w16cid:durableId="1208877504">
    <w:abstractNumId w:val="62"/>
  </w:num>
  <w:num w:numId="80" w16cid:durableId="1233731638">
    <w:abstractNumId w:val="48"/>
  </w:num>
  <w:num w:numId="81" w16cid:durableId="883446731">
    <w:abstractNumId w:val="16"/>
  </w:num>
  <w:num w:numId="82" w16cid:durableId="1463037300">
    <w:abstractNumId w:val="61"/>
  </w:num>
  <w:num w:numId="83" w16cid:durableId="14888600">
    <w:abstractNumId w:val="92"/>
  </w:num>
  <w:num w:numId="84" w16cid:durableId="623656793">
    <w:abstractNumId w:val="32"/>
  </w:num>
  <w:num w:numId="85" w16cid:durableId="1842626242">
    <w:abstractNumId w:val="74"/>
  </w:num>
  <w:num w:numId="86" w16cid:durableId="1654488238">
    <w:abstractNumId w:val="76"/>
  </w:num>
  <w:num w:numId="87" w16cid:durableId="494608524">
    <w:abstractNumId w:val="70"/>
  </w:num>
  <w:num w:numId="88" w16cid:durableId="1063135560">
    <w:abstractNumId w:val="75"/>
  </w:num>
  <w:num w:numId="89" w16cid:durableId="746459519">
    <w:abstractNumId w:val="77"/>
  </w:num>
  <w:num w:numId="90" w16cid:durableId="1011377709">
    <w:abstractNumId w:val="82"/>
  </w:num>
  <w:num w:numId="91" w16cid:durableId="740175161">
    <w:abstractNumId w:val="22"/>
  </w:num>
  <w:num w:numId="92" w16cid:durableId="1037313484">
    <w:abstractNumId w:val="65"/>
  </w:num>
  <w:num w:numId="93" w16cid:durableId="629437873">
    <w:abstractNumId w:val="13"/>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agesh Shahapurkar (CONNJS)">
    <w15:presenceInfo w15:providerId="AD" w15:userId="S::CONNJS@capgroup.com::e32483e4-7063-4eab-be9e-9139e4a22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4607"/>
    <w:rsid w:val="00045635"/>
    <w:rsid w:val="00045916"/>
    <w:rsid w:val="00053003"/>
    <w:rsid w:val="0005300B"/>
    <w:rsid w:val="00053DC0"/>
    <w:rsid w:val="0005438D"/>
    <w:rsid w:val="000603B5"/>
    <w:rsid w:val="00060955"/>
    <w:rsid w:val="00061CE1"/>
    <w:rsid w:val="000622E0"/>
    <w:rsid w:val="00062C08"/>
    <w:rsid w:val="000700A3"/>
    <w:rsid w:val="000706A4"/>
    <w:rsid w:val="00074339"/>
    <w:rsid w:val="00077199"/>
    <w:rsid w:val="00082D4D"/>
    <w:rsid w:val="00083E19"/>
    <w:rsid w:val="000844DA"/>
    <w:rsid w:val="00085547"/>
    <w:rsid w:val="00085731"/>
    <w:rsid w:val="00090621"/>
    <w:rsid w:val="000914F5"/>
    <w:rsid w:val="000923B5"/>
    <w:rsid w:val="00092510"/>
    <w:rsid w:val="000963F2"/>
    <w:rsid w:val="000A05CB"/>
    <w:rsid w:val="000A2241"/>
    <w:rsid w:val="000A2396"/>
    <w:rsid w:val="000A4462"/>
    <w:rsid w:val="000B4F82"/>
    <w:rsid w:val="000B4FDC"/>
    <w:rsid w:val="000C1FC2"/>
    <w:rsid w:val="000C2067"/>
    <w:rsid w:val="000C2303"/>
    <w:rsid w:val="000D358A"/>
    <w:rsid w:val="000D7FF2"/>
    <w:rsid w:val="000E128F"/>
    <w:rsid w:val="000E3CB5"/>
    <w:rsid w:val="000E5D23"/>
    <w:rsid w:val="000F1171"/>
    <w:rsid w:val="000F4DD7"/>
    <w:rsid w:val="000F5A89"/>
    <w:rsid w:val="0010116E"/>
    <w:rsid w:val="00104DA6"/>
    <w:rsid w:val="00112649"/>
    <w:rsid w:val="00112903"/>
    <w:rsid w:val="00117551"/>
    <w:rsid w:val="00122DA1"/>
    <w:rsid w:val="001363E9"/>
    <w:rsid w:val="00146785"/>
    <w:rsid w:val="00147303"/>
    <w:rsid w:val="00150296"/>
    <w:rsid w:val="00150909"/>
    <w:rsid w:val="00151B9F"/>
    <w:rsid w:val="001528BD"/>
    <w:rsid w:val="0015524D"/>
    <w:rsid w:val="00156B9A"/>
    <w:rsid w:val="00157E8A"/>
    <w:rsid w:val="00161F2C"/>
    <w:rsid w:val="00162345"/>
    <w:rsid w:val="001655A2"/>
    <w:rsid w:val="001712C1"/>
    <w:rsid w:val="00171DEB"/>
    <w:rsid w:val="00175677"/>
    <w:rsid w:val="00177D4D"/>
    <w:rsid w:val="00177EE6"/>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52E1"/>
    <w:rsid w:val="00226187"/>
    <w:rsid w:val="002264E2"/>
    <w:rsid w:val="00227556"/>
    <w:rsid w:val="00230DD3"/>
    <w:rsid w:val="00232436"/>
    <w:rsid w:val="002331B6"/>
    <w:rsid w:val="002349F0"/>
    <w:rsid w:val="002367DF"/>
    <w:rsid w:val="0024542A"/>
    <w:rsid w:val="00247402"/>
    <w:rsid w:val="0025173C"/>
    <w:rsid w:val="00254CEF"/>
    <w:rsid w:val="00255ACE"/>
    <w:rsid w:val="00255CDC"/>
    <w:rsid w:val="00257B6D"/>
    <w:rsid w:val="00257F76"/>
    <w:rsid w:val="00261624"/>
    <w:rsid w:val="00262F7F"/>
    <w:rsid w:val="00264F4E"/>
    <w:rsid w:val="00265E26"/>
    <w:rsid w:val="00266ADE"/>
    <w:rsid w:val="00267C05"/>
    <w:rsid w:val="00270925"/>
    <w:rsid w:val="00271DBD"/>
    <w:rsid w:val="002751A5"/>
    <w:rsid w:val="002766E9"/>
    <w:rsid w:val="002821A1"/>
    <w:rsid w:val="00282EA9"/>
    <w:rsid w:val="0028362D"/>
    <w:rsid w:val="00283BC9"/>
    <w:rsid w:val="002864E8"/>
    <w:rsid w:val="002901CD"/>
    <w:rsid w:val="0029233F"/>
    <w:rsid w:val="002949A3"/>
    <w:rsid w:val="00295258"/>
    <w:rsid w:val="002964F6"/>
    <w:rsid w:val="002A0756"/>
    <w:rsid w:val="002A16ED"/>
    <w:rsid w:val="002A2C3F"/>
    <w:rsid w:val="002A3A83"/>
    <w:rsid w:val="002A5162"/>
    <w:rsid w:val="002B439B"/>
    <w:rsid w:val="002C44E1"/>
    <w:rsid w:val="002C45F2"/>
    <w:rsid w:val="002C4A4A"/>
    <w:rsid w:val="002D0E82"/>
    <w:rsid w:val="002D5A8E"/>
    <w:rsid w:val="002D73E5"/>
    <w:rsid w:val="002E0112"/>
    <w:rsid w:val="002E598E"/>
    <w:rsid w:val="002E5EAB"/>
    <w:rsid w:val="002F7F82"/>
    <w:rsid w:val="00301E9C"/>
    <w:rsid w:val="003028C4"/>
    <w:rsid w:val="00305BB6"/>
    <w:rsid w:val="00306567"/>
    <w:rsid w:val="00310138"/>
    <w:rsid w:val="00315C6D"/>
    <w:rsid w:val="003179DD"/>
    <w:rsid w:val="00317F94"/>
    <w:rsid w:val="00320E3B"/>
    <w:rsid w:val="00324340"/>
    <w:rsid w:val="0032438A"/>
    <w:rsid w:val="003279BF"/>
    <w:rsid w:val="003304A6"/>
    <w:rsid w:val="0034407D"/>
    <w:rsid w:val="00346C67"/>
    <w:rsid w:val="003472A5"/>
    <w:rsid w:val="00351DDC"/>
    <w:rsid w:val="00352A12"/>
    <w:rsid w:val="00354584"/>
    <w:rsid w:val="00354D50"/>
    <w:rsid w:val="0035676B"/>
    <w:rsid w:val="003642B0"/>
    <w:rsid w:val="00364BD2"/>
    <w:rsid w:val="00367132"/>
    <w:rsid w:val="00367984"/>
    <w:rsid w:val="00377F4A"/>
    <w:rsid w:val="003848C7"/>
    <w:rsid w:val="00386156"/>
    <w:rsid w:val="003952D1"/>
    <w:rsid w:val="003A01F2"/>
    <w:rsid w:val="003A32EE"/>
    <w:rsid w:val="003A502A"/>
    <w:rsid w:val="003A59CD"/>
    <w:rsid w:val="003A6BC4"/>
    <w:rsid w:val="003B31C3"/>
    <w:rsid w:val="003B368D"/>
    <w:rsid w:val="003B57CB"/>
    <w:rsid w:val="003B74CC"/>
    <w:rsid w:val="003B7FB0"/>
    <w:rsid w:val="003C03DC"/>
    <w:rsid w:val="003C178A"/>
    <w:rsid w:val="003C4E52"/>
    <w:rsid w:val="003C5572"/>
    <w:rsid w:val="003C650C"/>
    <w:rsid w:val="003D2889"/>
    <w:rsid w:val="003D2FE8"/>
    <w:rsid w:val="003E0F49"/>
    <w:rsid w:val="003E22F8"/>
    <w:rsid w:val="003E4911"/>
    <w:rsid w:val="003E4C9B"/>
    <w:rsid w:val="003F75A9"/>
    <w:rsid w:val="00400F95"/>
    <w:rsid w:val="0040162C"/>
    <w:rsid w:val="00402417"/>
    <w:rsid w:val="00404326"/>
    <w:rsid w:val="00411561"/>
    <w:rsid w:val="0041387B"/>
    <w:rsid w:val="004179FD"/>
    <w:rsid w:val="00426E0C"/>
    <w:rsid w:val="004311C9"/>
    <w:rsid w:val="00440A9E"/>
    <w:rsid w:val="00441552"/>
    <w:rsid w:val="004564CA"/>
    <w:rsid w:val="004577DD"/>
    <w:rsid w:val="004617CA"/>
    <w:rsid w:val="0046254C"/>
    <w:rsid w:val="0046366B"/>
    <w:rsid w:val="0046544B"/>
    <w:rsid w:val="004724DA"/>
    <w:rsid w:val="0047578D"/>
    <w:rsid w:val="004825E8"/>
    <w:rsid w:val="00485B28"/>
    <w:rsid w:val="00485C57"/>
    <w:rsid w:val="00490EFC"/>
    <w:rsid w:val="00495E93"/>
    <w:rsid w:val="004A2B19"/>
    <w:rsid w:val="004A45D0"/>
    <w:rsid w:val="004B2871"/>
    <w:rsid w:val="004B302F"/>
    <w:rsid w:val="004B3DA7"/>
    <w:rsid w:val="004C63FB"/>
    <w:rsid w:val="004C71E0"/>
    <w:rsid w:val="004D0043"/>
    <w:rsid w:val="004D4987"/>
    <w:rsid w:val="004D4BE5"/>
    <w:rsid w:val="004E0772"/>
    <w:rsid w:val="004E2722"/>
    <w:rsid w:val="004E3972"/>
    <w:rsid w:val="004E4D80"/>
    <w:rsid w:val="004E6073"/>
    <w:rsid w:val="004E653B"/>
    <w:rsid w:val="004F213F"/>
    <w:rsid w:val="004F6E1A"/>
    <w:rsid w:val="004F7CC3"/>
    <w:rsid w:val="005004EE"/>
    <w:rsid w:val="00502FC7"/>
    <w:rsid w:val="005030A0"/>
    <w:rsid w:val="00506657"/>
    <w:rsid w:val="00510919"/>
    <w:rsid w:val="005113EB"/>
    <w:rsid w:val="005133AC"/>
    <w:rsid w:val="0051536C"/>
    <w:rsid w:val="00515DDD"/>
    <w:rsid w:val="00515FF8"/>
    <w:rsid w:val="00522E8B"/>
    <w:rsid w:val="00526A17"/>
    <w:rsid w:val="00530014"/>
    <w:rsid w:val="005301FD"/>
    <w:rsid w:val="00535124"/>
    <w:rsid w:val="0054189D"/>
    <w:rsid w:val="00542092"/>
    <w:rsid w:val="00542502"/>
    <w:rsid w:val="005459AC"/>
    <w:rsid w:val="00546746"/>
    <w:rsid w:val="0054779D"/>
    <w:rsid w:val="005541A0"/>
    <w:rsid w:val="00556799"/>
    <w:rsid w:val="00556891"/>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4030"/>
    <w:rsid w:val="0060544D"/>
    <w:rsid w:val="0061093F"/>
    <w:rsid w:val="00615B49"/>
    <w:rsid w:val="00615BAF"/>
    <w:rsid w:val="006163D8"/>
    <w:rsid w:val="006224DE"/>
    <w:rsid w:val="00622BF2"/>
    <w:rsid w:val="0062552E"/>
    <w:rsid w:val="00625F7B"/>
    <w:rsid w:val="00633388"/>
    <w:rsid w:val="00641522"/>
    <w:rsid w:val="00645533"/>
    <w:rsid w:val="00650031"/>
    <w:rsid w:val="00653414"/>
    <w:rsid w:val="006614E9"/>
    <w:rsid w:val="00683746"/>
    <w:rsid w:val="00683F4B"/>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67AB"/>
    <w:rsid w:val="00707FE5"/>
    <w:rsid w:val="007115B8"/>
    <w:rsid w:val="0071582C"/>
    <w:rsid w:val="007165C7"/>
    <w:rsid w:val="00717E5A"/>
    <w:rsid w:val="007232CB"/>
    <w:rsid w:val="00731041"/>
    <w:rsid w:val="00731724"/>
    <w:rsid w:val="007322BC"/>
    <w:rsid w:val="00733BFD"/>
    <w:rsid w:val="007363E9"/>
    <w:rsid w:val="007377B9"/>
    <w:rsid w:val="00740BF7"/>
    <w:rsid w:val="00744038"/>
    <w:rsid w:val="007523B7"/>
    <w:rsid w:val="00752C50"/>
    <w:rsid w:val="00755091"/>
    <w:rsid w:val="007552E6"/>
    <w:rsid w:val="007556B0"/>
    <w:rsid w:val="00755E08"/>
    <w:rsid w:val="007605AA"/>
    <w:rsid w:val="00764F06"/>
    <w:rsid w:val="00765FBC"/>
    <w:rsid w:val="00767C3C"/>
    <w:rsid w:val="00770354"/>
    <w:rsid w:val="007768A6"/>
    <w:rsid w:val="00782064"/>
    <w:rsid w:val="00783CDA"/>
    <w:rsid w:val="00787C42"/>
    <w:rsid w:val="007923AB"/>
    <w:rsid w:val="007930C6"/>
    <w:rsid w:val="00793BC3"/>
    <w:rsid w:val="007946AA"/>
    <w:rsid w:val="007963FC"/>
    <w:rsid w:val="007A491E"/>
    <w:rsid w:val="007B0200"/>
    <w:rsid w:val="007B6942"/>
    <w:rsid w:val="007C3067"/>
    <w:rsid w:val="007C7A9A"/>
    <w:rsid w:val="007D0F50"/>
    <w:rsid w:val="007D72A7"/>
    <w:rsid w:val="007E324B"/>
    <w:rsid w:val="007E5713"/>
    <w:rsid w:val="007F00CA"/>
    <w:rsid w:val="007F1E4D"/>
    <w:rsid w:val="007F3BDC"/>
    <w:rsid w:val="007F516F"/>
    <w:rsid w:val="007F5325"/>
    <w:rsid w:val="007F714B"/>
    <w:rsid w:val="008025E0"/>
    <w:rsid w:val="00805807"/>
    <w:rsid w:val="008069EE"/>
    <w:rsid w:val="00811FBE"/>
    <w:rsid w:val="0081356F"/>
    <w:rsid w:val="00816F40"/>
    <w:rsid w:val="00836167"/>
    <w:rsid w:val="00844838"/>
    <w:rsid w:val="0084487F"/>
    <w:rsid w:val="008457BA"/>
    <w:rsid w:val="00847FF4"/>
    <w:rsid w:val="00851DCC"/>
    <w:rsid w:val="008540EB"/>
    <w:rsid w:val="00866E34"/>
    <w:rsid w:val="008710B9"/>
    <w:rsid w:val="00871338"/>
    <w:rsid w:val="00871CE4"/>
    <w:rsid w:val="008752B6"/>
    <w:rsid w:val="00875C5B"/>
    <w:rsid w:val="0088464C"/>
    <w:rsid w:val="0088523F"/>
    <w:rsid w:val="00885AC8"/>
    <w:rsid w:val="00886034"/>
    <w:rsid w:val="008902BE"/>
    <w:rsid w:val="00895E22"/>
    <w:rsid w:val="008A2064"/>
    <w:rsid w:val="008A3EDF"/>
    <w:rsid w:val="008B006E"/>
    <w:rsid w:val="008B0B7E"/>
    <w:rsid w:val="008B222E"/>
    <w:rsid w:val="008B2234"/>
    <w:rsid w:val="008B2770"/>
    <w:rsid w:val="008B4090"/>
    <w:rsid w:val="008C1F02"/>
    <w:rsid w:val="008C6B50"/>
    <w:rsid w:val="008D15F0"/>
    <w:rsid w:val="008D30AC"/>
    <w:rsid w:val="008D58FD"/>
    <w:rsid w:val="008D6040"/>
    <w:rsid w:val="008E12E6"/>
    <w:rsid w:val="008E5692"/>
    <w:rsid w:val="008E6ACB"/>
    <w:rsid w:val="008E6B72"/>
    <w:rsid w:val="008E7D0B"/>
    <w:rsid w:val="008F0AA2"/>
    <w:rsid w:val="008F2401"/>
    <w:rsid w:val="008F5281"/>
    <w:rsid w:val="009001BF"/>
    <w:rsid w:val="00900DAD"/>
    <w:rsid w:val="00906D5E"/>
    <w:rsid w:val="00910B54"/>
    <w:rsid w:val="00912143"/>
    <w:rsid w:val="0091247A"/>
    <w:rsid w:val="00914EFC"/>
    <w:rsid w:val="00917185"/>
    <w:rsid w:val="009172A9"/>
    <w:rsid w:val="009219A3"/>
    <w:rsid w:val="00927928"/>
    <w:rsid w:val="009304B8"/>
    <w:rsid w:val="009305F3"/>
    <w:rsid w:val="009313A4"/>
    <w:rsid w:val="00932E61"/>
    <w:rsid w:val="00933DF6"/>
    <w:rsid w:val="009349CC"/>
    <w:rsid w:val="009351DF"/>
    <w:rsid w:val="00936DA4"/>
    <w:rsid w:val="009406D2"/>
    <w:rsid w:val="00953D13"/>
    <w:rsid w:val="009545CB"/>
    <w:rsid w:val="00954BC6"/>
    <w:rsid w:val="00957CE8"/>
    <w:rsid w:val="0096334A"/>
    <w:rsid w:val="00967360"/>
    <w:rsid w:val="00972E92"/>
    <w:rsid w:val="009734EE"/>
    <w:rsid w:val="0098097D"/>
    <w:rsid w:val="00980D2C"/>
    <w:rsid w:val="009836C0"/>
    <w:rsid w:val="00991A42"/>
    <w:rsid w:val="0099521F"/>
    <w:rsid w:val="00995A60"/>
    <w:rsid w:val="009A02CE"/>
    <w:rsid w:val="009A1C47"/>
    <w:rsid w:val="009A3EA8"/>
    <w:rsid w:val="009B0FC0"/>
    <w:rsid w:val="009B3139"/>
    <w:rsid w:val="009C0BF6"/>
    <w:rsid w:val="009C1B75"/>
    <w:rsid w:val="009C2F41"/>
    <w:rsid w:val="009C3E68"/>
    <w:rsid w:val="009C5681"/>
    <w:rsid w:val="009D0F6C"/>
    <w:rsid w:val="009D3C7D"/>
    <w:rsid w:val="009D5171"/>
    <w:rsid w:val="009E0AE1"/>
    <w:rsid w:val="009E19A9"/>
    <w:rsid w:val="009E4845"/>
    <w:rsid w:val="009E4961"/>
    <w:rsid w:val="009E718A"/>
    <w:rsid w:val="009F1C50"/>
    <w:rsid w:val="009F2AF0"/>
    <w:rsid w:val="009F5944"/>
    <w:rsid w:val="009F69AC"/>
    <w:rsid w:val="00A05094"/>
    <w:rsid w:val="00A05ABC"/>
    <w:rsid w:val="00A108A3"/>
    <w:rsid w:val="00A209F2"/>
    <w:rsid w:val="00A21CF6"/>
    <w:rsid w:val="00A225CA"/>
    <w:rsid w:val="00A23BD9"/>
    <w:rsid w:val="00A26D80"/>
    <w:rsid w:val="00A3141B"/>
    <w:rsid w:val="00A31BFD"/>
    <w:rsid w:val="00A32C22"/>
    <w:rsid w:val="00A36199"/>
    <w:rsid w:val="00A42CF1"/>
    <w:rsid w:val="00A45220"/>
    <w:rsid w:val="00A507E5"/>
    <w:rsid w:val="00A52FA5"/>
    <w:rsid w:val="00A54471"/>
    <w:rsid w:val="00A5598E"/>
    <w:rsid w:val="00A55C17"/>
    <w:rsid w:val="00A71049"/>
    <w:rsid w:val="00A717A9"/>
    <w:rsid w:val="00A820FF"/>
    <w:rsid w:val="00A847A0"/>
    <w:rsid w:val="00A928F2"/>
    <w:rsid w:val="00A938CA"/>
    <w:rsid w:val="00A950FE"/>
    <w:rsid w:val="00A95EBF"/>
    <w:rsid w:val="00AA15BE"/>
    <w:rsid w:val="00AA27DE"/>
    <w:rsid w:val="00AA44D0"/>
    <w:rsid w:val="00AB0C35"/>
    <w:rsid w:val="00AB1AB4"/>
    <w:rsid w:val="00AB32AB"/>
    <w:rsid w:val="00AB6A27"/>
    <w:rsid w:val="00AC39B8"/>
    <w:rsid w:val="00AC699A"/>
    <w:rsid w:val="00AD0FDA"/>
    <w:rsid w:val="00AD215D"/>
    <w:rsid w:val="00AD57AA"/>
    <w:rsid w:val="00AE21C4"/>
    <w:rsid w:val="00AE2862"/>
    <w:rsid w:val="00AE31B4"/>
    <w:rsid w:val="00AE3B7F"/>
    <w:rsid w:val="00AE46CA"/>
    <w:rsid w:val="00AE61FA"/>
    <w:rsid w:val="00AE6A52"/>
    <w:rsid w:val="00AE7E36"/>
    <w:rsid w:val="00AF2FA2"/>
    <w:rsid w:val="00B013F3"/>
    <w:rsid w:val="00B10EA7"/>
    <w:rsid w:val="00B1574F"/>
    <w:rsid w:val="00B1601A"/>
    <w:rsid w:val="00B22CD3"/>
    <w:rsid w:val="00B23BF0"/>
    <w:rsid w:val="00B25EDC"/>
    <w:rsid w:val="00B3082D"/>
    <w:rsid w:val="00B30CA4"/>
    <w:rsid w:val="00B34649"/>
    <w:rsid w:val="00B405F8"/>
    <w:rsid w:val="00B4190B"/>
    <w:rsid w:val="00B449CA"/>
    <w:rsid w:val="00B510E9"/>
    <w:rsid w:val="00B52D4A"/>
    <w:rsid w:val="00B552CD"/>
    <w:rsid w:val="00B5677C"/>
    <w:rsid w:val="00B56C14"/>
    <w:rsid w:val="00B65217"/>
    <w:rsid w:val="00B663FD"/>
    <w:rsid w:val="00B726C5"/>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7EE"/>
    <w:rsid w:val="00BB5C80"/>
    <w:rsid w:val="00BB64AF"/>
    <w:rsid w:val="00BC16B4"/>
    <w:rsid w:val="00BC25BA"/>
    <w:rsid w:val="00BC3ADB"/>
    <w:rsid w:val="00BC71B1"/>
    <w:rsid w:val="00BC7571"/>
    <w:rsid w:val="00BD3A56"/>
    <w:rsid w:val="00BD5AC0"/>
    <w:rsid w:val="00BD7D8A"/>
    <w:rsid w:val="00BE4968"/>
    <w:rsid w:val="00BF125C"/>
    <w:rsid w:val="00BF2670"/>
    <w:rsid w:val="00BF40B5"/>
    <w:rsid w:val="00BF4DA5"/>
    <w:rsid w:val="00C01C0D"/>
    <w:rsid w:val="00C02843"/>
    <w:rsid w:val="00C05473"/>
    <w:rsid w:val="00C072B1"/>
    <w:rsid w:val="00C078E3"/>
    <w:rsid w:val="00C10528"/>
    <w:rsid w:val="00C10648"/>
    <w:rsid w:val="00C12DA2"/>
    <w:rsid w:val="00C23102"/>
    <w:rsid w:val="00C23DA1"/>
    <w:rsid w:val="00C2706C"/>
    <w:rsid w:val="00C30E13"/>
    <w:rsid w:val="00C313C2"/>
    <w:rsid w:val="00C40B98"/>
    <w:rsid w:val="00C41290"/>
    <w:rsid w:val="00C449E2"/>
    <w:rsid w:val="00C45542"/>
    <w:rsid w:val="00C46C0F"/>
    <w:rsid w:val="00C5551B"/>
    <w:rsid w:val="00C61943"/>
    <w:rsid w:val="00C62B1D"/>
    <w:rsid w:val="00C640D6"/>
    <w:rsid w:val="00C66691"/>
    <w:rsid w:val="00C668EC"/>
    <w:rsid w:val="00C701EE"/>
    <w:rsid w:val="00C77392"/>
    <w:rsid w:val="00C859A4"/>
    <w:rsid w:val="00C91D11"/>
    <w:rsid w:val="00C95B7D"/>
    <w:rsid w:val="00C96837"/>
    <w:rsid w:val="00C971CB"/>
    <w:rsid w:val="00CA114F"/>
    <w:rsid w:val="00CA3259"/>
    <w:rsid w:val="00CA5FB9"/>
    <w:rsid w:val="00CA7001"/>
    <w:rsid w:val="00CA73E8"/>
    <w:rsid w:val="00CB7D02"/>
    <w:rsid w:val="00CC0E27"/>
    <w:rsid w:val="00CC4AF4"/>
    <w:rsid w:val="00CD05AB"/>
    <w:rsid w:val="00CD343D"/>
    <w:rsid w:val="00CD4105"/>
    <w:rsid w:val="00CD45C0"/>
    <w:rsid w:val="00CD49A7"/>
    <w:rsid w:val="00CD76C2"/>
    <w:rsid w:val="00CD7A3E"/>
    <w:rsid w:val="00CE22F7"/>
    <w:rsid w:val="00CF0078"/>
    <w:rsid w:val="00CF150A"/>
    <w:rsid w:val="00CF15ED"/>
    <w:rsid w:val="00CF2451"/>
    <w:rsid w:val="00CF5354"/>
    <w:rsid w:val="00CF74AC"/>
    <w:rsid w:val="00D11146"/>
    <w:rsid w:val="00D111C4"/>
    <w:rsid w:val="00D15674"/>
    <w:rsid w:val="00D16696"/>
    <w:rsid w:val="00D16C87"/>
    <w:rsid w:val="00D17D3A"/>
    <w:rsid w:val="00D208F9"/>
    <w:rsid w:val="00D21C48"/>
    <w:rsid w:val="00D235E2"/>
    <w:rsid w:val="00D24F4C"/>
    <w:rsid w:val="00D26305"/>
    <w:rsid w:val="00D26525"/>
    <w:rsid w:val="00D27A4C"/>
    <w:rsid w:val="00D27DD6"/>
    <w:rsid w:val="00D341ED"/>
    <w:rsid w:val="00D420F7"/>
    <w:rsid w:val="00D43124"/>
    <w:rsid w:val="00D4431C"/>
    <w:rsid w:val="00D44A06"/>
    <w:rsid w:val="00D560A3"/>
    <w:rsid w:val="00D67FD7"/>
    <w:rsid w:val="00D744D4"/>
    <w:rsid w:val="00D745E0"/>
    <w:rsid w:val="00D74DC4"/>
    <w:rsid w:val="00D828CE"/>
    <w:rsid w:val="00D8314D"/>
    <w:rsid w:val="00D9073D"/>
    <w:rsid w:val="00D935AB"/>
    <w:rsid w:val="00D958EF"/>
    <w:rsid w:val="00D95A0C"/>
    <w:rsid w:val="00D9624A"/>
    <w:rsid w:val="00DA1BD4"/>
    <w:rsid w:val="00DA2106"/>
    <w:rsid w:val="00DA6990"/>
    <w:rsid w:val="00DB0FDD"/>
    <w:rsid w:val="00DB1470"/>
    <w:rsid w:val="00DB327B"/>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1250"/>
    <w:rsid w:val="00DF57A2"/>
    <w:rsid w:val="00DF6913"/>
    <w:rsid w:val="00DF7639"/>
    <w:rsid w:val="00E0035D"/>
    <w:rsid w:val="00E04CAA"/>
    <w:rsid w:val="00E04D33"/>
    <w:rsid w:val="00E04FC4"/>
    <w:rsid w:val="00E0658D"/>
    <w:rsid w:val="00E07B5A"/>
    <w:rsid w:val="00E1195C"/>
    <w:rsid w:val="00E16038"/>
    <w:rsid w:val="00E1791F"/>
    <w:rsid w:val="00E20EA5"/>
    <w:rsid w:val="00E21E87"/>
    <w:rsid w:val="00E239DA"/>
    <w:rsid w:val="00E23B6C"/>
    <w:rsid w:val="00E23BFC"/>
    <w:rsid w:val="00E24805"/>
    <w:rsid w:val="00E25947"/>
    <w:rsid w:val="00E270CB"/>
    <w:rsid w:val="00E44DFA"/>
    <w:rsid w:val="00E54459"/>
    <w:rsid w:val="00E55650"/>
    <w:rsid w:val="00E56798"/>
    <w:rsid w:val="00E602AD"/>
    <w:rsid w:val="00E6281D"/>
    <w:rsid w:val="00E629E4"/>
    <w:rsid w:val="00E64469"/>
    <w:rsid w:val="00E64997"/>
    <w:rsid w:val="00E71014"/>
    <w:rsid w:val="00E87A06"/>
    <w:rsid w:val="00E91DDA"/>
    <w:rsid w:val="00E92773"/>
    <w:rsid w:val="00E97015"/>
    <w:rsid w:val="00EA05F9"/>
    <w:rsid w:val="00EA2F3F"/>
    <w:rsid w:val="00EA3895"/>
    <w:rsid w:val="00EA6065"/>
    <w:rsid w:val="00EA7F68"/>
    <w:rsid w:val="00EB08A7"/>
    <w:rsid w:val="00EB0AE4"/>
    <w:rsid w:val="00EB0D87"/>
    <w:rsid w:val="00EB435C"/>
    <w:rsid w:val="00EB4414"/>
    <w:rsid w:val="00EB4803"/>
    <w:rsid w:val="00EB764A"/>
    <w:rsid w:val="00EC3D76"/>
    <w:rsid w:val="00EC47B9"/>
    <w:rsid w:val="00EC5021"/>
    <w:rsid w:val="00EC6914"/>
    <w:rsid w:val="00ED7B8C"/>
    <w:rsid w:val="00EE414E"/>
    <w:rsid w:val="00EE69FA"/>
    <w:rsid w:val="00EF1206"/>
    <w:rsid w:val="00EF6362"/>
    <w:rsid w:val="00F0022D"/>
    <w:rsid w:val="00F02247"/>
    <w:rsid w:val="00F070FC"/>
    <w:rsid w:val="00F153A0"/>
    <w:rsid w:val="00F169DF"/>
    <w:rsid w:val="00F2473B"/>
    <w:rsid w:val="00F24AB7"/>
    <w:rsid w:val="00F27EC2"/>
    <w:rsid w:val="00F32E80"/>
    <w:rsid w:val="00F3397C"/>
    <w:rsid w:val="00F36067"/>
    <w:rsid w:val="00F43E00"/>
    <w:rsid w:val="00F55351"/>
    <w:rsid w:val="00F56869"/>
    <w:rsid w:val="00F62E92"/>
    <w:rsid w:val="00F6379E"/>
    <w:rsid w:val="00F645EA"/>
    <w:rsid w:val="00F71A45"/>
    <w:rsid w:val="00F73606"/>
    <w:rsid w:val="00F7402D"/>
    <w:rsid w:val="00F76105"/>
    <w:rsid w:val="00F80C7E"/>
    <w:rsid w:val="00F861A1"/>
    <w:rsid w:val="00F86DC4"/>
    <w:rsid w:val="00F922C4"/>
    <w:rsid w:val="00F94F3C"/>
    <w:rsid w:val="00F96609"/>
    <w:rsid w:val="00F97106"/>
    <w:rsid w:val="00FA42D8"/>
    <w:rsid w:val="00FA56D2"/>
    <w:rsid w:val="00FB1C1D"/>
    <w:rsid w:val="00FB4D86"/>
    <w:rsid w:val="00FB71B9"/>
    <w:rsid w:val="00FC01E7"/>
    <w:rsid w:val="00FC127E"/>
    <w:rsid w:val="00FC51AB"/>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D9D070AE-AA97-46B1-BB20-A0A6ED231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 w:type="table" w:styleId="TableGridLight">
    <w:name w:val="Grid Table Light"/>
    <w:basedOn w:val="TableNormal"/>
    <w:uiPriority w:val="40"/>
    <w:rsid w:val="00895E22"/>
    <w:rPr>
      <w:kern w:val="2"/>
      <w:lang w:val="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3848C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basedOn w:val="DefaultParagraphFont"/>
    <w:uiPriority w:val="22"/>
    <w:qFormat/>
    <w:rsid w:val="00752C50"/>
    <w:rPr>
      <w:b/>
      <w:bCs/>
    </w:rPr>
  </w:style>
  <w:style w:type="table" w:styleId="GridTable3-Accent5">
    <w:name w:val="Grid Table 3 Accent 5"/>
    <w:basedOn w:val="TableNormal"/>
    <w:uiPriority w:val="48"/>
    <w:rsid w:val="00D1669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CommentReference">
    <w:name w:val="annotation reference"/>
    <w:basedOn w:val="DefaultParagraphFont"/>
    <w:uiPriority w:val="99"/>
    <w:semiHidden/>
    <w:unhideWhenUsed/>
    <w:rsid w:val="00BB57EE"/>
    <w:rPr>
      <w:sz w:val="16"/>
      <w:szCs w:val="16"/>
    </w:rPr>
  </w:style>
  <w:style w:type="paragraph" w:styleId="CommentText">
    <w:name w:val="annotation text"/>
    <w:basedOn w:val="Normal"/>
    <w:link w:val="CommentTextChar"/>
    <w:uiPriority w:val="99"/>
    <w:unhideWhenUsed/>
    <w:rsid w:val="00BB57EE"/>
    <w:rPr>
      <w:sz w:val="20"/>
      <w:szCs w:val="20"/>
    </w:rPr>
  </w:style>
  <w:style w:type="character" w:customStyle="1" w:styleId="CommentTextChar">
    <w:name w:val="Comment Text Char"/>
    <w:basedOn w:val="DefaultParagraphFont"/>
    <w:link w:val="CommentText"/>
    <w:uiPriority w:val="99"/>
    <w:rsid w:val="00BB57EE"/>
    <w:rPr>
      <w:sz w:val="20"/>
      <w:szCs w:val="20"/>
    </w:rPr>
  </w:style>
  <w:style w:type="paragraph" w:styleId="CommentSubject">
    <w:name w:val="annotation subject"/>
    <w:basedOn w:val="CommentText"/>
    <w:next w:val="CommentText"/>
    <w:link w:val="CommentSubjectChar"/>
    <w:uiPriority w:val="99"/>
    <w:semiHidden/>
    <w:unhideWhenUsed/>
    <w:rsid w:val="00BB57EE"/>
    <w:rPr>
      <w:b/>
      <w:bCs/>
    </w:rPr>
  </w:style>
  <w:style w:type="character" w:customStyle="1" w:styleId="CommentSubjectChar">
    <w:name w:val="Comment Subject Char"/>
    <w:basedOn w:val="CommentTextChar"/>
    <w:link w:val="CommentSubject"/>
    <w:uiPriority w:val="99"/>
    <w:semiHidden/>
    <w:rsid w:val="00BB57EE"/>
    <w:rPr>
      <w:b/>
      <w:bCs/>
      <w:sz w:val="20"/>
      <w:szCs w:val="20"/>
    </w:rPr>
  </w:style>
  <w:style w:type="character" w:styleId="Mention">
    <w:name w:val="Mention"/>
    <w:basedOn w:val="DefaultParagraphFont"/>
    <w:uiPriority w:val="99"/>
    <w:unhideWhenUsed/>
    <w:rsid w:val="00BB57E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386">
      <w:bodyDiv w:val="1"/>
      <w:marLeft w:val="0"/>
      <w:marRight w:val="0"/>
      <w:marTop w:val="0"/>
      <w:marBottom w:val="0"/>
      <w:divBdr>
        <w:top w:val="none" w:sz="0" w:space="0" w:color="auto"/>
        <w:left w:val="none" w:sz="0" w:space="0" w:color="auto"/>
        <w:bottom w:val="none" w:sz="0" w:space="0" w:color="auto"/>
        <w:right w:val="none" w:sz="0" w:space="0" w:color="auto"/>
      </w:divBdr>
    </w:div>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47537418">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69623901">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59779152">
      <w:bodyDiv w:val="1"/>
      <w:marLeft w:val="0"/>
      <w:marRight w:val="0"/>
      <w:marTop w:val="0"/>
      <w:marBottom w:val="0"/>
      <w:divBdr>
        <w:top w:val="none" w:sz="0" w:space="0" w:color="auto"/>
        <w:left w:val="none" w:sz="0" w:space="0" w:color="auto"/>
        <w:bottom w:val="none" w:sz="0" w:space="0" w:color="auto"/>
        <w:right w:val="none" w:sz="0" w:space="0" w:color="auto"/>
      </w:divBdr>
    </w:div>
    <w:div w:id="160240295">
      <w:bodyDiv w:val="1"/>
      <w:marLeft w:val="0"/>
      <w:marRight w:val="0"/>
      <w:marTop w:val="0"/>
      <w:marBottom w:val="0"/>
      <w:divBdr>
        <w:top w:val="none" w:sz="0" w:space="0" w:color="auto"/>
        <w:left w:val="none" w:sz="0" w:space="0" w:color="auto"/>
        <w:bottom w:val="none" w:sz="0" w:space="0" w:color="auto"/>
        <w:right w:val="none" w:sz="0" w:space="0" w:color="auto"/>
      </w:divBdr>
    </w:div>
    <w:div w:id="162936419">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2863">
      <w:bodyDiv w:val="1"/>
      <w:marLeft w:val="0"/>
      <w:marRight w:val="0"/>
      <w:marTop w:val="0"/>
      <w:marBottom w:val="0"/>
      <w:divBdr>
        <w:top w:val="none" w:sz="0" w:space="0" w:color="auto"/>
        <w:left w:val="none" w:sz="0" w:space="0" w:color="auto"/>
        <w:bottom w:val="none" w:sz="0" w:space="0" w:color="auto"/>
        <w:right w:val="none" w:sz="0" w:space="0" w:color="auto"/>
      </w:divBdr>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47229412">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5350088">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1168593">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582419646">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3585750">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58194796">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69831403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15158462">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46802270">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3961111">
      <w:bodyDiv w:val="1"/>
      <w:marLeft w:val="0"/>
      <w:marRight w:val="0"/>
      <w:marTop w:val="0"/>
      <w:marBottom w:val="0"/>
      <w:divBdr>
        <w:top w:val="none" w:sz="0" w:space="0" w:color="auto"/>
        <w:left w:val="none" w:sz="0" w:space="0" w:color="auto"/>
        <w:bottom w:val="none" w:sz="0" w:space="0" w:color="auto"/>
        <w:right w:val="none" w:sz="0" w:space="0" w:color="auto"/>
      </w:divBdr>
    </w:div>
    <w:div w:id="809592975">
      <w:bodyDiv w:val="1"/>
      <w:marLeft w:val="0"/>
      <w:marRight w:val="0"/>
      <w:marTop w:val="0"/>
      <w:marBottom w:val="0"/>
      <w:divBdr>
        <w:top w:val="none" w:sz="0" w:space="0" w:color="auto"/>
        <w:left w:val="none" w:sz="0" w:space="0" w:color="auto"/>
        <w:bottom w:val="none" w:sz="0" w:space="0" w:color="auto"/>
        <w:right w:val="none" w:sz="0" w:space="0" w:color="auto"/>
      </w:divBdr>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46402606">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271843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2322389">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205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2003341">
      <w:bodyDiv w:val="1"/>
      <w:marLeft w:val="0"/>
      <w:marRight w:val="0"/>
      <w:marTop w:val="0"/>
      <w:marBottom w:val="0"/>
      <w:divBdr>
        <w:top w:val="none" w:sz="0" w:space="0" w:color="auto"/>
        <w:left w:val="none" w:sz="0" w:space="0" w:color="auto"/>
        <w:bottom w:val="none" w:sz="0" w:space="0" w:color="auto"/>
        <w:right w:val="none" w:sz="0" w:space="0" w:color="auto"/>
      </w:divBdr>
    </w:div>
    <w:div w:id="963659462">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49066994">
      <w:bodyDiv w:val="1"/>
      <w:marLeft w:val="0"/>
      <w:marRight w:val="0"/>
      <w:marTop w:val="0"/>
      <w:marBottom w:val="0"/>
      <w:divBdr>
        <w:top w:val="none" w:sz="0" w:space="0" w:color="auto"/>
        <w:left w:val="none" w:sz="0" w:space="0" w:color="auto"/>
        <w:bottom w:val="none" w:sz="0" w:space="0" w:color="auto"/>
        <w:right w:val="none" w:sz="0" w:space="0" w:color="auto"/>
      </w:divBdr>
    </w:div>
    <w:div w:id="1065491970">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17873564">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3545983">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7668160">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0949331">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164204667">
      <w:bodyDiv w:val="1"/>
      <w:marLeft w:val="0"/>
      <w:marRight w:val="0"/>
      <w:marTop w:val="0"/>
      <w:marBottom w:val="0"/>
      <w:divBdr>
        <w:top w:val="none" w:sz="0" w:space="0" w:color="auto"/>
        <w:left w:val="none" w:sz="0" w:space="0" w:color="auto"/>
        <w:bottom w:val="none" w:sz="0" w:space="0" w:color="auto"/>
        <w:right w:val="none" w:sz="0" w:space="0" w:color="auto"/>
      </w:divBdr>
    </w:div>
    <w:div w:id="1193807402">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22786145">
      <w:bodyDiv w:val="1"/>
      <w:marLeft w:val="0"/>
      <w:marRight w:val="0"/>
      <w:marTop w:val="0"/>
      <w:marBottom w:val="0"/>
      <w:divBdr>
        <w:top w:val="none" w:sz="0" w:space="0" w:color="auto"/>
        <w:left w:val="none" w:sz="0" w:space="0" w:color="auto"/>
        <w:bottom w:val="none" w:sz="0" w:space="0" w:color="auto"/>
        <w:right w:val="none" w:sz="0" w:space="0" w:color="auto"/>
      </w:divBdr>
    </w:div>
    <w:div w:id="1230073829">
      <w:bodyDiv w:val="1"/>
      <w:marLeft w:val="0"/>
      <w:marRight w:val="0"/>
      <w:marTop w:val="0"/>
      <w:marBottom w:val="0"/>
      <w:divBdr>
        <w:top w:val="none" w:sz="0" w:space="0" w:color="auto"/>
        <w:left w:val="none" w:sz="0" w:space="0" w:color="auto"/>
        <w:bottom w:val="none" w:sz="0" w:space="0" w:color="auto"/>
        <w:right w:val="none" w:sz="0" w:space="0" w:color="auto"/>
      </w:divBdr>
    </w:div>
    <w:div w:id="123917016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75475824">
      <w:bodyDiv w:val="1"/>
      <w:marLeft w:val="0"/>
      <w:marRight w:val="0"/>
      <w:marTop w:val="0"/>
      <w:marBottom w:val="0"/>
      <w:divBdr>
        <w:top w:val="none" w:sz="0" w:space="0" w:color="auto"/>
        <w:left w:val="none" w:sz="0" w:space="0" w:color="auto"/>
        <w:bottom w:val="none" w:sz="0" w:space="0" w:color="auto"/>
        <w:right w:val="none" w:sz="0" w:space="0" w:color="auto"/>
      </w:divBdr>
    </w:div>
    <w:div w:id="1279608620">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28827787">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398938861">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15277480">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8036114">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6140010">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797984905">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34565203">
      <w:bodyDiv w:val="1"/>
      <w:marLeft w:val="0"/>
      <w:marRight w:val="0"/>
      <w:marTop w:val="0"/>
      <w:marBottom w:val="0"/>
      <w:divBdr>
        <w:top w:val="none" w:sz="0" w:space="0" w:color="auto"/>
        <w:left w:val="none" w:sz="0" w:space="0" w:color="auto"/>
        <w:bottom w:val="none" w:sz="0" w:space="0" w:color="auto"/>
        <w:right w:val="none" w:sz="0" w:space="0" w:color="auto"/>
      </w:divBdr>
    </w:div>
    <w:div w:id="184840309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2084235">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899627989">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09225425">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094861149">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3719252">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196549">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torep-cpz:8000/autorep_pd1.html"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confluence.capgroup.com/display/CDM/3.+Analyze+File+to+Pre-Land+Data+Ingestion" TargetMode="External"/><Relationship Id="rId47" Type="http://schemas.openxmlformats.org/officeDocument/2006/relationships/hyperlink" Target="https://confluence.capgroup.com/display/CDM/4.+Analyze+Today+Ingestion"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confluence.capgroup.com/pages/viewpage.action?pageId=1081144656" TargetMode="External"/><Relationship Id="rId11" Type="http://schemas.openxmlformats.org/officeDocument/2006/relationships/image" Target="media/image1.png"/><Relationship Id="rId24" Type="http://schemas.openxmlformats.org/officeDocument/2006/relationships/hyperlink" Target="https://confluence.capgroup.com/display/CDM/MSS+CLIENT+DATA+MASTER" TargetMode="External"/><Relationship Id="rId32" Type="http://schemas.openxmlformats.org/officeDocument/2006/relationships/hyperlink" Target="http://wlautility-primary-cpz-prd-pd1:8000/art.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eader" Target="header1.xml"/><Relationship Id="rId66" Type="http://schemas.microsoft.com/office/2019/05/relationships/documenttasks" Target="documenttasks/documenttasks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confluence.capgroup.com/pages/viewpage.action?pageId=1081144656" TargetMode="External"/><Relationship Id="rId48" Type="http://schemas.openxmlformats.org/officeDocument/2006/relationships/hyperlink" Target="https://confluence.capgroup.com/pages/viewpage.action?pageId=1081144656" TargetMode="External"/><Relationship Id="rId56" Type="http://schemas.openxmlformats.org/officeDocument/2006/relationships/image" Target="media/image27.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yperlink" Target="https://confluence.capgroup.com/display/CDM/MSS+CLIENT+DATA+MASTER" TargetMode="External"/><Relationship Id="rId33" Type="http://schemas.openxmlformats.org/officeDocument/2006/relationships/chart" Target="charts/chart1.xml"/><Relationship Id="rId38" Type="http://schemas.openxmlformats.org/officeDocument/2006/relationships/image" Target="media/image17.png"/><Relationship Id="rId46" Type="http://schemas.openxmlformats.org/officeDocument/2006/relationships/hyperlink" Target="https://confluence.capgroup.com/display/CDM/4.+Analyze+Today+Ingestion" TargetMode="External"/><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confluence.capgroup.com/pages/viewpage.action?pageId=1081144656" TargetMode="External"/><Relationship Id="rId54" Type="http://schemas.openxmlformats.org/officeDocument/2006/relationships/image" Target="media/image2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hyperlink" Target="https://confluence.capgroup.com/pages/viewpage.action?pageId=1081144656" TargetMode="External"/><Relationship Id="rId36" Type="http://schemas.openxmlformats.org/officeDocument/2006/relationships/image" Target="media/image15.png"/><Relationship Id="rId49" Type="http://schemas.openxmlformats.org/officeDocument/2006/relationships/hyperlink" Target="https://confluence.capgroup.com/pages/viewpage.action?pageId=1081144656" TargetMode="External"/><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confluence.capgroup.com/display/CDM/3.+Analyze+File+to+Pre-Land+Data+Ingestion" TargetMode="External"/><Relationship Id="rId52" Type="http://schemas.openxmlformats.org/officeDocument/2006/relationships/image" Target="media/image23.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microsoft.com/office/2018/08/relationships/commentsExtensible" Target="commentsExtensible.xml"/><Relationship Id="rId39"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capgroup.sharepoint.com/sites/CDMModernizationGeneralteam/Shared%20Documents/General/Assessment/ETL_Assessment_Master_Job_List_v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Source wise ETL</a:t>
            </a:r>
            <a:r>
              <a:rPr lang="en-US" baseline="0"/>
              <a:t> Job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CDM_Graph!$E$73</c:f>
              <c:strCache>
                <c:ptCount val="1"/>
                <c:pt idx="0">
                  <c:v># Jobs</c:v>
                </c:pt>
              </c:strCache>
            </c:strRef>
          </c:tx>
          <c:spPr>
            <a:solidFill>
              <a:schemeClr val="accent1">
                <a:lumMod val="40000"/>
                <a:lumOff val="60000"/>
              </a:schemeClr>
            </a:solidFill>
            <a:ln>
              <a:solidFill>
                <a:schemeClr val="accent1">
                  <a:lumMod val="20000"/>
                  <a:lumOff val="8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CDM_Graph!$D$74:$D$94</c:f>
              <c:strCache>
                <c:ptCount val="21"/>
                <c:pt idx="0">
                  <c:v>BRIGHTSCOPE</c:v>
                </c:pt>
                <c:pt idx="1">
                  <c:v>BROADRIDGE</c:v>
                </c:pt>
                <c:pt idx="2">
                  <c:v>DMI</c:v>
                </c:pt>
                <c:pt idx="3">
                  <c:v>DORIS</c:v>
                </c:pt>
                <c:pt idx="4">
                  <c:v>EMPOWER</c:v>
                </c:pt>
                <c:pt idx="5">
                  <c:v>FC</c:v>
                </c:pt>
                <c:pt idx="6">
                  <c:v>FIDELITY</c:v>
                </c:pt>
                <c:pt idx="7">
                  <c:v>GCP</c:v>
                </c:pt>
                <c:pt idx="8">
                  <c:v>MMD</c:v>
                </c:pt>
                <c:pt idx="9">
                  <c:v>NEWPORT</c:v>
                </c:pt>
                <c:pt idx="10">
                  <c:v>PICSAR</c:v>
                </c:pt>
                <c:pt idx="11">
                  <c:v>PO</c:v>
                </c:pt>
                <c:pt idx="12">
                  <c:v>RPA</c:v>
                </c:pt>
                <c:pt idx="13">
                  <c:v>RPM</c:v>
                </c:pt>
                <c:pt idx="14">
                  <c:v>RPO</c:v>
                </c:pt>
                <c:pt idx="15">
                  <c:v>SALESCONNECT</c:v>
                </c:pt>
                <c:pt idx="16">
                  <c:v>SCHWAB</c:v>
                </c:pt>
                <c:pt idx="17">
                  <c:v>SFDC</c:v>
                </c:pt>
                <c:pt idx="18">
                  <c:v>SOFI</c:v>
                </c:pt>
                <c:pt idx="19">
                  <c:v>TA2000</c:v>
                </c:pt>
                <c:pt idx="20">
                  <c:v>TRAC</c:v>
                </c:pt>
              </c:strCache>
            </c:strRef>
          </c:cat>
          <c:val>
            <c:numRef>
              <c:f>CDM_Graph!$E$74:$E$94</c:f>
              <c:numCache>
                <c:formatCode>General</c:formatCode>
                <c:ptCount val="21"/>
                <c:pt idx="0">
                  <c:v>81</c:v>
                </c:pt>
                <c:pt idx="1">
                  <c:v>3</c:v>
                </c:pt>
                <c:pt idx="2">
                  <c:v>60</c:v>
                </c:pt>
                <c:pt idx="3">
                  <c:v>31</c:v>
                </c:pt>
                <c:pt idx="4">
                  <c:v>68</c:v>
                </c:pt>
                <c:pt idx="5">
                  <c:v>19</c:v>
                </c:pt>
                <c:pt idx="6">
                  <c:v>1</c:v>
                </c:pt>
                <c:pt idx="7">
                  <c:v>6</c:v>
                </c:pt>
                <c:pt idx="8">
                  <c:v>22</c:v>
                </c:pt>
                <c:pt idx="9">
                  <c:v>8</c:v>
                </c:pt>
                <c:pt idx="10">
                  <c:v>8</c:v>
                </c:pt>
                <c:pt idx="11">
                  <c:v>3</c:v>
                </c:pt>
                <c:pt idx="12">
                  <c:v>47</c:v>
                </c:pt>
                <c:pt idx="13">
                  <c:v>10</c:v>
                </c:pt>
                <c:pt idx="14">
                  <c:v>2</c:v>
                </c:pt>
                <c:pt idx="15">
                  <c:v>173</c:v>
                </c:pt>
                <c:pt idx="16">
                  <c:v>3</c:v>
                </c:pt>
                <c:pt idx="17">
                  <c:v>105</c:v>
                </c:pt>
                <c:pt idx="18">
                  <c:v>5</c:v>
                </c:pt>
                <c:pt idx="19">
                  <c:v>47</c:v>
                </c:pt>
                <c:pt idx="20">
                  <c:v>92</c:v>
                </c:pt>
              </c:numCache>
            </c:numRef>
          </c:val>
          <c:extLst>
            <c:ext xmlns:c16="http://schemas.microsoft.com/office/drawing/2014/chart" uri="{C3380CC4-5D6E-409C-BE32-E72D297353CC}">
              <c16:uniqueId val="{00000000-FFA5-45AD-8EB1-28259F136047}"/>
            </c:ext>
          </c:extLst>
        </c:ser>
        <c:dLbls>
          <c:dLblPos val="outEnd"/>
          <c:showLegendKey val="0"/>
          <c:showVal val="1"/>
          <c:showCatName val="0"/>
          <c:showSerName val="0"/>
          <c:showPercent val="0"/>
          <c:showBubbleSize val="0"/>
        </c:dLbls>
        <c:gapWidth val="182"/>
        <c:axId val="836341360"/>
        <c:axId val="836366800"/>
      </c:barChart>
      <c:catAx>
        <c:axId val="8363413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366800"/>
        <c:crosses val="autoZero"/>
        <c:auto val="1"/>
        <c:lblAlgn val="ctr"/>
        <c:lblOffset val="100"/>
        <c:noMultiLvlLbl val="0"/>
      </c:catAx>
      <c:valAx>
        <c:axId val="836366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341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9E09DB9F-B286-4AF9-8C76-63A4E503D832}">
    <t:Anchor>
      <t:Comment id="322763856"/>
    </t:Anchor>
    <t:History>
      <t:Event id="{68FADE93-3172-4FA9-A3E4-49D969E7BF69}" time="2025-06-16T16:04:11.136Z">
        <t:Attribution userId="S::CONNJS@capgroup.com::e32483e4-7063-4eab-be9e-9139e4a2238b" userProvider="AD" userName="Nagesh Shahapurkar (CONNJS)"/>
        <t:Anchor>
          <t:Comment id="322763856"/>
        </t:Anchor>
        <t:Create/>
      </t:Event>
      <t:Event id="{C13B807F-61E0-4D16-B847-CF95C7854A9C}" time="2025-06-16T16:04:11.136Z">
        <t:Attribution userId="S::CONNJS@capgroup.com::e32483e4-7063-4eab-be9e-9139e4a2238b" userProvider="AD" userName="Nagesh Shahapurkar (CONNJS)"/>
        <t:Anchor>
          <t:Comment id="322763856"/>
        </t:Anchor>
        <t:Assign userId="S::CONKUNS@capgroup.com::39a78d23-7f0a-4288-bf7d-daf35b956a56" userProvider="AD" userName="Kuntal Sarkar (CONKUNS)"/>
      </t:Event>
      <t:Event id="{E4743674-E534-4D94-AEA7-A2D329B1DEE0}" time="2025-06-16T16:04:11.136Z">
        <t:Attribution userId="S::CONNJS@capgroup.com::e32483e4-7063-4eab-be9e-9139e4a2238b" userProvider="AD" userName="Nagesh Shahapurkar (CONNJS)"/>
        <t:Anchor>
          <t:Comment id="322763856"/>
        </t:Anchor>
        <t:SetTitle title="@Kuntal Sarkar (CONKUNS) and @Nikhil Shinde (CONNUS) can we remove SFDC reference as we never did the assessment for SFDC related WF"/>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customXml/itemProps3.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4.xml><?xml version="1.0" encoding="utf-8"?>
<ds:datastoreItem xmlns:ds="http://schemas.openxmlformats.org/officeDocument/2006/customXml" ds:itemID="{781325AE-3657-4B33-B078-1CE33A577809}">
  <ds:schemaRefs>
    <ds:schemaRef ds:uri="http://schemas.microsoft.com/office/2006/metadata/properties"/>
    <ds:schemaRef ds:uri="http://purl.org/dc/terms/"/>
    <ds:schemaRef ds:uri="http://www.w3.org/XML/1998/namespace"/>
    <ds:schemaRef ds:uri="http://purl.org/dc/elements/1.1/"/>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43</Pages>
  <Words>8997</Words>
  <Characters>51284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60161</CharactersWithSpaces>
  <SharedDoc>false</SharedDoc>
  <HLinks>
    <vt:vector size="234" baseType="variant">
      <vt:variant>
        <vt:i4>7340075</vt:i4>
      </vt:variant>
      <vt:variant>
        <vt:i4>90</vt:i4>
      </vt:variant>
      <vt:variant>
        <vt:i4>0</vt:i4>
      </vt:variant>
      <vt:variant>
        <vt:i4>5</vt:i4>
      </vt:variant>
      <vt:variant>
        <vt:lpwstr>http://wlautility-primary-cpz-prd-pd1:8000/art.html</vt:lpwstr>
      </vt:variant>
      <vt:variant>
        <vt:lpwstr/>
      </vt:variant>
      <vt:variant>
        <vt:i4>7340098</vt:i4>
      </vt:variant>
      <vt:variant>
        <vt:i4>87</vt:i4>
      </vt:variant>
      <vt:variant>
        <vt:i4>0</vt:i4>
      </vt:variant>
      <vt:variant>
        <vt:i4>5</vt:i4>
      </vt:variant>
      <vt:variant>
        <vt:lpwstr>http://autorep-cpz:8000/autorep_pd1.html</vt:lpwstr>
      </vt:variant>
      <vt:variant>
        <vt:lpwstr/>
      </vt:variant>
      <vt:variant>
        <vt:i4>262188</vt:i4>
      </vt:variant>
      <vt:variant>
        <vt:i4>84</vt:i4>
      </vt:variant>
      <vt:variant>
        <vt:i4>0</vt:i4>
      </vt:variant>
      <vt:variant>
        <vt:i4>5</vt:i4>
      </vt:variant>
      <vt:variant>
        <vt:lpwstr/>
      </vt:variant>
      <vt:variant>
        <vt:lpwstr>S6_22</vt:lpwstr>
      </vt:variant>
      <vt:variant>
        <vt:i4>262188</vt:i4>
      </vt:variant>
      <vt:variant>
        <vt:i4>81</vt:i4>
      </vt:variant>
      <vt:variant>
        <vt:i4>0</vt:i4>
      </vt:variant>
      <vt:variant>
        <vt:i4>5</vt:i4>
      </vt:variant>
      <vt:variant>
        <vt:lpwstr/>
      </vt:variant>
      <vt:variant>
        <vt:lpwstr>S6_21</vt:lpwstr>
      </vt:variant>
      <vt:variant>
        <vt:i4>262188</vt:i4>
      </vt:variant>
      <vt:variant>
        <vt:i4>78</vt:i4>
      </vt:variant>
      <vt:variant>
        <vt:i4>0</vt:i4>
      </vt:variant>
      <vt:variant>
        <vt:i4>5</vt:i4>
      </vt:variant>
      <vt:variant>
        <vt:lpwstr/>
      </vt:variant>
      <vt:variant>
        <vt:lpwstr>S6_2</vt:lpwstr>
      </vt:variant>
      <vt:variant>
        <vt:i4>458796</vt:i4>
      </vt:variant>
      <vt:variant>
        <vt:i4>75</vt:i4>
      </vt:variant>
      <vt:variant>
        <vt:i4>0</vt:i4>
      </vt:variant>
      <vt:variant>
        <vt:i4>5</vt:i4>
      </vt:variant>
      <vt:variant>
        <vt:lpwstr/>
      </vt:variant>
      <vt:variant>
        <vt:lpwstr>S6_1</vt:lpwstr>
      </vt:variant>
      <vt:variant>
        <vt:i4>6488173</vt:i4>
      </vt:variant>
      <vt:variant>
        <vt:i4>72</vt:i4>
      </vt:variant>
      <vt:variant>
        <vt:i4>0</vt:i4>
      </vt:variant>
      <vt:variant>
        <vt:i4>5</vt:i4>
      </vt:variant>
      <vt:variant>
        <vt:lpwstr/>
      </vt:variant>
      <vt:variant>
        <vt:lpwstr>MC7</vt:lpwstr>
      </vt:variant>
      <vt:variant>
        <vt:i4>196652</vt:i4>
      </vt:variant>
      <vt:variant>
        <vt:i4>69</vt:i4>
      </vt:variant>
      <vt:variant>
        <vt:i4>0</vt:i4>
      </vt:variant>
      <vt:variant>
        <vt:i4>5</vt:i4>
      </vt:variant>
      <vt:variant>
        <vt:lpwstr/>
      </vt:variant>
      <vt:variant>
        <vt:lpwstr>S5_6</vt:lpwstr>
      </vt:variant>
      <vt:variant>
        <vt:i4>44</vt:i4>
      </vt:variant>
      <vt:variant>
        <vt:i4>66</vt:i4>
      </vt:variant>
      <vt:variant>
        <vt:i4>0</vt:i4>
      </vt:variant>
      <vt:variant>
        <vt:i4>5</vt:i4>
      </vt:variant>
      <vt:variant>
        <vt:lpwstr/>
      </vt:variant>
      <vt:variant>
        <vt:lpwstr>S5_5</vt:lpwstr>
      </vt:variant>
      <vt:variant>
        <vt:i4>65580</vt:i4>
      </vt:variant>
      <vt:variant>
        <vt:i4>63</vt:i4>
      </vt:variant>
      <vt:variant>
        <vt:i4>0</vt:i4>
      </vt:variant>
      <vt:variant>
        <vt:i4>5</vt:i4>
      </vt:variant>
      <vt:variant>
        <vt:lpwstr/>
      </vt:variant>
      <vt:variant>
        <vt:lpwstr>S5_4</vt:lpwstr>
      </vt:variant>
      <vt:variant>
        <vt:i4>393260</vt:i4>
      </vt:variant>
      <vt:variant>
        <vt:i4>60</vt:i4>
      </vt:variant>
      <vt:variant>
        <vt:i4>0</vt:i4>
      </vt:variant>
      <vt:variant>
        <vt:i4>5</vt:i4>
      </vt:variant>
      <vt:variant>
        <vt:lpwstr/>
      </vt:variant>
      <vt:variant>
        <vt:lpwstr>S5_3</vt:lpwstr>
      </vt:variant>
      <vt:variant>
        <vt:i4>458796</vt:i4>
      </vt:variant>
      <vt:variant>
        <vt:i4>57</vt:i4>
      </vt:variant>
      <vt:variant>
        <vt:i4>0</vt:i4>
      </vt:variant>
      <vt:variant>
        <vt:i4>5</vt:i4>
      </vt:variant>
      <vt:variant>
        <vt:lpwstr/>
      </vt:variant>
      <vt:variant>
        <vt:lpwstr>S5_2</vt:lpwstr>
      </vt:variant>
      <vt:variant>
        <vt:i4>262188</vt:i4>
      </vt:variant>
      <vt:variant>
        <vt:i4>54</vt:i4>
      </vt:variant>
      <vt:variant>
        <vt:i4>0</vt:i4>
      </vt:variant>
      <vt:variant>
        <vt:i4>5</vt:i4>
      </vt:variant>
      <vt:variant>
        <vt:lpwstr/>
      </vt:variant>
      <vt:variant>
        <vt:lpwstr>S5_1</vt:lpwstr>
      </vt:variant>
      <vt:variant>
        <vt:i4>6488173</vt:i4>
      </vt:variant>
      <vt:variant>
        <vt:i4>51</vt:i4>
      </vt:variant>
      <vt:variant>
        <vt:i4>0</vt:i4>
      </vt:variant>
      <vt:variant>
        <vt:i4>5</vt:i4>
      </vt:variant>
      <vt:variant>
        <vt:lpwstr/>
      </vt:variant>
      <vt:variant>
        <vt:lpwstr>MC6</vt:lpwstr>
      </vt:variant>
      <vt:variant>
        <vt:i4>458796</vt:i4>
      </vt:variant>
      <vt:variant>
        <vt:i4>48</vt:i4>
      </vt:variant>
      <vt:variant>
        <vt:i4>0</vt:i4>
      </vt:variant>
      <vt:variant>
        <vt:i4>5</vt:i4>
      </vt:variant>
      <vt:variant>
        <vt:lpwstr/>
      </vt:variant>
      <vt:variant>
        <vt:lpwstr>S4_3</vt:lpwstr>
      </vt:variant>
      <vt:variant>
        <vt:i4>393260</vt:i4>
      </vt:variant>
      <vt:variant>
        <vt:i4>45</vt:i4>
      </vt:variant>
      <vt:variant>
        <vt:i4>0</vt:i4>
      </vt:variant>
      <vt:variant>
        <vt:i4>5</vt:i4>
      </vt:variant>
      <vt:variant>
        <vt:lpwstr/>
      </vt:variant>
      <vt:variant>
        <vt:lpwstr>S4_2</vt:lpwstr>
      </vt:variant>
      <vt:variant>
        <vt:i4>6488173</vt:i4>
      </vt:variant>
      <vt:variant>
        <vt:i4>42</vt:i4>
      </vt:variant>
      <vt:variant>
        <vt:i4>0</vt:i4>
      </vt:variant>
      <vt:variant>
        <vt:i4>5</vt:i4>
      </vt:variant>
      <vt:variant>
        <vt:lpwstr/>
      </vt:variant>
      <vt:variant>
        <vt:lpwstr>MC4</vt:lpwstr>
      </vt:variant>
      <vt:variant>
        <vt:i4>65580</vt:i4>
      </vt:variant>
      <vt:variant>
        <vt:i4>39</vt:i4>
      </vt:variant>
      <vt:variant>
        <vt:i4>0</vt:i4>
      </vt:variant>
      <vt:variant>
        <vt:i4>5</vt:i4>
      </vt:variant>
      <vt:variant>
        <vt:lpwstr/>
      </vt:variant>
      <vt:variant>
        <vt:lpwstr>S3_2</vt:lpwstr>
      </vt:variant>
      <vt:variant>
        <vt:i4>131116</vt:i4>
      </vt:variant>
      <vt:variant>
        <vt:i4>36</vt:i4>
      </vt:variant>
      <vt:variant>
        <vt:i4>0</vt:i4>
      </vt:variant>
      <vt:variant>
        <vt:i4>5</vt:i4>
      </vt:variant>
      <vt:variant>
        <vt:lpwstr/>
      </vt:variant>
      <vt:variant>
        <vt:lpwstr>S3_1</vt:lpwstr>
      </vt:variant>
      <vt:variant>
        <vt:i4>6488173</vt:i4>
      </vt:variant>
      <vt:variant>
        <vt:i4>33</vt:i4>
      </vt:variant>
      <vt:variant>
        <vt:i4>0</vt:i4>
      </vt:variant>
      <vt:variant>
        <vt:i4>5</vt:i4>
      </vt:variant>
      <vt:variant>
        <vt:lpwstr/>
      </vt:variant>
      <vt:variant>
        <vt:lpwstr>MC3</vt:lpwstr>
      </vt:variant>
      <vt:variant>
        <vt:i4>262188</vt:i4>
      </vt:variant>
      <vt:variant>
        <vt:i4>30</vt:i4>
      </vt:variant>
      <vt:variant>
        <vt:i4>0</vt:i4>
      </vt:variant>
      <vt:variant>
        <vt:i4>5</vt:i4>
      </vt:variant>
      <vt:variant>
        <vt:lpwstr/>
      </vt:variant>
      <vt:variant>
        <vt:lpwstr>S2_6</vt:lpwstr>
      </vt:variant>
      <vt:variant>
        <vt:i4>458796</vt:i4>
      </vt:variant>
      <vt:variant>
        <vt:i4>27</vt:i4>
      </vt:variant>
      <vt:variant>
        <vt:i4>0</vt:i4>
      </vt:variant>
      <vt:variant>
        <vt:i4>5</vt:i4>
      </vt:variant>
      <vt:variant>
        <vt:lpwstr/>
      </vt:variant>
      <vt:variant>
        <vt:lpwstr>S2_5</vt:lpwstr>
      </vt:variant>
      <vt:variant>
        <vt:i4>393260</vt:i4>
      </vt:variant>
      <vt:variant>
        <vt:i4>24</vt:i4>
      </vt:variant>
      <vt:variant>
        <vt:i4>0</vt:i4>
      </vt:variant>
      <vt:variant>
        <vt:i4>5</vt:i4>
      </vt:variant>
      <vt:variant>
        <vt:lpwstr/>
      </vt:variant>
      <vt:variant>
        <vt:lpwstr>S2_4</vt:lpwstr>
      </vt:variant>
      <vt:variant>
        <vt:i4>65580</vt:i4>
      </vt:variant>
      <vt:variant>
        <vt:i4>21</vt:i4>
      </vt:variant>
      <vt:variant>
        <vt:i4>0</vt:i4>
      </vt:variant>
      <vt:variant>
        <vt:i4>5</vt:i4>
      </vt:variant>
      <vt:variant>
        <vt:lpwstr/>
      </vt:variant>
      <vt:variant>
        <vt:lpwstr>S2_3</vt:lpwstr>
      </vt:variant>
      <vt:variant>
        <vt:i4>44</vt:i4>
      </vt:variant>
      <vt:variant>
        <vt:i4>18</vt:i4>
      </vt:variant>
      <vt:variant>
        <vt:i4>0</vt:i4>
      </vt:variant>
      <vt:variant>
        <vt:i4>5</vt:i4>
      </vt:variant>
      <vt:variant>
        <vt:lpwstr/>
      </vt:variant>
      <vt:variant>
        <vt:lpwstr>S2_2</vt:lpwstr>
      </vt:variant>
      <vt:variant>
        <vt:i4>196652</vt:i4>
      </vt:variant>
      <vt:variant>
        <vt:i4>15</vt:i4>
      </vt:variant>
      <vt:variant>
        <vt:i4>0</vt:i4>
      </vt:variant>
      <vt:variant>
        <vt:i4>5</vt:i4>
      </vt:variant>
      <vt:variant>
        <vt:lpwstr/>
      </vt:variant>
      <vt:variant>
        <vt:lpwstr>S2_1</vt:lpwstr>
      </vt:variant>
      <vt:variant>
        <vt:i4>6488173</vt:i4>
      </vt:variant>
      <vt:variant>
        <vt:i4>12</vt:i4>
      </vt:variant>
      <vt:variant>
        <vt:i4>0</vt:i4>
      </vt:variant>
      <vt:variant>
        <vt:i4>5</vt:i4>
      </vt:variant>
      <vt:variant>
        <vt:lpwstr/>
      </vt:variant>
      <vt:variant>
        <vt:lpwstr>MC2</vt:lpwstr>
      </vt:variant>
      <vt:variant>
        <vt:i4>131116</vt:i4>
      </vt:variant>
      <vt:variant>
        <vt:i4>9</vt:i4>
      </vt:variant>
      <vt:variant>
        <vt:i4>0</vt:i4>
      </vt:variant>
      <vt:variant>
        <vt:i4>5</vt:i4>
      </vt:variant>
      <vt:variant>
        <vt:lpwstr/>
      </vt:variant>
      <vt:variant>
        <vt:lpwstr>S1_3</vt:lpwstr>
      </vt:variant>
      <vt:variant>
        <vt:i4>196652</vt:i4>
      </vt:variant>
      <vt:variant>
        <vt:i4>6</vt:i4>
      </vt:variant>
      <vt:variant>
        <vt:i4>0</vt:i4>
      </vt:variant>
      <vt:variant>
        <vt:i4>5</vt:i4>
      </vt:variant>
      <vt:variant>
        <vt:lpwstr/>
      </vt:variant>
      <vt:variant>
        <vt:lpwstr>S1_2</vt:lpwstr>
      </vt:variant>
      <vt:variant>
        <vt:i4>44</vt:i4>
      </vt:variant>
      <vt:variant>
        <vt:i4>3</vt:i4>
      </vt:variant>
      <vt:variant>
        <vt:i4>0</vt:i4>
      </vt:variant>
      <vt:variant>
        <vt:i4>5</vt:i4>
      </vt:variant>
      <vt:variant>
        <vt:lpwstr/>
      </vt:variant>
      <vt:variant>
        <vt:lpwstr>S1_1</vt:lpwstr>
      </vt:variant>
      <vt:variant>
        <vt:i4>327699</vt:i4>
      </vt:variant>
      <vt:variant>
        <vt:i4>0</vt:i4>
      </vt:variant>
      <vt:variant>
        <vt:i4>0</vt:i4>
      </vt:variant>
      <vt:variant>
        <vt:i4>5</vt:i4>
      </vt:variant>
      <vt:variant>
        <vt:lpwstr/>
      </vt:variant>
      <vt:variant>
        <vt:lpwstr>MC_Executive_Foundations</vt:lpwstr>
      </vt:variant>
      <vt:variant>
        <vt:i4>5046381</vt:i4>
      </vt:variant>
      <vt:variant>
        <vt:i4>3</vt:i4>
      </vt:variant>
      <vt:variant>
        <vt:i4>0</vt:i4>
      </vt:variant>
      <vt:variant>
        <vt:i4>5</vt:i4>
      </vt:variant>
      <vt:variant>
        <vt:lpwstr>mailto:CONNUS@capgroup.com</vt:lpwstr>
      </vt:variant>
      <vt:variant>
        <vt:lpwstr/>
      </vt:variant>
      <vt:variant>
        <vt:i4>3932186</vt:i4>
      </vt:variant>
      <vt:variant>
        <vt:i4>0</vt:i4>
      </vt:variant>
      <vt:variant>
        <vt:i4>0</vt:i4>
      </vt:variant>
      <vt:variant>
        <vt:i4>5</vt:i4>
      </vt:variant>
      <vt:variant>
        <vt:lpwstr>mailto:CONKUNS@capgroup.com</vt:lpwstr>
      </vt:variant>
      <vt:variant>
        <vt:lpwstr/>
      </vt:variant>
      <vt:variant>
        <vt:i4>3211380</vt:i4>
      </vt:variant>
      <vt:variant>
        <vt:i4>15</vt:i4>
      </vt:variant>
      <vt:variant>
        <vt:i4>0</vt:i4>
      </vt:variant>
      <vt:variant>
        <vt:i4>5</vt:i4>
      </vt:variant>
      <vt:variant>
        <vt:lpwstr>https://confluence.capgroup.com/pages/viewpage.action?pageId=1081144656</vt:lpwstr>
      </vt:variant>
      <vt:variant>
        <vt:lpwstr/>
      </vt:variant>
      <vt:variant>
        <vt:i4>2162795</vt:i4>
      </vt:variant>
      <vt:variant>
        <vt:i4>12</vt:i4>
      </vt:variant>
      <vt:variant>
        <vt:i4>0</vt:i4>
      </vt:variant>
      <vt:variant>
        <vt:i4>5</vt:i4>
      </vt:variant>
      <vt:variant>
        <vt:lpwstr>https://confluence.capgroup.com/display/CDM/4.+Analyze+Today+Ingestion</vt:lpwstr>
      </vt:variant>
      <vt:variant>
        <vt:lpwstr/>
      </vt:variant>
      <vt:variant>
        <vt:i4>3801211</vt:i4>
      </vt:variant>
      <vt:variant>
        <vt:i4>8</vt:i4>
      </vt:variant>
      <vt:variant>
        <vt:i4>0</vt:i4>
      </vt:variant>
      <vt:variant>
        <vt:i4>5</vt:i4>
      </vt:variant>
      <vt:variant>
        <vt:lpwstr>https://confluence.capgroup.com/display/CDM/3.+Analyze+File+to+Pre-Land+Data+Ingestion</vt:lpwstr>
      </vt:variant>
      <vt:variant>
        <vt:lpwstr/>
      </vt:variant>
      <vt:variant>
        <vt:i4>3211380</vt:i4>
      </vt:variant>
      <vt:variant>
        <vt:i4>6</vt:i4>
      </vt:variant>
      <vt:variant>
        <vt:i4>0</vt:i4>
      </vt:variant>
      <vt:variant>
        <vt:i4>5</vt:i4>
      </vt:variant>
      <vt:variant>
        <vt:lpwstr>https://confluence.capgroup.com/pages/viewpage.action?pageId=1081144656</vt:lpwstr>
      </vt:variant>
      <vt:variant>
        <vt:lpwstr/>
      </vt:variant>
      <vt:variant>
        <vt:i4>3211380</vt:i4>
      </vt:variant>
      <vt:variant>
        <vt:i4>3</vt:i4>
      </vt:variant>
      <vt:variant>
        <vt:i4>0</vt:i4>
      </vt:variant>
      <vt:variant>
        <vt:i4>5</vt:i4>
      </vt:variant>
      <vt:variant>
        <vt:lpwstr>https://confluence.capgroup.com/pages/viewpage.action?pageId=1081144656</vt:lpwstr>
      </vt:variant>
      <vt:variant>
        <vt:lpwstr/>
      </vt:variant>
      <vt:variant>
        <vt:i4>7929912</vt:i4>
      </vt:variant>
      <vt:variant>
        <vt:i4>0</vt:i4>
      </vt:variant>
      <vt:variant>
        <vt:i4>0</vt:i4>
      </vt:variant>
      <vt:variant>
        <vt:i4>5</vt:i4>
      </vt:variant>
      <vt:variant>
        <vt:lpwstr>https://confluence.capgroup.com/display/CDM/MSS+CLIENT+DATA+MASTER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 (CONNUS)</cp:lastModifiedBy>
  <cp:revision>25</cp:revision>
  <cp:lastPrinted>2025-06-11T23:07:00Z</cp:lastPrinted>
  <dcterms:created xsi:type="dcterms:W3CDTF">2025-06-11T23:40:00Z</dcterms:created>
  <dcterms:modified xsi:type="dcterms:W3CDTF">2025-06-17T09:09:00Z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