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LibraryMS – Software Testing Practical</w:t>
      </w:r>
    </w:p>
    <w:p>
      <w:pPr>
        <w:spacing w:after="200"/>
      </w:pPr>
      <w:r>
        <w:rPr>
          <w:color w:val="595959"/>
          <w:sz w:val="26"/>
          <w:szCs w:val="26"/>
        </w:rPr>
        <w:t xml:space="preserve">Test Scenarios (Part 1)</w:t>
      </w:r>
    </w:p>
    <w:p>
      <w:pPr>
        <w:pStyle w:val="Heading1"/>
      </w:pPr>
      <w:r>
        <w:t xml:space="preserve">Login</w:t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3a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Login with valid username and password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the Login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Username: 'admin'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Password: 'admin123'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the 'Login' button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redirect to respective dashboard (Admin/Member)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success message: 'Login Successful' is displayed</w:t>
      </w:r>
    </w:p>
    <w:p>
      <w:pPr>
        <w:spacing w:after="240" w:before="120"/>
        <w:jc w:val="center"/>
      </w:pPr>
      <w:r>
        <w:drawing>
          <wp:inline distT="0" distB="0" distL="0" distR="0">
            <wp:extent cx="2190750" cy="2533650"/>
            <wp:effectExtent t="0" r="0" b="0" l="0"/>
            <wp:docPr id="1" name="a-000" descr="Test screenshot" title="a-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3b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Login with wrong password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the Login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Username: 'admin'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Password: 'wrongpass'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the 'Login' button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error message: 'Invalid username or password. Please try again.'</w:t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a-001" descr="Test screenshot" title="a-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3c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Try login with empty fields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the Login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Leave both Username and Password fields empty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the 'Login' button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validation errors for both fields</w:t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a-002" descr="Test screenshot" title="a-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3d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Forgot password flow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the Login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on 'Forgot Password?' link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registered email: 'nikhil@example.com'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'Submit'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password reset email sent confirmation</w:t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a-003" descr="Test screenshot" title="a-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3f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Login rate limit / attempt limit test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the Login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wrong password 5 consecutive times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Attempt login with correct credentials on the 6th try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account is temporarily locked with rate limit message</w:t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a-004" descr="Test screenshot" title="a-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Book Management</w:t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4a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View book catalog and search by title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Catalog / Search Books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catalog table displays all books with Title, Author, ISBN, Category, Status, and Action columns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'Data Structures' in the 'Search by Title' field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Press Enter or click Search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catalog filters to show only matching book</w:t>
      </w:r>
    </w:p>
    <w:p>
      <w:pPr>
        <w:spacing w:after="240" w:before="120"/>
        <w:jc w:val="center"/>
      </w:pPr>
      <w:r>
        <w:drawing>
          <wp:inline distT="0" distB="0" distL="0" distR="0">
            <wp:extent cx="2190750" cy="3267075"/>
            <wp:effectExtent t="0" r="0" b="0" l="0"/>
            <wp:docPr id="1" name="a-005" descr="Test screenshot" title="a-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4e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View detailed book information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Catalog page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on 'Introduction to Python'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Book Details page shows: Title, Author, ISBN, Category, Publisher, Status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'Issue This Book' button is visible and clickable</w:t>
      </w:r>
    </w:p>
    <w:p>
      <w:pPr>
        <w:spacing w:after="240" w:before="120"/>
        <w:jc w:val="center"/>
      </w:pPr>
      <w:r>
        <w:drawing>
          <wp:inline distT="0" distB="0" distL="0" distR="0">
            <wp:extent cx="2190750" cy="3248025"/>
            <wp:effectExtent t="0" r="0" b="0" l="0"/>
            <wp:docPr id="1" name="a-006" descr="Test screenshot" title="a-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4f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Add new book to catalog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Log in as Admin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Admin Dashboard &gt; Add / Edit Book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Title: 'java oop'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Author: 'nikhil'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ISBN: '978-0-132-35088-10'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Enter Category: 'Programming'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'Add Book'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success message and book appears in catalog</w:t>
      </w:r>
    </w:p>
    <w:p>
      <w:pPr>
        <w:spacing w:after="240" w:before="120"/>
        <w:jc w:val="center"/>
      </w:pPr>
      <w:r>
        <w:drawing>
          <wp:inline distT="0" distB="0" distL="0" distR="0">
            <wp:extent cx="2000250" cy="3476625"/>
            <wp:effectExtent t="0" r="0" b="0" l="0"/>
            <wp:docPr id="1" name="a-007" descr="Test screenshot" title="a-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a-008" descr="Test screenshot" title="a-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</w:rPr>
        <w:t xml:space="preserve">Scenario ID: </w:t>
      </w:r>
      <w:r>
        <w:rPr>
          <w:b/>
          <w:bCs/>
        </w:rPr>
        <w:t xml:space="preserve">4g</w:t>
      </w:r>
    </w:p>
    <w:p>
      <w:pPr>
        <w:keepNext/>
        <w:spacing w:after="40"/>
      </w:pPr>
      <w:r>
        <w:rPr>
          <w:b/>
          <w:bCs/>
        </w:rPr>
        <w:t xml:space="preserve">Scenario: </w:t>
      </w:r>
      <w:r>
        <w:rPr>
          <w:b/>
          <w:bCs/>
        </w:rPr>
        <w:t xml:space="preserve">Edit existing book details</w:t>
      </w:r>
    </w:p>
    <w:p>
      <w:pPr>
        <w:keepNext/>
        <w:spacing w:after="40"/>
      </w:pPr>
      <w:r>
        <w:rPr>
          <w:b/>
          <w:bCs/>
        </w:rPr>
        <w:t xml:space="preserve">Test Steps: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Navigate to Admin Dashboard &gt; Add / Edit Book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Search for book 'Introduction to Python'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Change the Author to 'Guido van Rossum'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Click 'Edit Book'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i/>
          <w:iCs/>
        </w:rPr>
        <w:t xml:space="preserve">Verify updated details reflect in the catalog</w:t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a-009" descr="Test screenshot" title="a-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120"/>
        <w:jc w:val="center"/>
      </w:pPr>
      <w:r>
        <w:drawing>
          <wp:inline distT="0" distB="0" distL="0" distR="0">
            <wp:extent cx="1590675" cy="3476625"/>
            <wp:effectExtent t="0" r="0" b="0" l="0"/>
            <wp:docPr id="1" name="a-010" descr="Test screenshot" title="a-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7375E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5A623" w:sz="6" w:space="2"/>
      </w:pBdr>
      <w:spacing w:after="120" w:before="360"/>
      <w:outlineLvl w:val="0"/>
    </w:pPr>
    <w:rPr>
      <w:b/>
      <w:bCs/>
      <w:color w:val="17375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17375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bc7e3ac467362d0bb257ddcccf3ca65792082b.png"/><Relationship Id="rId8" Type="http://schemas.openxmlformats.org/officeDocument/2006/relationships/image" Target="media/4f24a1d285dca8435f3dd27256fbeca1fa362d81.png"/><Relationship Id="rId9" Type="http://schemas.openxmlformats.org/officeDocument/2006/relationships/image" Target="media/d3434be6c4c3a625c513b304c2dd16b502948320.png"/><Relationship Id="rId10" Type="http://schemas.openxmlformats.org/officeDocument/2006/relationships/image" Target="media/0b05f18f55e808bc366cf9b573f7731d48166299.png"/><Relationship Id="rId11" Type="http://schemas.openxmlformats.org/officeDocument/2006/relationships/image" Target="media/0f82b604ca23d7bed566b8a5b3bd6fd8f9b0e025.png"/><Relationship Id="rId12" Type="http://schemas.openxmlformats.org/officeDocument/2006/relationships/image" Target="media/a5e277d42d61f1616cf05ecb1deabf892bfe469a.png"/><Relationship Id="rId13" Type="http://schemas.openxmlformats.org/officeDocument/2006/relationships/image" Target="media/e9d17e3c521892e2835bee7bde4b3efa0de81921.png"/><Relationship Id="rId14" Type="http://schemas.openxmlformats.org/officeDocument/2006/relationships/image" Target="media/465ed3f545d00f08635a0c6e826fda337a04d450.png"/><Relationship Id="rId15" Type="http://schemas.openxmlformats.org/officeDocument/2006/relationships/image" Target="media/9bfe49b8c8c0af074fc3267ff88d842c8a5474c6.png"/><Relationship Id="rId16" Type="http://schemas.openxmlformats.org/officeDocument/2006/relationships/image" Target="media/0a3c7af0958d1322b41ae1ae1d253e69dfb3f400.png"/><Relationship Id="rId17" Type="http://schemas.openxmlformats.org/officeDocument/2006/relationships/image" Target="media/72a637ef4fe65f6dd04fe1893e85638fd0b5226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2026-10-22T23:11:56.349Z</dcterms:created>
  <dcterms:modified xsi:type="dcterms:W3CDTF">2026-10-22T23:11:56.353Z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