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492" w:tblpY="2888"/>
        <w:tblW w:w="11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176"/>
        <w:gridCol w:w="839"/>
        <w:gridCol w:w="1016"/>
        <w:gridCol w:w="1283"/>
        <w:gridCol w:w="808"/>
        <w:gridCol w:w="910"/>
        <w:gridCol w:w="808"/>
        <w:gridCol w:w="1621"/>
        <w:gridCol w:w="999"/>
      </w:tblGrid>
      <w:tr w14:paraId="6AAD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621" w:type="dxa"/>
          </w:tcPr>
          <w:p w14:paraId="2AAF9EEB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</w:p>
          <w:p w14:paraId="0E42D898">
            <w:pPr>
              <w:spacing w:after="0" w:line="240" w:lineRule="auto"/>
              <w:ind w:firstLine="320" w:firstLineChars="10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  <w:t>TYPE</w:t>
            </w:r>
          </w:p>
        </w:tc>
        <w:tc>
          <w:tcPr>
            <w:tcW w:w="1176" w:type="dxa"/>
          </w:tcPr>
          <w:p w14:paraId="5502FAD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4049CE6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int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  <w:t>eger</w:t>
            </w:r>
          </w:p>
        </w:tc>
        <w:tc>
          <w:tcPr>
            <w:tcW w:w="839" w:type="dxa"/>
          </w:tcPr>
          <w:p w14:paraId="399C269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589DF61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float</w:t>
            </w:r>
          </w:p>
        </w:tc>
        <w:tc>
          <w:tcPr>
            <w:tcW w:w="1016" w:type="dxa"/>
          </w:tcPr>
          <w:p w14:paraId="3EF73A7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7943DA1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str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  <w:t>ing</w:t>
            </w:r>
          </w:p>
        </w:tc>
        <w:tc>
          <w:tcPr>
            <w:tcW w:w="1283" w:type="dxa"/>
          </w:tcPr>
          <w:p w14:paraId="3C45A41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7620399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bool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  <w:t>ean</w:t>
            </w:r>
          </w:p>
        </w:tc>
        <w:tc>
          <w:tcPr>
            <w:tcW w:w="808" w:type="dxa"/>
          </w:tcPr>
          <w:p w14:paraId="70A3630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5660344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list</w:t>
            </w:r>
          </w:p>
        </w:tc>
        <w:tc>
          <w:tcPr>
            <w:tcW w:w="910" w:type="dxa"/>
          </w:tcPr>
          <w:p w14:paraId="51F0BF5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2A19B81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tuple</w:t>
            </w:r>
          </w:p>
        </w:tc>
        <w:tc>
          <w:tcPr>
            <w:tcW w:w="808" w:type="dxa"/>
          </w:tcPr>
          <w:p w14:paraId="547C663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64E54A6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set</w:t>
            </w:r>
          </w:p>
        </w:tc>
        <w:tc>
          <w:tcPr>
            <w:tcW w:w="1621" w:type="dxa"/>
          </w:tcPr>
          <w:p w14:paraId="42C9843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21328A0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dict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  <w:t>ionary</w:t>
            </w:r>
          </w:p>
        </w:tc>
        <w:tc>
          <w:tcPr>
            <w:tcW w:w="999" w:type="dxa"/>
          </w:tcPr>
          <w:p w14:paraId="139C01A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7F64501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range</w:t>
            </w:r>
          </w:p>
        </w:tc>
      </w:tr>
      <w:tr w14:paraId="1CFCE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621" w:type="dxa"/>
          </w:tcPr>
          <w:p w14:paraId="2806850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3AC28E3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int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  <w:t>eger</w:t>
            </w:r>
          </w:p>
        </w:tc>
        <w:tc>
          <w:tcPr>
            <w:tcW w:w="1176" w:type="dxa"/>
          </w:tcPr>
          <w:p w14:paraId="27477F2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14:textFill>
                  <w14:solidFill>
                    <w14:schemeClr w14:val="accent6"/>
                  </w14:solidFill>
                </w14:textFill>
              </w:rPr>
            </w:pPr>
          </w:p>
          <w:p w14:paraId="69B432E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39" w:type="dxa"/>
          </w:tcPr>
          <w:p w14:paraId="09A83CB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14:textFill>
                  <w14:solidFill>
                    <w14:schemeClr w14:val="accent6"/>
                  </w14:solidFill>
                </w14:textFill>
              </w:rPr>
            </w:pPr>
          </w:p>
          <w:p w14:paraId="7AABF3E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1016" w:type="dxa"/>
          </w:tcPr>
          <w:p w14:paraId="73960A9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14:textFill>
                  <w14:solidFill>
                    <w14:schemeClr w14:val="accent6"/>
                  </w14:solidFill>
                </w14:textFill>
              </w:rPr>
            </w:pPr>
          </w:p>
          <w:p w14:paraId="6AB82B3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1283" w:type="dxa"/>
          </w:tcPr>
          <w:p w14:paraId="12BC4F8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14:textFill>
                  <w14:solidFill>
                    <w14:schemeClr w14:val="accent6"/>
                  </w14:solidFill>
                </w14:textFill>
              </w:rPr>
            </w:pPr>
          </w:p>
          <w:p w14:paraId="39BE525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08" w:type="dxa"/>
          </w:tcPr>
          <w:p w14:paraId="0624A79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688672B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910" w:type="dxa"/>
          </w:tcPr>
          <w:p w14:paraId="3BBF9F5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0A05EF6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808" w:type="dxa"/>
          </w:tcPr>
          <w:p w14:paraId="5E56EFC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08ED534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1621" w:type="dxa"/>
          </w:tcPr>
          <w:p w14:paraId="1DC6270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399D92C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999" w:type="dxa"/>
          </w:tcPr>
          <w:p w14:paraId="59D6899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  <w:p w14:paraId="541E783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</w:tr>
      <w:tr w14:paraId="4D347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621" w:type="dxa"/>
          </w:tcPr>
          <w:p w14:paraId="7510910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0A404E1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float</w:t>
            </w:r>
          </w:p>
        </w:tc>
        <w:tc>
          <w:tcPr>
            <w:tcW w:w="1176" w:type="dxa"/>
          </w:tcPr>
          <w:p w14:paraId="6661A28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78FCC1F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39" w:type="dxa"/>
          </w:tcPr>
          <w:p w14:paraId="59D0523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214BC34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1016" w:type="dxa"/>
          </w:tcPr>
          <w:p w14:paraId="56D66C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0FB939B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1283" w:type="dxa"/>
          </w:tcPr>
          <w:p w14:paraId="75C3652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37272BA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08" w:type="dxa"/>
          </w:tcPr>
          <w:p w14:paraId="083E3F4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3464E0E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910" w:type="dxa"/>
          </w:tcPr>
          <w:p w14:paraId="69119F9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035B444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808" w:type="dxa"/>
          </w:tcPr>
          <w:p w14:paraId="2DF85B2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1A8A6B8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1621" w:type="dxa"/>
          </w:tcPr>
          <w:p w14:paraId="13730ED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653D60E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999" w:type="dxa"/>
          </w:tcPr>
          <w:p w14:paraId="3F1B09E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6D5BB03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</w:tr>
      <w:tr w14:paraId="4DAA2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621" w:type="dxa"/>
          </w:tcPr>
          <w:p w14:paraId="2A92699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07433C9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str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  <w:t>ing</w:t>
            </w:r>
          </w:p>
        </w:tc>
        <w:tc>
          <w:tcPr>
            <w:tcW w:w="1176" w:type="dxa"/>
          </w:tcPr>
          <w:p w14:paraId="1EE7875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14:textFill>
                  <w14:solidFill>
                    <w14:schemeClr w14:val="accent6"/>
                  </w14:solidFill>
                </w14:textFill>
              </w:rPr>
            </w:pPr>
          </w:p>
          <w:p w14:paraId="6365527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39" w:type="dxa"/>
          </w:tcPr>
          <w:p w14:paraId="0DFBDF6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45C66E4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1016" w:type="dxa"/>
          </w:tcPr>
          <w:p w14:paraId="08D6B21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160EEEB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1283" w:type="dxa"/>
          </w:tcPr>
          <w:p w14:paraId="6D5162A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655640B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08" w:type="dxa"/>
          </w:tcPr>
          <w:p w14:paraId="2C386CC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499505C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910" w:type="dxa"/>
          </w:tcPr>
          <w:p w14:paraId="1099239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4AF6E4D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08" w:type="dxa"/>
          </w:tcPr>
          <w:p w14:paraId="7723499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4285552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1621" w:type="dxa"/>
          </w:tcPr>
          <w:p w14:paraId="7A81DE6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5084C58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999" w:type="dxa"/>
          </w:tcPr>
          <w:p w14:paraId="1147A05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44E3D2E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</w:tr>
      <w:tr w14:paraId="0DE5A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621" w:type="dxa"/>
          </w:tcPr>
          <w:p w14:paraId="4FEFF13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5D56239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1176" w:type="dxa"/>
          </w:tcPr>
          <w:p w14:paraId="5EEE48D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107FBA7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39" w:type="dxa"/>
          </w:tcPr>
          <w:p w14:paraId="3DD47D2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0F8603A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1016" w:type="dxa"/>
          </w:tcPr>
          <w:p w14:paraId="46E5BD8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6DD8BBE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1283" w:type="dxa"/>
          </w:tcPr>
          <w:p w14:paraId="013821D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379B6EF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08" w:type="dxa"/>
          </w:tcPr>
          <w:p w14:paraId="0965986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3D74475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910" w:type="dxa"/>
          </w:tcPr>
          <w:p w14:paraId="43B4C0C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44D059A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808" w:type="dxa"/>
          </w:tcPr>
          <w:p w14:paraId="6A062B5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0D75885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1621" w:type="dxa"/>
          </w:tcPr>
          <w:p w14:paraId="6EE3B48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15EAB3F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999" w:type="dxa"/>
          </w:tcPr>
          <w:p w14:paraId="70D03A5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7BE7CE0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</w:tr>
      <w:tr w14:paraId="324D4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621" w:type="dxa"/>
          </w:tcPr>
          <w:p w14:paraId="0CD9D27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692AE3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  <w:t>list</w:t>
            </w:r>
          </w:p>
        </w:tc>
        <w:tc>
          <w:tcPr>
            <w:tcW w:w="1176" w:type="dxa"/>
          </w:tcPr>
          <w:p w14:paraId="375245D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4BD4D8A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839" w:type="dxa"/>
          </w:tcPr>
          <w:p w14:paraId="7DB74F3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62D6C6A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1016" w:type="dxa"/>
          </w:tcPr>
          <w:p w14:paraId="6DEA8E5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7522A62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1283" w:type="dxa"/>
          </w:tcPr>
          <w:p w14:paraId="433F047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3AB8FA8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08" w:type="dxa"/>
          </w:tcPr>
          <w:p w14:paraId="7157DBF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36FD4F6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910" w:type="dxa"/>
          </w:tcPr>
          <w:p w14:paraId="6530DF1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32F22BD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08" w:type="dxa"/>
          </w:tcPr>
          <w:p w14:paraId="79C8B6B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3175351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1621" w:type="dxa"/>
          </w:tcPr>
          <w:p w14:paraId="69C3A05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320FF67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999" w:type="dxa"/>
          </w:tcPr>
          <w:p w14:paraId="1774BFD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02639A6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</w:tr>
      <w:tr w14:paraId="45303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621" w:type="dxa"/>
          </w:tcPr>
          <w:p w14:paraId="1E8812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48068D3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tuple</w:t>
            </w:r>
          </w:p>
        </w:tc>
        <w:tc>
          <w:tcPr>
            <w:tcW w:w="1176" w:type="dxa"/>
          </w:tcPr>
          <w:p w14:paraId="4DB2020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4490585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839" w:type="dxa"/>
          </w:tcPr>
          <w:p w14:paraId="0DAF478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581FA37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1016" w:type="dxa"/>
          </w:tcPr>
          <w:p w14:paraId="7DA3AA1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66580C3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1283" w:type="dxa"/>
          </w:tcPr>
          <w:p w14:paraId="464635E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22EC3D0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08" w:type="dxa"/>
          </w:tcPr>
          <w:p w14:paraId="2F156CC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7A67AA7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910" w:type="dxa"/>
          </w:tcPr>
          <w:p w14:paraId="3D24154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6DC6BE0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08" w:type="dxa"/>
          </w:tcPr>
          <w:p w14:paraId="1A3C84F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4B20BF9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1621" w:type="dxa"/>
          </w:tcPr>
          <w:p w14:paraId="60B78DA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61D9844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999" w:type="dxa"/>
          </w:tcPr>
          <w:p w14:paraId="0AD89C2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69EEB0F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</w:tr>
      <w:tr w14:paraId="165FB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621" w:type="dxa"/>
          </w:tcPr>
          <w:p w14:paraId="0AB6EDC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7FC42D1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set</w:t>
            </w:r>
          </w:p>
        </w:tc>
        <w:tc>
          <w:tcPr>
            <w:tcW w:w="1176" w:type="dxa"/>
          </w:tcPr>
          <w:p w14:paraId="1746706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3475C45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839" w:type="dxa"/>
          </w:tcPr>
          <w:p w14:paraId="02EC2B0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6C645AF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1016" w:type="dxa"/>
          </w:tcPr>
          <w:p w14:paraId="21942CF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79E3481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1283" w:type="dxa"/>
          </w:tcPr>
          <w:p w14:paraId="202F456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306A337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08" w:type="dxa"/>
          </w:tcPr>
          <w:p w14:paraId="3E6F934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3A6BCFB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910" w:type="dxa"/>
          </w:tcPr>
          <w:p w14:paraId="51FEAD0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7F7686C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08" w:type="dxa"/>
          </w:tcPr>
          <w:p w14:paraId="3B60EAC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5E95910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1621" w:type="dxa"/>
          </w:tcPr>
          <w:p w14:paraId="4555A44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279A342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999" w:type="dxa"/>
          </w:tcPr>
          <w:p w14:paraId="775D363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5EA9B96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</w:tr>
      <w:tr w14:paraId="4DCCB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621" w:type="dxa"/>
          </w:tcPr>
          <w:p w14:paraId="5740986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12E2188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dict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  <w:t>ionary</w:t>
            </w:r>
          </w:p>
        </w:tc>
        <w:tc>
          <w:tcPr>
            <w:tcW w:w="1176" w:type="dxa"/>
          </w:tcPr>
          <w:p w14:paraId="2EA60FE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7334D76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839" w:type="dxa"/>
          </w:tcPr>
          <w:p w14:paraId="1BEF6F1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4802CCF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1016" w:type="dxa"/>
          </w:tcPr>
          <w:p w14:paraId="5F0983B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4148A9C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1283" w:type="dxa"/>
          </w:tcPr>
          <w:p w14:paraId="5B3BC50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788E92B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08" w:type="dxa"/>
          </w:tcPr>
          <w:p w14:paraId="3407932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25C57FE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910" w:type="dxa"/>
          </w:tcPr>
          <w:p w14:paraId="77503EC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7CAA30C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08" w:type="dxa"/>
          </w:tcPr>
          <w:p w14:paraId="282D926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10A0B2F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1621" w:type="dxa"/>
          </w:tcPr>
          <w:p w14:paraId="68DE9BB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0E565D7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999" w:type="dxa"/>
          </w:tcPr>
          <w:p w14:paraId="222D506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756BB05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</w:tr>
      <w:tr w14:paraId="14699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621" w:type="dxa"/>
          </w:tcPr>
          <w:p w14:paraId="6D9811A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1C5D685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range</w:t>
            </w:r>
          </w:p>
        </w:tc>
        <w:tc>
          <w:tcPr>
            <w:tcW w:w="1176" w:type="dxa"/>
          </w:tcPr>
          <w:p w14:paraId="67B33BF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6669FB5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839" w:type="dxa"/>
          </w:tcPr>
          <w:p w14:paraId="1FC9D26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2BE95E1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1016" w:type="dxa"/>
          </w:tcPr>
          <w:p w14:paraId="7F6664D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5E968FA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1283" w:type="dxa"/>
          </w:tcPr>
          <w:p w14:paraId="00E4FBD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50BD8F3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08" w:type="dxa"/>
          </w:tcPr>
          <w:p w14:paraId="208223C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01B3E70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910" w:type="dxa"/>
          </w:tcPr>
          <w:p w14:paraId="77E31E8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20639EA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808" w:type="dxa"/>
          </w:tcPr>
          <w:p w14:paraId="00326EC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14:textFill>
                  <w14:solidFill>
                    <w14:schemeClr w14:val="accent6"/>
                  </w14:solidFill>
                </w14:textFill>
              </w:rPr>
            </w:pPr>
          </w:p>
          <w:p w14:paraId="7B86E16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  <w:tc>
          <w:tcPr>
            <w:tcW w:w="1621" w:type="dxa"/>
          </w:tcPr>
          <w:p w14:paraId="10D45B4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668C33A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NO</w:t>
            </w:r>
          </w:p>
        </w:tc>
        <w:tc>
          <w:tcPr>
            <w:tcW w:w="999" w:type="dxa"/>
          </w:tcPr>
          <w:p w14:paraId="1DFB2C4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  <w:p w14:paraId="5B0107E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YES</w:t>
            </w:r>
          </w:p>
        </w:tc>
      </w:tr>
    </w:tbl>
    <w:p w14:paraId="5466BA6D"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bookmarkStart w:id="0" w:name="_GoBack"/>
    </w:p>
    <w:bookmarkEnd w:id="0"/>
    <w:p w14:paraId="5864B6D0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TRUTH TABLE FOR TYPE CONVERSION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13C04"/>
    <w:rsid w:val="49B1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2025-01-27T17:31:00Z</dcterms:created>
  <dc:creator>Nikhil Aravapalli</dc:creator>
  <cp:lastModifiedBy>Nikhil Aravapalli</cp:lastModifiedBy>
  <dcterms:modified xsi:type="dcterms:W3CDTF">2025-01-27T17:47:54Z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19A873AA9B524ABBB1128454737225C4_11</vt:lpwstr>
  </property>
</Properties>
</file>