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83061" w14:textId="5679018A" w:rsidR="007E0388" w:rsidRPr="0022118B" w:rsidRDefault="007E0388" w:rsidP="0022118B">
      <w:pPr>
        <w:jc w:val="center"/>
        <w:rPr>
          <w:b/>
          <w:bCs/>
        </w:rPr>
      </w:pPr>
      <w:r>
        <w:rPr>
          <w:b/>
          <w:bCs/>
        </w:rPr>
        <w:t>Compiling the RFM client code using qtcreator</w:t>
      </w:r>
    </w:p>
    <w:p w14:paraId="138DB846" w14:textId="31EE5873" w:rsidR="00046F73" w:rsidRDefault="004F0D10" w:rsidP="00046F73">
      <w:pPr>
        <w:pStyle w:val="ListParagraph"/>
        <w:numPr>
          <w:ilvl w:val="0"/>
          <w:numId w:val="1"/>
        </w:numPr>
      </w:pPr>
      <w:r>
        <w:t>Create a new folder for downloading the RFM client application from DS Tool</w:t>
      </w:r>
    </w:p>
    <w:p w14:paraId="1FC3F7AA" w14:textId="280AA97F" w:rsidR="004F0D10" w:rsidRDefault="004F0D10" w:rsidP="00046F73">
      <w:pPr>
        <w:pStyle w:val="ListParagraph"/>
        <w:numPr>
          <w:ilvl w:val="0"/>
          <w:numId w:val="1"/>
        </w:numPr>
      </w:pPr>
      <w:r>
        <w:t xml:space="preserve">Navigate to the newly created folder. Open </w:t>
      </w:r>
      <w:r w:rsidRPr="004F0D10">
        <w:rPr>
          <w:b/>
          <w:bCs/>
        </w:rPr>
        <w:t>git bash</w:t>
      </w:r>
      <w:r>
        <w:t xml:space="preserve"> window and </w:t>
      </w:r>
      <w:r w:rsidR="00090D94">
        <w:t xml:space="preserve">clone the working code from git repository </w:t>
      </w:r>
    </w:p>
    <w:p w14:paraId="3C1527A8" w14:textId="0C800CB8" w:rsidR="00090D94" w:rsidRDefault="00090D94" w:rsidP="00046F73">
      <w:pPr>
        <w:pStyle w:val="ListParagraph"/>
        <w:numPr>
          <w:ilvl w:val="0"/>
          <w:numId w:val="1"/>
        </w:numPr>
      </w:pPr>
      <w:r>
        <w:t>Open the application in qtcreator as shown in following figure</w:t>
      </w:r>
      <w:r w:rsidR="00C416AD">
        <w:t xml:space="preserve"> (select the </w:t>
      </w:r>
      <w:r w:rsidR="00C416AD" w:rsidRPr="00C416AD">
        <w:rPr>
          <w:b/>
          <w:bCs/>
          <w:i/>
          <w:iCs/>
        </w:rPr>
        <w:t>projectname.pro</w:t>
      </w:r>
      <w:r w:rsidR="00C416AD">
        <w:t xml:space="preserve"> file )</w:t>
      </w:r>
    </w:p>
    <w:p w14:paraId="2442FF84" w14:textId="0C84037D" w:rsidR="00090D94" w:rsidRDefault="00C416AD" w:rsidP="00090D94">
      <w:pPr>
        <w:pStyle w:val="ListParagraph"/>
      </w:pPr>
      <w:r>
        <w:rPr>
          <w:noProof/>
        </w:rPr>
        <w:drawing>
          <wp:inline distT="0" distB="0" distL="0" distR="0" wp14:anchorId="2ABCA612" wp14:editId="2DE2CEB4">
            <wp:extent cx="5731510" cy="2960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9519" w14:textId="6F32B545" w:rsidR="00566A20" w:rsidRDefault="00566A20" w:rsidP="00566A20">
      <w:pPr>
        <w:pStyle w:val="ListParagraph"/>
        <w:numPr>
          <w:ilvl w:val="0"/>
          <w:numId w:val="1"/>
        </w:numPr>
      </w:pPr>
      <w:r>
        <w:t xml:space="preserve">Once the project is opened, navigate to the </w:t>
      </w:r>
      <w:r w:rsidRPr="00566A20">
        <w:rPr>
          <w:b/>
          <w:bCs/>
        </w:rPr>
        <w:t>Projects</w:t>
      </w:r>
      <w:r>
        <w:rPr>
          <w:b/>
          <w:bCs/>
        </w:rPr>
        <w:t xml:space="preserve"> </w:t>
      </w:r>
      <w:r>
        <w:t xml:space="preserve">tab in the left sidebar. </w:t>
      </w:r>
      <w:r w:rsidR="00FB31FD">
        <w:t>Window</w:t>
      </w:r>
      <w:r>
        <w:t xml:space="preserve"> should look like as shown in the below image</w:t>
      </w:r>
      <w:r w:rsidR="00BD6134">
        <w:t xml:space="preserve"> (shown in green coloured box)</w:t>
      </w:r>
      <w:r w:rsidR="00085E08">
        <w:t>.</w:t>
      </w:r>
    </w:p>
    <w:p w14:paraId="3A223BE4" w14:textId="1674D71E" w:rsidR="00566A20" w:rsidRDefault="00BD6134" w:rsidP="00566A20">
      <w:pPr>
        <w:pStyle w:val="ListParagraph"/>
      </w:pPr>
      <w:r>
        <w:rPr>
          <w:noProof/>
        </w:rPr>
        <w:drawing>
          <wp:inline distT="0" distB="0" distL="0" distR="0" wp14:anchorId="5CAB946E" wp14:editId="099BAAE2">
            <wp:extent cx="5731510" cy="30918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3184" w14:textId="78B9864F" w:rsidR="00566A20" w:rsidRDefault="005F63E2" w:rsidP="005F63E2">
      <w:pPr>
        <w:pStyle w:val="ListParagraph"/>
        <w:numPr>
          <w:ilvl w:val="0"/>
          <w:numId w:val="1"/>
        </w:numPr>
      </w:pPr>
      <w:r>
        <w:t xml:space="preserve">In Edit build configuration, select the </w:t>
      </w:r>
      <w:r w:rsidRPr="005F63E2">
        <w:rPr>
          <w:b/>
          <w:bCs/>
        </w:rPr>
        <w:t>release</w:t>
      </w:r>
      <w:r>
        <w:rPr>
          <w:b/>
          <w:bCs/>
        </w:rPr>
        <w:t xml:space="preserve"> </w:t>
      </w:r>
      <w:r>
        <w:t>configuration</w:t>
      </w:r>
      <w:r w:rsidR="007B6891">
        <w:t xml:space="preserve"> as debug configuration adds lot of debugging information which in turn creates larger size of the executables</w:t>
      </w:r>
      <w:r w:rsidR="00605D8D">
        <w:t xml:space="preserve">. Once </w:t>
      </w:r>
      <w:r w:rsidR="00605D8D" w:rsidRPr="00605D8D">
        <w:rPr>
          <w:b/>
          <w:bCs/>
        </w:rPr>
        <w:t>release</w:t>
      </w:r>
      <w:r w:rsidR="00605D8D">
        <w:rPr>
          <w:b/>
          <w:bCs/>
        </w:rPr>
        <w:t xml:space="preserve"> </w:t>
      </w:r>
      <w:r w:rsidR="00605D8D">
        <w:t xml:space="preserve">configuration is selected </w:t>
      </w:r>
      <w:r w:rsidR="00605D8D" w:rsidRPr="00605D8D">
        <w:rPr>
          <w:b/>
          <w:bCs/>
        </w:rPr>
        <w:t>shadow build</w:t>
      </w:r>
      <w:r w:rsidR="00605D8D">
        <w:t xml:space="preserve"> option is tick marked and it shows the path where it must be created. But it shows the path in red colour complaining about it’s unavailability in release mode.    </w:t>
      </w:r>
    </w:p>
    <w:p w14:paraId="351863DF" w14:textId="5D1DAD76" w:rsidR="007B6891" w:rsidRDefault="00605D8D" w:rsidP="007B6891">
      <w:pPr>
        <w:pStyle w:val="ListParagraph"/>
      </w:pPr>
      <w:r>
        <w:rPr>
          <w:noProof/>
        </w:rPr>
        <w:lastRenderedPageBreak/>
        <w:drawing>
          <wp:inline distT="0" distB="0" distL="0" distR="0" wp14:anchorId="2A6B8899" wp14:editId="26E78EDA">
            <wp:extent cx="5731510" cy="29121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6AB5" w14:textId="74C27BFB" w:rsidR="007166BE" w:rsidRDefault="002809CA" w:rsidP="007166BE">
      <w:pPr>
        <w:pStyle w:val="ListParagraph"/>
        <w:numPr>
          <w:ilvl w:val="0"/>
          <w:numId w:val="1"/>
        </w:numPr>
      </w:pPr>
      <w:r>
        <w:t xml:space="preserve">Untick the shadow build option and once it is deselected, it will show the path of the executable to be created. The same is as shown in the figure below. </w:t>
      </w:r>
    </w:p>
    <w:p w14:paraId="6491C8C0" w14:textId="3ECF7B60" w:rsidR="005F63E2" w:rsidRDefault="009F53A0" w:rsidP="009F53A0">
      <w:pPr>
        <w:pStyle w:val="ListParagraph"/>
      </w:pPr>
      <w:r>
        <w:rPr>
          <w:noProof/>
        </w:rPr>
        <w:drawing>
          <wp:inline distT="0" distB="0" distL="0" distR="0" wp14:anchorId="447B91DB" wp14:editId="7225067C">
            <wp:extent cx="5731510" cy="29495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E199" w14:textId="6BF1C732" w:rsidR="009F53A0" w:rsidRDefault="00D358EB" w:rsidP="009F53A0">
      <w:pPr>
        <w:pStyle w:val="ListParagraph"/>
        <w:numPr>
          <w:ilvl w:val="0"/>
          <w:numId w:val="1"/>
        </w:numPr>
      </w:pPr>
      <w:r>
        <w:t xml:space="preserve">Build the project using </w:t>
      </w:r>
      <w:r w:rsidRPr="00D358EB">
        <w:rPr>
          <w:b/>
          <w:bCs/>
        </w:rPr>
        <w:t>ctrl+B</w:t>
      </w:r>
      <w:r>
        <w:rPr>
          <w:b/>
          <w:bCs/>
        </w:rPr>
        <w:t xml:space="preserve"> </w:t>
      </w:r>
      <w:r>
        <w:t>to create the executable in the release folder as shown in the following figure.</w:t>
      </w:r>
      <w:r w:rsidR="007A7616">
        <w:t xml:space="preserve"> As it can be seen DigitalSky.exe executable is created after compiling the code. It also creates </w:t>
      </w:r>
      <w:r w:rsidR="0074527C">
        <w:t xml:space="preserve">few more files which are unnecessary for releasing the application. </w:t>
      </w:r>
      <w:r w:rsidR="0039369F">
        <w:t>So</w:t>
      </w:r>
      <w:r w:rsidR="00AC19E0">
        <w:t>,</w:t>
      </w:r>
      <w:r w:rsidR="0039369F">
        <w:t xml:space="preserve"> delete all the files from release folder </w:t>
      </w:r>
      <w:r w:rsidR="0039369F" w:rsidRPr="0039369F">
        <w:rPr>
          <w:b/>
          <w:bCs/>
        </w:rPr>
        <w:t>except DigitalSky.exe</w:t>
      </w:r>
      <w:r w:rsidR="000F4413">
        <w:t>.</w:t>
      </w:r>
      <w:r w:rsidR="007A7616">
        <w:t xml:space="preserve"> </w:t>
      </w:r>
    </w:p>
    <w:p w14:paraId="0D627127" w14:textId="7E486669" w:rsidR="00D358EB" w:rsidRDefault="007A7616" w:rsidP="00D358EB">
      <w:pPr>
        <w:pStyle w:val="ListParagraph"/>
      </w:pPr>
      <w:r>
        <w:rPr>
          <w:noProof/>
        </w:rPr>
        <w:lastRenderedPageBreak/>
        <w:drawing>
          <wp:inline distT="0" distB="0" distL="0" distR="0" wp14:anchorId="3A8DC9C0" wp14:editId="2AB9FC70">
            <wp:extent cx="5192201" cy="257711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2779" cy="257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AF04" w14:textId="77777777" w:rsidR="00043DEE" w:rsidRDefault="00AE68A9" w:rsidP="00CF3A87">
      <w:pPr>
        <w:pStyle w:val="ListParagraph"/>
        <w:numPr>
          <w:ilvl w:val="0"/>
          <w:numId w:val="1"/>
        </w:numPr>
      </w:pPr>
      <w:r>
        <w:t xml:space="preserve">Copy the two files </w:t>
      </w:r>
      <w:r w:rsidRPr="00AE68A9">
        <w:rPr>
          <w:b/>
          <w:bCs/>
        </w:rPr>
        <w:t>pscp.exe</w:t>
      </w:r>
      <w:r>
        <w:rPr>
          <w:b/>
          <w:bCs/>
        </w:rPr>
        <w:t xml:space="preserve"> </w:t>
      </w:r>
      <w:r>
        <w:t xml:space="preserve">and </w:t>
      </w:r>
      <w:r>
        <w:rPr>
          <w:b/>
          <w:bCs/>
        </w:rPr>
        <w:t>icon.png</w:t>
      </w:r>
      <w:r w:rsidR="00BE70D8">
        <w:rPr>
          <w:b/>
          <w:bCs/>
        </w:rPr>
        <w:t xml:space="preserve"> </w:t>
      </w:r>
      <w:r w:rsidR="00BE70D8">
        <w:t xml:space="preserve">(find this in one of the earlier released </w:t>
      </w:r>
      <w:r w:rsidR="00E948AE">
        <w:t>versions</w:t>
      </w:r>
      <w:r w:rsidR="00BE70D8">
        <w:t xml:space="preserve"> of RFM client)</w:t>
      </w:r>
      <w:r w:rsidR="00E948AE">
        <w:t xml:space="preserve"> </w:t>
      </w:r>
      <w:r w:rsidR="00BE70D8">
        <w:t>in release folder</w:t>
      </w:r>
      <w:r w:rsidR="00E948AE">
        <w:t xml:space="preserve">. The file </w:t>
      </w:r>
      <w:r w:rsidR="00E948AE" w:rsidRPr="00E948AE">
        <w:rPr>
          <w:b/>
          <w:bCs/>
        </w:rPr>
        <w:t>pscp. exe</w:t>
      </w:r>
      <w:r w:rsidR="00E948AE">
        <w:t xml:space="preserve"> is required to perform downloading logs from RFM server and the file </w:t>
      </w:r>
      <w:r w:rsidR="00E948AE" w:rsidRPr="00E948AE">
        <w:rPr>
          <w:b/>
          <w:bCs/>
        </w:rPr>
        <w:t>icon.png</w:t>
      </w:r>
      <w:r w:rsidR="00E948AE">
        <w:t xml:space="preserve"> sets the icon for the RFM client in toolbar</w:t>
      </w:r>
      <w:r w:rsidR="005734C0">
        <w:t>.</w:t>
      </w:r>
      <w:r w:rsidR="00580262">
        <w:t xml:space="preserve"> Now the release folder should look like as shown below</w:t>
      </w:r>
      <w:r w:rsidR="00CB2714">
        <w:t>.</w:t>
      </w:r>
    </w:p>
    <w:p w14:paraId="25B25B3E" w14:textId="77777777" w:rsidR="00BC366F" w:rsidRDefault="00043DEE" w:rsidP="00043DEE">
      <w:pPr>
        <w:pStyle w:val="ListParagraph"/>
      </w:pPr>
      <w:r>
        <w:rPr>
          <w:noProof/>
        </w:rPr>
        <w:drawing>
          <wp:inline distT="0" distB="0" distL="0" distR="0" wp14:anchorId="37E6CE9F" wp14:editId="7BC26664">
            <wp:extent cx="4349363" cy="23120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5682" cy="233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262">
        <w:t xml:space="preserve"> </w:t>
      </w:r>
    </w:p>
    <w:p w14:paraId="18CA93F6" w14:textId="77777777" w:rsidR="00BC366F" w:rsidRDefault="00BC366F" w:rsidP="00BC366F"/>
    <w:p w14:paraId="2E9B02B5" w14:textId="77777777" w:rsidR="00BC366F" w:rsidRDefault="00BC366F" w:rsidP="00BC366F">
      <w:pPr>
        <w:jc w:val="center"/>
        <w:rPr>
          <w:b/>
          <w:bCs/>
        </w:rPr>
      </w:pPr>
      <w:r w:rsidRPr="0022118B">
        <w:rPr>
          <w:b/>
          <w:bCs/>
        </w:rPr>
        <w:t>Deploying a Qt application for windows</w:t>
      </w:r>
    </w:p>
    <w:p w14:paraId="53F74503" w14:textId="113CA02E" w:rsidR="00DE1D36" w:rsidRDefault="004227CC" w:rsidP="00F52B1E">
      <w:pPr>
        <w:pStyle w:val="ListParagraph"/>
        <w:numPr>
          <w:ilvl w:val="0"/>
          <w:numId w:val="3"/>
        </w:numPr>
      </w:pPr>
      <w:r>
        <w:t xml:space="preserve">Check for the installed version of the qtcreator. It should be </w:t>
      </w:r>
      <w:r w:rsidRPr="004227CC">
        <w:rPr>
          <w:b/>
          <w:bCs/>
        </w:rPr>
        <w:t>Qt 5.12.0 for desktop (MinGW 7.3.0 for 64</w:t>
      </w:r>
      <w:r w:rsidR="00DE1D36">
        <w:rPr>
          <w:b/>
          <w:bCs/>
        </w:rPr>
        <w:t>-</w:t>
      </w:r>
      <w:r w:rsidRPr="004227CC">
        <w:rPr>
          <w:b/>
          <w:bCs/>
        </w:rPr>
        <w:t>bit)</w:t>
      </w:r>
      <w:r w:rsidR="003E53AB">
        <w:t>.</w:t>
      </w:r>
    </w:p>
    <w:p w14:paraId="34E87C28" w14:textId="109523D2" w:rsidR="009F53A0" w:rsidRDefault="00DE1D36" w:rsidP="008729E7">
      <w:pPr>
        <w:pStyle w:val="ListParagraph"/>
        <w:numPr>
          <w:ilvl w:val="0"/>
          <w:numId w:val="3"/>
        </w:numPr>
      </w:pPr>
      <w:r>
        <w:t xml:space="preserve">Run the </w:t>
      </w:r>
      <w:r w:rsidRPr="00DE1D36">
        <w:rPr>
          <w:b/>
          <w:bCs/>
        </w:rPr>
        <w:t>Qt 5.12.0 for desktop (MinGW 7.3.0 for 64-bit)</w:t>
      </w:r>
      <w:r>
        <w:t xml:space="preserve"> application. It should look like as shown in the figure below.</w:t>
      </w:r>
    </w:p>
    <w:p w14:paraId="448BDC8C" w14:textId="254A05FA" w:rsidR="00A64847" w:rsidRDefault="0095410D" w:rsidP="00A64847">
      <w:pPr>
        <w:pStyle w:val="ListParagraph"/>
      </w:pPr>
      <w:r>
        <w:rPr>
          <w:noProof/>
        </w:rPr>
        <w:lastRenderedPageBreak/>
        <w:drawing>
          <wp:inline distT="0" distB="0" distL="0" distR="0" wp14:anchorId="5D2F660C" wp14:editId="5A590CB9">
            <wp:extent cx="5731510" cy="29273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811" w14:textId="3874011B" w:rsidR="00B401E5" w:rsidRDefault="0095410D" w:rsidP="00B401E5">
      <w:pPr>
        <w:pStyle w:val="ListParagraph"/>
        <w:numPr>
          <w:ilvl w:val="0"/>
          <w:numId w:val="3"/>
        </w:numPr>
      </w:pPr>
      <w:r>
        <w:t xml:space="preserve">In this command prompt window type </w:t>
      </w:r>
      <w:r w:rsidRPr="0095410D">
        <w:rPr>
          <w:b/>
          <w:bCs/>
        </w:rPr>
        <w:t>windepl</w:t>
      </w:r>
      <w:r w:rsidR="0007787A">
        <w:rPr>
          <w:b/>
          <w:bCs/>
        </w:rPr>
        <w:t>o</w:t>
      </w:r>
      <w:r w:rsidRPr="0095410D">
        <w:rPr>
          <w:b/>
          <w:bCs/>
        </w:rPr>
        <w:t>yqt.exe</w:t>
      </w:r>
      <w:r>
        <w:t xml:space="preserve"> and enter to check whether this tool is installed properly or not. </w:t>
      </w:r>
      <w:r w:rsidR="0007787A">
        <w:t xml:space="preserve">If </w:t>
      </w:r>
      <w:r w:rsidR="005B62F8">
        <w:t xml:space="preserve">the </w:t>
      </w:r>
      <w:r w:rsidR="0007787A">
        <w:t xml:space="preserve">results are like the way </w:t>
      </w:r>
      <w:r w:rsidR="005B62F8">
        <w:t xml:space="preserve">as </w:t>
      </w:r>
      <w:r w:rsidR="0007787A">
        <w:t>shown in the</w:t>
      </w:r>
      <w:r w:rsidR="00527082">
        <w:t xml:space="preserve"> following</w:t>
      </w:r>
      <w:r w:rsidR="0007787A">
        <w:t xml:space="preserve"> figure then </w:t>
      </w:r>
      <w:r w:rsidR="0007787A" w:rsidRPr="0007787A">
        <w:rPr>
          <w:b/>
          <w:bCs/>
        </w:rPr>
        <w:t>windeplo</w:t>
      </w:r>
      <w:r w:rsidR="0007787A">
        <w:rPr>
          <w:b/>
          <w:bCs/>
        </w:rPr>
        <w:t>y</w:t>
      </w:r>
      <w:r w:rsidR="0007787A" w:rsidRPr="0007787A">
        <w:rPr>
          <w:b/>
          <w:bCs/>
        </w:rPr>
        <w:t>qt.exe</w:t>
      </w:r>
      <w:r w:rsidR="0007787A">
        <w:rPr>
          <w:b/>
          <w:bCs/>
        </w:rPr>
        <w:t xml:space="preserve"> </w:t>
      </w:r>
      <w:r w:rsidR="0007787A">
        <w:t>is installed properly.</w:t>
      </w:r>
    </w:p>
    <w:p w14:paraId="23D40976" w14:textId="01EDE214" w:rsidR="0095410D" w:rsidRDefault="0007787A" w:rsidP="0007787A">
      <w:pPr>
        <w:pStyle w:val="ListParagraph"/>
      </w:pPr>
      <w:r>
        <w:rPr>
          <w:noProof/>
        </w:rPr>
        <w:drawing>
          <wp:inline distT="0" distB="0" distL="0" distR="0" wp14:anchorId="5F597B0C" wp14:editId="30456965">
            <wp:extent cx="5731510" cy="44361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10D">
        <w:t xml:space="preserve"> </w:t>
      </w:r>
    </w:p>
    <w:p w14:paraId="1E06D390" w14:textId="1670D636" w:rsidR="005B62F8" w:rsidRDefault="005B62F8" w:rsidP="005B62F8">
      <w:pPr>
        <w:pStyle w:val="ListParagraph"/>
        <w:numPr>
          <w:ilvl w:val="0"/>
          <w:numId w:val="3"/>
        </w:numPr>
      </w:pPr>
      <w:r>
        <w:t>In the same window navigate to the release folder where executable created by qtcreator is residing</w:t>
      </w:r>
      <w:r w:rsidR="000A3451">
        <w:t xml:space="preserve"> by typing the command as </w:t>
      </w:r>
      <w:r>
        <w:t>shown in the figure below</w:t>
      </w:r>
      <w:r w:rsidR="000A3451">
        <w:t>.</w:t>
      </w:r>
      <w:r>
        <w:t xml:space="preserve">  </w:t>
      </w:r>
    </w:p>
    <w:p w14:paraId="5ACAEE9F" w14:textId="5266CE7D" w:rsidR="00856474" w:rsidRDefault="00856474" w:rsidP="00856474">
      <w:pPr>
        <w:pStyle w:val="ListParagraph"/>
      </w:pPr>
      <w:r>
        <w:rPr>
          <w:noProof/>
        </w:rPr>
        <w:lastRenderedPageBreak/>
        <w:drawing>
          <wp:inline distT="0" distB="0" distL="0" distR="0" wp14:anchorId="0EBB7802" wp14:editId="748B20E8">
            <wp:extent cx="5731510" cy="47542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B999" w14:textId="77777777" w:rsidR="005D0F2C" w:rsidRDefault="00554BCE" w:rsidP="00554BCE">
      <w:pPr>
        <w:pStyle w:val="ListParagraph"/>
        <w:numPr>
          <w:ilvl w:val="0"/>
          <w:numId w:val="3"/>
        </w:numPr>
      </w:pPr>
      <w:r>
        <w:t>Type the “</w:t>
      </w:r>
      <w:r w:rsidRPr="00554BCE">
        <w:rPr>
          <w:b/>
          <w:bCs/>
        </w:rPr>
        <w:t>windeployqt.exe –quick .</w:t>
      </w:r>
      <w:r>
        <w:rPr>
          <w:b/>
          <w:bCs/>
        </w:rPr>
        <w:t xml:space="preserve">” </w:t>
      </w:r>
      <w:r>
        <w:t>command and hit enter. Make sure “</w:t>
      </w:r>
      <w:r w:rsidRPr="00554BCE">
        <w:rPr>
          <w:b/>
          <w:bCs/>
        </w:rPr>
        <w:t>.</w:t>
      </w:r>
      <w:r>
        <w:t>” (dot) is present in the command which specifies the location of the GUI tool to be deployed.</w:t>
      </w:r>
      <w:r w:rsidR="005D0F2C">
        <w:t xml:space="preserve"> Following image shows result of the operation. </w:t>
      </w:r>
    </w:p>
    <w:p w14:paraId="4D0C7ECE" w14:textId="70A96108" w:rsidR="00554BCE" w:rsidRDefault="00B14093" w:rsidP="005D0F2C">
      <w:pPr>
        <w:pStyle w:val="ListParagraph"/>
      </w:pPr>
      <w:r>
        <w:rPr>
          <w:noProof/>
        </w:rPr>
        <w:lastRenderedPageBreak/>
        <w:drawing>
          <wp:inline distT="0" distB="0" distL="0" distR="0" wp14:anchorId="1A144A50" wp14:editId="2168BAF4">
            <wp:extent cx="5731510" cy="41675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BCE">
        <w:t xml:space="preserve"> </w:t>
      </w:r>
    </w:p>
    <w:p w14:paraId="2CFC58F5" w14:textId="2A89A878" w:rsidR="00741FB1" w:rsidRDefault="00741FB1" w:rsidP="00741FB1">
      <w:pPr>
        <w:pStyle w:val="ListParagraph"/>
        <w:numPr>
          <w:ilvl w:val="0"/>
          <w:numId w:val="3"/>
        </w:numPr>
      </w:pPr>
      <w:r>
        <w:t>Navigate to the release folder of the application. It should look like as shown in the figure below</w:t>
      </w:r>
      <w:r w:rsidR="00A644AC">
        <w:t>.</w:t>
      </w:r>
      <w:r w:rsidR="007302ED">
        <w:t xml:space="preserve"> To use the application just double click on the DigitalSky.exe as shown in the image below. </w:t>
      </w:r>
    </w:p>
    <w:p w14:paraId="7E10CA8C" w14:textId="1C1D5C21" w:rsidR="00C13AE5" w:rsidRDefault="00C13AE5" w:rsidP="00C13AE5">
      <w:pPr>
        <w:pStyle w:val="ListParagraph"/>
      </w:pPr>
      <w:r>
        <w:rPr>
          <w:noProof/>
        </w:rPr>
        <w:drawing>
          <wp:inline distT="0" distB="0" distL="0" distR="0" wp14:anchorId="4FDEA28F" wp14:editId="35B9C32F">
            <wp:extent cx="5731510" cy="30988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167C" w14:textId="73BF6B3C" w:rsidR="004D1F44" w:rsidRDefault="004D1F44" w:rsidP="00C13AE5">
      <w:pPr>
        <w:pStyle w:val="ListParagraph"/>
      </w:pPr>
    </w:p>
    <w:p w14:paraId="1181D4FC" w14:textId="670071F2" w:rsidR="004D1F44" w:rsidRDefault="004D1F44" w:rsidP="004D1F44">
      <w:pPr>
        <w:pStyle w:val="ListParagraph"/>
        <w:numPr>
          <w:ilvl w:val="0"/>
          <w:numId w:val="3"/>
        </w:numPr>
      </w:pPr>
      <w:r>
        <w:t xml:space="preserve">RFM Client Tool look like as shown in the figure below. It’s functioning and explanation about the various buttons is mentioned in </w:t>
      </w:r>
      <w:r w:rsidR="006345F6">
        <w:t>its</w:t>
      </w:r>
      <w:r>
        <w:t xml:space="preserve"> architecture document</w:t>
      </w:r>
      <w:r w:rsidR="000E3E12">
        <w:t>.</w:t>
      </w:r>
      <w:r w:rsidR="00A62C94">
        <w:t xml:space="preserve"> The entire release folder can be copied in another folder with different name and also across different machines to use it as standalone GUI application.</w:t>
      </w:r>
      <w:bookmarkStart w:id="0" w:name="_GoBack"/>
      <w:bookmarkEnd w:id="0"/>
    </w:p>
    <w:p w14:paraId="22BE71B6" w14:textId="566EACA3" w:rsidR="000E3E12" w:rsidRDefault="00B61B0D" w:rsidP="00B61B0D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6EE1DDE0" wp14:editId="74714B54">
            <wp:extent cx="4126727" cy="3238029"/>
            <wp:effectExtent l="0" t="0" r="762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5794" cy="325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B2BF3"/>
    <w:multiLevelType w:val="hybridMultilevel"/>
    <w:tmpl w:val="416E9C72"/>
    <w:lvl w:ilvl="0" w:tplc="5FC807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2275CA"/>
    <w:multiLevelType w:val="hybridMultilevel"/>
    <w:tmpl w:val="D8FA7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17BB9"/>
    <w:multiLevelType w:val="hybridMultilevel"/>
    <w:tmpl w:val="43A231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73"/>
    <w:rsid w:val="00014EBE"/>
    <w:rsid w:val="00043DEE"/>
    <w:rsid w:val="00046F73"/>
    <w:rsid w:val="0007787A"/>
    <w:rsid w:val="00085E08"/>
    <w:rsid w:val="00090D94"/>
    <w:rsid w:val="000A3451"/>
    <w:rsid w:val="000D6105"/>
    <w:rsid w:val="000E3E12"/>
    <w:rsid w:val="000F4413"/>
    <w:rsid w:val="0022118B"/>
    <w:rsid w:val="002809CA"/>
    <w:rsid w:val="00314A3E"/>
    <w:rsid w:val="0039369F"/>
    <w:rsid w:val="003E53AB"/>
    <w:rsid w:val="004227CC"/>
    <w:rsid w:val="004D1F44"/>
    <w:rsid w:val="004F0D10"/>
    <w:rsid w:val="00527082"/>
    <w:rsid w:val="00554BCE"/>
    <w:rsid w:val="00560505"/>
    <w:rsid w:val="00566A20"/>
    <w:rsid w:val="005734C0"/>
    <w:rsid w:val="00580262"/>
    <w:rsid w:val="005B62F8"/>
    <w:rsid w:val="005D0F2C"/>
    <w:rsid w:val="005F63E2"/>
    <w:rsid w:val="00605D8D"/>
    <w:rsid w:val="006345F6"/>
    <w:rsid w:val="007166BE"/>
    <w:rsid w:val="007302ED"/>
    <w:rsid w:val="00741FB1"/>
    <w:rsid w:val="0074527C"/>
    <w:rsid w:val="007A7616"/>
    <w:rsid w:val="007B6891"/>
    <w:rsid w:val="007E0388"/>
    <w:rsid w:val="00856474"/>
    <w:rsid w:val="008729E7"/>
    <w:rsid w:val="00880595"/>
    <w:rsid w:val="00925572"/>
    <w:rsid w:val="0095410D"/>
    <w:rsid w:val="009F53A0"/>
    <w:rsid w:val="00A62C94"/>
    <w:rsid w:val="00A644AC"/>
    <w:rsid w:val="00A64847"/>
    <w:rsid w:val="00AC19E0"/>
    <w:rsid w:val="00AE68A9"/>
    <w:rsid w:val="00B14093"/>
    <w:rsid w:val="00B401E5"/>
    <w:rsid w:val="00B61B0D"/>
    <w:rsid w:val="00BC366F"/>
    <w:rsid w:val="00BD6134"/>
    <w:rsid w:val="00BE70D8"/>
    <w:rsid w:val="00C13AE5"/>
    <w:rsid w:val="00C416AD"/>
    <w:rsid w:val="00CB2714"/>
    <w:rsid w:val="00CF3A87"/>
    <w:rsid w:val="00D358EB"/>
    <w:rsid w:val="00DE1D36"/>
    <w:rsid w:val="00E75E99"/>
    <w:rsid w:val="00E948AE"/>
    <w:rsid w:val="00F52B1E"/>
    <w:rsid w:val="00FB31FD"/>
    <w:rsid w:val="00FD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07E3"/>
  <w15:chartTrackingRefBased/>
  <w15:docId w15:val="{616FAD81-851B-4C4D-9D9E-077BFD59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Ingale</dc:creator>
  <cp:keywords/>
  <dc:description/>
  <cp:lastModifiedBy>Nikhil Ingale</cp:lastModifiedBy>
  <cp:revision>70</cp:revision>
  <dcterms:created xsi:type="dcterms:W3CDTF">2020-04-08T20:41:00Z</dcterms:created>
  <dcterms:modified xsi:type="dcterms:W3CDTF">2020-04-08T21:46:00Z</dcterms:modified>
</cp:coreProperties>
</file>