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883" w:rsidRPr="00C73226" w:rsidRDefault="00E14251">
      <w:pPr>
        <w:rPr>
          <w:rFonts w:ascii="SF Pro Display" w:eastAsia="Calibri" w:hAnsi="SF Pro Display" w:cs="Calibri"/>
          <w:b/>
          <w:bCs/>
          <w:sz w:val="44"/>
          <w:szCs w:val="42"/>
        </w:rPr>
      </w:pPr>
      <w:r w:rsidRPr="00C73226">
        <w:rPr>
          <w:rFonts w:ascii="SF Pro Display" w:eastAsia="Calibri" w:hAnsi="SF Pro Display" w:cs="Calibri"/>
          <w:b/>
          <w:bCs/>
          <w:sz w:val="44"/>
          <w:szCs w:val="42"/>
        </w:rPr>
        <w:t>5 CHINMAY PODAR TRANSCRIPT</w:t>
      </w:r>
    </w:p>
    <w:p w:rsidR="00E14251" w:rsidRPr="00C73226" w:rsidRDefault="00E14251">
      <w:pPr>
        <w:rPr>
          <w:rFonts w:ascii="SF Pro Display" w:hAnsi="SF Pro Display"/>
          <w:sz w:val="22"/>
        </w:rPr>
      </w:pPr>
    </w:p>
    <w:p w:rsidR="00782883" w:rsidRPr="00C73226" w:rsidRDefault="00C73226">
      <w:pPr>
        <w:rPr>
          <w:rFonts w:ascii="SF Pro Display" w:eastAsia="Calibri" w:hAnsi="SF Pro Display" w:cs="Calibri"/>
          <w:b/>
          <w:bCs/>
          <w:sz w:val="28"/>
          <w:szCs w:val="24"/>
        </w:rPr>
      </w:pPr>
      <w:r w:rsidRPr="00C73226">
        <w:rPr>
          <w:rFonts w:ascii="SF Pro Display" w:hAnsi="SF Pro Display"/>
          <w:sz w:val="22"/>
        </w:rPr>
        <w:t xml:space="preserve"> </w:t>
      </w:r>
      <w:r w:rsidRPr="00C73226">
        <w:rPr>
          <w:rFonts w:ascii="SF Pro Display" w:eastAsia="Calibri" w:hAnsi="SF Pro Display" w:cs="Calibri"/>
          <w:b/>
          <w:bCs/>
          <w:sz w:val="28"/>
          <w:szCs w:val="24"/>
        </w:rPr>
        <w:t xml:space="preserve">Transcribed by </w:t>
      </w:r>
      <w:hyperlink r:id="rId5" w:history="1">
        <w:proofErr w:type="spellStart"/>
        <w:r w:rsidRPr="00C73226">
          <w:rPr>
            <w:rStyle w:val="Hyperlink"/>
            <w:rFonts w:ascii="SF Pro Display" w:eastAsia="Calibri" w:hAnsi="SF Pro Display" w:cs="Calibri"/>
            <w:b/>
            <w:bCs/>
            <w:sz w:val="28"/>
            <w:szCs w:val="24"/>
          </w:rPr>
          <w:t>TurboScribe</w:t>
        </w:r>
        <w:proofErr w:type="spellEnd"/>
      </w:hyperlink>
      <w:r w:rsidR="00E14251" w:rsidRPr="00C73226">
        <w:rPr>
          <w:rFonts w:ascii="SF Pro Display" w:eastAsia="Calibri" w:hAnsi="SF Pro Display" w:cs="Calibri"/>
          <w:b/>
          <w:bCs/>
          <w:sz w:val="28"/>
          <w:szCs w:val="24"/>
        </w:rPr>
        <w:t>.</w:t>
      </w:r>
    </w:p>
    <w:p w:rsidR="00E14251" w:rsidRPr="00C73226" w:rsidRDefault="00E14251">
      <w:pPr>
        <w:rPr>
          <w:rFonts w:ascii="SF Pro Display" w:hAnsi="SF Pro Display"/>
          <w:sz w:val="22"/>
        </w:rPr>
      </w:pPr>
    </w:p>
    <w:p w:rsidR="00782883" w:rsidRPr="00C73226" w:rsidRDefault="00C73226">
      <w:pPr>
        <w:rPr>
          <w:rFonts w:ascii="SF Pro Display" w:hAnsi="SF Pro Display"/>
          <w:sz w:val="22"/>
        </w:rPr>
      </w:pPr>
      <w:r w:rsidRPr="00C73226">
        <w:rPr>
          <w:rFonts w:ascii="SF Pro Display" w:eastAsia="Calibri" w:hAnsi="SF Pro Display" w:cs="Calibri"/>
          <w:sz w:val="28"/>
          <w:szCs w:val="24"/>
        </w:rPr>
        <w:t xml:space="preserve">My name is </w:t>
      </w:r>
      <w:proofErr w:type="spellStart"/>
      <w:r w:rsidRPr="00C73226">
        <w:rPr>
          <w:rFonts w:ascii="SF Pro Display" w:eastAsia="Calibri" w:hAnsi="SF Pro Display" w:cs="Calibri"/>
          <w:sz w:val="28"/>
          <w:szCs w:val="24"/>
        </w:rPr>
        <w:t>Chinmay</w:t>
      </w:r>
      <w:proofErr w:type="spellEnd"/>
      <w:r w:rsidRPr="00C73226">
        <w:rPr>
          <w:rFonts w:ascii="SF Pro Display" w:eastAsia="Calibri" w:hAnsi="SF Pro Display" w:cs="Calibri"/>
          <w:sz w:val="28"/>
          <w:szCs w:val="24"/>
        </w:rPr>
        <w:t xml:space="preserve"> </w:t>
      </w:r>
      <w:proofErr w:type="spellStart"/>
      <w:r w:rsidRPr="00C73226">
        <w:rPr>
          <w:rFonts w:ascii="SF Pro Display" w:eastAsia="Calibri" w:hAnsi="SF Pro Display" w:cs="Calibri"/>
          <w:sz w:val="28"/>
          <w:szCs w:val="24"/>
        </w:rPr>
        <w:t>Poddar</w:t>
      </w:r>
      <w:proofErr w:type="spellEnd"/>
      <w:r w:rsidRPr="00C73226">
        <w:rPr>
          <w:rFonts w:ascii="SF Pro Display" w:eastAsia="Calibri" w:hAnsi="SF Pro Display" w:cs="Calibri"/>
          <w:sz w:val="28"/>
          <w:szCs w:val="24"/>
        </w:rPr>
        <w:t>. I am currently evaluating this website. The original website offers several membership choices and comparing them might take me some time.</w:t>
      </w:r>
    </w:p>
    <w:p w:rsidR="00782883" w:rsidRPr="00C73226" w:rsidRDefault="00C73226">
      <w:pPr>
        <w:rPr>
          <w:rFonts w:ascii="SF Pro Display" w:hAnsi="SF Pro Display"/>
          <w:sz w:val="22"/>
        </w:rPr>
      </w:pPr>
      <w:r w:rsidRPr="00C73226">
        <w:rPr>
          <w:rFonts w:ascii="SF Pro Display" w:eastAsia="Calibri" w:hAnsi="SF Pro Display" w:cs="Calibri"/>
          <w:sz w:val="28"/>
          <w:szCs w:val="24"/>
        </w:rPr>
        <w:t>Before paying, I would want to know exactly which features are included in the free membe</w:t>
      </w:r>
      <w:r w:rsidRPr="00C73226">
        <w:rPr>
          <w:rFonts w:ascii="SF Pro Display" w:eastAsia="Calibri" w:hAnsi="SF Pro Display" w:cs="Calibri"/>
          <w:sz w:val="28"/>
          <w:szCs w:val="24"/>
        </w:rPr>
        <w:t xml:space="preserve">rship. I would also check whether there are any additional charges or automatic renewals. In the redesigned version, the plans are </w:t>
      </w:r>
      <w:bookmarkStart w:id="0" w:name="_GoBack"/>
      <w:r w:rsidRPr="00C73226">
        <w:rPr>
          <w:rFonts w:ascii="SF Pro Display" w:eastAsia="Calibri" w:hAnsi="SF Pro Display" w:cs="Calibri"/>
          <w:sz w:val="28"/>
          <w:szCs w:val="24"/>
        </w:rPr>
        <w:t>arranged in separate cards so they are easier to compare.</w:t>
      </w:r>
    </w:p>
    <w:bookmarkEnd w:id="0"/>
    <w:p w:rsidR="00782883" w:rsidRPr="00C73226" w:rsidRDefault="00782883">
      <w:pPr>
        <w:rPr>
          <w:rFonts w:ascii="SF Pro Display" w:hAnsi="SF Pro Display"/>
          <w:sz w:val="22"/>
        </w:rPr>
      </w:pPr>
    </w:p>
    <w:p w:rsidR="00782883" w:rsidRPr="00C73226" w:rsidRDefault="00C73226">
      <w:pPr>
        <w:rPr>
          <w:rFonts w:ascii="SF Pro Display" w:hAnsi="SF Pro Display"/>
          <w:sz w:val="22"/>
        </w:rPr>
      </w:pPr>
      <w:r w:rsidRPr="00C73226">
        <w:rPr>
          <w:rFonts w:ascii="SF Pro Display" w:eastAsia="Calibri" w:hAnsi="SF Pro Display" w:cs="Calibri"/>
          <w:sz w:val="28"/>
          <w:szCs w:val="24"/>
        </w:rPr>
        <w:t>The recommended plan catches my attention but I would still compar</w:t>
      </w:r>
      <w:r w:rsidRPr="00C73226">
        <w:rPr>
          <w:rFonts w:ascii="SF Pro Display" w:eastAsia="Calibri" w:hAnsi="SF Pro Display" w:cs="Calibri"/>
          <w:sz w:val="28"/>
          <w:szCs w:val="24"/>
        </w:rPr>
        <w:t>e its benefits with the other options. I like that the prices and membership durations are displayed together. Overall, I find the redesigned membership page clearer although I would make my final decision based on the actual benefits.</w:t>
      </w:r>
    </w:p>
    <w:p w:rsidR="00E14251" w:rsidRPr="00C73226" w:rsidRDefault="00E14251">
      <w:pPr>
        <w:rPr>
          <w:rFonts w:ascii="SF Pro Display" w:hAnsi="SF Pro Display"/>
          <w:sz w:val="22"/>
        </w:rPr>
      </w:pPr>
    </w:p>
    <w:p w:rsidR="00782883" w:rsidRPr="00C73226" w:rsidRDefault="00C73226">
      <w:pPr>
        <w:rPr>
          <w:rFonts w:ascii="SF Pro Display" w:hAnsi="SF Pro Display"/>
          <w:sz w:val="22"/>
        </w:rPr>
      </w:pPr>
      <w:r w:rsidRPr="00C73226">
        <w:rPr>
          <w:rFonts w:ascii="SF Pro Display" w:eastAsia="Calibri" w:hAnsi="SF Pro Display" w:cs="Calibri"/>
          <w:b/>
          <w:bCs/>
          <w:sz w:val="28"/>
          <w:szCs w:val="24"/>
        </w:rPr>
        <w:t xml:space="preserve">Transcribed by </w:t>
      </w:r>
      <w:hyperlink r:id="rId6" w:history="1">
        <w:proofErr w:type="spellStart"/>
        <w:r w:rsidRPr="00C73226">
          <w:rPr>
            <w:rStyle w:val="Hyperlink"/>
            <w:rFonts w:ascii="SF Pro Display" w:eastAsia="Calibri" w:hAnsi="SF Pro Display" w:cs="Calibri"/>
            <w:b/>
            <w:bCs/>
            <w:sz w:val="28"/>
            <w:szCs w:val="24"/>
          </w:rPr>
          <w:t>TurboScribe</w:t>
        </w:r>
        <w:proofErr w:type="spellEnd"/>
      </w:hyperlink>
      <w:r w:rsidRPr="00C73226">
        <w:rPr>
          <w:rFonts w:ascii="SF Pro Display" w:eastAsia="Calibri" w:hAnsi="SF Pro Display" w:cs="Calibri"/>
          <w:b/>
          <w:bCs/>
          <w:sz w:val="28"/>
          <w:szCs w:val="24"/>
        </w:rPr>
        <w:t xml:space="preserve">. </w:t>
      </w:r>
    </w:p>
    <w:sectPr w:rsidR="00782883" w:rsidRPr="00C732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 Display">
    <w:panose1 w:val="00000000000000000000"/>
    <w:charset w:val="00"/>
    <w:family w:val="modern"/>
    <w:notTrueType/>
    <w:pitch w:val="variable"/>
    <w:sig w:usb0="2000028F" w:usb1="02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6F6B87"/>
    <w:multiLevelType w:val="hybridMultilevel"/>
    <w:tmpl w:val="B0C4E4DA"/>
    <w:lvl w:ilvl="0" w:tplc="1AB85A4A">
      <w:start w:val="1"/>
      <w:numFmt w:val="bullet"/>
      <w:lvlText w:val="●"/>
      <w:lvlJc w:val="left"/>
      <w:pPr>
        <w:ind w:left="720" w:hanging="360"/>
      </w:pPr>
    </w:lvl>
    <w:lvl w:ilvl="1" w:tplc="31C81100">
      <w:start w:val="1"/>
      <w:numFmt w:val="bullet"/>
      <w:lvlText w:val="○"/>
      <w:lvlJc w:val="left"/>
      <w:pPr>
        <w:ind w:left="1440" w:hanging="360"/>
      </w:pPr>
    </w:lvl>
    <w:lvl w:ilvl="2" w:tplc="A36ABDAC">
      <w:start w:val="1"/>
      <w:numFmt w:val="bullet"/>
      <w:lvlText w:val="■"/>
      <w:lvlJc w:val="left"/>
      <w:pPr>
        <w:ind w:left="2160" w:hanging="360"/>
      </w:pPr>
    </w:lvl>
    <w:lvl w:ilvl="3" w:tplc="21BEF8AC">
      <w:start w:val="1"/>
      <w:numFmt w:val="bullet"/>
      <w:lvlText w:val="●"/>
      <w:lvlJc w:val="left"/>
      <w:pPr>
        <w:ind w:left="2880" w:hanging="360"/>
      </w:pPr>
    </w:lvl>
    <w:lvl w:ilvl="4" w:tplc="612A2502">
      <w:start w:val="1"/>
      <w:numFmt w:val="bullet"/>
      <w:lvlText w:val="○"/>
      <w:lvlJc w:val="left"/>
      <w:pPr>
        <w:ind w:left="3600" w:hanging="360"/>
      </w:pPr>
    </w:lvl>
    <w:lvl w:ilvl="5" w:tplc="18165C36">
      <w:start w:val="1"/>
      <w:numFmt w:val="bullet"/>
      <w:lvlText w:val="■"/>
      <w:lvlJc w:val="left"/>
      <w:pPr>
        <w:ind w:left="4320" w:hanging="360"/>
      </w:pPr>
    </w:lvl>
    <w:lvl w:ilvl="6" w:tplc="E9BEBC86">
      <w:start w:val="1"/>
      <w:numFmt w:val="bullet"/>
      <w:lvlText w:val="●"/>
      <w:lvlJc w:val="left"/>
      <w:pPr>
        <w:ind w:left="5040" w:hanging="360"/>
      </w:pPr>
    </w:lvl>
    <w:lvl w:ilvl="7" w:tplc="05B8CB34">
      <w:start w:val="1"/>
      <w:numFmt w:val="bullet"/>
      <w:lvlText w:val="●"/>
      <w:lvlJc w:val="left"/>
      <w:pPr>
        <w:ind w:left="5760" w:hanging="360"/>
      </w:pPr>
    </w:lvl>
    <w:lvl w:ilvl="8" w:tplc="02D4F5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83"/>
    <w:rsid w:val="00782883"/>
    <w:rsid w:val="00C73226"/>
    <w:rsid w:val="00E1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3BDA227-E9BC-4683-81CB-44E067D8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rboscribe.ai/?ref=docx_export_upsell" TargetMode="External"/><Relationship Id="rId5" Type="http://schemas.openxmlformats.org/officeDocument/2006/relationships/hyperlink" Target="https://turboscribe.ai/?ref=docx_export_upse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 CHINMAY PODAR AUDIO</vt:lpstr>
    </vt:vector>
  </TitlesOfParts>
  <Company/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CHINMAY PODAR AUDIO</dc:title>
  <dc:creator>TurboScribe</dc:creator>
  <cp:lastModifiedBy>Microsoft account</cp:lastModifiedBy>
  <cp:revision>2</cp:revision>
  <dcterms:created xsi:type="dcterms:W3CDTF">2026-10-23T12:58:00Z</dcterms:created>
  <dcterms:modified xsi:type="dcterms:W3CDTF">2026-10-23T12:58:00Z</dcterms:modified>
</cp:coreProperties>
</file>