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uu6ubgw0u09" w:id="0"/>
      <w:bookmarkEnd w:id="0"/>
      <w:r w:rsidDel="00000000" w:rsidR="00000000" w:rsidRPr="00000000">
        <w:rPr>
          <w:rtl w:val="0"/>
        </w:rPr>
        <w:t xml:space="preserve">Problem Set 8: Relational Database Management</w:t>
      </w:r>
    </w:p>
    <w:p w:rsidR="00000000" w:rsidDel="00000000" w:rsidP="00000000" w:rsidRDefault="00000000" w:rsidRPr="00000000" w14:paraId="00000002">
      <w:pPr>
        <w:pStyle w:val="Heading1"/>
        <w:rPr/>
      </w:pPr>
      <w:bookmarkStart w:colFirst="0" w:colLast="0" w:name="_z9ur4bmck2vw" w:id="1"/>
      <w:bookmarkEnd w:id="1"/>
      <w:r w:rsidDel="00000000" w:rsidR="00000000" w:rsidRPr="00000000">
        <w:rPr>
          <w:rtl w:val="0"/>
        </w:rPr>
        <w:t xml:space="preserve">Exercise 1: Creating a Municipal Geodatabase with Parcel Data</w:t>
      </w:r>
    </w:p>
    <w:p w:rsidR="00000000" w:rsidDel="00000000" w:rsidP="00000000" w:rsidRDefault="00000000" w:rsidRPr="00000000" w14:paraId="00000003">
      <w:pPr>
        <w:pStyle w:val="Heading2"/>
        <w:rPr/>
      </w:pPr>
      <w:bookmarkStart w:colFirst="0" w:colLast="0" w:name="_qv0dynnegkwg" w:id="2"/>
      <w:bookmarkEnd w:id="2"/>
      <w:r w:rsidDel="00000000" w:rsidR="00000000" w:rsidRPr="00000000">
        <w:rPr>
          <w:rtl w:val="0"/>
        </w:rPr>
        <w:t xml:space="preserve">Assignment 1.1</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Go to the Catalog pane. What do you see inside your file geodatabase?</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The feature classes are part of the Metuchen geodatabase now</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Go to Windows Explorer. What file/folder contains your </w:t>
      </w:r>
      <w:r w:rsidDel="00000000" w:rsidR="00000000" w:rsidRPr="00000000">
        <w:rPr>
          <w:rtl w:val="0"/>
        </w:rPr>
        <w:t xml:space="preserve">MetuchenParcels </w:t>
      </w:r>
      <w:r w:rsidDel="00000000" w:rsidR="00000000" w:rsidRPr="00000000">
        <w:rPr>
          <w:rtl w:val="0"/>
        </w:rPr>
        <w:t xml:space="preserve">feature class?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It is not stored in a file/folder in Windows Explorer, it is only visible on </w:t>
        <w:br w:type="textWrapping"/>
      </w:r>
    </w:p>
    <w:p w:rsidR="00000000" w:rsidDel="00000000" w:rsidP="00000000" w:rsidRDefault="00000000" w:rsidRPr="00000000" w14:paraId="00000008">
      <w:pPr>
        <w:pStyle w:val="Heading2"/>
        <w:rPr/>
      </w:pPr>
      <w:bookmarkStart w:colFirst="0" w:colLast="0" w:name="_doqhmvd1ykei" w:id="3"/>
      <w:bookmarkEnd w:id="3"/>
      <w:r w:rsidDel="00000000" w:rsidR="00000000" w:rsidRPr="00000000">
        <w:rPr>
          <w:rtl w:val="0"/>
        </w:rPr>
        <w:t xml:space="preserve">Assignment 1.2</w:t>
      </w:r>
    </w:p>
    <w:p w:rsidR="00000000" w:rsidDel="00000000" w:rsidP="00000000" w:rsidRDefault="00000000" w:rsidRPr="00000000" w14:paraId="00000009">
      <w:pPr>
        <w:rPr/>
      </w:pPr>
      <w:r w:rsidDel="00000000" w:rsidR="00000000" w:rsidRPr="00000000">
        <w:rPr>
          <w:i w:val="1"/>
          <w:iCs w:val="1"/>
          <w:rtl w:val="0"/>
        </w:rPr>
        <w:t xml:space="preserve">Map attached at the end of the document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ie2c3w3lmzbt" w:id="4"/>
      <w:bookmarkEnd w:id="4"/>
      <w:r w:rsidDel="00000000" w:rsidR="00000000" w:rsidRPr="00000000">
        <w:rPr>
          <w:rtl w:val="0"/>
        </w:rPr>
        <w:t xml:space="preserve">Assignment 1.3</w:t>
      </w:r>
    </w:p>
    <w:p w:rsidR="00000000" w:rsidDel="00000000" w:rsidP="00000000" w:rsidRDefault="00000000" w:rsidRPr="00000000" w14:paraId="0000000C">
      <w:pPr>
        <w:rPr>
          <w:i w:val="1"/>
          <w:iCs w:val="1"/>
        </w:rPr>
      </w:pPr>
      <w:r w:rsidDel="00000000" w:rsidR="00000000" w:rsidRPr="00000000">
        <w:rPr>
          <w:i w:val="1"/>
          <w:iCs w:val="1"/>
          <w:rtl w:val="0"/>
        </w:rPr>
        <w:t xml:space="preserve">Map attached at the end of the document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zcr210d9qc4e" w:id="5"/>
      <w:bookmarkEnd w:id="5"/>
      <w:r w:rsidDel="00000000" w:rsidR="00000000" w:rsidRPr="00000000">
        <w:rPr>
          <w:rtl w:val="0"/>
        </w:rPr>
        <w:t xml:space="preserve">Exercise 2. Relational Database Management</w:t>
      </w:r>
    </w:p>
    <w:p w:rsidR="00000000" w:rsidDel="00000000" w:rsidP="00000000" w:rsidRDefault="00000000" w:rsidRPr="00000000" w14:paraId="0000000F">
      <w:pPr>
        <w:pStyle w:val="Heading2"/>
        <w:rPr/>
      </w:pPr>
      <w:bookmarkStart w:colFirst="0" w:colLast="0" w:name="_zeo7uiwksvyp" w:id="6"/>
      <w:bookmarkEnd w:id="6"/>
      <w:r w:rsidDel="00000000" w:rsidR="00000000" w:rsidRPr="00000000">
        <w:rPr>
          <w:rtl w:val="0"/>
        </w:rPr>
        <w:t xml:space="preserve">Assignment 2.1</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What two issues do you need to clean up before you can even import this data from Excel into ArcGIS Pro (i.e. what issues might confuse the computer so much it won’t load)?</w:t>
      </w:r>
    </w:p>
    <w:p w:rsidR="00000000" w:rsidDel="00000000" w:rsidP="00000000" w:rsidRDefault="00000000" w:rsidRPr="00000000" w14:paraId="00000011">
      <w:pPr>
        <w:numPr>
          <w:ilvl w:val="1"/>
          <w:numId w:val="4"/>
        </w:numPr>
        <w:ind w:left="1440" w:hanging="360"/>
        <w:rPr>
          <w:u w:val="none"/>
        </w:rPr>
      </w:pPr>
      <w:r w:rsidDel="00000000" w:rsidR="00000000" w:rsidRPr="00000000">
        <w:rPr>
          <w:rtl w:val="0"/>
        </w:rPr>
        <w:t xml:space="preserve">Most columns have spaces in the title</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The column “Stories, Material” has a comma in it, which ArcGIS Pro doesn’t like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gn21p5x9fpyv" w:id="7"/>
      <w:bookmarkEnd w:id="7"/>
      <w:r w:rsidDel="00000000" w:rsidR="00000000" w:rsidRPr="00000000">
        <w:rPr>
          <w:rtl w:val="0"/>
        </w:rPr>
        <w:t xml:space="preserve">Assignment 2.2</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Carefully describe each violation of the Rules of Normalization. Then, for each violation, make a suggestion about how you would correct the database so that it does not violate that Rule.</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Repeating Data with No Unique Identifier</w:t>
      </w:r>
    </w:p>
    <w:p w:rsidR="00000000" w:rsidDel="00000000" w:rsidP="00000000" w:rsidRDefault="00000000" w:rsidRPr="00000000" w14:paraId="00000017">
      <w:pPr>
        <w:numPr>
          <w:ilvl w:val="2"/>
          <w:numId w:val="1"/>
        </w:numPr>
        <w:ind w:left="2160" w:hanging="360"/>
        <w:rPr>
          <w:u w:val="none"/>
        </w:rPr>
      </w:pPr>
      <w:r w:rsidDel="00000000" w:rsidR="00000000" w:rsidRPr="00000000">
        <w:rPr>
          <w:rtl w:val="0"/>
        </w:rPr>
        <w:t xml:space="preserve">Rows for 31A, 31B, and 31C all share Block 1, Lot 4, but have separate entries with shared land value.</w:t>
      </w:r>
    </w:p>
    <w:p w:rsidR="00000000" w:rsidDel="00000000" w:rsidP="00000000" w:rsidRDefault="00000000" w:rsidRPr="00000000" w14:paraId="00000018">
      <w:pPr>
        <w:numPr>
          <w:ilvl w:val="2"/>
          <w:numId w:val="1"/>
        </w:numPr>
        <w:ind w:left="2160" w:hanging="360"/>
        <w:rPr>
          <w:u w:val="none"/>
        </w:rPr>
      </w:pPr>
      <w:r w:rsidDel="00000000" w:rsidR="00000000" w:rsidRPr="00000000">
        <w:rPr>
          <w:rtl w:val="0"/>
        </w:rPr>
        <w:t xml:space="preserve">Create a separate Parcel table with Block, Lot, and total Land Value, and then link to a Condominium Units table via a foreign key.</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Multiple Attributes in One Field</w:t>
      </w:r>
    </w:p>
    <w:p w:rsidR="00000000" w:rsidDel="00000000" w:rsidP="00000000" w:rsidRDefault="00000000" w:rsidRPr="00000000" w14:paraId="0000001A">
      <w:pPr>
        <w:numPr>
          <w:ilvl w:val="2"/>
          <w:numId w:val="1"/>
        </w:numPr>
        <w:ind w:left="2160" w:hanging="360"/>
        <w:rPr>
          <w:u w:val="none"/>
        </w:rPr>
      </w:pPr>
      <w:r w:rsidDel="00000000" w:rsidR="00000000" w:rsidRPr="00000000">
        <w:rPr>
          <w:rtl w:val="0"/>
        </w:rPr>
        <w:t xml:space="preserve">Contains both the number of stories and building material.</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Split into two fields: Stories (integer) and Material (string).</w:t>
      </w:r>
    </w:p>
    <w:p w:rsidR="00000000" w:rsidDel="00000000" w:rsidP="00000000" w:rsidRDefault="00000000" w:rsidRPr="00000000" w14:paraId="0000001C">
      <w:pPr>
        <w:numPr>
          <w:ilvl w:val="1"/>
          <w:numId w:val="1"/>
        </w:numPr>
        <w:ind w:left="1440" w:hanging="360"/>
        <w:rPr>
          <w:u w:val="none"/>
        </w:rPr>
      </w:pPr>
      <w:r w:rsidDel="00000000" w:rsidR="00000000" w:rsidRPr="00000000">
        <w:rPr>
          <w:rtl w:val="0"/>
        </w:rPr>
        <w:t xml:space="preserve">Non-Atomic Data in Qualifier</w:t>
      </w:r>
    </w:p>
    <w:p w:rsidR="00000000" w:rsidDel="00000000" w:rsidP="00000000" w:rsidRDefault="00000000" w:rsidRPr="00000000" w14:paraId="0000001D">
      <w:pPr>
        <w:numPr>
          <w:ilvl w:val="2"/>
          <w:numId w:val="1"/>
        </w:numPr>
        <w:ind w:left="2160" w:hanging="360"/>
        <w:rPr>
          <w:u w:val="none"/>
        </w:rPr>
      </w:pPr>
      <w:r w:rsidDel="00000000" w:rsidR="00000000" w:rsidRPr="00000000">
        <w:rPr>
          <w:rtl w:val="0"/>
        </w:rPr>
        <w:t xml:space="preserve">The field is coded as "C0001", "C0002", etc., but its meaning (unit ID for a condo) is not structurally defined.</w:t>
      </w:r>
    </w:p>
    <w:p w:rsidR="00000000" w:rsidDel="00000000" w:rsidP="00000000" w:rsidRDefault="00000000" w:rsidRPr="00000000" w14:paraId="0000001E">
      <w:pPr>
        <w:numPr>
          <w:ilvl w:val="2"/>
          <w:numId w:val="1"/>
        </w:numPr>
        <w:ind w:left="2160" w:hanging="360"/>
        <w:rPr>
          <w:u w:val="none"/>
        </w:rPr>
      </w:pPr>
      <w:r w:rsidDel="00000000" w:rsidR="00000000" w:rsidRPr="00000000">
        <w:rPr>
          <w:rtl w:val="0"/>
        </w:rPr>
        <w:t xml:space="preserve">Create a Boolean field for IsCondo, and a separate CondoUnitID or UnitNumber field for clarity.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g489cycqya29" w:id="8"/>
      <w:bookmarkEnd w:id="8"/>
      <w:r w:rsidDel="00000000" w:rsidR="00000000" w:rsidRPr="00000000">
        <w:rPr>
          <w:rtl w:val="0"/>
        </w:rPr>
        <w:t xml:space="preserve">Assignment 2.3</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There is still an inconsistent use of Qualifier Field. Qualifier field exists only for condos, but its purpose may not be clearly documented in the GIS metadata.</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Without metadata or a clear domain, future users may misunderstand this field.</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To fix this, create a domain table or metadata entry defining the use and formatting of the Qualifier field.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