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f1re8oes9t1" w:id="0"/>
      <w:bookmarkEnd w:id="0"/>
      <w:r w:rsidDel="00000000" w:rsidR="00000000" w:rsidRPr="00000000">
        <w:rPr>
          <w:rtl w:val="0"/>
        </w:rPr>
        <w:t xml:space="preserve">Problem Set 7: GIS Data Collection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bdcytpdcb9t" w:id="1"/>
      <w:bookmarkEnd w:id="1"/>
      <w:r w:rsidDel="00000000" w:rsidR="00000000" w:rsidRPr="00000000">
        <w:rPr>
          <w:rtl w:val="0"/>
        </w:rPr>
        <w:t xml:space="preserve">Exercise 1: Using the NJDEP Open Data Site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zntz1gr0n3s" w:id="2"/>
      <w:bookmarkEnd w:id="2"/>
      <w:r w:rsidDel="00000000" w:rsidR="00000000" w:rsidRPr="00000000">
        <w:rPr>
          <w:rtl w:val="0"/>
        </w:rPr>
        <w:t xml:space="preserve">Assignment 1.1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Map layout attached at the end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ns1tspti7pdd" w:id="3"/>
      <w:bookmarkEnd w:id="3"/>
      <w:r w:rsidDel="00000000" w:rsidR="00000000" w:rsidRPr="00000000">
        <w:rPr>
          <w:rtl w:val="0"/>
        </w:rPr>
        <w:t xml:space="preserve">Exercise 2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3ble65boj1co" w:id="4"/>
      <w:bookmarkEnd w:id="4"/>
      <w:r w:rsidDel="00000000" w:rsidR="00000000" w:rsidRPr="00000000">
        <w:rPr>
          <w:rtl w:val="0"/>
        </w:rPr>
        <w:t xml:space="preserve">Assignment 2.1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z0xx3u8nqpgf" w:id="5"/>
      <w:bookmarkEnd w:id="5"/>
      <w:r w:rsidDel="00000000" w:rsidR="00000000" w:rsidRPr="00000000">
        <w:rPr>
          <w:rtl w:val="0"/>
        </w:rPr>
        <w:t xml:space="preserve">Assignment 2.2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j6lebshlzkts" w:id="6"/>
      <w:bookmarkEnd w:id="6"/>
      <w:r w:rsidDel="00000000" w:rsidR="00000000" w:rsidRPr="00000000">
        <w:rPr>
          <w:rtl w:val="0"/>
        </w:rPr>
        <w:t xml:space="preserve">Exercise 3: Using Social Explorer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63p8di8vdj1g" w:id="7"/>
      <w:bookmarkEnd w:id="7"/>
      <w:r w:rsidDel="00000000" w:rsidR="00000000" w:rsidRPr="00000000">
        <w:rPr>
          <w:rtl w:val="0"/>
        </w:rPr>
        <w:t xml:space="preserve">Assignment 3.1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“average household size” in Hudson County in 2010? How does it compare to New Jersey? And to that of the US as a whole?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 household size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 - 2.58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NJ - 2.68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Hudson County - 2.54</w:t>
        <w:tab/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61t0yk2i8a0" w:id="8"/>
      <w:bookmarkEnd w:id="8"/>
      <w:r w:rsidDel="00000000" w:rsidR="00000000" w:rsidRPr="00000000">
        <w:rPr>
          <w:rtl w:val="0"/>
        </w:rPr>
        <w:t xml:space="preserve">Assignment 3.2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spatial pattern do you see within New Jersey and the region around it? </w:t>
      </w:r>
      <w:r w:rsidDel="00000000" w:rsidR="00000000" w:rsidRPr="00000000">
        <w:rPr>
          <w:rtl w:val="0"/>
        </w:rPr>
        <w:t xml:space="preserve">Explain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Household sizes are bigger in the urban areas closer to NYC and Philadelphia, and smaller in the coastal and southern counties.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e86gzw919l92" w:id="9"/>
      <w:bookmarkEnd w:id="9"/>
      <w:r w:rsidDel="00000000" w:rsidR="00000000" w:rsidRPr="00000000">
        <w:rPr>
          <w:rtl w:val="0"/>
        </w:rPr>
        <w:t xml:space="preserve">Exercise 4: Using PolicyMap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9n4wiz2mr406" w:id="10"/>
      <w:bookmarkEnd w:id="10"/>
      <w:r w:rsidDel="00000000" w:rsidR="00000000" w:rsidRPr="00000000">
        <w:rPr>
          <w:rtl w:val="0"/>
        </w:rPr>
        <w:t xml:space="preserve">Assignment 4.1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2019-2023 median home values in Princeton and New Brunswick (hint: use the search bar to find each of these cities, and make sure you adjust your choropleth in the bottom left to be “Shaded By: City” instead of Census tract before you check the value)?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Princeton: $1,040,400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Brunswick: $316,800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they compare to the state and national median home values (you’ll have to type new locations into the search bar)?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NJ: $427,600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US: $303,400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8gwds1rfe3tf" w:id="11"/>
      <w:bookmarkEnd w:id="11"/>
      <w:r w:rsidDel="00000000" w:rsidR="00000000" w:rsidRPr="00000000">
        <w:rPr>
          <w:rtl w:val="0"/>
        </w:rPr>
        <w:t xml:space="preserve">Assignment 4.2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source for this data (name and year)? 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2019-2023 U.S. Census American Community Survey (ACS)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the choropleth class breaks on the map work well for this part of New Jersey? Why or why not?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Yes, they work pretty well. They allow for us to see the large-scale house value trends in the state, especially the higher value of homes along US-1 highway that connects NYC to Philadelphia.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2osw1bxurkk" w:id="12"/>
      <w:bookmarkEnd w:id="12"/>
      <w:r w:rsidDel="00000000" w:rsidR="00000000" w:rsidRPr="00000000">
        <w:rPr>
          <w:rtl w:val="0"/>
        </w:rPr>
        <w:t xml:space="preserve">Assignment 4.3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Map attached at the end of the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3p19slfx2jx" w:id="13"/>
      <w:bookmarkEnd w:id="13"/>
      <w:r w:rsidDel="00000000" w:rsidR="00000000" w:rsidRPr="00000000">
        <w:rPr>
          <w:rtl w:val="0"/>
        </w:rPr>
        <w:t xml:space="preserve">Assignment 4.4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the rates of uninsured individuals for Census tracts in New Brunswick seem high? 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Yes, there are several tracts with 30-40% of the population being uninsured.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parts of the city have the highest rates (you might have to turn off city boundaries to see the data since tracts cross municipal boundaries)?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eastern parts of the city have the highest percentage of uninsured people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total uninsured rate for New Brunswick, and how does it compare to the county, the state, and the country?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uninsured rate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Brunswick: 21.45%</w:t>
      </w:r>
    </w:p>
    <w:p w:rsidR="00000000" w:rsidDel="00000000" w:rsidP="00000000" w:rsidRDefault="00000000" w:rsidRPr="00000000" w14:paraId="0000003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Jersey: 7.44%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USA: 8.55%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