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D57" w:rsidRDefault="00504485" w:rsidP="00504485">
      <w:pPr>
        <w:pStyle w:val="Heading1"/>
      </w:pPr>
      <w:r>
        <w:t>Technical User Documentation</w:t>
      </w:r>
    </w:p>
    <w:p w:rsidR="00504485" w:rsidRDefault="00504485" w:rsidP="00504485"/>
    <w:p w:rsidR="00504485" w:rsidRDefault="00504485" w:rsidP="00504485">
      <w:pPr>
        <w:pStyle w:val="Heading3"/>
      </w:pPr>
      <w:r>
        <w:t>Contents</w:t>
      </w:r>
    </w:p>
    <w:p w:rsidR="00504485" w:rsidRDefault="00504485" w:rsidP="00504485">
      <w:r>
        <w:t>The document contains technical details which will be useful to maintain and extend existing application. It also covers some aspect of design/architecture of the application. Scope of improvement section explains ideas the way application can be enhanced based on future requirements.</w:t>
      </w:r>
    </w:p>
    <w:p w:rsidR="00504485" w:rsidRDefault="00504485" w:rsidP="00504485">
      <w:pPr>
        <w:pStyle w:val="Heading3"/>
      </w:pPr>
      <w:r>
        <w:t>Motivation</w:t>
      </w:r>
    </w:p>
    <w:p w:rsidR="00504485" w:rsidRDefault="00504485">
      <w:r>
        <w:t>The document is aimed to help understand existing design and let other developers to give better understanding of dependencies and constraints if any.</w:t>
      </w:r>
    </w:p>
    <w:p w:rsidR="00A52CF0" w:rsidRDefault="00A52CF0" w:rsidP="00A52CF0">
      <w:pPr>
        <w:pStyle w:val="Heading3"/>
      </w:pPr>
      <w:r>
        <w:t>Assumptions</w:t>
      </w:r>
    </w:p>
    <w:p w:rsidR="00A52CF0" w:rsidRDefault="00A52CF0">
      <w:r>
        <w:t xml:space="preserve">It is assumed that the requirement has by mistake mentioned service </w:t>
      </w:r>
      <w:proofErr w:type="spellStart"/>
      <w:proofErr w:type="gramStart"/>
      <w:r>
        <w:t>url</w:t>
      </w:r>
      <w:proofErr w:type="spellEnd"/>
      <w:proofErr w:type="gramEnd"/>
      <w:r>
        <w:t xml:space="preserve"> (</w:t>
      </w:r>
      <w:hyperlink r:id="rId6" w:history="1">
        <w:r w:rsidRPr="00392E1E">
          <w:rPr>
            <w:rStyle w:val="Hyperlink"/>
          </w:rPr>
          <w:t>https://api.lloydsbank.com/open-banking/v2.2/atms</w:t>
        </w:r>
      </w:hyperlink>
      <w:r>
        <w:t>) to be a request parameter, and hence it is not added in request parameters of exposed service but configured at the application level.</w:t>
      </w:r>
    </w:p>
    <w:p w:rsidR="00504485" w:rsidRDefault="00504485" w:rsidP="00504485">
      <w:pPr>
        <w:pStyle w:val="Heading3"/>
      </w:pPr>
      <w:r>
        <w:t>Technical specification</w:t>
      </w:r>
    </w:p>
    <w:p w:rsidR="00504485" w:rsidRDefault="00504485">
      <w:r>
        <w:t xml:space="preserve">Below is the list of libraries and plugins used to build the </w:t>
      </w:r>
      <w:proofErr w:type="gramStart"/>
      <w:r>
        <w:t>application.</w:t>
      </w:r>
      <w:proofErr w:type="gramEnd"/>
      <w:r w:rsidR="00143730">
        <w:t xml:space="preserve"> The dependencies of these libraries and plugins are found in </w:t>
      </w:r>
      <w:proofErr w:type="spellStart"/>
      <w:r w:rsidR="00143730" w:rsidRPr="00143730">
        <w:rPr>
          <w:b/>
        </w:rPr>
        <w:t>build.gradle</w:t>
      </w:r>
      <w:proofErr w:type="spellEnd"/>
      <w:r w:rsidR="00143730">
        <w:t xml:space="preserve"> file.</w:t>
      </w:r>
    </w:p>
    <w:tbl>
      <w:tblPr>
        <w:tblStyle w:val="GridTable4-Accent1"/>
        <w:tblW w:w="0" w:type="auto"/>
        <w:tblLook w:val="04A0" w:firstRow="1" w:lastRow="0" w:firstColumn="1" w:lastColumn="0" w:noHBand="0" w:noVBand="1"/>
      </w:tblPr>
      <w:tblGrid>
        <w:gridCol w:w="1980"/>
        <w:gridCol w:w="992"/>
        <w:gridCol w:w="6044"/>
      </w:tblGrid>
      <w:tr w:rsidR="0089465E" w:rsidTr="00143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Default="0089465E">
            <w:r>
              <w:t>Name</w:t>
            </w:r>
          </w:p>
        </w:tc>
        <w:tc>
          <w:tcPr>
            <w:tcW w:w="992" w:type="dxa"/>
          </w:tcPr>
          <w:p w:rsidR="0089465E" w:rsidRDefault="0089465E">
            <w:pPr>
              <w:cnfStyle w:val="100000000000" w:firstRow="1" w:lastRow="0" w:firstColumn="0" w:lastColumn="0" w:oddVBand="0" w:evenVBand="0" w:oddHBand="0" w:evenHBand="0" w:firstRowFirstColumn="0" w:firstRowLastColumn="0" w:lastRowFirstColumn="0" w:lastRowLastColumn="0"/>
            </w:pPr>
            <w:r>
              <w:t>Version</w:t>
            </w:r>
          </w:p>
        </w:tc>
        <w:tc>
          <w:tcPr>
            <w:tcW w:w="6044" w:type="dxa"/>
          </w:tcPr>
          <w:p w:rsidR="0089465E" w:rsidRDefault="0089465E">
            <w:pPr>
              <w:cnfStyle w:val="100000000000" w:firstRow="1" w:lastRow="0" w:firstColumn="0" w:lastColumn="0" w:oddVBand="0" w:evenVBand="0" w:oddHBand="0" w:evenHBand="0" w:firstRowFirstColumn="0" w:firstRowLastColumn="0" w:lastRowFirstColumn="0" w:lastRowLastColumn="0"/>
            </w:pPr>
            <w:r>
              <w:t>Usage</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89465E" w:rsidRDefault="0089465E">
            <w:pPr>
              <w:rPr>
                <w:b w:val="0"/>
              </w:rPr>
            </w:pPr>
            <w:proofErr w:type="spellStart"/>
            <w:r w:rsidRPr="0089465E">
              <w:rPr>
                <w:b w:val="0"/>
              </w:rPr>
              <w:t>Openjdk</w:t>
            </w:r>
            <w:proofErr w:type="spellEnd"/>
          </w:p>
        </w:tc>
        <w:tc>
          <w:tcPr>
            <w:tcW w:w="992" w:type="dxa"/>
          </w:tcPr>
          <w:p w:rsidR="0089465E" w:rsidRDefault="0089465E">
            <w:pPr>
              <w:cnfStyle w:val="000000100000" w:firstRow="0" w:lastRow="0" w:firstColumn="0" w:lastColumn="0" w:oddVBand="0" w:evenVBand="0" w:oddHBand="1" w:evenHBand="0" w:firstRowFirstColumn="0" w:firstRowLastColumn="0" w:lastRowFirstColumn="0" w:lastRowLastColumn="0"/>
            </w:pPr>
            <w:r>
              <w:t>11</w:t>
            </w:r>
          </w:p>
        </w:tc>
        <w:tc>
          <w:tcPr>
            <w:tcW w:w="6044" w:type="dxa"/>
          </w:tcPr>
          <w:p w:rsidR="0089465E" w:rsidRDefault="00143730">
            <w:pPr>
              <w:cnfStyle w:val="000000100000" w:firstRow="0" w:lastRow="0" w:firstColumn="0" w:lastColumn="0" w:oddVBand="0" w:evenVBand="0" w:oddHBand="1" w:evenHBand="0" w:firstRowFirstColumn="0" w:firstRowLastColumn="0" w:lastRowFirstColumn="0" w:lastRowLastColumn="0"/>
            </w:pPr>
            <w:r>
              <w:t>Core library used to build and run the application</w:t>
            </w:r>
          </w:p>
        </w:tc>
      </w:tr>
      <w:tr w:rsidR="0089465E" w:rsidTr="00143730">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gradle</w:t>
            </w:r>
            <w:proofErr w:type="spellEnd"/>
          </w:p>
        </w:tc>
        <w:tc>
          <w:tcPr>
            <w:tcW w:w="992" w:type="dxa"/>
          </w:tcPr>
          <w:p w:rsidR="0089465E" w:rsidRDefault="00143730">
            <w:pPr>
              <w:cnfStyle w:val="000000000000" w:firstRow="0" w:lastRow="0" w:firstColumn="0" w:lastColumn="0" w:oddVBand="0" w:evenVBand="0" w:oddHBand="0" w:evenHBand="0" w:firstRowFirstColumn="0" w:firstRowLastColumn="0" w:lastRowFirstColumn="0" w:lastRowLastColumn="0"/>
            </w:pPr>
            <w:r>
              <w:t>6.8.3</w:t>
            </w:r>
          </w:p>
        </w:tc>
        <w:tc>
          <w:tcPr>
            <w:tcW w:w="6044" w:type="dxa"/>
          </w:tcPr>
          <w:p w:rsidR="0089465E" w:rsidRDefault="00143730">
            <w:pPr>
              <w:cnfStyle w:val="000000000000" w:firstRow="0" w:lastRow="0" w:firstColumn="0" w:lastColumn="0" w:oddVBand="0" w:evenVBand="0" w:oddHBand="0" w:evenHBand="0" w:firstRowFirstColumn="0" w:firstRowLastColumn="0" w:lastRowFirstColumn="0" w:lastRowLastColumn="0"/>
            </w:pPr>
            <w:r>
              <w:t>To build the application</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springboot</w:t>
            </w:r>
            <w:proofErr w:type="spellEnd"/>
          </w:p>
        </w:tc>
        <w:tc>
          <w:tcPr>
            <w:tcW w:w="992" w:type="dxa"/>
          </w:tcPr>
          <w:p w:rsidR="0089465E" w:rsidRDefault="00143730">
            <w:pPr>
              <w:cnfStyle w:val="000000100000" w:firstRow="0" w:lastRow="0" w:firstColumn="0" w:lastColumn="0" w:oddVBand="0" w:evenVBand="0" w:oddHBand="1" w:evenHBand="0" w:firstRowFirstColumn="0" w:firstRowLastColumn="0" w:lastRowFirstColumn="0" w:lastRowLastColumn="0"/>
            </w:pPr>
            <w:r>
              <w:t>2.6.2</w:t>
            </w:r>
          </w:p>
        </w:tc>
        <w:tc>
          <w:tcPr>
            <w:tcW w:w="6044" w:type="dxa"/>
          </w:tcPr>
          <w:p w:rsidR="0089465E" w:rsidRDefault="00143730" w:rsidP="00143730">
            <w:pPr>
              <w:cnfStyle w:val="000000100000" w:firstRow="0" w:lastRow="0" w:firstColumn="0" w:lastColumn="0" w:oddVBand="0" w:evenVBand="0" w:oddHBand="1" w:evenHBand="0" w:firstRowFirstColumn="0" w:firstRowLastColumn="0" w:lastRowFirstColumn="0" w:lastRowLastColumn="0"/>
            </w:pPr>
            <w:r>
              <w:t>Framework used for application configuration and development</w:t>
            </w:r>
          </w:p>
        </w:tc>
      </w:tr>
      <w:tr w:rsidR="0089465E" w:rsidTr="00143730">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r w:rsidRPr="00143730">
              <w:rPr>
                <w:b w:val="0"/>
              </w:rPr>
              <w:t>Apache HTTP Client</w:t>
            </w:r>
          </w:p>
        </w:tc>
        <w:tc>
          <w:tcPr>
            <w:tcW w:w="992" w:type="dxa"/>
          </w:tcPr>
          <w:p w:rsidR="0089465E" w:rsidRDefault="00143730">
            <w:pPr>
              <w:cnfStyle w:val="000000000000" w:firstRow="0" w:lastRow="0" w:firstColumn="0" w:lastColumn="0" w:oddVBand="0" w:evenVBand="0" w:oddHBand="0" w:evenHBand="0" w:firstRowFirstColumn="0" w:firstRowLastColumn="0" w:lastRowFirstColumn="0" w:lastRowLastColumn="0"/>
            </w:pPr>
            <w:r>
              <w:t>4.5.13</w:t>
            </w:r>
          </w:p>
        </w:tc>
        <w:tc>
          <w:tcPr>
            <w:tcW w:w="6044" w:type="dxa"/>
          </w:tcPr>
          <w:p w:rsidR="0089465E" w:rsidRDefault="00143730">
            <w:pPr>
              <w:cnfStyle w:val="000000000000" w:firstRow="0" w:lastRow="0" w:firstColumn="0" w:lastColumn="0" w:oddVBand="0" w:evenVBand="0" w:oddHBand="0" w:evenHBand="0" w:firstRowFirstColumn="0" w:firstRowLastColumn="0" w:lastRowFirstColumn="0" w:lastRowLastColumn="0"/>
            </w:pPr>
            <w:r>
              <w:t xml:space="preserve">To create cacheable HTTP client </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Springfox</w:t>
            </w:r>
            <w:proofErr w:type="spellEnd"/>
            <w:r w:rsidRPr="00143730">
              <w:rPr>
                <w:b w:val="0"/>
              </w:rPr>
              <w:t xml:space="preserve"> swagger</w:t>
            </w:r>
          </w:p>
        </w:tc>
        <w:tc>
          <w:tcPr>
            <w:tcW w:w="992" w:type="dxa"/>
          </w:tcPr>
          <w:p w:rsidR="0089465E" w:rsidRDefault="00143730">
            <w:pPr>
              <w:cnfStyle w:val="000000100000" w:firstRow="0" w:lastRow="0" w:firstColumn="0" w:lastColumn="0" w:oddVBand="0" w:evenVBand="0" w:oddHBand="1" w:evenHBand="0" w:firstRowFirstColumn="0" w:firstRowLastColumn="0" w:lastRowFirstColumn="0" w:lastRowLastColumn="0"/>
            </w:pPr>
            <w:r>
              <w:t>2.7.0</w:t>
            </w:r>
          </w:p>
        </w:tc>
        <w:tc>
          <w:tcPr>
            <w:tcW w:w="6044" w:type="dxa"/>
          </w:tcPr>
          <w:p w:rsidR="0089465E" w:rsidRDefault="00143730" w:rsidP="00143730">
            <w:pPr>
              <w:cnfStyle w:val="000000100000" w:firstRow="0" w:lastRow="0" w:firstColumn="0" w:lastColumn="0" w:oddVBand="0" w:evenVBand="0" w:oddHBand="1" w:evenHBand="0" w:firstRowFirstColumn="0" w:firstRowLastColumn="0" w:lastRowFirstColumn="0" w:lastRowLastColumn="0"/>
            </w:pPr>
            <w:r>
              <w:t>To generate client code from swagger</w:t>
            </w:r>
          </w:p>
        </w:tc>
      </w:tr>
      <w:tr w:rsidR="0089465E" w:rsidTr="00143730">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Springdoc</w:t>
            </w:r>
            <w:proofErr w:type="spellEnd"/>
            <w:r w:rsidRPr="00143730">
              <w:rPr>
                <w:b w:val="0"/>
              </w:rPr>
              <w:t xml:space="preserve"> </w:t>
            </w:r>
            <w:proofErr w:type="spellStart"/>
            <w:r w:rsidRPr="00143730">
              <w:rPr>
                <w:b w:val="0"/>
              </w:rPr>
              <w:t>openapi</w:t>
            </w:r>
            <w:proofErr w:type="spellEnd"/>
          </w:p>
        </w:tc>
        <w:tc>
          <w:tcPr>
            <w:tcW w:w="992" w:type="dxa"/>
          </w:tcPr>
          <w:p w:rsidR="0089465E" w:rsidRDefault="00143730">
            <w:pPr>
              <w:cnfStyle w:val="000000000000" w:firstRow="0" w:lastRow="0" w:firstColumn="0" w:lastColumn="0" w:oddVBand="0" w:evenVBand="0" w:oddHBand="0" w:evenHBand="0" w:firstRowFirstColumn="0" w:firstRowLastColumn="0" w:lastRowFirstColumn="0" w:lastRowLastColumn="0"/>
            </w:pPr>
            <w:r>
              <w:t>1.6.4</w:t>
            </w:r>
          </w:p>
        </w:tc>
        <w:tc>
          <w:tcPr>
            <w:tcW w:w="6044" w:type="dxa"/>
          </w:tcPr>
          <w:p w:rsidR="0089465E" w:rsidRDefault="00143730">
            <w:pPr>
              <w:cnfStyle w:val="000000000000" w:firstRow="0" w:lastRow="0" w:firstColumn="0" w:lastColumn="0" w:oddVBand="0" w:evenVBand="0" w:oddHBand="0" w:evenHBand="0" w:firstRowFirstColumn="0" w:firstRowLastColumn="0" w:lastRowFirstColumn="0" w:lastRowLastColumn="0"/>
            </w:pPr>
            <w:r>
              <w:t>To generate swagger from API</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r w:rsidRPr="00143730">
              <w:rPr>
                <w:b w:val="0"/>
              </w:rPr>
              <w:t>Eclipse JDT</w:t>
            </w:r>
          </w:p>
        </w:tc>
        <w:tc>
          <w:tcPr>
            <w:tcW w:w="992" w:type="dxa"/>
          </w:tcPr>
          <w:p w:rsidR="0089465E" w:rsidRDefault="00143730">
            <w:pPr>
              <w:cnfStyle w:val="000000100000" w:firstRow="0" w:lastRow="0" w:firstColumn="0" w:lastColumn="0" w:oddVBand="0" w:evenVBand="0" w:oddHBand="1" w:evenHBand="0" w:firstRowFirstColumn="0" w:firstRowLastColumn="0" w:lastRowFirstColumn="0" w:lastRowLastColumn="0"/>
            </w:pPr>
            <w:r>
              <w:t>2.2.0</w:t>
            </w:r>
          </w:p>
        </w:tc>
        <w:tc>
          <w:tcPr>
            <w:tcW w:w="6044" w:type="dxa"/>
          </w:tcPr>
          <w:p w:rsidR="0089465E" w:rsidRDefault="00143730">
            <w:pPr>
              <w:cnfStyle w:val="000000100000" w:firstRow="0" w:lastRow="0" w:firstColumn="0" w:lastColumn="0" w:oddVBand="0" w:evenVBand="0" w:oddHBand="1" w:evenHBand="0" w:firstRowFirstColumn="0" w:firstRowLastColumn="0" w:lastRowFirstColumn="0" w:lastRowLastColumn="0"/>
            </w:pPr>
            <w:r>
              <w:t>To use Nullness annotations</w:t>
            </w:r>
          </w:p>
        </w:tc>
      </w:tr>
    </w:tbl>
    <w:p w:rsidR="0020587A" w:rsidRDefault="0020587A" w:rsidP="0020587A"/>
    <w:p w:rsidR="00504485" w:rsidRDefault="00143730" w:rsidP="00143730">
      <w:pPr>
        <w:pStyle w:val="Heading3"/>
      </w:pPr>
      <w:r>
        <w:t>Features</w:t>
      </w:r>
    </w:p>
    <w:p w:rsidR="00504485" w:rsidRDefault="00143730" w:rsidP="0020587A">
      <w:pPr>
        <w:pStyle w:val="ListParagraph"/>
        <w:numPr>
          <w:ilvl w:val="0"/>
          <w:numId w:val="1"/>
        </w:numPr>
      </w:pPr>
      <w:r>
        <w:t>Application generates client from swagger provided by service provider and also generates swagger documentation for services exposed by application</w:t>
      </w:r>
      <w:r w:rsidR="0020587A">
        <w:t>.</w:t>
      </w:r>
    </w:p>
    <w:p w:rsidR="0020587A" w:rsidRDefault="0020587A" w:rsidP="0020587A">
      <w:pPr>
        <w:pStyle w:val="ListParagraph"/>
        <w:numPr>
          <w:ilvl w:val="0"/>
          <w:numId w:val="1"/>
        </w:numPr>
      </w:pPr>
      <w:r>
        <w:t xml:space="preserve">The application has </w:t>
      </w:r>
      <w:proofErr w:type="spellStart"/>
      <w:r>
        <w:t>dockerfile</w:t>
      </w:r>
      <w:proofErr w:type="spellEnd"/>
      <w:r>
        <w:t xml:space="preserve"> which lets you build an image and run under docker container.</w:t>
      </w:r>
    </w:p>
    <w:p w:rsidR="0020587A" w:rsidRDefault="0020587A" w:rsidP="0020587A">
      <w:pPr>
        <w:pStyle w:val="Heading3"/>
      </w:pPr>
      <w:r>
        <w:t>Scope of extension</w:t>
      </w:r>
    </w:p>
    <w:p w:rsidR="0020587A" w:rsidRDefault="0020587A">
      <w:r>
        <w:t>The application is developed under very limited scope to demonstrate functionality as requested. As application grows, based on business and technical requirement, some of below points can be considered for future extension.</w:t>
      </w:r>
    </w:p>
    <w:p w:rsidR="0020587A" w:rsidRDefault="0020587A" w:rsidP="0020587A">
      <w:pPr>
        <w:pStyle w:val="ListParagraph"/>
        <w:numPr>
          <w:ilvl w:val="0"/>
          <w:numId w:val="2"/>
        </w:numPr>
      </w:pPr>
      <w:r>
        <w:t xml:space="preserve">Currently caching is provided at the level of HTTP client, which can be extended at the data level to reduce requests to server when data is not expected to be volatile from service provider. </w:t>
      </w:r>
    </w:p>
    <w:p w:rsidR="0020587A" w:rsidRDefault="0020587A" w:rsidP="00A52CF0">
      <w:pPr>
        <w:pStyle w:val="ListParagraph"/>
        <w:numPr>
          <w:ilvl w:val="0"/>
          <w:numId w:val="2"/>
        </w:numPr>
      </w:pPr>
      <w:r>
        <w:t xml:space="preserve">Logging is configured to write logs on console, which needs to be extended </w:t>
      </w:r>
    </w:p>
    <w:p w:rsidR="00265C54" w:rsidRDefault="00265C54">
      <w:pPr>
        <w:rPr>
          <w:rFonts w:asciiTheme="majorHAnsi" w:eastAsiaTheme="majorEastAsia" w:hAnsiTheme="majorHAnsi" w:cstheme="majorBidi"/>
          <w:color w:val="1F4D78" w:themeColor="accent1" w:themeShade="7F"/>
          <w:sz w:val="24"/>
          <w:szCs w:val="24"/>
        </w:rPr>
      </w:pPr>
      <w:r>
        <w:br w:type="page"/>
      </w:r>
    </w:p>
    <w:p w:rsidR="00143730" w:rsidRDefault="00265C54" w:rsidP="00265C54">
      <w:pPr>
        <w:pStyle w:val="Heading3"/>
      </w:pPr>
      <w:r>
        <w:lastRenderedPageBreak/>
        <w:t>Installation</w:t>
      </w:r>
    </w:p>
    <w:p w:rsidR="00265C54" w:rsidRDefault="00265C54">
      <w:r w:rsidRPr="00CE4005">
        <w:rPr>
          <w:b/>
        </w:rPr>
        <w:t xml:space="preserve">Check installation of </w:t>
      </w:r>
      <w:proofErr w:type="spellStart"/>
      <w:r w:rsidRPr="00CE4005">
        <w:rPr>
          <w:b/>
        </w:rPr>
        <w:t>gradle</w:t>
      </w:r>
      <w:proofErr w:type="spellEnd"/>
      <w:r w:rsidRPr="00CE4005">
        <w:rPr>
          <w:b/>
        </w:rPr>
        <w:t xml:space="preserve"> and Java</w:t>
      </w:r>
      <w:r>
        <w:t xml:space="preserve"> on your system using below commands,</w:t>
      </w:r>
    </w:p>
    <w:p w:rsidR="00265C54" w:rsidRDefault="00265C54" w:rsidP="00265C54">
      <w:r>
        <w:t xml:space="preserve">&gt; </w:t>
      </w:r>
      <w:proofErr w:type="spellStart"/>
      <w:proofErr w:type="gramStart"/>
      <w:r>
        <w:t>gradle</w:t>
      </w:r>
      <w:proofErr w:type="spellEnd"/>
      <w:proofErr w:type="gramEnd"/>
      <w:r>
        <w:t xml:space="preserve"> -v</w:t>
      </w:r>
    </w:p>
    <w:p w:rsidR="00265C54" w:rsidRDefault="00265C54">
      <w:r>
        <w:t xml:space="preserve">Above command should work if </w:t>
      </w:r>
      <w:proofErr w:type="spellStart"/>
      <w:r>
        <w:t>gradle</w:t>
      </w:r>
      <w:proofErr w:type="spellEnd"/>
      <w:r>
        <w:t xml:space="preserve"> and java is correctly set on Path in Windows.</w:t>
      </w:r>
    </w:p>
    <w:p w:rsidR="00265C54" w:rsidRDefault="00265C54">
      <w:r>
        <w:t xml:space="preserve">Now </w:t>
      </w:r>
      <w:r w:rsidRPr="00CE4005">
        <w:rPr>
          <w:b/>
        </w:rPr>
        <w:t>check installation of docker</w:t>
      </w:r>
      <w:r>
        <w:t xml:space="preserve"> in your system with below command.</w:t>
      </w:r>
    </w:p>
    <w:p w:rsidR="00265C54" w:rsidRDefault="00EF416C" w:rsidP="00EF416C">
      <w:r>
        <w:t xml:space="preserve">&gt; </w:t>
      </w:r>
      <w:proofErr w:type="gramStart"/>
      <w:r>
        <w:t>docker</w:t>
      </w:r>
      <w:proofErr w:type="gramEnd"/>
      <w:r>
        <w:t xml:space="preserve"> --version</w:t>
      </w:r>
    </w:p>
    <w:p w:rsidR="00265C54" w:rsidRDefault="00EF416C">
      <w:r>
        <w:t>You can also check running status of containers using below docker command</w:t>
      </w:r>
    </w:p>
    <w:p w:rsidR="00EF416C" w:rsidRDefault="00EF416C">
      <w:r>
        <w:t xml:space="preserve">&gt; </w:t>
      </w:r>
      <w:proofErr w:type="gramStart"/>
      <w:r>
        <w:t>docker</w:t>
      </w:r>
      <w:proofErr w:type="gramEnd"/>
      <w:r>
        <w:t xml:space="preserve"> </w:t>
      </w:r>
      <w:proofErr w:type="spellStart"/>
      <w:r>
        <w:t>ps</w:t>
      </w:r>
      <w:proofErr w:type="spellEnd"/>
      <w:r>
        <w:t xml:space="preserve"> –a</w:t>
      </w:r>
    </w:p>
    <w:p w:rsidR="00EF416C" w:rsidRDefault="00EF416C"/>
    <w:p w:rsidR="00EF416C" w:rsidRDefault="00EF416C">
      <w:r>
        <w:t xml:space="preserve">To </w:t>
      </w:r>
      <w:r w:rsidRPr="00CE4005">
        <w:rPr>
          <w:b/>
        </w:rPr>
        <w:t>build the application</w:t>
      </w:r>
      <w:r>
        <w:t xml:space="preserve">, move to directory </w:t>
      </w:r>
      <w:proofErr w:type="spellStart"/>
      <w:r w:rsidRPr="00EF416C">
        <w:t>RestClientBuilder</w:t>
      </w:r>
      <w:proofErr w:type="spellEnd"/>
      <w:r w:rsidR="00CE4005">
        <w:t xml:space="preserve"> under the project root directory</w:t>
      </w:r>
    </w:p>
    <w:p w:rsidR="00EF416C" w:rsidRDefault="00EF416C">
      <w:r>
        <w:t xml:space="preserve">&gt; </w:t>
      </w:r>
      <w:proofErr w:type="gramStart"/>
      <w:r>
        <w:t xml:space="preserve">cd  </w:t>
      </w:r>
      <w:r>
        <w:t>&lt;</w:t>
      </w:r>
      <w:proofErr w:type="gramEnd"/>
      <w:r>
        <w:t xml:space="preserve">Root </w:t>
      </w:r>
      <w:proofErr w:type="spellStart"/>
      <w:r>
        <w:t>dir</w:t>
      </w:r>
      <w:proofErr w:type="spellEnd"/>
      <w:r>
        <w:t>&gt;</w:t>
      </w:r>
      <w:r w:rsidRPr="00EF416C">
        <w:t>\</w:t>
      </w:r>
      <w:proofErr w:type="spellStart"/>
      <w:r w:rsidRPr="00EF416C">
        <w:t>RestClientBuilder</w:t>
      </w:r>
      <w:proofErr w:type="spellEnd"/>
    </w:p>
    <w:p w:rsidR="00EF416C" w:rsidRDefault="00EF416C">
      <w:r>
        <w:t xml:space="preserve">&gt; </w:t>
      </w:r>
      <w:proofErr w:type="spellStart"/>
      <w:proofErr w:type="gramStart"/>
      <w:r>
        <w:t>gradle</w:t>
      </w:r>
      <w:proofErr w:type="spellEnd"/>
      <w:proofErr w:type="gramEnd"/>
      <w:r>
        <w:t xml:space="preserve"> clean build</w:t>
      </w:r>
    </w:p>
    <w:p w:rsidR="00EF416C" w:rsidRDefault="00EF416C">
      <w:r>
        <w:t xml:space="preserve">This will </w:t>
      </w:r>
      <w:r w:rsidRPr="00CE4005">
        <w:rPr>
          <w:b/>
        </w:rPr>
        <w:t>create client from swagger</w:t>
      </w:r>
      <w:r>
        <w:t xml:space="preserve"> of Lloyds bank swagger specification.</w:t>
      </w:r>
    </w:p>
    <w:p w:rsidR="00EF416C" w:rsidRDefault="00EF416C">
      <w:r>
        <w:t xml:space="preserve">Once client is built, move to root directory and </w:t>
      </w:r>
      <w:r w:rsidRPr="00CE4005">
        <w:rPr>
          <w:b/>
        </w:rPr>
        <w:t>build the project</w:t>
      </w:r>
    </w:p>
    <w:p w:rsidR="00EF416C" w:rsidRDefault="00EF416C" w:rsidP="00EF416C">
      <w:r>
        <w:t xml:space="preserve">&gt; </w:t>
      </w:r>
      <w:proofErr w:type="gramStart"/>
      <w:r>
        <w:t>cd  &lt;</w:t>
      </w:r>
      <w:proofErr w:type="gramEnd"/>
      <w:r>
        <w:t xml:space="preserve">Root </w:t>
      </w:r>
      <w:proofErr w:type="spellStart"/>
      <w:r>
        <w:t>dir</w:t>
      </w:r>
      <w:proofErr w:type="spellEnd"/>
      <w:r>
        <w:t>&gt;</w:t>
      </w:r>
    </w:p>
    <w:p w:rsidR="00EF416C" w:rsidRDefault="00EF416C" w:rsidP="00EF416C">
      <w:r>
        <w:t xml:space="preserve">&gt; </w:t>
      </w:r>
      <w:proofErr w:type="spellStart"/>
      <w:proofErr w:type="gramStart"/>
      <w:r>
        <w:t>gradle</w:t>
      </w:r>
      <w:proofErr w:type="spellEnd"/>
      <w:proofErr w:type="gramEnd"/>
      <w:r>
        <w:t xml:space="preserve"> clean build</w:t>
      </w:r>
    </w:p>
    <w:p w:rsidR="00EF416C" w:rsidRDefault="00EF416C"/>
    <w:p w:rsidR="00EF416C" w:rsidRDefault="00EF416C">
      <w:r>
        <w:t xml:space="preserve">Now </w:t>
      </w:r>
      <w:r w:rsidRPr="00CE4005">
        <w:rPr>
          <w:b/>
        </w:rPr>
        <w:t>build a</w:t>
      </w:r>
      <w:r w:rsidR="00CE4005">
        <w:rPr>
          <w:b/>
        </w:rPr>
        <w:t xml:space="preserve"> docker</w:t>
      </w:r>
      <w:r w:rsidRPr="00CE4005">
        <w:rPr>
          <w:b/>
        </w:rPr>
        <w:t xml:space="preserve"> image</w:t>
      </w:r>
      <w:r>
        <w:t xml:space="preserve"> using below command,</w:t>
      </w:r>
    </w:p>
    <w:p w:rsidR="00EF416C" w:rsidRDefault="00EF416C" w:rsidP="00EF416C">
      <w:r>
        <w:t xml:space="preserve">&gt; </w:t>
      </w:r>
      <w:proofErr w:type="gramStart"/>
      <w:r>
        <w:t>cd  &lt;</w:t>
      </w:r>
      <w:proofErr w:type="gramEnd"/>
      <w:r>
        <w:t xml:space="preserve">Root </w:t>
      </w:r>
      <w:proofErr w:type="spellStart"/>
      <w:r>
        <w:t>dir</w:t>
      </w:r>
      <w:proofErr w:type="spellEnd"/>
      <w:r>
        <w:t>&gt;</w:t>
      </w:r>
    </w:p>
    <w:p w:rsidR="00EF416C" w:rsidRPr="00EF416C" w:rsidRDefault="00EF416C" w:rsidP="00EF416C">
      <w:r>
        <w:t xml:space="preserve">&gt; </w:t>
      </w:r>
      <w:proofErr w:type="gramStart"/>
      <w:r w:rsidRPr="00EF416C">
        <w:rPr>
          <w:iCs/>
        </w:rPr>
        <w:t>docker</w:t>
      </w:r>
      <w:proofErr w:type="gramEnd"/>
      <w:r w:rsidRPr="00EF416C">
        <w:rPr>
          <w:iCs/>
        </w:rPr>
        <w:t xml:space="preserve"> build -t "</w:t>
      </w:r>
      <w:proofErr w:type="spellStart"/>
      <w:r w:rsidRPr="00EF416C">
        <w:rPr>
          <w:iCs/>
        </w:rPr>
        <w:t>atm</w:t>
      </w:r>
      <w:proofErr w:type="spellEnd"/>
      <w:r w:rsidRPr="00EF416C">
        <w:rPr>
          <w:iCs/>
        </w:rPr>
        <w:t>-locator-app"</w:t>
      </w:r>
    </w:p>
    <w:p w:rsidR="00EF416C" w:rsidRDefault="00EF416C">
      <w:r w:rsidRPr="00CE4005">
        <w:rPr>
          <w:b/>
        </w:rPr>
        <w:t>Run container and load above image</w:t>
      </w:r>
      <w:r>
        <w:t xml:space="preserve"> using below command,</w:t>
      </w:r>
    </w:p>
    <w:p w:rsidR="00EF416C" w:rsidRPr="00EF416C" w:rsidRDefault="00EF416C" w:rsidP="00EF416C">
      <w:r w:rsidRPr="00EF416C">
        <w:t xml:space="preserve">&gt; </w:t>
      </w:r>
      <w:proofErr w:type="gramStart"/>
      <w:r w:rsidRPr="00EF416C">
        <w:rPr>
          <w:iCs/>
        </w:rPr>
        <w:t>docker</w:t>
      </w:r>
      <w:proofErr w:type="gramEnd"/>
      <w:r w:rsidRPr="00EF416C">
        <w:rPr>
          <w:iCs/>
        </w:rPr>
        <w:t xml:space="preserve"> run -it -p 8080:8080 </w:t>
      </w:r>
      <w:proofErr w:type="spellStart"/>
      <w:r w:rsidRPr="00EF416C">
        <w:rPr>
          <w:iCs/>
        </w:rPr>
        <w:t>atm</w:t>
      </w:r>
      <w:proofErr w:type="spellEnd"/>
      <w:r w:rsidRPr="00EF416C">
        <w:rPr>
          <w:iCs/>
        </w:rPr>
        <w:t>-locator-app</w:t>
      </w:r>
    </w:p>
    <w:p w:rsidR="00265C54" w:rsidRDefault="00265C54"/>
    <w:p w:rsidR="00CE4005" w:rsidRDefault="00CE4005">
      <w:r>
        <w:t>Send GET request with URL parameter as below to test the application,</w:t>
      </w:r>
    </w:p>
    <w:p w:rsidR="00CE4005" w:rsidRDefault="00CE4005">
      <w:hyperlink r:id="rId7" w:history="1">
        <w:r w:rsidRPr="00C16326">
          <w:rPr>
            <w:rStyle w:val="Hyperlink"/>
          </w:rPr>
          <w:t>http://localhost:8080/locator-service/atms/LFFFBC11</w:t>
        </w:r>
      </w:hyperlink>
    </w:p>
    <w:p w:rsidR="00CE4005" w:rsidRDefault="00CE4005"/>
    <w:p w:rsidR="00CE4005" w:rsidRDefault="00CE4005">
      <w:r>
        <w:t>You can access swagger UI on below localhost URL</w:t>
      </w:r>
    </w:p>
    <w:p w:rsidR="00CE4005" w:rsidRDefault="00CE4005">
      <w:hyperlink r:id="rId8" w:history="1">
        <w:r w:rsidRPr="00C16326">
          <w:rPr>
            <w:rStyle w:val="Hyperlink"/>
          </w:rPr>
          <w:t>http://localhost:8080/swagger-ui/index.html</w:t>
        </w:r>
      </w:hyperlink>
    </w:p>
    <w:p w:rsidR="00CE4005" w:rsidRDefault="00CE4005">
      <w:bookmarkStart w:id="0" w:name="_GoBack"/>
      <w:bookmarkEnd w:id="0"/>
    </w:p>
    <w:sectPr w:rsidR="00CE4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C49E1"/>
    <w:multiLevelType w:val="hybridMultilevel"/>
    <w:tmpl w:val="D636932A"/>
    <w:lvl w:ilvl="0" w:tplc="54C687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8046D"/>
    <w:multiLevelType w:val="hybridMultilevel"/>
    <w:tmpl w:val="93D02A32"/>
    <w:lvl w:ilvl="0" w:tplc="7B3C18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EF2BE7"/>
    <w:multiLevelType w:val="hybridMultilevel"/>
    <w:tmpl w:val="D86C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DC1CE9"/>
    <w:multiLevelType w:val="hybridMultilevel"/>
    <w:tmpl w:val="B66C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85"/>
    <w:rsid w:val="00143730"/>
    <w:rsid w:val="0020587A"/>
    <w:rsid w:val="00265C54"/>
    <w:rsid w:val="00504485"/>
    <w:rsid w:val="0089465E"/>
    <w:rsid w:val="008C4D57"/>
    <w:rsid w:val="00A52CF0"/>
    <w:rsid w:val="00CE4005"/>
    <w:rsid w:val="00EF4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F7422-6E71-4C59-BE04-FA96E524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4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4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4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4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48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044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9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9465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0587A"/>
    <w:pPr>
      <w:ind w:left="720"/>
      <w:contextualSpacing/>
    </w:pPr>
  </w:style>
  <w:style w:type="paragraph" w:styleId="HTMLPreformatted">
    <w:name w:val="HTML Preformatted"/>
    <w:basedOn w:val="Normal"/>
    <w:link w:val="HTMLPreformattedChar"/>
    <w:uiPriority w:val="99"/>
    <w:semiHidden/>
    <w:unhideWhenUsed/>
    <w:rsid w:val="00A52C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2CF0"/>
    <w:rPr>
      <w:rFonts w:ascii="Consolas" w:hAnsi="Consolas"/>
      <w:sz w:val="20"/>
      <w:szCs w:val="20"/>
    </w:rPr>
  </w:style>
  <w:style w:type="character" w:styleId="Hyperlink">
    <w:name w:val="Hyperlink"/>
    <w:basedOn w:val="DefaultParagraphFont"/>
    <w:uiPriority w:val="99"/>
    <w:unhideWhenUsed/>
    <w:rsid w:val="00A52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8314">
      <w:bodyDiv w:val="1"/>
      <w:marLeft w:val="0"/>
      <w:marRight w:val="0"/>
      <w:marTop w:val="0"/>
      <w:marBottom w:val="0"/>
      <w:divBdr>
        <w:top w:val="none" w:sz="0" w:space="0" w:color="auto"/>
        <w:left w:val="none" w:sz="0" w:space="0" w:color="auto"/>
        <w:bottom w:val="none" w:sz="0" w:space="0" w:color="auto"/>
        <w:right w:val="none" w:sz="0" w:space="0" w:color="auto"/>
      </w:divBdr>
    </w:div>
    <w:div w:id="899363882">
      <w:bodyDiv w:val="1"/>
      <w:marLeft w:val="0"/>
      <w:marRight w:val="0"/>
      <w:marTop w:val="0"/>
      <w:marBottom w:val="0"/>
      <w:divBdr>
        <w:top w:val="none" w:sz="0" w:space="0" w:color="auto"/>
        <w:left w:val="none" w:sz="0" w:space="0" w:color="auto"/>
        <w:bottom w:val="none" w:sz="0" w:space="0" w:color="auto"/>
        <w:right w:val="none" w:sz="0" w:space="0" w:color="auto"/>
      </w:divBdr>
    </w:div>
    <w:div w:id="1041442608">
      <w:bodyDiv w:val="1"/>
      <w:marLeft w:val="0"/>
      <w:marRight w:val="0"/>
      <w:marTop w:val="0"/>
      <w:marBottom w:val="0"/>
      <w:divBdr>
        <w:top w:val="none" w:sz="0" w:space="0" w:color="auto"/>
        <w:left w:val="none" w:sz="0" w:space="0" w:color="auto"/>
        <w:bottom w:val="none" w:sz="0" w:space="0" w:color="auto"/>
        <w:right w:val="none" w:sz="0" w:space="0" w:color="auto"/>
      </w:divBdr>
    </w:div>
    <w:div w:id="1403987963">
      <w:bodyDiv w:val="1"/>
      <w:marLeft w:val="0"/>
      <w:marRight w:val="0"/>
      <w:marTop w:val="0"/>
      <w:marBottom w:val="0"/>
      <w:divBdr>
        <w:top w:val="none" w:sz="0" w:space="0" w:color="auto"/>
        <w:left w:val="none" w:sz="0" w:space="0" w:color="auto"/>
        <w:bottom w:val="none" w:sz="0" w:space="0" w:color="auto"/>
        <w:right w:val="none" w:sz="0" w:space="0" w:color="auto"/>
      </w:divBdr>
    </w:div>
    <w:div w:id="1543060265">
      <w:bodyDiv w:val="1"/>
      <w:marLeft w:val="0"/>
      <w:marRight w:val="0"/>
      <w:marTop w:val="0"/>
      <w:marBottom w:val="0"/>
      <w:divBdr>
        <w:top w:val="none" w:sz="0" w:space="0" w:color="auto"/>
        <w:left w:val="none" w:sz="0" w:space="0" w:color="auto"/>
        <w:bottom w:val="none" w:sz="0" w:space="0" w:color="auto"/>
        <w:right w:val="none" w:sz="0" w:space="0" w:color="auto"/>
      </w:divBdr>
    </w:div>
    <w:div w:id="1566992030">
      <w:bodyDiv w:val="1"/>
      <w:marLeft w:val="0"/>
      <w:marRight w:val="0"/>
      <w:marTop w:val="0"/>
      <w:marBottom w:val="0"/>
      <w:divBdr>
        <w:top w:val="none" w:sz="0" w:space="0" w:color="auto"/>
        <w:left w:val="none" w:sz="0" w:space="0" w:color="auto"/>
        <w:bottom w:val="none" w:sz="0" w:space="0" w:color="auto"/>
        <w:right w:val="none" w:sz="0" w:space="0" w:color="auto"/>
      </w:divBdr>
    </w:div>
    <w:div w:id="182750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wagger-ui/index.html" TargetMode="External"/><Relationship Id="rId3" Type="http://schemas.openxmlformats.org/officeDocument/2006/relationships/styles" Target="styles.xml"/><Relationship Id="rId7" Type="http://schemas.openxmlformats.org/officeDocument/2006/relationships/hyperlink" Target="http://localhost:8080/locator-service/atms/LFFFBC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lloydsbank.com/open-banking/v2.2/at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53C58-EB5B-400F-8114-F5A35AD8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2022-01-19T12:32:00Z</dcterms:created>
  <dcterms:modified xsi:type="dcterms:W3CDTF">2022-01-30T18:29:00Z</dcterms:modified>
</cp:coreProperties>
</file>