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ackground w:color="FFFFFF"/>
  <w:body>
    <w:p w:rsidR="001B61D7" w:rsidRDefault="000A52ED" w14:paraId="747B6FB7" w14:textId="77777777">
      <w:pPr>
        <w:widowControl w:val="0"/>
        <w:spacing w:line="240" w:lineRule="auto"/>
        <w:jc w:val="center"/>
        <w:rPr>
          <w:rFonts w:ascii="Caveat" w:hAnsi="Caveat" w:eastAsia="Caveat" w:cs="Caveat"/>
          <w:b/>
          <w:color w:val="595959"/>
          <w:sz w:val="36"/>
          <w:szCs w:val="36"/>
        </w:rPr>
      </w:pPr>
      <w:r>
        <w:rPr>
          <w:rFonts w:ascii="Caveat" w:hAnsi="Caveat" w:eastAsia="Caveat" w:cs="Caveat"/>
          <w:b/>
          <w:color w:val="595959"/>
          <w:sz w:val="36"/>
          <w:szCs w:val="36"/>
        </w:rPr>
        <w:t>The NEED Statement</w:t>
      </w:r>
    </w:p>
    <w:p w:rsidR="001B61D7" w:rsidRDefault="000A52ED" w14:paraId="3E79ABC1" w14:textId="77777777">
      <w:pPr>
        <w:widowControl w:val="0"/>
        <w:jc w:val="center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(</w:t>
      </w:r>
      <w:r>
        <w:rPr>
          <w:color w:val="93C47D"/>
          <w:sz w:val="24"/>
          <w:szCs w:val="24"/>
        </w:rPr>
        <w:t>USER</w:t>
      </w:r>
      <w:r>
        <w:rPr>
          <w:color w:val="595959"/>
          <w:sz w:val="24"/>
          <w:szCs w:val="24"/>
        </w:rPr>
        <w:t>) needs a way to (</w:t>
      </w:r>
      <w:r>
        <w:rPr>
          <w:color w:val="6FA8DC"/>
          <w:sz w:val="24"/>
          <w:szCs w:val="24"/>
        </w:rPr>
        <w:t>THE NEED</w:t>
      </w:r>
      <w:r>
        <w:rPr>
          <w:color w:val="595959"/>
          <w:sz w:val="24"/>
          <w:szCs w:val="24"/>
        </w:rPr>
        <w:t>) because (</w:t>
      </w:r>
      <w:r>
        <w:rPr>
          <w:color w:val="F6B26B"/>
          <w:sz w:val="24"/>
          <w:szCs w:val="24"/>
        </w:rPr>
        <w:t>THE INSIGHT</w:t>
      </w:r>
      <w:r>
        <w:rPr>
          <w:color w:val="595959"/>
          <w:sz w:val="24"/>
          <w:szCs w:val="24"/>
        </w:rPr>
        <w:t>)</w:t>
      </w:r>
    </w:p>
    <w:p w:rsidR="001B61D7" w:rsidRDefault="000A52ED" w14:paraId="5CBED0B8" w14:textId="77777777">
      <w:pPr>
        <w:widowControl w:val="0"/>
        <w:jc w:val="center"/>
        <w:rPr>
          <w:color w:val="595959"/>
          <w:sz w:val="24"/>
          <w:szCs w:val="24"/>
        </w:rPr>
      </w:pPr>
      <w:r>
        <w:rPr>
          <w:rFonts w:ascii="Caveat" w:hAnsi="Caveat" w:eastAsia="Caveat" w:cs="Caveat"/>
          <w:i/>
          <w:color w:val="595959"/>
          <w:sz w:val="24"/>
          <w:szCs w:val="24"/>
        </w:rPr>
        <w:t xml:space="preserve">Who, What, Where, When, </w:t>
      </w:r>
      <w:proofErr w:type="gramStart"/>
      <w:r>
        <w:rPr>
          <w:rFonts w:ascii="Caveat" w:hAnsi="Caveat" w:eastAsia="Caveat" w:cs="Caveat"/>
          <w:i/>
          <w:color w:val="595959"/>
          <w:sz w:val="24"/>
          <w:szCs w:val="24"/>
        </w:rPr>
        <w:t>Why…</w:t>
      </w:r>
      <w:proofErr w:type="gramEnd"/>
      <w:r>
        <w:rPr>
          <w:rFonts w:ascii="Caveat" w:hAnsi="Caveat" w:eastAsia="Caveat" w:cs="Caveat"/>
          <w:i/>
          <w:color w:val="595959"/>
          <w:sz w:val="24"/>
          <w:szCs w:val="24"/>
        </w:rPr>
        <w:t xml:space="preserve"> But </w:t>
      </w:r>
      <w:r>
        <w:rPr>
          <w:rFonts w:ascii="Caveat" w:hAnsi="Caveat" w:eastAsia="Caveat" w:cs="Caveat"/>
          <w:b/>
          <w:i/>
          <w:color w:val="595959"/>
          <w:sz w:val="24"/>
          <w:szCs w:val="24"/>
        </w:rPr>
        <w:t>NOT</w:t>
      </w:r>
      <w:r>
        <w:rPr>
          <w:rFonts w:ascii="Caveat" w:hAnsi="Caveat" w:eastAsia="Caveat" w:cs="Caveat"/>
          <w:i/>
          <w:color w:val="595959"/>
          <w:sz w:val="24"/>
          <w:szCs w:val="24"/>
        </w:rPr>
        <w:t xml:space="preserve"> How</w:t>
      </w:r>
    </w:p>
    <w:p w:rsidR="001B61D7" w:rsidRDefault="000A52ED" w14:paraId="1F5A193C" w14:textId="77777777">
      <w:pPr>
        <w:widowControl w:val="0"/>
        <w:rPr>
          <w:b/>
          <w:color w:val="595959"/>
          <w:sz w:val="24"/>
          <w:szCs w:val="24"/>
        </w:rPr>
      </w:pPr>
      <w:r>
        <w:rPr>
          <w:b/>
          <w:noProof/>
          <w:color w:val="595959"/>
          <w:sz w:val="24"/>
          <w:szCs w:val="24"/>
        </w:rPr>
        <w:drawing>
          <wp:inline distT="114300" distB="114300" distL="114300" distR="114300" wp14:anchorId="0D56BE4D" wp14:editId="53CF4253">
            <wp:extent cx="5943600" cy="80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10891" b="787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61D7" w:rsidRDefault="000A52ED" w14:paraId="5E86C5F9" w14:textId="77777777">
      <w:pPr>
        <w:widowControl w:val="0"/>
        <w:jc w:val="center"/>
        <w:rPr>
          <w:rFonts w:ascii="Caveat" w:hAnsi="Caveat" w:eastAsia="Caveat" w:cs="Caveat"/>
          <w:color w:val="595959"/>
          <w:sz w:val="24"/>
          <w:szCs w:val="24"/>
        </w:rPr>
      </w:pPr>
      <w:r>
        <w:rPr>
          <w:rFonts w:ascii="Caveat" w:hAnsi="Caveat" w:eastAsia="Caveat" w:cs="Caveat"/>
          <w:color w:val="595959"/>
          <w:sz w:val="24"/>
          <w:szCs w:val="24"/>
        </w:rPr>
        <w:t>Your need statement is the compass that will guide the rest of your design journey, so make sure you have the correct heading</w:t>
      </w:r>
    </w:p>
    <w:p w:rsidR="001B61D7" w:rsidRDefault="00706DFB" w14:paraId="7365BD9E" w14:textId="5500ECEA">
      <w:pPr>
        <w:widowControl w:val="0"/>
        <w:jc w:val="center"/>
        <w:rPr>
          <w:b/>
          <w:color w:val="F6B26B"/>
          <w:sz w:val="24"/>
          <w:szCs w:val="24"/>
        </w:rPr>
      </w:pPr>
      <w:r>
        <w:rPr>
          <w:color w:val="595959"/>
          <w:sz w:val="24"/>
          <w:szCs w:val="24"/>
        </w:rPr>
        <w:t>Progressively revise and</w:t>
      </w:r>
      <w:r w:rsidR="000A52ED">
        <w:rPr>
          <w:color w:val="595959"/>
          <w:sz w:val="24"/>
          <w:szCs w:val="24"/>
        </w:rPr>
        <w:t xml:space="preserve"> restate your need statement 10x to help narrow in on your </w:t>
      </w:r>
      <w:r w:rsidR="000A52ED">
        <w:rPr>
          <w:b/>
          <w:color w:val="93C47D"/>
          <w:sz w:val="24"/>
          <w:szCs w:val="24"/>
        </w:rPr>
        <w:t>TARGET USER</w:t>
      </w:r>
      <w:r w:rsidR="000A52ED">
        <w:rPr>
          <w:color w:val="595959"/>
          <w:sz w:val="24"/>
          <w:szCs w:val="24"/>
        </w:rPr>
        <w:t xml:space="preserve">, </w:t>
      </w:r>
      <w:r w:rsidR="000A52ED">
        <w:rPr>
          <w:b/>
          <w:color w:val="6FA8DC"/>
          <w:sz w:val="24"/>
          <w:szCs w:val="24"/>
        </w:rPr>
        <w:t xml:space="preserve">THEIR </w:t>
      </w:r>
      <w:proofErr w:type="gramStart"/>
      <w:r w:rsidR="000A52ED">
        <w:rPr>
          <w:b/>
          <w:color w:val="6FA8DC"/>
          <w:sz w:val="24"/>
          <w:szCs w:val="24"/>
        </w:rPr>
        <w:t>NEED</w:t>
      </w:r>
      <w:proofErr w:type="gramEnd"/>
      <w:r w:rsidR="000A52ED">
        <w:rPr>
          <w:color w:val="595959"/>
          <w:sz w:val="24"/>
          <w:szCs w:val="24"/>
        </w:rPr>
        <w:t xml:space="preserve"> and your </w:t>
      </w:r>
      <w:r w:rsidR="000A52ED">
        <w:rPr>
          <w:b/>
          <w:color w:val="F6B26B"/>
          <w:sz w:val="24"/>
          <w:szCs w:val="24"/>
        </w:rPr>
        <w:t>GUIDING INSIGHT</w:t>
      </w:r>
    </w:p>
    <w:p w:rsidR="001B61D7" w:rsidRDefault="001B61D7" w14:paraId="16CE431C" w14:textId="77777777">
      <w:pPr>
        <w:jc w:val="center"/>
        <w:rPr>
          <w:b/>
          <w:color w:val="595959"/>
          <w:sz w:val="16"/>
          <w:szCs w:val="16"/>
        </w:rPr>
      </w:pPr>
    </w:p>
    <w:p w:rsidR="001B61D7" w:rsidRDefault="000A52ED" w14:paraId="01F15873" w14:textId="77777777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>Need Statement - Version 1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1B61D7" w:rsidTr="2DC5360F" w14:paraId="43E92EA6" w14:textId="77777777">
        <w:trPr>
          <w:trHeight w:val="14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D7" w:rsidP="103B7F1E" w:rsidRDefault="001B61D7" w14:paraId="22DAEE00" w14:textId="7F50D6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eastAsia="Arial" w:cs="Arial"/>
                <w:noProof w:val="0"/>
                <w:color w:val="8FD14F"/>
                <w:sz w:val="22"/>
                <w:szCs w:val="22"/>
                <w:lang w:val="en"/>
              </w:rPr>
            </w:pPr>
            <w:r w:rsidRPr="2DC5360F" w:rsidR="4593C2D1">
              <w:rPr>
                <w:rFonts w:ascii="Arial" w:hAnsi="Arial" w:eastAsia="Arial" w:cs="Arial"/>
                <w:noProof w:val="0"/>
                <w:color w:val="2D9BF0"/>
                <w:sz w:val="22"/>
                <w:szCs w:val="22"/>
                <w:lang w:val="en"/>
              </w:rPr>
              <w:t>The NCC</w:t>
            </w:r>
            <w:r w:rsidRPr="2DC5360F" w:rsidR="4593C2D1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 needs a</w:t>
            </w:r>
            <w:r w:rsidRPr="2DC5360F" w:rsidR="17FF7F5F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 </w:t>
            </w:r>
            <w:r w:rsidRPr="2DC5360F" w:rsidR="4593C2D1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 way to </w:t>
            </w:r>
            <w:r w:rsidRPr="2DC5360F" w:rsidR="4593C2D1">
              <w:rPr>
                <w:rFonts w:ascii="Arial" w:hAnsi="Arial" w:eastAsia="Arial" w:cs="Arial"/>
                <w:noProof w:val="0"/>
                <w:color w:val="F24726"/>
                <w:sz w:val="22"/>
                <w:szCs w:val="22"/>
                <w:lang w:val="en"/>
              </w:rPr>
              <w:t>have a scalable design</w:t>
            </w:r>
            <w:r w:rsidRPr="2DC5360F" w:rsidR="4593C2D1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 because </w:t>
            </w:r>
            <w:r w:rsidRPr="2DC5360F" w:rsidR="4593C2D1">
              <w:rPr>
                <w:rFonts w:ascii="Arial" w:hAnsi="Arial" w:eastAsia="Arial" w:cs="Arial"/>
                <w:noProof w:val="0"/>
                <w:color w:val="8FD14F"/>
                <w:sz w:val="22"/>
                <w:szCs w:val="22"/>
                <w:lang w:val="en"/>
              </w:rPr>
              <w:t>the NCC might want to build similar hides in other places.</w:t>
            </w:r>
          </w:p>
        </w:tc>
      </w:tr>
    </w:tbl>
    <w:p w:rsidR="001B61D7" w:rsidRDefault="001B61D7" w14:paraId="63AF6D12" w14:textId="77777777">
      <w:pPr>
        <w:widowControl w:val="0"/>
        <w:jc w:val="center"/>
        <w:rPr>
          <w:b/>
          <w:color w:val="595959"/>
          <w:sz w:val="24"/>
          <w:szCs w:val="24"/>
        </w:rPr>
      </w:pPr>
    </w:p>
    <w:p w:rsidR="001B61D7" w:rsidRDefault="000A52ED" w14:paraId="5BF8326A" w14:textId="77777777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>Need Statement - Version 2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1B61D7" w:rsidTr="0B4FE45E" w14:paraId="7B7D7C02" w14:textId="77777777">
        <w:trPr>
          <w:trHeight w:val="14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D7" w:rsidP="0B4FE45E" w:rsidRDefault="001B61D7" w14:paraId="5BB2F568" w14:textId="04CA1B43">
            <w:pPr>
              <w:pStyle w:val="Normal"/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</w:pPr>
            <w:r w:rsidRPr="0B4FE45E" w:rsidR="057FE49C">
              <w:rPr>
                <w:rFonts w:ascii="Arial" w:hAnsi="Arial" w:eastAsia="Arial" w:cs="Arial"/>
                <w:b w:val="1"/>
                <w:bCs w:val="1"/>
                <w:noProof w:val="0"/>
                <w:color w:val="2D9BF0"/>
                <w:sz w:val="22"/>
                <w:szCs w:val="22"/>
                <w:lang w:val="en"/>
              </w:rPr>
              <w:t>The NCC</w:t>
            </w:r>
            <w:r w:rsidRPr="0B4FE45E" w:rsidR="057FE49C">
              <w:rPr>
                <w:rFonts w:ascii="Arial" w:hAnsi="Arial" w:eastAsia="Arial" w:cs="Arial"/>
                <w:noProof w:val="0"/>
                <w:color w:val="2D9BF0"/>
                <w:sz w:val="22"/>
                <w:szCs w:val="22"/>
                <w:lang w:val="en"/>
              </w:rPr>
              <w:t xml:space="preserve"> </w:t>
            </w:r>
            <w:r w:rsidRPr="0B4FE45E" w:rsidR="057FE49C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needs a way to</w:t>
            </w:r>
            <w:r w:rsidRPr="0B4FE45E" w:rsidR="057FE49C">
              <w:rPr>
                <w:rFonts w:ascii="Arial" w:hAnsi="Arial" w:eastAsia="Arial" w:cs="Arial"/>
                <w:noProof w:val="0"/>
                <w:color w:val="F24726"/>
                <w:sz w:val="22"/>
                <w:szCs w:val="22"/>
                <w:lang w:val="en"/>
              </w:rPr>
              <w:t xml:space="preserve"> </w:t>
            </w:r>
            <w:r w:rsidRPr="0B4FE45E" w:rsidR="057FE49C">
              <w:rPr>
                <w:rFonts w:ascii="Arial" w:hAnsi="Arial" w:eastAsia="Arial" w:cs="Arial"/>
                <w:b w:val="1"/>
                <w:bCs w:val="1"/>
                <w:noProof w:val="0"/>
                <w:color w:val="F24726"/>
                <w:sz w:val="22"/>
                <w:szCs w:val="22"/>
                <w:lang w:val="en"/>
              </w:rPr>
              <w:t>allow people to observe the wildlife</w:t>
            </w:r>
            <w:r w:rsidRPr="0B4FE45E" w:rsidR="057FE49C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 because</w:t>
            </w:r>
            <w:r w:rsidRPr="0B4FE45E" w:rsidR="057FE49C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 xml:space="preserve"> it can give visitors positive experiences with the nature</w:t>
            </w:r>
          </w:p>
        </w:tc>
      </w:tr>
    </w:tbl>
    <w:p w:rsidR="001B61D7" w:rsidRDefault="001B61D7" w14:paraId="180B41C7" w14:textId="77777777"/>
    <w:p w:rsidR="001B61D7" w:rsidRDefault="000A52ED" w14:paraId="02E73C40" w14:textId="77777777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>Need Statement - Version 3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1B61D7" w:rsidTr="38FEEAF0" w14:paraId="0179ED62" w14:textId="77777777">
        <w:trPr>
          <w:trHeight w:val="14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D7" w:rsidP="38FEEAF0" w:rsidRDefault="001B61D7" w14:paraId="7BFF0544" w14:textId="1E53E495">
            <w:pPr>
              <w:pStyle w:val="Normal"/>
              <w:widowControl w:val="0"/>
              <w:spacing w:line="240" w:lineRule="auto"/>
              <w:rPr>
                <w:rFonts w:ascii="Arial" w:hAnsi="Arial" w:eastAsia="Arial" w:cs="Arial"/>
                <w:noProof w:val="0"/>
                <w:color w:val="8FD14F"/>
                <w:sz w:val="22"/>
                <w:szCs w:val="22"/>
                <w:lang w:val="en"/>
              </w:rPr>
            </w:pPr>
            <w:r w:rsidRPr="38FEEAF0" w:rsidR="53813D43">
              <w:rPr>
                <w:rFonts w:ascii="Arial" w:hAnsi="Arial" w:eastAsia="Arial" w:cs="Arial"/>
                <w:b w:val="1"/>
                <w:bCs w:val="1"/>
                <w:noProof w:val="0"/>
                <w:color w:val="2D9BF0"/>
                <w:sz w:val="22"/>
                <w:szCs w:val="22"/>
                <w:lang w:val="en"/>
              </w:rPr>
              <w:t>The NCC</w:t>
            </w:r>
            <w:r w:rsidRPr="38FEEAF0" w:rsidR="53813D43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 needs a way to </w:t>
            </w:r>
            <w:r w:rsidRPr="38FEEAF0" w:rsidR="53813D43">
              <w:rPr>
                <w:rFonts w:ascii="Arial" w:hAnsi="Arial" w:eastAsia="Arial" w:cs="Arial"/>
                <w:b w:val="1"/>
                <w:bCs w:val="1"/>
                <w:noProof w:val="0"/>
                <w:color w:val="F24726"/>
                <w:sz w:val="22"/>
                <w:szCs w:val="22"/>
                <w:lang w:val="en"/>
              </w:rPr>
              <w:t>have a hide which blends into the environment</w:t>
            </w:r>
            <w:r w:rsidRPr="38FEEAF0" w:rsidR="53813D43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 because</w:t>
            </w:r>
            <w:r w:rsidRPr="38FEEAF0" w:rsidR="53813D43">
              <w:rPr>
                <w:rFonts w:ascii="Arial" w:hAnsi="Arial" w:eastAsia="Arial" w:cs="Arial"/>
                <w:noProof w:val="0"/>
                <w:color w:val="8FD14F"/>
                <w:sz w:val="22"/>
                <w:szCs w:val="22"/>
                <w:lang w:val="en"/>
              </w:rPr>
              <w:t xml:space="preserve"> they do not want it to be seen as "a blot on the landscape".</w:t>
            </w:r>
          </w:p>
        </w:tc>
      </w:tr>
    </w:tbl>
    <w:p w:rsidR="001B61D7" w:rsidRDefault="000A52ED" w14:paraId="3D946D64" w14:textId="77777777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>Need Statement - Version 4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1B61D7" w:rsidTr="7B738065" w14:paraId="5807B578" w14:textId="77777777">
        <w:trPr>
          <w:trHeight w:val="14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D7" w:rsidP="55A7F3A1" w:rsidRDefault="001B61D7" w14:paraId="0235764A" w14:textId="78CAF69E">
            <w:pPr>
              <w:pStyle w:val="Normal"/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</w:pPr>
            <w:r w:rsidRPr="7B738065" w:rsidR="2461FBF7">
              <w:rPr>
                <w:rFonts w:ascii="Arial" w:hAnsi="Arial" w:eastAsia="Arial" w:cs="Arial"/>
                <w:b w:val="1"/>
                <w:bCs w:val="1"/>
                <w:noProof w:val="0"/>
                <w:color w:val="2D9BF0"/>
                <w:sz w:val="22"/>
                <w:szCs w:val="22"/>
                <w:lang w:val="en"/>
              </w:rPr>
              <w:t>The NCC</w:t>
            </w:r>
            <w:r w:rsidRPr="7B738065" w:rsidR="2461FBF7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 needs a way to</w:t>
            </w:r>
            <w:r w:rsidRPr="7B738065" w:rsidR="2461FBF7">
              <w:rPr>
                <w:rFonts w:ascii="Arial" w:hAnsi="Arial" w:eastAsia="Arial" w:cs="Arial"/>
                <w:b w:val="1"/>
                <w:bCs w:val="1"/>
                <w:noProof w:val="0"/>
                <w:color w:val="F24726"/>
                <w:sz w:val="22"/>
                <w:szCs w:val="22"/>
                <w:lang w:val="en"/>
              </w:rPr>
              <w:t xml:space="preserve"> create a nature hide capable of holding 4-8 people and wheelchair accessible</w:t>
            </w:r>
            <w:r w:rsidRPr="7B738065" w:rsidR="2461FBF7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 because </w:t>
            </w:r>
            <w:r w:rsidRPr="7B738065" w:rsidR="2461FBF7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>the NCC is run off donations, and by more people having positive experiences in nature they are more likely to donate to the NCC.</w:t>
            </w:r>
          </w:p>
        </w:tc>
      </w:tr>
    </w:tbl>
    <w:p w:rsidR="001B61D7" w:rsidRDefault="001B61D7" w14:paraId="3AC9AC77" w14:textId="77777777">
      <w:pPr>
        <w:widowControl w:val="0"/>
        <w:jc w:val="center"/>
        <w:rPr>
          <w:b/>
          <w:color w:val="595959"/>
          <w:sz w:val="24"/>
          <w:szCs w:val="24"/>
        </w:rPr>
      </w:pPr>
    </w:p>
    <w:p w:rsidR="001B61D7" w:rsidRDefault="000A52ED" w14:paraId="65EA22FA" w14:textId="77777777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lastRenderedPageBreak/>
        <w:t>Need Statement - Version 5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1B61D7" w:rsidTr="6EF7BBE8" w14:paraId="3335FBD1" w14:textId="77777777">
        <w:trPr>
          <w:trHeight w:val="14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D7" w:rsidP="0B3F6420" w:rsidRDefault="001B61D7" w14:paraId="624CB12D" w14:textId="430DFB40">
            <w:pPr>
              <w:pStyle w:val="Normal"/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</w:pPr>
            <w:r w:rsidRPr="6EF7BBE8" w:rsidR="12152021">
              <w:rPr>
                <w:rFonts w:ascii="Arial" w:hAnsi="Arial" w:eastAsia="Arial" w:cs="Arial"/>
                <w:b w:val="1"/>
                <w:bCs w:val="1"/>
                <w:noProof w:val="0"/>
                <w:color w:val="2D9BF0"/>
                <w:sz w:val="22"/>
                <w:szCs w:val="22"/>
                <w:lang w:val="en"/>
              </w:rPr>
              <w:t>The Nature Conservancy of Canada (NCC)</w:t>
            </w:r>
            <w:r w:rsidRPr="6EF7BBE8" w:rsidR="12152021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 needs a way </w:t>
            </w:r>
            <w:r w:rsidRPr="6EF7BBE8" w:rsidR="12152021">
              <w:rPr>
                <w:rFonts w:ascii="Arial" w:hAnsi="Arial" w:eastAsia="Arial" w:cs="Arial"/>
                <w:b w:val="1"/>
                <w:bCs w:val="1"/>
                <w:noProof w:val="0"/>
                <w:color w:val="F24726"/>
                <w:sz w:val="22"/>
                <w:szCs w:val="22"/>
                <w:lang w:val="en"/>
              </w:rPr>
              <w:t xml:space="preserve">to create a nature hide capable of holding 4-8 people and wheelchair accessible </w:t>
            </w:r>
            <w:r w:rsidRPr="6EF7BBE8" w:rsidR="12152021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 because </w:t>
            </w:r>
            <w:r w:rsidRPr="6EF7BBE8" w:rsidR="12152021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>the NCC wants a</w:t>
            </w:r>
            <w:r w:rsidRPr="6EF7BBE8" w:rsidR="2F8845C9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 xml:space="preserve"> way for all kinds of people who visit </w:t>
            </w:r>
            <w:r w:rsidRPr="6EF7BBE8" w:rsidR="2F8845C9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>Peelee</w:t>
            </w:r>
            <w:r w:rsidRPr="6EF7BBE8" w:rsidR="2F8845C9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 xml:space="preserve"> </w:t>
            </w:r>
            <w:r w:rsidRPr="6EF7BBE8" w:rsidR="09F4DFC3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>I</w:t>
            </w:r>
            <w:r w:rsidRPr="6EF7BBE8" w:rsidR="2F8845C9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 xml:space="preserve">sland to be able to experience nature without disturbing it as well as </w:t>
            </w:r>
            <w:r w:rsidRPr="6EF7BBE8" w:rsidR="33C5C4AB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>improving relations with their donors.</w:t>
            </w:r>
          </w:p>
        </w:tc>
      </w:tr>
    </w:tbl>
    <w:p w:rsidR="001B61D7" w:rsidRDefault="001B61D7" w14:paraId="390A4D0E" w14:textId="77777777"/>
    <w:p w:rsidR="001B61D7" w:rsidRDefault="000A52ED" w14:paraId="5B3ADA8A" w14:textId="77777777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>Need Statement - Version 6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1B61D7" w:rsidTr="7B738065" w14:paraId="2E48CC53" w14:textId="77777777">
        <w:trPr>
          <w:trHeight w:val="14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D7" w:rsidRDefault="001B61D7" w14:paraId="7BDED2C5" w14:textId="2C5A2DD3">
            <w:pPr>
              <w:widowControl w:val="0"/>
              <w:spacing w:line="240" w:lineRule="auto"/>
            </w:pPr>
          </w:p>
        </w:tc>
      </w:tr>
    </w:tbl>
    <w:p w:rsidR="001B61D7" w:rsidRDefault="001B61D7" w14:paraId="39D35043" w14:textId="77777777"/>
    <w:p w:rsidR="001B61D7" w:rsidRDefault="000A52ED" w14:paraId="7ABAF872" w14:textId="77777777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>Need Statement - Version 7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1B61D7" w:rsidTr="6EF7BBE8" w14:paraId="5AE3CED5" w14:textId="77777777">
        <w:trPr>
          <w:trHeight w:val="14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D7" w:rsidP="7B738065" w:rsidRDefault="001B61D7" w14:paraId="090ECC42" w14:textId="54E32891">
            <w:pPr>
              <w:pStyle w:val="Normal"/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</w:pPr>
            <w:r w:rsidRPr="6EF7BBE8" w:rsidR="3754AEEB">
              <w:rPr>
                <w:rFonts w:ascii="Arial" w:hAnsi="Arial" w:eastAsia="Arial" w:cs="Arial"/>
                <w:b w:val="1"/>
                <w:bCs w:val="1"/>
                <w:noProof w:val="0"/>
                <w:color w:val="2D9BF0"/>
                <w:sz w:val="22"/>
                <w:szCs w:val="22"/>
                <w:lang w:val="en"/>
              </w:rPr>
              <w:t>The Nature Conservancy of Canada (NCC)</w:t>
            </w:r>
            <w:r w:rsidRPr="6EF7BBE8" w:rsidR="3754AEEB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 needs a way </w:t>
            </w:r>
            <w:r w:rsidRPr="6EF7BBE8" w:rsidR="3754AEEB">
              <w:rPr>
                <w:rFonts w:ascii="Arial" w:hAnsi="Arial" w:eastAsia="Arial" w:cs="Arial"/>
                <w:b w:val="1"/>
                <w:bCs w:val="1"/>
                <w:noProof w:val="0"/>
                <w:color w:val="F24726"/>
                <w:sz w:val="22"/>
                <w:szCs w:val="22"/>
                <w:lang w:val="en"/>
              </w:rPr>
              <w:t xml:space="preserve">to create a nature hide that blends in seamlessly with the surroundings which is capable of holding 4-8 people and </w:t>
            </w:r>
            <w:r w:rsidRPr="6EF7BBE8" w:rsidR="28125CBE">
              <w:rPr>
                <w:rFonts w:ascii="Arial" w:hAnsi="Arial" w:eastAsia="Arial" w:cs="Arial"/>
                <w:b w:val="1"/>
                <w:bCs w:val="1"/>
                <w:noProof w:val="0"/>
                <w:color w:val="F24726"/>
                <w:sz w:val="22"/>
                <w:szCs w:val="22"/>
                <w:lang w:val="en"/>
              </w:rPr>
              <w:t xml:space="preserve">is </w:t>
            </w:r>
            <w:r w:rsidRPr="6EF7BBE8" w:rsidR="3754AEEB">
              <w:rPr>
                <w:rFonts w:ascii="Arial" w:hAnsi="Arial" w:eastAsia="Arial" w:cs="Arial"/>
                <w:b w:val="1"/>
                <w:bCs w:val="1"/>
                <w:noProof w:val="0"/>
                <w:color w:val="F24726"/>
                <w:sz w:val="22"/>
                <w:szCs w:val="22"/>
                <w:lang w:val="en"/>
              </w:rPr>
              <w:t xml:space="preserve">wheelchair accessible </w:t>
            </w:r>
            <w:r w:rsidRPr="6EF7BBE8" w:rsidR="3754AEEB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because </w:t>
            </w:r>
            <w:r w:rsidRPr="6EF7BBE8" w:rsidR="3754AEEB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 xml:space="preserve">the NCC wants a way for all </w:t>
            </w:r>
            <w:r w:rsidRPr="6EF7BBE8" w:rsidR="13FB21C1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>the visitors of</w:t>
            </w:r>
            <w:r w:rsidRPr="6EF7BBE8" w:rsidR="3754AEEB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 xml:space="preserve"> </w:t>
            </w:r>
            <w:r w:rsidRPr="6EF7BBE8" w:rsidR="3754AEEB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>Peelee</w:t>
            </w:r>
            <w:r w:rsidRPr="6EF7BBE8" w:rsidR="3754AEEB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 xml:space="preserve"> </w:t>
            </w:r>
            <w:r w:rsidRPr="6EF7BBE8" w:rsidR="06E3FC64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>I</w:t>
            </w:r>
            <w:r w:rsidRPr="6EF7BBE8" w:rsidR="3754AEEB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>sland to be able to experience nature without disturbing it or detracting from the natural beauty a</w:t>
            </w:r>
            <w:r w:rsidRPr="6EF7BBE8" w:rsidR="41ABC15B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>long with</w:t>
            </w:r>
            <w:r w:rsidRPr="6EF7BBE8" w:rsidR="3754AEEB">
              <w:rPr>
                <w:rFonts w:ascii="Arial" w:hAnsi="Arial" w:eastAsia="Arial" w:cs="Arial"/>
                <w:b w:val="1"/>
                <w:bCs w:val="1"/>
                <w:noProof w:val="0"/>
                <w:color w:val="8FD14F"/>
                <w:sz w:val="22"/>
                <w:szCs w:val="22"/>
                <w:lang w:val="en"/>
              </w:rPr>
              <w:t xml:space="preserve"> improving relations with their donors.</w:t>
            </w:r>
          </w:p>
          <w:p w:rsidR="001B61D7" w:rsidP="7B738065" w:rsidRDefault="001B61D7" w14:paraId="71DA3302" w14:textId="25B6FF37">
            <w:pPr>
              <w:pStyle w:val="Normal"/>
              <w:widowControl w:val="0"/>
              <w:spacing w:line="240" w:lineRule="auto"/>
            </w:pPr>
          </w:p>
        </w:tc>
      </w:tr>
    </w:tbl>
    <w:p w:rsidR="001B61D7" w:rsidRDefault="001B61D7" w14:paraId="7082AC00" w14:textId="77777777"/>
    <w:p w:rsidR="001B61D7" w:rsidRDefault="000A52ED" w14:paraId="600D680C" w14:textId="77777777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>Need Statement - Version 8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1B61D7" w14:paraId="03F1F0DC" w14:textId="77777777">
        <w:trPr>
          <w:trHeight w:val="14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D7" w:rsidRDefault="001B61D7" w14:paraId="7D5D6B7F" w14:textId="77777777">
            <w:pPr>
              <w:widowControl w:val="0"/>
              <w:spacing w:line="240" w:lineRule="auto"/>
            </w:pPr>
          </w:p>
        </w:tc>
      </w:tr>
    </w:tbl>
    <w:p w:rsidR="001B61D7" w:rsidRDefault="001B61D7" w14:paraId="73B1D600" w14:textId="77777777"/>
    <w:p w:rsidR="001B61D7" w:rsidRDefault="000A52ED" w14:paraId="086BB30B" w14:textId="77777777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>Need Statement - Version 9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1B61D7" w14:paraId="3BAF65BC" w14:textId="77777777">
        <w:trPr>
          <w:trHeight w:val="14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D7" w:rsidRDefault="001B61D7" w14:paraId="26C055FC" w14:textId="77777777">
            <w:pPr>
              <w:widowControl w:val="0"/>
              <w:spacing w:line="240" w:lineRule="auto"/>
            </w:pPr>
          </w:p>
        </w:tc>
      </w:tr>
    </w:tbl>
    <w:p w:rsidR="001B61D7" w:rsidP="00CE02DE" w:rsidRDefault="001B61D7" w14:paraId="454CC993" w14:textId="1101CC09">
      <w:pPr>
        <w:widowControl w:val="0"/>
        <w:rPr>
          <w:b/>
          <w:color w:val="595959"/>
          <w:sz w:val="24"/>
          <w:szCs w:val="24"/>
        </w:rPr>
      </w:pPr>
    </w:p>
    <w:p w:rsidR="005106A7" w:rsidRDefault="005106A7" w14:paraId="6BCFA502" w14:textId="77777777">
      <w:pPr>
        <w:rPr>
          <w:rFonts w:ascii="Caveat" w:hAnsi="Caveat" w:eastAsia="Caveat" w:cs="Caveat"/>
          <w:b/>
          <w:color w:val="595959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br w:type="page"/>
      </w:r>
    </w:p>
    <w:p w:rsidR="001B61D7" w:rsidRDefault="000A52ED" w14:paraId="2DDDF8D3" w14:textId="5A64E5C5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lastRenderedPageBreak/>
        <w:t>Need Statement - Version 10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1B61D7" w14:paraId="7E82AE6F" w14:textId="77777777">
        <w:trPr>
          <w:trHeight w:val="14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D7" w:rsidRDefault="001B61D7" w14:paraId="379F8A20" w14:textId="77777777">
            <w:pPr>
              <w:widowControl w:val="0"/>
              <w:spacing w:line="240" w:lineRule="auto"/>
            </w:pPr>
          </w:p>
        </w:tc>
      </w:tr>
    </w:tbl>
    <w:p w:rsidR="001B61D7" w:rsidRDefault="001B61D7" w14:paraId="766ADD18" w14:textId="77777777">
      <w:pPr>
        <w:jc w:val="center"/>
        <w:rPr>
          <w:b/>
          <w:color w:val="F6B26B"/>
          <w:sz w:val="16"/>
          <w:szCs w:val="16"/>
        </w:rPr>
      </w:pPr>
    </w:p>
    <w:p w:rsidR="001B61D7" w:rsidRDefault="000A52ED" w14:paraId="7CB0DCD3" w14:textId="77777777">
      <w:pPr>
        <w:jc w:val="center"/>
        <w:rPr>
          <w:b/>
          <w:color w:val="93C47D"/>
        </w:rPr>
      </w:pPr>
      <w:r>
        <w:rPr>
          <w:b/>
          <w:color w:val="F6B26B"/>
        </w:rPr>
        <w:t>--</w:t>
      </w:r>
      <w:r>
        <w:rPr>
          <w:b/>
          <w:color w:val="6FA8DC"/>
        </w:rPr>
        <w:t>--</w:t>
      </w:r>
      <w:r>
        <w:rPr>
          <w:b/>
          <w:color w:val="93C47D"/>
        </w:rPr>
        <w:t>--</w:t>
      </w:r>
    </w:p>
    <w:p w:rsidR="001B61D7" w:rsidRDefault="001B61D7" w14:paraId="28147547" w14:textId="77777777">
      <w:pPr>
        <w:jc w:val="center"/>
        <w:rPr>
          <w:b/>
          <w:color w:val="93C47D"/>
          <w:sz w:val="16"/>
          <w:szCs w:val="16"/>
        </w:rPr>
      </w:pPr>
    </w:p>
    <w:p w:rsidR="001B61D7" w:rsidRDefault="000A52ED" w14:paraId="33E3EA8D" w14:textId="77777777">
      <w:pPr>
        <w:widowControl w:val="0"/>
        <w:jc w:val="center"/>
        <w:rPr>
          <w:rFonts w:ascii="Caveat" w:hAnsi="Caveat" w:eastAsia="Caveat" w:cs="Caveat"/>
          <w:b/>
          <w:color w:val="595959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 xml:space="preserve">Keep Your Need Statement </w:t>
      </w:r>
      <w:proofErr w:type="gramStart"/>
      <w:r>
        <w:rPr>
          <w:rFonts w:ascii="Caveat" w:hAnsi="Caveat" w:eastAsia="Caveat" w:cs="Caveat"/>
          <w:b/>
          <w:color w:val="595959"/>
          <w:sz w:val="28"/>
          <w:szCs w:val="28"/>
        </w:rPr>
        <w:t>With</w:t>
      </w:r>
      <w:proofErr w:type="gramEnd"/>
      <w:r>
        <w:rPr>
          <w:rFonts w:ascii="Caveat" w:hAnsi="Caveat" w:eastAsia="Caveat" w:cs="Caveat"/>
          <w:b/>
          <w:color w:val="595959"/>
          <w:sz w:val="28"/>
          <w:szCs w:val="28"/>
        </w:rPr>
        <w:t xml:space="preserve"> You As You Innovate</w:t>
      </w:r>
    </w:p>
    <w:p w:rsidR="001B61D7" w:rsidRDefault="000A52ED" w14:paraId="49AA012F" w14:textId="77777777">
      <w:pPr>
        <w:widowControl w:val="0"/>
        <w:jc w:val="center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Your need statement will evolve continuously as you investigate the problem sandbox. Don’t be afraid to revisit it when you uncover information that seems to dispute, or even confirm it.</w:t>
      </w:r>
    </w:p>
    <w:p w:rsidR="001B61D7" w:rsidRDefault="000A52ED" w14:paraId="19FC3960" w14:textId="77777777">
      <w:pPr>
        <w:widowControl w:val="0"/>
        <w:jc w:val="center"/>
        <w:rPr>
          <w:rFonts w:ascii="Caveat" w:hAnsi="Caveat" w:eastAsia="Caveat" w:cs="Caveat"/>
          <w:b/>
          <w:color w:val="595959"/>
          <w:sz w:val="24"/>
          <w:szCs w:val="24"/>
        </w:rPr>
      </w:pPr>
      <w:r>
        <w:rPr>
          <w:rFonts w:ascii="Caveat" w:hAnsi="Caveat" w:eastAsia="Caveat" w:cs="Caveat"/>
          <w:b/>
          <w:color w:val="595959"/>
          <w:sz w:val="24"/>
          <w:szCs w:val="24"/>
        </w:rPr>
        <w:t>Good design is founded in understanding the problem well</w:t>
      </w:r>
    </w:p>
    <w:p w:rsidR="001B61D7" w:rsidRDefault="000A52ED" w14:paraId="7C31CE6B" w14:textId="77777777">
      <w:pPr>
        <w:widowControl w:val="0"/>
        <w:jc w:val="center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Most ‘needs’ and ‘problems’ we see are the symptoms of deeper, true, needs. By uncovering the real need, you </w:t>
      </w:r>
      <w:proofErr w:type="gramStart"/>
      <w:r>
        <w:rPr>
          <w:color w:val="595959"/>
          <w:sz w:val="24"/>
          <w:szCs w:val="24"/>
        </w:rPr>
        <w:t>are able to</w:t>
      </w:r>
      <w:proofErr w:type="gramEnd"/>
      <w:r>
        <w:rPr>
          <w:color w:val="595959"/>
          <w:sz w:val="24"/>
          <w:szCs w:val="24"/>
        </w:rPr>
        <w:t xml:space="preserve"> innovate meaningful solutions.</w:t>
      </w:r>
    </w:p>
    <w:p w:rsidR="001B61D7" w:rsidRDefault="001B61D7" w14:paraId="1DC8E811" w14:textId="77777777">
      <w:pPr>
        <w:jc w:val="center"/>
        <w:rPr>
          <w:b/>
          <w:color w:val="F6B26B"/>
          <w:sz w:val="16"/>
          <w:szCs w:val="16"/>
        </w:rPr>
      </w:pPr>
    </w:p>
    <w:p w:rsidR="001B61D7" w:rsidRDefault="000A52ED" w14:paraId="3F7B9E21" w14:textId="77777777">
      <w:pPr>
        <w:jc w:val="center"/>
        <w:rPr>
          <w:b/>
          <w:color w:val="93C47D"/>
        </w:rPr>
      </w:pPr>
      <w:r>
        <w:rPr>
          <w:b/>
          <w:color w:val="F6B26B"/>
        </w:rPr>
        <w:t>--</w:t>
      </w:r>
      <w:r>
        <w:rPr>
          <w:b/>
          <w:color w:val="6FA8DC"/>
        </w:rPr>
        <w:t>--</w:t>
      </w:r>
      <w:r>
        <w:rPr>
          <w:b/>
          <w:color w:val="93C47D"/>
        </w:rPr>
        <w:t>--</w:t>
      </w:r>
    </w:p>
    <w:p w:rsidR="001B61D7" w:rsidRDefault="001B61D7" w14:paraId="046E3C8C" w14:textId="77777777">
      <w:pPr>
        <w:widowControl w:val="0"/>
        <w:jc w:val="center"/>
        <w:rPr>
          <w:rFonts w:ascii="Caveat" w:hAnsi="Caveat" w:eastAsia="Caveat" w:cs="Caveat"/>
          <w:b/>
          <w:color w:val="595959"/>
          <w:sz w:val="16"/>
          <w:szCs w:val="16"/>
        </w:rPr>
      </w:pPr>
    </w:p>
    <w:p w:rsidR="00332C82" w:rsidP="00CE02DE" w:rsidRDefault="00332C82" w14:paraId="502A8C03" w14:textId="77777777">
      <w:pPr>
        <w:widowControl w:val="0"/>
        <w:jc w:val="center"/>
        <w:rPr>
          <w:rFonts w:ascii="Caveat" w:hAnsi="Caveat" w:eastAsia="Caveat" w:cs="Caveat"/>
          <w:b/>
          <w:color w:val="595959"/>
          <w:sz w:val="36"/>
          <w:szCs w:val="36"/>
        </w:rPr>
        <w:sectPr w:rsidR="00332C82" w:rsidSect="00CE02DE">
          <w:headerReference w:type="even" r:id="rId11"/>
          <w:headerReference w:type="default" r:id="rId12"/>
          <w:footerReference w:type="default" r:id="rId13"/>
          <w:headerReference w:type="first" r:id="rId14"/>
          <w:pgSz w:w="12240" w:h="15840" w:orient="portrait"/>
          <w:pgMar w:top="360" w:right="1440" w:bottom="360" w:left="1440" w:header="720" w:footer="720" w:gutter="0"/>
          <w:pgNumType w:start="1"/>
          <w:cols w:space="720"/>
          <w:docGrid w:linePitch="299"/>
        </w:sectPr>
      </w:pPr>
    </w:p>
    <w:p w:rsidRPr="00332C82" w:rsidR="00CE02DE" w:rsidP="001061F8" w:rsidRDefault="00CE02DE" w14:paraId="73AB660A" w14:textId="42A507D7">
      <w:pPr>
        <w:widowControl w:val="0"/>
        <w:shd w:val="clear" w:color="auto" w:fill="D9D9D9" w:themeFill="background1" w:themeFillShade="D9"/>
        <w:jc w:val="center"/>
        <w:rPr>
          <w:rFonts w:ascii="Caveat" w:hAnsi="Caveat" w:eastAsia="Caveat" w:cs="Caveat"/>
          <w:b/>
          <w:color w:val="8064A2" w:themeColor="accent4"/>
          <w:sz w:val="36"/>
          <w:szCs w:val="36"/>
        </w:rPr>
      </w:pPr>
      <w:r w:rsidRPr="00332C82">
        <w:rPr>
          <w:rFonts w:ascii="Caveat" w:hAnsi="Caveat" w:eastAsia="Caveat" w:cs="Caveat"/>
          <w:b/>
          <w:color w:val="8064A2" w:themeColor="accent4"/>
          <w:sz w:val="36"/>
          <w:szCs w:val="36"/>
        </w:rPr>
        <w:lastRenderedPageBreak/>
        <w:t xml:space="preserve">NEED Statement Specificity </w:t>
      </w:r>
      <w:r w:rsidRPr="001061F8">
        <w:rPr>
          <w:rFonts w:ascii="Caveat" w:hAnsi="Caveat" w:eastAsia="Caveat" w:cs="Caveat"/>
          <w:b/>
          <w:color w:val="8064A2" w:themeColor="accent4"/>
          <w:sz w:val="36"/>
          <w:szCs w:val="36"/>
        </w:rPr>
        <w:t>Example</w:t>
      </w:r>
    </w:p>
    <w:p w:rsidR="00CE02DE" w:rsidP="00CE02DE" w:rsidRDefault="00706DFB" w14:paraId="11768BD1" w14:textId="7C86A0F9">
      <w:pPr>
        <w:widowControl w:val="0"/>
        <w:jc w:val="center"/>
        <w:rPr>
          <w:rFonts w:ascii="Caveat" w:hAnsi="Caveat" w:eastAsia="Caveat" w:cs="Caveat"/>
          <w:b/>
          <w:color w:val="595959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 xml:space="preserve">Example </w:t>
      </w:r>
      <w:r w:rsidR="00CE02DE">
        <w:rPr>
          <w:rFonts w:ascii="Caveat" w:hAnsi="Caveat" w:eastAsia="Caveat" w:cs="Caveat"/>
          <w:b/>
          <w:color w:val="595959"/>
          <w:sz w:val="28"/>
          <w:szCs w:val="28"/>
        </w:rPr>
        <w:t>Problem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CE02DE" w:rsidTr="0063492C" w14:paraId="62A2BB4E" w14:textId="77777777">
        <w:trPr>
          <w:trHeight w:val="99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2DE" w:rsidP="0063492C" w:rsidRDefault="00CE02DE" w14:paraId="71DDBCD9" w14:textId="1EDB37E9">
            <w:pPr>
              <w:widowControl w:val="0"/>
              <w:spacing w:line="240" w:lineRule="auto"/>
              <w:rPr>
                <w:color w:val="595959"/>
              </w:rPr>
            </w:pPr>
            <w:r>
              <w:rPr>
                <w:color w:val="595959"/>
              </w:rPr>
              <w:t xml:space="preserve">A significant number of patients with open wounds often have lasting conditions when the wounds fail to </w:t>
            </w:r>
            <w:proofErr w:type="gramStart"/>
            <w:r>
              <w:rPr>
                <w:color w:val="595959"/>
              </w:rPr>
              <w:t>heal;</w:t>
            </w:r>
            <w:proofErr w:type="gramEnd"/>
            <w:r>
              <w:rPr>
                <w:color w:val="595959"/>
              </w:rPr>
              <w:t xml:space="preserve"> even after debridement procedures. Existing solutions are not effective. Is there a way we can improve the healing process?</w:t>
            </w:r>
            <w:r w:rsidR="00827853">
              <w:rPr>
                <w:color w:val="595959"/>
              </w:rPr>
              <w:br/>
            </w:r>
            <w:r w:rsidR="00827853">
              <w:rPr>
                <w:color w:val="595959"/>
              </w:rPr>
              <w:t>[</w:t>
            </w:r>
            <w:r w:rsidRPr="00827853" w:rsidR="00827853">
              <w:rPr>
                <w:i/>
                <w:iCs/>
                <w:color w:val="595959"/>
              </w:rPr>
              <w:t>Debridement</w:t>
            </w:r>
            <w:r w:rsidRPr="00827853" w:rsidR="00827853">
              <w:rPr>
                <w:color w:val="595959"/>
              </w:rPr>
              <w:t xml:space="preserve"> is a procedure for treating a wound in the skin.</w:t>
            </w:r>
            <w:r w:rsidR="008F207E">
              <w:rPr>
                <w:color w:val="595959"/>
              </w:rPr>
              <w:t xml:space="preserve">  </w:t>
            </w:r>
            <w:r w:rsidRPr="008F207E" w:rsidR="008F207E">
              <w:rPr>
                <w:color w:val="595959"/>
              </w:rPr>
              <w:t>https://surgery.ucsf.edu</w:t>
            </w:r>
            <w:r w:rsidR="00827853">
              <w:rPr>
                <w:color w:val="595959"/>
              </w:rPr>
              <w:t>]</w:t>
            </w:r>
          </w:p>
        </w:tc>
      </w:tr>
    </w:tbl>
    <w:p w:rsidR="00CE02DE" w:rsidP="00CE02DE" w:rsidRDefault="00CE02DE" w14:paraId="5EE8E7DD" w14:textId="174A1235">
      <w:pPr>
        <w:jc w:val="center"/>
        <w:rPr>
          <w:b/>
          <w:color w:val="93C47D"/>
        </w:rPr>
      </w:pPr>
      <w:r>
        <w:rPr>
          <w:b/>
          <w:color w:val="F6B26B"/>
        </w:rPr>
        <w:t>--</w:t>
      </w:r>
      <w:r>
        <w:rPr>
          <w:b/>
          <w:color w:val="6FA8DC"/>
        </w:rPr>
        <w:t>--</w:t>
      </w:r>
      <w:r>
        <w:rPr>
          <w:b/>
          <w:color w:val="93C47D"/>
        </w:rPr>
        <w:t>--</w:t>
      </w:r>
    </w:p>
    <w:p w:rsidR="00CE02DE" w:rsidP="00CE02DE" w:rsidRDefault="00CE02DE" w14:paraId="2813ED3E" w14:textId="77777777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>Need Statement - Version 1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CE02DE" w:rsidTr="0063492C" w14:paraId="3822583D" w14:textId="77777777">
        <w:trPr>
          <w:trHeight w:val="5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2DE" w:rsidP="0063492C" w:rsidRDefault="00CE02DE" w14:paraId="1F8122D7" w14:textId="77777777">
            <w:pPr>
              <w:widowControl w:val="0"/>
              <w:spacing w:line="240" w:lineRule="auto"/>
              <w:rPr>
                <w:color w:val="595959"/>
              </w:rPr>
            </w:pPr>
            <w:r>
              <w:rPr>
                <w:color w:val="595959"/>
              </w:rPr>
              <w:t>A way to improve the healing of wounds in patients after a debridement procedure</w:t>
            </w:r>
          </w:p>
        </w:tc>
      </w:tr>
    </w:tbl>
    <w:p w:rsidR="00CE02DE" w:rsidP="00CE02DE" w:rsidRDefault="00CE02DE" w14:paraId="4BC42EA3" w14:textId="77777777">
      <w:pPr>
        <w:widowControl w:val="0"/>
        <w:jc w:val="center"/>
        <w:rPr>
          <w:color w:val="595959"/>
          <w:sz w:val="24"/>
          <w:szCs w:val="24"/>
        </w:rPr>
      </w:pPr>
      <w:r>
        <w:rPr>
          <w:b/>
          <w:color w:val="595959"/>
          <w:sz w:val="24"/>
          <w:szCs w:val="24"/>
        </w:rPr>
        <w:t>Considerations:</w:t>
      </w:r>
      <w:r>
        <w:rPr>
          <w:color w:val="595959"/>
          <w:sz w:val="24"/>
          <w:szCs w:val="24"/>
        </w:rPr>
        <w:t xml:space="preserve"> WHO are the patients? Elderly? Diabetic? Get specific…</w:t>
      </w:r>
    </w:p>
    <w:p w:rsidR="00CE02DE" w:rsidP="00CE02DE" w:rsidRDefault="00CE02DE" w14:paraId="403E0200" w14:textId="77777777">
      <w:pPr>
        <w:widowControl w:val="0"/>
        <w:jc w:val="center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WHAT type of wounds? Can we be more </w:t>
      </w:r>
      <w:proofErr w:type="gramStart"/>
      <w:r>
        <w:rPr>
          <w:color w:val="595959"/>
          <w:sz w:val="24"/>
          <w:szCs w:val="24"/>
        </w:rPr>
        <w:t>specific</w:t>
      </w:r>
      <w:proofErr w:type="gramEnd"/>
      <w:r>
        <w:rPr>
          <w:color w:val="595959"/>
          <w:sz w:val="24"/>
          <w:szCs w:val="24"/>
        </w:rPr>
        <w:t xml:space="preserve"> so we target the right procedures</w:t>
      </w:r>
    </w:p>
    <w:p w:rsidR="00CE02DE" w:rsidP="00CE02DE" w:rsidRDefault="00CE02DE" w14:paraId="25DF8B39" w14:textId="77777777">
      <w:pPr>
        <w:widowControl w:val="0"/>
        <w:jc w:val="center"/>
        <w:rPr>
          <w:color w:val="595959"/>
          <w:sz w:val="24"/>
          <w:szCs w:val="24"/>
        </w:rPr>
      </w:pPr>
    </w:p>
    <w:p w:rsidR="00CE02DE" w:rsidP="00CE02DE" w:rsidRDefault="00CE02DE" w14:paraId="0BECDFA7" w14:textId="77777777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>Need Statement - Version 3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CE02DE" w:rsidTr="0063492C" w14:paraId="31F80F7B" w14:textId="77777777">
        <w:trPr>
          <w:trHeight w:val="7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2DE" w:rsidP="0063492C" w:rsidRDefault="00CE02DE" w14:paraId="194CCA42" w14:textId="177A8277">
            <w:pPr>
              <w:widowControl w:val="0"/>
              <w:spacing w:line="240" w:lineRule="auto"/>
              <w:rPr>
                <w:color w:val="595959"/>
              </w:rPr>
            </w:pPr>
            <w:r>
              <w:rPr>
                <w:color w:val="595959"/>
              </w:rPr>
              <w:t xml:space="preserve">A way to improve the healing of </w:t>
            </w:r>
            <w:r>
              <w:rPr>
                <w:b/>
                <w:color w:val="595959"/>
              </w:rPr>
              <w:t>ischemic wounds</w:t>
            </w:r>
            <w:r>
              <w:rPr>
                <w:color w:val="595959"/>
              </w:rPr>
              <w:t xml:space="preserve"> </w:t>
            </w:r>
            <w:r w:rsidR="00572CFB">
              <w:rPr>
                <w:color w:val="595959"/>
              </w:rPr>
              <w:t>(restricted blood</w:t>
            </w:r>
            <w:r w:rsidR="00E75B76">
              <w:rPr>
                <w:color w:val="595959"/>
              </w:rPr>
              <w:t xml:space="preserve"> </w:t>
            </w:r>
            <w:r w:rsidR="00572CFB">
              <w:rPr>
                <w:color w:val="595959"/>
              </w:rPr>
              <w:t xml:space="preserve">flow) </w:t>
            </w:r>
            <w:r>
              <w:rPr>
                <w:color w:val="595959"/>
              </w:rPr>
              <w:t xml:space="preserve">in </w:t>
            </w:r>
            <w:r>
              <w:rPr>
                <w:b/>
                <w:color w:val="595959"/>
              </w:rPr>
              <w:t>elderly diabetic patients</w:t>
            </w:r>
            <w:r>
              <w:rPr>
                <w:color w:val="595959"/>
              </w:rPr>
              <w:t xml:space="preserve"> after a debridement procedure</w:t>
            </w:r>
          </w:p>
        </w:tc>
      </w:tr>
    </w:tbl>
    <w:p w:rsidR="00CE02DE" w:rsidP="00CE02DE" w:rsidRDefault="00CE02DE" w14:paraId="2B1BA8CF" w14:textId="77777777">
      <w:pPr>
        <w:widowControl w:val="0"/>
        <w:jc w:val="center"/>
      </w:pPr>
      <w:r>
        <w:rPr>
          <w:b/>
          <w:color w:val="595959"/>
          <w:sz w:val="24"/>
          <w:szCs w:val="24"/>
        </w:rPr>
        <w:t>Considerations:</w:t>
      </w:r>
      <w:r>
        <w:rPr>
          <w:color w:val="595959"/>
          <w:sz w:val="24"/>
          <w:szCs w:val="24"/>
        </w:rPr>
        <w:t xml:space="preserve"> WHERE will our innovation be used?</w:t>
      </w:r>
    </w:p>
    <w:p w:rsidR="00CE02DE" w:rsidP="00CE02DE" w:rsidRDefault="00CE02DE" w14:paraId="5F27D67A" w14:textId="77777777"/>
    <w:p w:rsidR="00CE02DE" w:rsidP="00CE02DE" w:rsidRDefault="00CE02DE" w14:paraId="165BF8E3" w14:textId="77777777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>Need Statement - Version 6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CE02DE" w:rsidTr="0063492C" w14:paraId="6AD151FB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2DE" w:rsidP="0063492C" w:rsidRDefault="00CE02DE" w14:paraId="6167EBE3" w14:textId="77777777">
            <w:pPr>
              <w:widowControl w:val="0"/>
              <w:spacing w:line="240" w:lineRule="auto"/>
              <w:rPr>
                <w:b/>
                <w:color w:val="595959"/>
              </w:rPr>
            </w:pPr>
            <w:r>
              <w:rPr>
                <w:color w:val="595959"/>
              </w:rPr>
              <w:t xml:space="preserve">A way to improve the healing of ischemic wounds in elderly diabetic patients after a debridement procedure </w:t>
            </w:r>
            <w:r>
              <w:rPr>
                <w:b/>
                <w:color w:val="595959"/>
              </w:rPr>
              <w:t>in a patient’s home after discharge from hospital</w:t>
            </w:r>
          </w:p>
        </w:tc>
      </w:tr>
    </w:tbl>
    <w:p w:rsidR="00CE02DE" w:rsidP="00CE02DE" w:rsidRDefault="00CE02DE" w14:paraId="7B430750" w14:textId="77777777">
      <w:pPr>
        <w:widowControl w:val="0"/>
        <w:jc w:val="center"/>
        <w:rPr>
          <w:color w:val="595959"/>
          <w:sz w:val="24"/>
          <w:szCs w:val="24"/>
        </w:rPr>
      </w:pPr>
    </w:p>
    <w:p w:rsidR="00CE02DE" w:rsidP="00CE02DE" w:rsidRDefault="00CE02DE" w14:paraId="557C6F17" w14:textId="77777777">
      <w:pPr>
        <w:widowControl w:val="0"/>
        <w:jc w:val="center"/>
        <w:rPr>
          <w:i/>
          <w:color w:val="595959"/>
          <w:sz w:val="24"/>
          <w:szCs w:val="24"/>
        </w:rPr>
      </w:pPr>
      <w:r>
        <w:rPr>
          <w:b/>
          <w:color w:val="595959"/>
          <w:sz w:val="24"/>
          <w:szCs w:val="24"/>
        </w:rPr>
        <w:t>Considerations:</w:t>
      </w:r>
      <w:r>
        <w:rPr>
          <w:color w:val="595959"/>
          <w:sz w:val="24"/>
          <w:szCs w:val="24"/>
        </w:rPr>
        <w:t xml:space="preserve"> WHO else </w:t>
      </w:r>
      <w:proofErr w:type="gramStart"/>
      <w:r>
        <w:rPr>
          <w:color w:val="595959"/>
          <w:sz w:val="24"/>
          <w:szCs w:val="24"/>
        </w:rPr>
        <w:t>has to</w:t>
      </w:r>
      <w:proofErr w:type="gramEnd"/>
      <w:r>
        <w:rPr>
          <w:color w:val="595959"/>
          <w:sz w:val="24"/>
          <w:szCs w:val="24"/>
        </w:rPr>
        <w:t xml:space="preserve"> be involved… </w:t>
      </w:r>
      <w:r>
        <w:rPr>
          <w:i/>
          <w:color w:val="595959"/>
          <w:sz w:val="24"/>
          <w:szCs w:val="24"/>
        </w:rPr>
        <w:t>etc.</w:t>
      </w:r>
    </w:p>
    <w:p w:rsidR="00CE02DE" w:rsidP="00CE02DE" w:rsidRDefault="00CE02DE" w14:paraId="21BE95E8" w14:textId="77777777">
      <w:pPr>
        <w:widowControl w:val="0"/>
        <w:jc w:val="center"/>
        <w:rPr>
          <w:i/>
          <w:color w:val="595959"/>
          <w:sz w:val="24"/>
          <w:szCs w:val="24"/>
        </w:rPr>
      </w:pPr>
      <w:r>
        <w:rPr>
          <w:i/>
          <w:color w:val="595959"/>
          <w:sz w:val="24"/>
          <w:szCs w:val="24"/>
        </w:rPr>
        <w:t>What is the insight?</w:t>
      </w:r>
    </w:p>
    <w:p w:rsidR="00CE02DE" w:rsidP="00CE02DE" w:rsidRDefault="00CE02DE" w14:paraId="2789A2E0" w14:textId="77777777">
      <w:pPr>
        <w:widowControl w:val="0"/>
        <w:jc w:val="center"/>
        <w:rPr>
          <w:i/>
          <w:color w:val="595959"/>
          <w:sz w:val="24"/>
          <w:szCs w:val="24"/>
        </w:rPr>
      </w:pPr>
      <w:r>
        <w:rPr>
          <w:i/>
          <w:color w:val="595959"/>
          <w:sz w:val="24"/>
          <w:szCs w:val="24"/>
        </w:rPr>
        <w:t>Can we be more specific about what we want?</w:t>
      </w:r>
    </w:p>
    <w:p w:rsidR="00CE02DE" w:rsidP="00CE02DE" w:rsidRDefault="00CE02DE" w14:paraId="663A2AB0" w14:textId="77777777">
      <w:pPr>
        <w:widowControl w:val="0"/>
        <w:jc w:val="center"/>
        <w:rPr>
          <w:color w:val="595959"/>
          <w:sz w:val="24"/>
          <w:szCs w:val="24"/>
        </w:rPr>
      </w:pPr>
    </w:p>
    <w:p w:rsidR="00CE02DE" w:rsidP="00CE02DE" w:rsidRDefault="00CE02DE" w14:paraId="60848E6F" w14:textId="77777777">
      <w:pPr>
        <w:widowControl w:val="0"/>
        <w:jc w:val="center"/>
        <w:rPr>
          <w:rFonts w:ascii="Caveat" w:hAnsi="Caveat" w:eastAsia="Caveat" w:cs="Caveat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>Need Statement - Version 10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CE02DE" w:rsidTr="0063492C" w14:paraId="311BE81E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2DE" w:rsidP="0063492C" w:rsidRDefault="00CE02DE" w14:paraId="585912C3" w14:textId="77777777">
            <w:pPr>
              <w:widowControl w:val="0"/>
              <w:spacing w:line="240" w:lineRule="auto"/>
              <w:rPr>
                <w:color w:val="595959"/>
              </w:rPr>
            </w:pPr>
            <w:r>
              <w:rPr>
                <w:b/>
                <w:color w:val="6FA8DC"/>
              </w:rPr>
              <w:t>A way to improve the healing of ischemic wounds to a grade 1 or better</w:t>
            </w:r>
            <w:r>
              <w:rPr>
                <w:color w:val="595959"/>
              </w:rPr>
              <w:t xml:space="preserve"> in </w:t>
            </w:r>
            <w:r>
              <w:rPr>
                <w:b/>
                <w:color w:val="93C47D"/>
              </w:rPr>
              <w:t>elderly diabetic patients</w:t>
            </w:r>
            <w:r>
              <w:rPr>
                <w:color w:val="595959"/>
              </w:rPr>
              <w:t xml:space="preserve"> after a debridement procedure by a </w:t>
            </w:r>
            <w:r>
              <w:rPr>
                <w:b/>
                <w:color w:val="93C47D"/>
              </w:rPr>
              <w:t>visiting nurse</w:t>
            </w:r>
            <w:r>
              <w:rPr>
                <w:color w:val="595959"/>
              </w:rPr>
              <w:t xml:space="preserve"> in a patient’s home after discharge from hospital</w:t>
            </w:r>
          </w:p>
          <w:p w:rsidR="00CE02DE" w:rsidP="0063492C" w:rsidRDefault="00CE02DE" w14:paraId="6C31A5E5" w14:textId="77777777">
            <w:pPr>
              <w:widowControl w:val="0"/>
              <w:spacing w:line="240" w:lineRule="auto"/>
              <w:jc w:val="center"/>
              <w:rPr>
                <w:color w:val="595959"/>
              </w:rPr>
            </w:pPr>
            <w:r>
              <w:rPr>
                <w:color w:val="595959"/>
              </w:rPr>
              <w:t>Because…</w:t>
            </w:r>
          </w:p>
          <w:p w:rsidR="00CE02DE" w:rsidP="0063492C" w:rsidRDefault="00CE02DE" w14:paraId="47B620FA" w14:textId="77777777">
            <w:pPr>
              <w:widowControl w:val="0"/>
              <w:spacing w:line="240" w:lineRule="auto"/>
              <w:rPr>
                <w:b/>
                <w:color w:val="F6B26B"/>
              </w:rPr>
            </w:pPr>
            <w:r>
              <w:rPr>
                <w:b/>
                <w:color w:val="F6B26B"/>
              </w:rPr>
              <w:t>there are no easily accessible effective ischemic wound healing mechanisms/devices, which results in the healing of failed wounds even after debridement procedures</w:t>
            </w:r>
          </w:p>
        </w:tc>
      </w:tr>
    </w:tbl>
    <w:p w:rsidR="00CE02DE" w:rsidP="00CE02DE" w:rsidRDefault="00CE02DE" w14:paraId="16A4A3D0" w14:textId="77777777">
      <w:pPr>
        <w:widowControl w:val="0"/>
        <w:rPr>
          <w:color w:val="595959"/>
          <w:sz w:val="24"/>
          <w:szCs w:val="24"/>
        </w:rPr>
      </w:pPr>
    </w:p>
    <w:p w:rsidR="00CE02DE" w:rsidP="00CE02DE" w:rsidRDefault="00CE02DE" w14:paraId="452D1F08" w14:textId="77777777">
      <w:pPr>
        <w:widowControl w:val="0"/>
        <w:jc w:val="center"/>
        <w:rPr>
          <w:rFonts w:ascii="Caveat" w:hAnsi="Caveat" w:eastAsia="Caveat" w:cs="Caveat"/>
          <w:color w:val="595959"/>
          <w:sz w:val="28"/>
          <w:szCs w:val="28"/>
        </w:rPr>
      </w:pPr>
      <w:r>
        <w:rPr>
          <w:rFonts w:ascii="Caveat" w:hAnsi="Caveat" w:eastAsia="Caveat" w:cs="Caveat"/>
          <w:b/>
          <w:color w:val="595959"/>
          <w:sz w:val="28"/>
          <w:szCs w:val="28"/>
        </w:rPr>
        <w:t>Make sure you have:</w:t>
      </w:r>
    </w:p>
    <w:p w:rsidR="0063492C" w:rsidRDefault="00CE02DE" w14:paraId="4B75B350" w14:textId="32A4C3B0">
      <w:pPr>
        <w:widowControl w:val="0"/>
        <w:jc w:val="center"/>
        <w:rPr>
          <w:color w:val="595959"/>
          <w:sz w:val="24"/>
          <w:szCs w:val="24"/>
        </w:rPr>
      </w:pPr>
      <w:r>
        <w:rPr>
          <w:b/>
          <w:color w:val="93C47D"/>
          <w:sz w:val="24"/>
          <w:szCs w:val="24"/>
        </w:rPr>
        <w:t>TARGET USER</w:t>
      </w:r>
      <w:r>
        <w:rPr>
          <w:color w:val="595959"/>
          <w:sz w:val="24"/>
          <w:szCs w:val="24"/>
        </w:rPr>
        <w:t xml:space="preserve"> | </w:t>
      </w:r>
      <w:r>
        <w:rPr>
          <w:b/>
          <w:color w:val="6FA8DC"/>
          <w:sz w:val="24"/>
          <w:szCs w:val="24"/>
        </w:rPr>
        <w:t>THEIR NEED</w:t>
      </w:r>
      <w:r>
        <w:rPr>
          <w:color w:val="595959"/>
          <w:sz w:val="24"/>
          <w:szCs w:val="24"/>
        </w:rPr>
        <w:t xml:space="preserve"> | </w:t>
      </w:r>
      <w:r>
        <w:rPr>
          <w:b/>
          <w:color w:val="F6B26B"/>
          <w:sz w:val="24"/>
          <w:szCs w:val="24"/>
        </w:rPr>
        <w:t>A GUIDING INSIGHT</w:t>
      </w:r>
    </w:p>
    <w:sectPr w:rsidR="0063492C" w:rsidSect="00926777">
      <w:pgSz w:w="12240" w:h="15840" w:orient="portrait"/>
      <w:pgMar w:top="360" w:right="1440" w:bottom="36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7A30" w:rsidRDefault="002A7A30" w14:paraId="6780519A" w14:textId="77777777">
      <w:pPr>
        <w:spacing w:line="240" w:lineRule="auto"/>
      </w:pPr>
      <w:r>
        <w:separator/>
      </w:r>
    </w:p>
  </w:endnote>
  <w:endnote w:type="continuationSeparator" w:id="0">
    <w:p w:rsidR="002A7A30" w:rsidRDefault="002A7A30" w14:paraId="3F08F39E" w14:textId="77777777">
      <w:pPr>
        <w:spacing w:line="240" w:lineRule="auto"/>
      </w:pPr>
      <w:r>
        <w:continuationSeparator/>
      </w:r>
    </w:p>
  </w:endnote>
  <w:endnote w:type="continuationNotice" w:id="1">
    <w:p w:rsidR="00E72C49" w:rsidRDefault="00E72C49" w14:paraId="6C8F1E1F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eat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2A7A30" w:rsidRDefault="002A7A30" w14:paraId="4CE46F9E" w14:textId="77777777">
    <w:r>
      <w:rPr>
        <w:noProof/>
      </w:rPr>
      <w:drawing>
        <wp:inline distT="114300" distB="114300" distL="114300" distR="114300" wp14:anchorId="0209A943" wp14:editId="47AF1C26">
          <wp:extent cx="5943600" cy="574675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82811"/>
                  <a:stretch>
                    <a:fillRect/>
                  </a:stretch>
                </pic:blipFill>
                <pic:spPr>
                  <a:xfrm>
                    <a:off x="0" y="0"/>
                    <a:ext cx="5943600" cy="574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7A30" w:rsidRDefault="002A7A30" w14:paraId="70153560" w14:textId="77777777">
      <w:pPr>
        <w:spacing w:line="240" w:lineRule="auto"/>
      </w:pPr>
      <w:r>
        <w:separator/>
      </w:r>
    </w:p>
  </w:footnote>
  <w:footnote w:type="continuationSeparator" w:id="0">
    <w:p w:rsidR="002A7A30" w:rsidRDefault="002A7A30" w14:paraId="36433E9F" w14:textId="77777777">
      <w:pPr>
        <w:spacing w:line="240" w:lineRule="auto"/>
      </w:pPr>
      <w:r>
        <w:continuationSeparator/>
      </w:r>
    </w:p>
  </w:footnote>
  <w:footnote w:type="continuationNotice" w:id="1">
    <w:p w:rsidR="00E72C49" w:rsidRDefault="00E72C49" w14:paraId="2E24B815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7A30" w:rsidRDefault="002A7A30" w14:paraId="19414AF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7A30" w:rsidRDefault="002A7A30" w14:paraId="7CC8564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7A30" w:rsidRDefault="002A7A30" w14:paraId="38B35358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pt2J86aEQEJv1/" int2:id="qRKUuDA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displayBackgroundShape/>
  <w:trackRevisions w:val="false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D7"/>
    <w:rsid w:val="00021426"/>
    <w:rsid w:val="000A52ED"/>
    <w:rsid w:val="001061F8"/>
    <w:rsid w:val="001B61D7"/>
    <w:rsid w:val="001B72B6"/>
    <w:rsid w:val="002A7A30"/>
    <w:rsid w:val="002E1C5A"/>
    <w:rsid w:val="00332C82"/>
    <w:rsid w:val="003763C4"/>
    <w:rsid w:val="005106A7"/>
    <w:rsid w:val="00572CFB"/>
    <w:rsid w:val="0063492C"/>
    <w:rsid w:val="006A5D81"/>
    <w:rsid w:val="00706DFB"/>
    <w:rsid w:val="00745A1B"/>
    <w:rsid w:val="00827853"/>
    <w:rsid w:val="008F207E"/>
    <w:rsid w:val="00926777"/>
    <w:rsid w:val="00A76CB9"/>
    <w:rsid w:val="00AC4AC1"/>
    <w:rsid w:val="00B22C69"/>
    <w:rsid w:val="00C536A0"/>
    <w:rsid w:val="00CE02DE"/>
    <w:rsid w:val="00E02A74"/>
    <w:rsid w:val="00E36D90"/>
    <w:rsid w:val="00E72C49"/>
    <w:rsid w:val="00E75B76"/>
    <w:rsid w:val="00ED20AE"/>
    <w:rsid w:val="057FE49C"/>
    <w:rsid w:val="06E3FC64"/>
    <w:rsid w:val="09F4DFC3"/>
    <w:rsid w:val="0B3F6420"/>
    <w:rsid w:val="0B4FE45E"/>
    <w:rsid w:val="103B7F1E"/>
    <w:rsid w:val="113C4C8C"/>
    <w:rsid w:val="12152021"/>
    <w:rsid w:val="13FB21C1"/>
    <w:rsid w:val="16446BCF"/>
    <w:rsid w:val="17FF7F5F"/>
    <w:rsid w:val="19190CC2"/>
    <w:rsid w:val="1ACA0675"/>
    <w:rsid w:val="216A927D"/>
    <w:rsid w:val="2461FBF7"/>
    <w:rsid w:val="28125CBE"/>
    <w:rsid w:val="2A2C0417"/>
    <w:rsid w:val="2DC5360F"/>
    <w:rsid w:val="2F8845C9"/>
    <w:rsid w:val="33C5C4AB"/>
    <w:rsid w:val="34B5CEDA"/>
    <w:rsid w:val="34C3A82B"/>
    <w:rsid w:val="3754AEEB"/>
    <w:rsid w:val="37D56EA8"/>
    <w:rsid w:val="38FEEAF0"/>
    <w:rsid w:val="41ABC15B"/>
    <w:rsid w:val="4593C2D1"/>
    <w:rsid w:val="51C662A6"/>
    <w:rsid w:val="53813D43"/>
    <w:rsid w:val="55A7F3A1"/>
    <w:rsid w:val="5EC95F2D"/>
    <w:rsid w:val="6EF7BBE8"/>
    <w:rsid w:val="70459F02"/>
    <w:rsid w:val="77A8A379"/>
    <w:rsid w:val="7B738065"/>
    <w:rsid w:val="7DE6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877EEEB"/>
  <w15:docId w15:val="{5E12411B-2035-42E6-805D-792C84FCEA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02D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02DE"/>
  </w:style>
  <w:style w:type="paragraph" w:styleId="Footer">
    <w:name w:val="footer"/>
    <w:basedOn w:val="Normal"/>
    <w:link w:val="FooterChar"/>
    <w:uiPriority w:val="99"/>
    <w:unhideWhenUsed/>
    <w:rsid w:val="00CE02D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02DE"/>
  </w:style>
  <w:style w:type="table" w:styleId="GridTable1Light">
    <w:name w:val="Grid Table 1 Light"/>
    <w:basedOn w:val="TableNormal"/>
    <w:uiPriority w:val="46"/>
    <w:rsid w:val="00926777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E1C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C5A"/>
    <w:rPr>
      <w:color w:val="605E5C"/>
      <w:shd w:val="clear" w:color="auto" w:fill="E1DFDD"/>
    </w:rPr>
  </w:style>
  <w:style w:type="character" w:styleId="hgkelc" w:customStyle="1">
    <w:name w:val="hgkelc"/>
    <w:basedOn w:val="DefaultParagraphFont"/>
    <w:rsid w:val="00AC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microsoft.com/office/2020/10/relationships/intelligence" Target="intelligence2.xml" Id="R0e8f0eb0a47c48e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F03B4220A064CBB66612FCD3FE315" ma:contentTypeVersion="7" ma:contentTypeDescription="Create a new document." ma:contentTypeScope="" ma:versionID="b60a1f180c915d0fb5559e62b38c1da4">
  <xsd:schema xmlns:xsd="http://www.w3.org/2001/XMLSchema" xmlns:xs="http://www.w3.org/2001/XMLSchema" xmlns:p="http://schemas.microsoft.com/office/2006/metadata/properties" xmlns:ns2="2b6e5604-966b-45b7-a54c-be9a077fa770" targetNamespace="http://schemas.microsoft.com/office/2006/metadata/properties" ma:root="true" ma:fieldsID="c4b6fd4362a88696eace66067b6cd326" ns2:_="">
    <xsd:import namespace="2b6e5604-966b-45b7-a54c-be9a077fa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e5604-966b-45b7-a54c-be9a077fa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7C26B-2AC5-4EB4-9E34-8D6AEE240445}">
  <ds:schemaRefs>
    <ds:schemaRef ds:uri="http://purl.org/dc/terms/"/>
    <ds:schemaRef ds:uri="http://purl.org/dc/dcmitype/"/>
    <ds:schemaRef ds:uri="http://schemas.microsoft.com/office/2006/metadata/properties"/>
    <ds:schemaRef ds:uri="4bbb7185-58a5-4b9c-b088-ee69ebb6c512"/>
    <ds:schemaRef ds:uri="1a9a826e-a07c-4db2-a3bc-127f5fa084b7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DDBE87E-6557-459D-A0E1-5548B7B33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F180F8-8D01-43EF-B64C-79E943CDB4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Dickinson</dc:creator>
  <cp:keywords/>
  <cp:lastModifiedBy>Russell Robertson</cp:lastModifiedBy>
  <cp:revision>26</cp:revision>
  <dcterms:created xsi:type="dcterms:W3CDTF">2020-10-02T17:56:00Z</dcterms:created>
  <dcterms:modified xsi:type="dcterms:W3CDTF">2022-02-05T03:03:16Z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0x010100A84F03B4220A064CBB66612FCD3FE315</vt:lpwstr>
  </property>
</Properties>
</file>