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Name of Evaluator: __Karthik Balasubramanian_____ </w:t>
        <w:tab/>
        <w:tab/>
        <w:tab/>
        <w:tab/>
        <w:tab/>
        <w:tab/>
        <w:t xml:space="preserve">          Systems Synthesis/Capstone Peer Evaluation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000000"/>
          <w:highlight w:val="green"/>
          <w:rtl w:val="0"/>
        </w:rPr>
        <w:t xml:space="preserve">Evaluation for </w:t>
      </w:r>
      <w:r w:rsidDel="00000000" w:rsidR="00000000" w:rsidRPr="00000000">
        <w:rPr>
          <w:b w:val="1"/>
          <w:highlight w:val="green"/>
          <w:rtl w:val="0"/>
        </w:rPr>
        <w:t xml:space="preserve">Ronak Saradhi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4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3150"/>
        <w:gridCol w:w="3150"/>
        <w:gridCol w:w="3150"/>
        <w:gridCol w:w="3150"/>
        <w:tblGridChange w:id="0">
          <w:tblGrid>
            <w:gridCol w:w="1975"/>
            <w:gridCol w:w="3150"/>
            <w:gridCol w:w="3150"/>
            <w:gridCol w:w="3150"/>
            <w:gridCol w:w="31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Scoping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Clearly defines the problem, its boundaries and the project’s scope.  Identifies appropriate data for analysis and optimal methodology to address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the problem, with some understanding of its boundaries and the project’s scope.  Identifies appropriate data for analysis.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Sometimes makes contributions to defining the project’s scope, but ideas are vague. Attempts to identify data for analysis but may not understand optimal methodology to solve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make contributions to define the project’s scope. Does not identify appropriate data for analysis.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problem, only some of which apply within a specific context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only a single approach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one or more approaches to solving the problem that do not apply within a specific context.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Consistently executes tasks thoroughly, accurately, and in a timely fashion.   Consistently coordinates tasks among group members.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Often executes tasks that are satisfactorily completed and on time. Often keeps members informed of their work.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Partially completes tasks and misses some deadlines.  Limited communication on their progress to other constituencies.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Carelessly carries out tasks and frequently misses deadlines.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46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3150"/>
        <w:gridCol w:w="3150"/>
        <w:gridCol w:w="3150"/>
        <w:gridCol w:w="3168"/>
        <w:tblGridChange w:id="0">
          <w:tblGrid>
            <w:gridCol w:w="1998"/>
            <w:gridCol w:w="3150"/>
            <w:gridCol w:w="3150"/>
            <w:gridCol w:w="3150"/>
            <w:gridCol w:w="31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Teamwork**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three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 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Conflict Resolution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without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 limited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Frequently loses focus from the project due to interpersonal conflict.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personal conflict to significantly disrupt the progress of the project.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Works his part as a leader. Takes care of organisational activities of the team really well.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-Excerpted from Association of American Colleges and Universities Problem Solving (*) and Teamwork (**) Value Rubric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Additional/General Comments: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Evaluator: _____Karthik Balasubramanian_____________ </w:t>
        <w:tab/>
        <w:tab/>
        <w:tab/>
        <w:tab/>
        <w:tab/>
        <w:tab/>
        <w:t xml:space="preserve">          Systems Synthesis/Capstone Peer Evaluation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000000"/>
          <w:highlight w:val="green"/>
          <w:rtl w:val="0"/>
        </w:rPr>
        <w:t xml:space="preserve">Evaluation for </w:t>
      </w:r>
      <w:r w:rsidDel="00000000" w:rsidR="00000000" w:rsidRPr="00000000">
        <w:rPr>
          <w:b w:val="1"/>
          <w:highlight w:val="green"/>
          <w:rtl w:val="0"/>
        </w:rPr>
        <w:t xml:space="preserve">Nikhil BInod Agarwal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4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3150"/>
        <w:gridCol w:w="3150"/>
        <w:gridCol w:w="3150"/>
        <w:gridCol w:w="3150"/>
        <w:tblGridChange w:id="0">
          <w:tblGrid>
            <w:gridCol w:w="1975"/>
            <w:gridCol w:w="3150"/>
            <w:gridCol w:w="3150"/>
            <w:gridCol w:w="3150"/>
            <w:gridCol w:w="31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Scoping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Clearly defines the problem, its boundaries and the project’s scope.  Identifies appropriate data for analysis and optimal methodology to address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the problem, with some understanding of its boundaries and the project’s scope.  Identifies appropriate data for analysis.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Sometimes makes contributions to defining the project’s scope, but ideas are vague. Attempts to identify data for analysis but may not understand optimal methodology to solve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make contributions to define the project’s scope. Does not identify appropriate data for analysis.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problem, only some of which apply within a specific context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only a single approach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one or more approaches to solving the problem that do not apply within a specific context.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Consistently executes tasks thoroughly, accurately, and in a timely fashion.   Consistently coordinates tasks among group members.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Often executes tasks that are satisfactorily completed and on time. Often keeps members informed of their work.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Partially completes tasks and misses some deadlines.  Limited communication on their progress to other constituencies.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Carelessly carries out tasks and frequently misses deadlines.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46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3150"/>
        <w:gridCol w:w="3150"/>
        <w:gridCol w:w="3150"/>
        <w:gridCol w:w="3168"/>
        <w:tblGridChange w:id="0">
          <w:tblGrid>
            <w:gridCol w:w="1998"/>
            <w:gridCol w:w="3150"/>
            <w:gridCol w:w="3150"/>
            <w:gridCol w:w="3150"/>
            <w:gridCol w:w="31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Teamwork**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three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 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Conflict Resolution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without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 limited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Frequently loses focus from the project due to interpersonal conflict.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personal conflict to significantly disrupt the progress of the project.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Very keen to produce a tangible output for the client. I like his attention to detail.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-Excerpted from Association of American Colleges and Universities Problem Solving (*) and Teamwork (**) Value Rubric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Additional/General Comments: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Evaluator: ____________Karthik Balasubramanian__________ </w:t>
        <w:tab/>
        <w:tab/>
        <w:tab/>
        <w:tab/>
        <w:tab/>
        <w:tab/>
        <w:t xml:space="preserve">          Systems Synthesis/Capstone Peer Evaluation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000000"/>
          <w:highlight w:val="green"/>
          <w:rtl w:val="0"/>
        </w:rPr>
        <w:t xml:space="preserve">Evaluation for </w:t>
      </w:r>
      <w:r w:rsidDel="00000000" w:rsidR="00000000" w:rsidRPr="00000000">
        <w:rPr>
          <w:b w:val="1"/>
          <w:highlight w:val="green"/>
          <w:rtl w:val="0"/>
        </w:rPr>
        <w:t xml:space="preserve">Nitheesh Reddy Munganoor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4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3150"/>
        <w:gridCol w:w="3150"/>
        <w:gridCol w:w="3150"/>
        <w:gridCol w:w="3150"/>
        <w:tblGridChange w:id="0">
          <w:tblGrid>
            <w:gridCol w:w="1975"/>
            <w:gridCol w:w="3150"/>
            <w:gridCol w:w="3150"/>
            <w:gridCol w:w="3150"/>
            <w:gridCol w:w="31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Scoping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Clearly defines the problem, its boundaries and the project’s scope.  Identifies appropriate data for analysis and optimal methodology to address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the problem, with some understanding of its boundaries and the project’s scope.  Identifies appropriate data for analysis.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Sometimes makes contributions to defining the project’s scope, but ideas are vague. Attempts to identify data for analysis but may not understand optimal methodology to solve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make contributions to define the project’s scope. Does not identify appropriate data for analysis.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problem, only some of which apply within a specific context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only a single approach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one or more approaches to solving the problem that do not apply within a specific context.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Consistently executes tasks thoroughly, accurately, and in a timely fashion.   Consistently coordinates tasks among group members.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Often executes tasks that are satisfactorily completed and on time. Often keeps members informed of their work.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Partially completes tasks and misses some deadlines.  Limited communication on their progress to other constituencies.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Carelessly carries out tasks and frequently misses deadlines.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46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3150"/>
        <w:gridCol w:w="3150"/>
        <w:gridCol w:w="3150"/>
        <w:gridCol w:w="3168"/>
        <w:tblGridChange w:id="0">
          <w:tblGrid>
            <w:gridCol w:w="1998"/>
            <w:gridCol w:w="3150"/>
            <w:gridCol w:w="3150"/>
            <w:gridCol w:w="3150"/>
            <w:gridCol w:w="31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Teamwork**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three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 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Conflict Resolution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without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 limited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Frequently loses focus from the project due to interpersonal conflict.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personal conflict to significantly disrupt the progress of the project.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Shows calm and friendly demeanour. Nitheesh is easy to work with. Finishes his assigned tasks in time.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-Excerpted from Association of American Colleges and Universities Problem Solving (*) and Teamwork (**) Value Rubric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Additional/General Comments: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Evaluator: __________Karthik Balasubramanian___________________</w:t>
        <w:tab/>
        <w:tab/>
        <w:t xml:space="preserve">          Systems Synthesis/Capstone Peer Evaluation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color w:val="000000"/>
          <w:highlight w:val="green"/>
          <w:rtl w:val="0"/>
        </w:rPr>
        <w:t xml:space="preserve">Evaluation for </w:t>
      </w:r>
      <w:r w:rsidDel="00000000" w:rsidR="00000000" w:rsidRPr="00000000">
        <w:rPr>
          <w:b w:val="1"/>
          <w:highlight w:val="green"/>
          <w:rtl w:val="0"/>
        </w:rPr>
        <w:t xml:space="preserve">Xinyao Li</w:t>
      </w: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14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3150"/>
        <w:gridCol w:w="3150"/>
        <w:gridCol w:w="3150"/>
        <w:gridCol w:w="3150"/>
        <w:tblGridChange w:id="0">
          <w:tblGrid>
            <w:gridCol w:w="1975"/>
            <w:gridCol w:w="3150"/>
            <w:gridCol w:w="3150"/>
            <w:gridCol w:w="3150"/>
            <w:gridCol w:w="31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Scoping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Clearly defines the problem, its boundaries and the project’s scope.  Identifies appropriate data for analysis and optimal methodology to address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the problem, with some understanding of its boundaries and the project’s scope.  Identifies appropriate data for analysis.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Sometimes makes contributions to defining the project’s scope, but ideas are vague. Attempts to identify data for analysis but may not understand optimal methodology to solve problem.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make contributions to define the project’s scope. Does not identify appropriate data for analysis.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problem, only some of which apply within a specific context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only a single approach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one or more approaches to solving the problem that do not apply within a specific context.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Consistently executes tasks thoroughly, accurately, and in a timely fashion.   Consistently coordinates tasks among group members.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Often executes tasks that are satisfactorily completed and on time. Often keeps members informed of their work.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Partially completes tasks and misses some deadlines.  Limited communication on their progress to other constituencies.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Carelessly carries out tasks and frequently misses deadlines.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146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3150"/>
        <w:gridCol w:w="3150"/>
        <w:gridCol w:w="3150"/>
        <w:gridCol w:w="3168"/>
        <w:tblGridChange w:id="0">
          <w:tblGrid>
            <w:gridCol w:w="1998"/>
            <w:gridCol w:w="3150"/>
            <w:gridCol w:w="3150"/>
            <w:gridCol w:w="3150"/>
            <w:gridCol w:w="31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Teamwork**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three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 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200" w:before="0" w:line="276" w:lineRule="auto"/>
              <w:ind w:left="274" w:right="0" w:hanging="176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Provides assistance and/or encouragement to team member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Conflict Resolution</w:t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SCORE: ___</w:t>
            </w: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highlight w:val="yellow"/>
                <w:rtl w:val="0"/>
              </w:rPr>
              <w:t xml:space="preserve">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without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 limited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Frequently loses focus from the project due to interpersonal conflict.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personal conflict to significantly disrupt the progress of the project.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Xinyao is full of energy, quick and effective at his work. He is the person we all look up to in the team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-Excerpted from Association of American Colleges and Universities Problem Solving (*) and Teamwork (**) Value Rubric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Additional/General Comments: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Evaluator: __________Karthik Balasubramanian___________________</w:t>
        <w:tab/>
        <w:tab/>
        <w:t xml:space="preserve">          Systems Synthesis/Capstone Peer Evaluation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Evaluation for Christina Gan</w:t>
      </w:r>
      <w:r w:rsidDel="00000000" w:rsidR="00000000" w:rsidRPr="00000000">
        <w:rPr>
          <w:rtl w:val="0"/>
        </w:rPr>
      </w:r>
    </w:p>
    <w:tbl>
      <w:tblPr>
        <w:tblStyle w:val="Table9"/>
        <w:bidiVisual w:val="0"/>
        <w:tblW w:w="1457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3150"/>
        <w:gridCol w:w="3150"/>
        <w:gridCol w:w="3150"/>
        <w:gridCol w:w="3150"/>
        <w:tblGridChange w:id="0">
          <w:tblGrid>
            <w:gridCol w:w="1975"/>
            <w:gridCol w:w="3150"/>
            <w:gridCol w:w="3150"/>
            <w:gridCol w:w="3150"/>
            <w:gridCol w:w="31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1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Scoping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SCORE: ___4____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Clearly defines the problem, its n and the project’s scope.  Identifies appropriate data for analysis and optimal methodology to address problem.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Defines the problem, with some understanding of its boundaries and the project’s scope.  Identifies appropriate data for analysis.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Sometimes makes contributions to defining the project’s scope, but ideas are vague. Attempts to identify data for analysis but may not understand optimal methodology to solve problem.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Does not make contributions to define the project’s scope. Does not identify appropriate data for analysis.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Problem Solving*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SCORE: ___4____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multiple approaches for solving the problem, only some of which apply within a specific context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only a single approach for solving the problem that applies within a specific context.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Identifies one or more approaches to solving the problem that do not apply within a specific context.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Project Management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SCORE: ___4____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Consistently executes tasks thoroughly, accurately, and in a timely fashion.   Consistently coordinates tasks among group members.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Often executes tasks that are satisfactorily completed and on time. Often keeps members informed of their work.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Partially completes tasks and misses some deadlines.  Limited communication on their progress to other constituencies.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Carelessly carries out tasks and frequently misses deadlines.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1461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3150"/>
        <w:gridCol w:w="3150"/>
        <w:gridCol w:w="3150"/>
        <w:gridCol w:w="3168"/>
        <w:tblGridChange w:id="0">
          <w:tblGrid>
            <w:gridCol w:w="1998"/>
            <w:gridCol w:w="3150"/>
            <w:gridCol w:w="3150"/>
            <w:gridCol w:w="3150"/>
            <w:gridCol w:w="31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Part 2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 (4)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Proficient (3)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Developing (2)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Rudimentary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Teamwork**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SCORE: ____4__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any three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one or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two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assistance and/or encouragement to team member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Supports a constructive team climate by doing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of the following: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Treats team members respectfully by being polite and constructive in communication.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Uses positive vocal or written tone, facial expressions, and/or body language to convey a positive attitude about the team and its work.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Rule="auto"/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Motivates teammates by expressing confidence about the importance of the task and the team's ability to accomplish it.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274" w:hanging="176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Provides assistance and/or encouragement to team member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Conflict Resolution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yellow"/>
                <w:rtl w:val="0"/>
              </w:rPr>
              <w:t xml:space="preserve">SCORE: ___4____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without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Resolves interpersonal problems with limited interruption to the project.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Frequently loses focus from the project due to interpersonal conflict. </w:t>
            </w:r>
          </w:p>
        </w:tc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Allows personal conflict to significantly disrupt the progress of the project.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Comments:</w:t>
            </w:r>
          </w:p>
        </w:tc>
        <w:tc>
          <w:tcPr>
            <w:gridSpan w:val="4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Christina tells us upfront what she is good at and ensures to bring in perfection to the work she is assigned to.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-Excerpted from Association of American Colleges and Universities Problem Solving (*) and Teamwork (**) Value Rubric 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Additional/General Comments: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2240" w:w="15840"/>
      <w:pgMar w:bottom="540" w:top="54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