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34F9C" w:rsidRPr="00A34F9C" w:rsidRDefault="00A34F9C" w:rsidP="00A34F9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34F9C">
        <w:rPr>
          <w:rFonts w:ascii="Times New Roman" w:eastAsia="Times New Roman" w:hAnsi="Times New Roman" w:cs="Times New Roman"/>
          <w:b/>
          <w:bCs/>
          <w:sz w:val="36"/>
          <w:szCs w:val="36"/>
          <w:lang w:eastAsia="en-IN"/>
        </w:rPr>
        <w:t>3. How do you expose the API Gateway to other microservices?</w:t>
      </w:r>
    </w:p>
    <w:p w:rsidR="00A34F9C" w:rsidRPr="00A34F9C" w:rsidRDefault="00A34F9C" w:rsidP="00A34F9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34F9C">
        <w:rPr>
          <w:rFonts w:ascii="Times New Roman" w:eastAsia="Times New Roman" w:hAnsi="Times New Roman" w:cs="Times New Roman"/>
          <w:b/>
          <w:bCs/>
          <w:sz w:val="27"/>
          <w:szCs w:val="27"/>
          <w:lang w:eastAsia="en-IN"/>
        </w:rPr>
        <w:t>Interview Answer</w:t>
      </w:r>
    </w:p>
    <w:p w:rsidR="00A34F9C" w:rsidRPr="00A34F9C" w:rsidRDefault="00A34F9C" w:rsidP="00A34F9C">
      <w:pPr>
        <w:spacing w:beforeAutospacing="1" w:after="100" w:afterAutospacing="1" w:line="240" w:lineRule="auto"/>
        <w:rPr>
          <w:rFonts w:ascii="Times New Roman" w:eastAsia="Times New Roman" w:hAnsi="Times New Roman" w:cs="Times New Roman"/>
          <w:sz w:val="24"/>
          <w:szCs w:val="24"/>
          <w:lang w:eastAsia="en-IN"/>
        </w:rPr>
      </w:pPr>
      <w:r w:rsidRPr="00A34F9C">
        <w:rPr>
          <w:rFonts w:ascii="Times New Roman" w:eastAsia="Times New Roman" w:hAnsi="Times New Roman" w:cs="Times New Roman"/>
          <w:b/>
          <w:bCs/>
          <w:sz w:val="24"/>
          <w:szCs w:val="24"/>
          <w:lang w:eastAsia="en-IN"/>
        </w:rPr>
        <w:t>“In a typical microservices architecture, the API Gateway is exposed as the public entry point through an external Load Balancer. Other microservices normally remain private and communicate internally through service discovery and internal networking. The Gateway routes external client requests to the appropriate microservice.”</w:t>
      </w:r>
    </w:p>
    <w:p w:rsidR="00A34F9C" w:rsidRPr="00A34F9C" w:rsidRDefault="00A34F9C" w:rsidP="00A34F9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34F9C">
        <w:rPr>
          <w:rFonts w:ascii="Times New Roman" w:eastAsia="Times New Roman" w:hAnsi="Times New Roman" w:cs="Times New Roman"/>
          <w:b/>
          <w:bCs/>
          <w:sz w:val="27"/>
          <w:szCs w:val="27"/>
          <w:lang w:eastAsia="en-IN"/>
        </w:rPr>
        <w:t>Flow</w:t>
      </w:r>
    </w:p>
    <w:p w:rsidR="00A34F9C" w:rsidRPr="00A34F9C" w:rsidRDefault="00A34F9C" w:rsidP="00A34F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4F9C">
        <w:rPr>
          <w:rFonts w:ascii="Courier New" w:eastAsia="Times New Roman" w:hAnsi="Courier New" w:cs="Courier New"/>
          <w:sz w:val="20"/>
          <w:szCs w:val="20"/>
          <w:lang w:eastAsia="en-IN"/>
        </w:rPr>
        <w:t xml:space="preserve">                         INTERNET</w:t>
      </w:r>
    </w:p>
    <w:p w:rsidR="00A34F9C" w:rsidRPr="00A34F9C" w:rsidRDefault="00A34F9C" w:rsidP="00A34F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4F9C">
        <w:rPr>
          <w:rFonts w:ascii="Courier New" w:eastAsia="Times New Roman" w:hAnsi="Courier New" w:cs="Courier New"/>
          <w:sz w:val="20"/>
          <w:szCs w:val="20"/>
          <w:lang w:eastAsia="en-IN"/>
        </w:rPr>
        <w:t xml:space="preserve">                            |</w:t>
      </w:r>
    </w:p>
    <w:p w:rsidR="00A34F9C" w:rsidRPr="00A34F9C" w:rsidRDefault="00A34F9C" w:rsidP="00A34F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4F9C">
        <w:rPr>
          <w:rFonts w:ascii="Courier New" w:eastAsia="Times New Roman" w:hAnsi="Courier New" w:cs="Courier New"/>
          <w:sz w:val="20"/>
          <w:szCs w:val="20"/>
          <w:lang w:eastAsia="en-IN"/>
        </w:rPr>
        <w:t xml:space="preserve">                            v</w:t>
      </w:r>
    </w:p>
    <w:p w:rsidR="00A34F9C" w:rsidRPr="00A34F9C" w:rsidRDefault="00A34F9C" w:rsidP="00A34F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4F9C">
        <w:rPr>
          <w:rFonts w:ascii="Courier New" w:eastAsia="Times New Roman" w:hAnsi="Courier New" w:cs="Courier New"/>
          <w:sz w:val="20"/>
          <w:szCs w:val="20"/>
          <w:lang w:eastAsia="en-IN"/>
        </w:rPr>
        <w:t xml:space="preserve">              +---------------------------+</w:t>
      </w:r>
    </w:p>
    <w:p w:rsidR="00A34F9C" w:rsidRPr="00A34F9C" w:rsidRDefault="00A34F9C" w:rsidP="00A34F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4F9C">
        <w:rPr>
          <w:rFonts w:ascii="Courier New" w:eastAsia="Times New Roman" w:hAnsi="Courier New" w:cs="Courier New"/>
          <w:sz w:val="20"/>
          <w:szCs w:val="20"/>
          <w:lang w:eastAsia="en-IN"/>
        </w:rPr>
        <w:t xml:space="preserve">              | EXTERNAL LOAD BALANCER    |</w:t>
      </w:r>
    </w:p>
    <w:p w:rsidR="00A34F9C" w:rsidRPr="00A34F9C" w:rsidRDefault="00A34F9C" w:rsidP="00A34F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4F9C">
        <w:rPr>
          <w:rFonts w:ascii="Courier New" w:eastAsia="Times New Roman" w:hAnsi="Courier New" w:cs="Courier New"/>
          <w:sz w:val="20"/>
          <w:szCs w:val="20"/>
          <w:lang w:eastAsia="en-IN"/>
        </w:rPr>
        <w:t xml:space="preserve">              |                           |</w:t>
      </w:r>
    </w:p>
    <w:p w:rsidR="00A34F9C" w:rsidRPr="00A34F9C" w:rsidRDefault="00A34F9C" w:rsidP="00A34F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4F9C">
        <w:rPr>
          <w:rFonts w:ascii="Courier New" w:eastAsia="Times New Roman" w:hAnsi="Courier New" w:cs="Courier New"/>
          <w:sz w:val="20"/>
          <w:szCs w:val="20"/>
          <w:lang w:eastAsia="en-IN"/>
        </w:rPr>
        <w:t xml:space="preserve">              | L7 Load Balancer          |</w:t>
      </w:r>
    </w:p>
    <w:p w:rsidR="00A34F9C" w:rsidRPr="00A34F9C" w:rsidRDefault="00A34F9C" w:rsidP="00A34F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4F9C">
        <w:rPr>
          <w:rFonts w:ascii="Courier New" w:eastAsia="Times New Roman" w:hAnsi="Courier New" w:cs="Courier New"/>
          <w:sz w:val="20"/>
          <w:szCs w:val="20"/>
          <w:lang w:eastAsia="en-IN"/>
        </w:rPr>
        <w:t xml:space="preserve">              +-------------+-------------+</w:t>
      </w:r>
    </w:p>
    <w:p w:rsidR="00A34F9C" w:rsidRPr="00A34F9C" w:rsidRDefault="00A34F9C" w:rsidP="00A34F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4F9C">
        <w:rPr>
          <w:rFonts w:ascii="Courier New" w:eastAsia="Times New Roman" w:hAnsi="Courier New" w:cs="Courier New"/>
          <w:sz w:val="20"/>
          <w:szCs w:val="20"/>
          <w:lang w:eastAsia="en-IN"/>
        </w:rPr>
        <w:t xml:space="preserve">                            |</w:t>
      </w:r>
    </w:p>
    <w:p w:rsidR="00A34F9C" w:rsidRPr="00A34F9C" w:rsidRDefault="00A34F9C" w:rsidP="00A34F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4F9C">
        <w:rPr>
          <w:rFonts w:ascii="Courier New" w:eastAsia="Times New Roman" w:hAnsi="Courier New" w:cs="Courier New"/>
          <w:sz w:val="20"/>
          <w:szCs w:val="20"/>
          <w:lang w:eastAsia="en-IN"/>
        </w:rPr>
        <w:t xml:space="preserve">                            | HTTP / HTTPS</w:t>
      </w:r>
    </w:p>
    <w:p w:rsidR="00A34F9C" w:rsidRPr="00A34F9C" w:rsidRDefault="00A34F9C" w:rsidP="00A34F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4F9C">
        <w:rPr>
          <w:rFonts w:ascii="Courier New" w:eastAsia="Times New Roman" w:hAnsi="Courier New" w:cs="Courier New"/>
          <w:sz w:val="20"/>
          <w:szCs w:val="20"/>
          <w:lang w:eastAsia="en-IN"/>
        </w:rPr>
        <w:t xml:space="preserve">                            v</w:t>
      </w:r>
    </w:p>
    <w:p w:rsidR="00A34F9C" w:rsidRPr="00A34F9C" w:rsidRDefault="00A34F9C" w:rsidP="00A34F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4F9C">
        <w:rPr>
          <w:rFonts w:ascii="Courier New" w:eastAsia="Times New Roman" w:hAnsi="Courier New" w:cs="Courier New"/>
          <w:sz w:val="20"/>
          <w:szCs w:val="20"/>
          <w:lang w:eastAsia="en-IN"/>
        </w:rPr>
        <w:t xml:space="preserve">              +---------------------------+</w:t>
      </w:r>
    </w:p>
    <w:p w:rsidR="00A34F9C" w:rsidRPr="00A34F9C" w:rsidRDefault="00A34F9C" w:rsidP="00A34F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4F9C">
        <w:rPr>
          <w:rFonts w:ascii="Courier New" w:eastAsia="Times New Roman" w:hAnsi="Courier New" w:cs="Courier New"/>
          <w:sz w:val="20"/>
          <w:szCs w:val="20"/>
          <w:lang w:eastAsia="en-IN"/>
        </w:rPr>
        <w:t xml:space="preserve">              |      API GATEWAY          |</w:t>
      </w:r>
    </w:p>
    <w:p w:rsidR="00A34F9C" w:rsidRPr="00A34F9C" w:rsidRDefault="00A34F9C" w:rsidP="00A34F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4F9C">
        <w:rPr>
          <w:rFonts w:ascii="Courier New" w:eastAsia="Times New Roman" w:hAnsi="Courier New" w:cs="Courier New"/>
          <w:sz w:val="20"/>
          <w:szCs w:val="20"/>
          <w:lang w:eastAsia="en-IN"/>
        </w:rPr>
        <w:t xml:space="preserve">              |                           |</w:t>
      </w:r>
    </w:p>
    <w:p w:rsidR="00A34F9C" w:rsidRPr="00A34F9C" w:rsidRDefault="00A34F9C" w:rsidP="00A34F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4F9C">
        <w:rPr>
          <w:rFonts w:ascii="Courier New" w:eastAsia="Times New Roman" w:hAnsi="Courier New" w:cs="Courier New"/>
          <w:sz w:val="20"/>
          <w:szCs w:val="20"/>
          <w:lang w:eastAsia="en-IN"/>
        </w:rPr>
        <w:t xml:space="preserve">              | PUBLIC / DMZ NETWORK      |</w:t>
      </w:r>
    </w:p>
    <w:p w:rsidR="00A34F9C" w:rsidRPr="00A34F9C" w:rsidRDefault="00A34F9C" w:rsidP="00A34F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4F9C">
        <w:rPr>
          <w:rFonts w:ascii="Courier New" w:eastAsia="Times New Roman" w:hAnsi="Courier New" w:cs="Courier New"/>
          <w:sz w:val="20"/>
          <w:szCs w:val="20"/>
          <w:lang w:eastAsia="en-IN"/>
        </w:rPr>
        <w:t xml:space="preserve">              |                           |</w:t>
      </w:r>
    </w:p>
    <w:p w:rsidR="00A34F9C" w:rsidRPr="00A34F9C" w:rsidRDefault="00A34F9C" w:rsidP="00A34F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4F9C">
        <w:rPr>
          <w:rFonts w:ascii="Courier New" w:eastAsia="Times New Roman" w:hAnsi="Courier New" w:cs="Courier New"/>
          <w:sz w:val="20"/>
          <w:szCs w:val="20"/>
          <w:lang w:eastAsia="en-IN"/>
        </w:rPr>
        <w:t xml:space="preserve">              | Reverse Proxy             |</w:t>
      </w:r>
    </w:p>
    <w:p w:rsidR="00A34F9C" w:rsidRPr="00A34F9C" w:rsidRDefault="00A34F9C" w:rsidP="00A34F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4F9C">
        <w:rPr>
          <w:rFonts w:ascii="Courier New" w:eastAsia="Times New Roman" w:hAnsi="Courier New" w:cs="Courier New"/>
          <w:sz w:val="20"/>
          <w:szCs w:val="20"/>
          <w:lang w:eastAsia="en-IN"/>
        </w:rPr>
        <w:t xml:space="preserve">              | JWT Validation            |</w:t>
      </w:r>
    </w:p>
    <w:p w:rsidR="00A34F9C" w:rsidRPr="00A34F9C" w:rsidRDefault="00A34F9C" w:rsidP="00A34F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4F9C">
        <w:rPr>
          <w:rFonts w:ascii="Courier New" w:eastAsia="Times New Roman" w:hAnsi="Courier New" w:cs="Courier New"/>
          <w:sz w:val="20"/>
          <w:szCs w:val="20"/>
          <w:lang w:eastAsia="en-IN"/>
        </w:rPr>
        <w:t xml:space="preserve">              | Authentication            |</w:t>
      </w:r>
    </w:p>
    <w:p w:rsidR="00A34F9C" w:rsidRPr="00A34F9C" w:rsidRDefault="00A34F9C" w:rsidP="00A34F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4F9C">
        <w:rPr>
          <w:rFonts w:ascii="Courier New" w:eastAsia="Times New Roman" w:hAnsi="Courier New" w:cs="Courier New"/>
          <w:sz w:val="20"/>
          <w:szCs w:val="20"/>
          <w:lang w:eastAsia="en-IN"/>
        </w:rPr>
        <w:t xml:space="preserve">              | Authorization / RBAC      |</w:t>
      </w:r>
    </w:p>
    <w:p w:rsidR="00A34F9C" w:rsidRPr="00A34F9C" w:rsidRDefault="00A34F9C" w:rsidP="00A34F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4F9C">
        <w:rPr>
          <w:rFonts w:ascii="Courier New" w:eastAsia="Times New Roman" w:hAnsi="Courier New" w:cs="Courier New"/>
          <w:sz w:val="20"/>
          <w:szCs w:val="20"/>
          <w:lang w:eastAsia="en-IN"/>
        </w:rPr>
        <w:t xml:space="preserve">              | Rate Limiting             |</w:t>
      </w:r>
    </w:p>
    <w:p w:rsidR="00A34F9C" w:rsidRPr="00A34F9C" w:rsidRDefault="00A34F9C" w:rsidP="00A34F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4F9C">
        <w:rPr>
          <w:rFonts w:ascii="Courier New" w:eastAsia="Times New Roman" w:hAnsi="Courier New" w:cs="Courier New"/>
          <w:sz w:val="20"/>
          <w:szCs w:val="20"/>
          <w:lang w:eastAsia="en-IN"/>
        </w:rPr>
        <w:t xml:space="preserve">              | Routing                   |</w:t>
      </w:r>
    </w:p>
    <w:p w:rsidR="00A34F9C" w:rsidRPr="00A34F9C" w:rsidRDefault="00A34F9C" w:rsidP="00A34F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4F9C">
        <w:rPr>
          <w:rFonts w:ascii="Courier New" w:eastAsia="Times New Roman" w:hAnsi="Courier New" w:cs="Courier New"/>
          <w:sz w:val="20"/>
          <w:szCs w:val="20"/>
          <w:lang w:eastAsia="en-IN"/>
        </w:rPr>
        <w:t xml:space="preserve">              +-------------+-------------+</w:t>
      </w:r>
    </w:p>
    <w:p w:rsidR="00A34F9C" w:rsidRPr="00A34F9C" w:rsidRDefault="00A34F9C" w:rsidP="00A34F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4F9C">
        <w:rPr>
          <w:rFonts w:ascii="Courier New" w:eastAsia="Times New Roman" w:hAnsi="Courier New" w:cs="Courier New"/>
          <w:sz w:val="20"/>
          <w:szCs w:val="20"/>
          <w:lang w:eastAsia="en-IN"/>
        </w:rPr>
        <w:t xml:space="preserve">                            |</w:t>
      </w:r>
    </w:p>
    <w:p w:rsidR="00A34F9C" w:rsidRPr="00A34F9C" w:rsidRDefault="00A34F9C" w:rsidP="00A34F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4F9C">
        <w:rPr>
          <w:rFonts w:ascii="Courier New" w:eastAsia="Times New Roman" w:hAnsi="Courier New" w:cs="Courier New"/>
          <w:sz w:val="20"/>
          <w:szCs w:val="20"/>
          <w:lang w:eastAsia="en-IN"/>
        </w:rPr>
        <w:t xml:space="preserve">                            | PRIVATE NETWORK</w:t>
      </w:r>
    </w:p>
    <w:p w:rsidR="00A34F9C" w:rsidRPr="00A34F9C" w:rsidRDefault="00A34F9C" w:rsidP="00A34F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4F9C">
        <w:rPr>
          <w:rFonts w:ascii="Courier New" w:eastAsia="Times New Roman" w:hAnsi="Courier New" w:cs="Courier New"/>
          <w:sz w:val="20"/>
          <w:szCs w:val="20"/>
          <w:lang w:eastAsia="en-IN"/>
        </w:rPr>
        <w:t xml:space="preserve">                            v</w:t>
      </w:r>
    </w:p>
    <w:p w:rsidR="00A34F9C" w:rsidRPr="00A34F9C" w:rsidRDefault="00A34F9C" w:rsidP="00A34F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4F9C">
        <w:rPr>
          <w:rFonts w:ascii="Courier New" w:eastAsia="Times New Roman" w:hAnsi="Courier New" w:cs="Courier New"/>
          <w:sz w:val="20"/>
          <w:szCs w:val="20"/>
          <w:lang w:eastAsia="en-IN"/>
        </w:rPr>
        <w:t xml:space="preserve">                 +----------------------+</w:t>
      </w:r>
    </w:p>
    <w:p w:rsidR="00A34F9C" w:rsidRPr="00A34F9C" w:rsidRDefault="00A34F9C" w:rsidP="00A34F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4F9C">
        <w:rPr>
          <w:rFonts w:ascii="Courier New" w:eastAsia="Times New Roman" w:hAnsi="Courier New" w:cs="Courier New"/>
          <w:sz w:val="20"/>
          <w:szCs w:val="20"/>
          <w:lang w:eastAsia="en-IN"/>
        </w:rPr>
        <w:t xml:space="preserve">                 | KUBERNETES CLUSTER   |</w:t>
      </w:r>
    </w:p>
    <w:p w:rsidR="00A34F9C" w:rsidRPr="00A34F9C" w:rsidRDefault="00A34F9C" w:rsidP="00A34F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4F9C">
        <w:rPr>
          <w:rFonts w:ascii="Courier New" w:eastAsia="Times New Roman" w:hAnsi="Courier New" w:cs="Courier New"/>
          <w:sz w:val="20"/>
          <w:szCs w:val="20"/>
          <w:lang w:eastAsia="en-IN"/>
        </w:rPr>
        <w:t xml:space="preserve">                 |                      |</w:t>
      </w:r>
    </w:p>
    <w:p w:rsidR="00A34F9C" w:rsidRPr="00A34F9C" w:rsidRDefault="00A34F9C" w:rsidP="00A34F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4F9C">
        <w:rPr>
          <w:rFonts w:ascii="Courier New" w:eastAsia="Times New Roman" w:hAnsi="Courier New" w:cs="Courier New"/>
          <w:sz w:val="20"/>
          <w:szCs w:val="20"/>
          <w:lang w:eastAsia="en-IN"/>
        </w:rPr>
        <w:lastRenderedPageBreak/>
        <w:t xml:space="preserve">                 | +------------------+ |</w:t>
      </w:r>
    </w:p>
    <w:p w:rsidR="00A34F9C" w:rsidRPr="00A34F9C" w:rsidRDefault="00A34F9C" w:rsidP="00A34F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4F9C">
        <w:rPr>
          <w:rFonts w:ascii="Courier New" w:eastAsia="Times New Roman" w:hAnsi="Courier New" w:cs="Courier New"/>
          <w:sz w:val="20"/>
          <w:szCs w:val="20"/>
          <w:lang w:eastAsia="en-IN"/>
        </w:rPr>
        <w:t xml:space="preserve">                 | | Exit Service     | |</w:t>
      </w:r>
    </w:p>
    <w:p w:rsidR="00A34F9C" w:rsidRPr="00A34F9C" w:rsidRDefault="00A34F9C" w:rsidP="00A34F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4F9C">
        <w:rPr>
          <w:rFonts w:ascii="Courier New" w:eastAsia="Times New Roman" w:hAnsi="Courier New" w:cs="Courier New"/>
          <w:sz w:val="20"/>
          <w:szCs w:val="20"/>
          <w:lang w:eastAsia="en-IN"/>
        </w:rPr>
        <w:t xml:space="preserve">                 | | Pod-1 / Pod-2    | |</w:t>
      </w:r>
    </w:p>
    <w:p w:rsidR="00A34F9C" w:rsidRPr="00A34F9C" w:rsidRDefault="00A34F9C" w:rsidP="00A34F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4F9C">
        <w:rPr>
          <w:rFonts w:ascii="Courier New" w:eastAsia="Times New Roman" w:hAnsi="Courier New" w:cs="Courier New"/>
          <w:sz w:val="20"/>
          <w:szCs w:val="20"/>
          <w:lang w:eastAsia="en-IN"/>
        </w:rPr>
        <w:t xml:space="preserve">                 | +------------------+ |</w:t>
      </w:r>
    </w:p>
    <w:p w:rsidR="00A34F9C" w:rsidRPr="00A34F9C" w:rsidRDefault="00A34F9C" w:rsidP="00A34F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4F9C">
        <w:rPr>
          <w:rFonts w:ascii="Courier New" w:eastAsia="Times New Roman" w:hAnsi="Courier New" w:cs="Courier New"/>
          <w:sz w:val="20"/>
          <w:szCs w:val="20"/>
          <w:lang w:eastAsia="en-IN"/>
        </w:rPr>
        <w:t xml:space="preserve">                 |                      |</w:t>
      </w:r>
    </w:p>
    <w:p w:rsidR="00A34F9C" w:rsidRPr="00A34F9C" w:rsidRDefault="00A34F9C" w:rsidP="00A34F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4F9C">
        <w:rPr>
          <w:rFonts w:ascii="Courier New" w:eastAsia="Times New Roman" w:hAnsi="Courier New" w:cs="Courier New"/>
          <w:sz w:val="20"/>
          <w:szCs w:val="20"/>
          <w:lang w:eastAsia="en-IN"/>
        </w:rPr>
        <w:t xml:space="preserve">                 | +------------------+ |</w:t>
      </w:r>
    </w:p>
    <w:p w:rsidR="00A34F9C" w:rsidRPr="00A34F9C" w:rsidRDefault="00A34F9C" w:rsidP="00A34F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4F9C">
        <w:rPr>
          <w:rFonts w:ascii="Courier New" w:eastAsia="Times New Roman" w:hAnsi="Courier New" w:cs="Courier New"/>
          <w:sz w:val="20"/>
          <w:szCs w:val="20"/>
          <w:lang w:eastAsia="en-IN"/>
        </w:rPr>
        <w:t xml:space="preserve">                 | | Employee Service | |</w:t>
      </w:r>
    </w:p>
    <w:p w:rsidR="00A34F9C" w:rsidRPr="00A34F9C" w:rsidRDefault="00A34F9C" w:rsidP="00A34F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4F9C">
        <w:rPr>
          <w:rFonts w:ascii="Courier New" w:eastAsia="Times New Roman" w:hAnsi="Courier New" w:cs="Courier New"/>
          <w:sz w:val="20"/>
          <w:szCs w:val="20"/>
          <w:lang w:eastAsia="en-IN"/>
        </w:rPr>
        <w:t xml:space="preserve">                 | | Pod-1 / Pod-2    | |</w:t>
      </w:r>
    </w:p>
    <w:p w:rsidR="00A34F9C" w:rsidRPr="00A34F9C" w:rsidRDefault="00A34F9C" w:rsidP="00A34F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4F9C">
        <w:rPr>
          <w:rFonts w:ascii="Courier New" w:eastAsia="Times New Roman" w:hAnsi="Courier New" w:cs="Courier New"/>
          <w:sz w:val="20"/>
          <w:szCs w:val="20"/>
          <w:lang w:eastAsia="en-IN"/>
        </w:rPr>
        <w:t xml:space="preserve">                 | +------------------+ |</w:t>
      </w:r>
    </w:p>
    <w:p w:rsidR="00A34F9C" w:rsidRPr="00A34F9C" w:rsidRDefault="00A34F9C" w:rsidP="00A34F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4F9C">
        <w:rPr>
          <w:rFonts w:ascii="Courier New" w:eastAsia="Times New Roman" w:hAnsi="Courier New" w:cs="Courier New"/>
          <w:sz w:val="20"/>
          <w:szCs w:val="20"/>
          <w:lang w:eastAsia="en-IN"/>
        </w:rPr>
        <w:t xml:space="preserve">                 +----------------------+</w:t>
      </w:r>
    </w:p>
    <w:p w:rsidR="00A34F9C" w:rsidRPr="00A34F9C" w:rsidRDefault="00A34F9C" w:rsidP="00A34F9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34F9C">
        <w:rPr>
          <w:rFonts w:ascii="Times New Roman" w:eastAsia="Times New Roman" w:hAnsi="Times New Roman" w:cs="Times New Roman"/>
          <w:b/>
          <w:bCs/>
          <w:sz w:val="27"/>
          <w:szCs w:val="27"/>
          <w:lang w:eastAsia="en-IN"/>
        </w:rPr>
        <w:t>Important distinction</w:t>
      </w:r>
    </w:p>
    <w:p w:rsidR="00A34F9C" w:rsidRPr="00A34F9C" w:rsidRDefault="00A34F9C" w:rsidP="00A34F9C">
      <w:pPr>
        <w:spacing w:before="100" w:beforeAutospacing="1" w:after="100" w:afterAutospacing="1" w:line="240" w:lineRule="auto"/>
        <w:rPr>
          <w:rFonts w:ascii="Times New Roman" w:eastAsia="Times New Roman" w:hAnsi="Times New Roman" w:cs="Times New Roman"/>
          <w:sz w:val="24"/>
          <w:szCs w:val="24"/>
          <w:lang w:eastAsia="en-IN"/>
        </w:rPr>
      </w:pPr>
      <w:r w:rsidRPr="00A34F9C">
        <w:rPr>
          <w:rFonts w:ascii="Times New Roman" w:eastAsia="Times New Roman" w:hAnsi="Times New Roman" w:cs="Times New Roman"/>
          <w:sz w:val="24"/>
          <w:szCs w:val="24"/>
          <w:lang w:eastAsia="en-IN"/>
        </w:rPr>
        <w:t xml:space="preserve">The wording </w:t>
      </w:r>
      <w:r w:rsidRPr="00A34F9C">
        <w:rPr>
          <w:rFonts w:ascii="Times New Roman" w:eastAsia="Times New Roman" w:hAnsi="Times New Roman" w:cs="Times New Roman"/>
          <w:b/>
          <w:bCs/>
          <w:sz w:val="24"/>
          <w:szCs w:val="24"/>
          <w:lang w:eastAsia="en-IN"/>
        </w:rPr>
        <w:t>“expose the API Gateway to other microservices”</w:t>
      </w:r>
      <w:r w:rsidRPr="00A34F9C">
        <w:rPr>
          <w:rFonts w:ascii="Times New Roman" w:eastAsia="Times New Roman" w:hAnsi="Times New Roman" w:cs="Times New Roman"/>
          <w:sz w:val="24"/>
          <w:szCs w:val="24"/>
          <w:lang w:eastAsia="en-IN"/>
        </w:rPr>
        <w:t xml:space="preserve"> can be misleading.</w:t>
      </w:r>
    </w:p>
    <w:p w:rsidR="00A34F9C" w:rsidRPr="00A34F9C" w:rsidRDefault="00A34F9C" w:rsidP="00A34F9C">
      <w:pPr>
        <w:spacing w:before="100" w:beforeAutospacing="1" w:after="100" w:afterAutospacing="1" w:line="240" w:lineRule="auto"/>
        <w:rPr>
          <w:rFonts w:ascii="Times New Roman" w:eastAsia="Times New Roman" w:hAnsi="Times New Roman" w:cs="Times New Roman"/>
          <w:sz w:val="24"/>
          <w:szCs w:val="24"/>
          <w:lang w:eastAsia="en-IN"/>
        </w:rPr>
      </w:pPr>
      <w:r w:rsidRPr="00A34F9C">
        <w:rPr>
          <w:rFonts w:ascii="Times New Roman" w:eastAsia="Times New Roman" w:hAnsi="Times New Roman" w:cs="Times New Roman"/>
          <w:sz w:val="24"/>
          <w:szCs w:val="24"/>
          <w:lang w:eastAsia="en-IN"/>
        </w:rPr>
        <w:t>Usually:</w:t>
      </w:r>
    </w:p>
    <w:p w:rsidR="00A34F9C" w:rsidRPr="00A34F9C" w:rsidRDefault="00A34F9C" w:rsidP="00A34F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4F9C">
        <w:rPr>
          <w:rFonts w:ascii="Courier New" w:eastAsia="Times New Roman" w:hAnsi="Courier New" w:cs="Courier New"/>
          <w:sz w:val="20"/>
          <w:szCs w:val="20"/>
          <w:lang w:eastAsia="en-IN"/>
        </w:rPr>
        <w:t>External clients</w:t>
      </w:r>
    </w:p>
    <w:p w:rsidR="00A34F9C" w:rsidRPr="00A34F9C" w:rsidRDefault="00A34F9C" w:rsidP="00A34F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4F9C">
        <w:rPr>
          <w:rFonts w:ascii="Courier New" w:eastAsia="Times New Roman" w:hAnsi="Courier New" w:cs="Courier New"/>
          <w:sz w:val="20"/>
          <w:szCs w:val="20"/>
          <w:lang w:eastAsia="en-IN"/>
        </w:rPr>
        <w:t xml:space="preserve">       |</w:t>
      </w:r>
    </w:p>
    <w:p w:rsidR="00A34F9C" w:rsidRPr="00A34F9C" w:rsidRDefault="00A34F9C" w:rsidP="00A34F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4F9C">
        <w:rPr>
          <w:rFonts w:ascii="Courier New" w:eastAsia="Times New Roman" w:hAnsi="Courier New" w:cs="Courier New"/>
          <w:sz w:val="20"/>
          <w:szCs w:val="20"/>
          <w:lang w:eastAsia="en-IN"/>
        </w:rPr>
        <w:t xml:space="preserve">       v</w:t>
      </w:r>
    </w:p>
    <w:p w:rsidR="00A34F9C" w:rsidRPr="00A34F9C" w:rsidRDefault="00A34F9C" w:rsidP="00A34F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4F9C">
        <w:rPr>
          <w:rFonts w:ascii="Courier New" w:eastAsia="Times New Roman" w:hAnsi="Courier New" w:cs="Courier New"/>
          <w:sz w:val="20"/>
          <w:szCs w:val="20"/>
          <w:lang w:eastAsia="en-IN"/>
        </w:rPr>
        <w:t>API Gateway        &lt;-- PUBLIC</w:t>
      </w:r>
    </w:p>
    <w:p w:rsidR="00A34F9C" w:rsidRPr="00A34F9C" w:rsidRDefault="00A34F9C" w:rsidP="00A34F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4F9C">
        <w:rPr>
          <w:rFonts w:ascii="Courier New" w:eastAsia="Times New Roman" w:hAnsi="Courier New" w:cs="Courier New"/>
          <w:sz w:val="20"/>
          <w:szCs w:val="20"/>
          <w:lang w:eastAsia="en-IN"/>
        </w:rPr>
        <w:t xml:space="preserve">       |</w:t>
      </w:r>
    </w:p>
    <w:p w:rsidR="00A34F9C" w:rsidRPr="00A34F9C" w:rsidRDefault="00A34F9C" w:rsidP="00A34F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4F9C">
        <w:rPr>
          <w:rFonts w:ascii="Courier New" w:eastAsia="Times New Roman" w:hAnsi="Courier New" w:cs="Courier New"/>
          <w:sz w:val="20"/>
          <w:szCs w:val="20"/>
          <w:lang w:eastAsia="en-IN"/>
        </w:rPr>
        <w:t xml:space="preserve">       v</w:t>
      </w:r>
    </w:p>
    <w:p w:rsidR="00A34F9C" w:rsidRPr="00A34F9C" w:rsidRDefault="00A34F9C" w:rsidP="00A34F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4F9C">
        <w:rPr>
          <w:rFonts w:ascii="Courier New" w:eastAsia="Times New Roman" w:hAnsi="Courier New" w:cs="Courier New"/>
          <w:sz w:val="20"/>
          <w:szCs w:val="20"/>
          <w:lang w:eastAsia="en-IN"/>
        </w:rPr>
        <w:t>Microservices      &lt;-- PRIVATE</w:t>
      </w:r>
    </w:p>
    <w:p w:rsidR="00A34F9C" w:rsidRPr="00A34F9C" w:rsidRDefault="00A34F9C" w:rsidP="00A34F9C">
      <w:pPr>
        <w:spacing w:before="100" w:beforeAutospacing="1" w:after="100" w:afterAutospacing="1" w:line="240" w:lineRule="auto"/>
        <w:rPr>
          <w:rFonts w:ascii="Times New Roman" w:eastAsia="Times New Roman" w:hAnsi="Times New Roman" w:cs="Times New Roman"/>
          <w:sz w:val="24"/>
          <w:szCs w:val="24"/>
          <w:lang w:eastAsia="en-IN"/>
        </w:rPr>
      </w:pPr>
      <w:r w:rsidRPr="00A34F9C">
        <w:rPr>
          <w:rFonts w:ascii="Times New Roman" w:eastAsia="Times New Roman" w:hAnsi="Times New Roman" w:cs="Times New Roman"/>
          <w:sz w:val="24"/>
          <w:szCs w:val="24"/>
          <w:lang w:eastAsia="en-IN"/>
        </w:rPr>
        <w:t xml:space="preserve">Microservices generally </w:t>
      </w:r>
      <w:r w:rsidRPr="00A34F9C">
        <w:rPr>
          <w:rFonts w:ascii="Times New Roman" w:eastAsia="Times New Roman" w:hAnsi="Times New Roman" w:cs="Times New Roman"/>
          <w:b/>
          <w:bCs/>
          <w:sz w:val="24"/>
          <w:szCs w:val="24"/>
          <w:lang w:eastAsia="en-IN"/>
        </w:rPr>
        <w:t>do not need the Gateway to communicate with each other</w:t>
      </w:r>
      <w:r w:rsidRPr="00A34F9C">
        <w:rPr>
          <w:rFonts w:ascii="Times New Roman" w:eastAsia="Times New Roman" w:hAnsi="Times New Roman" w:cs="Times New Roman"/>
          <w:sz w:val="24"/>
          <w:szCs w:val="24"/>
          <w:lang w:eastAsia="en-IN"/>
        </w:rPr>
        <w:t>.</w:t>
      </w:r>
    </w:p>
    <w:p w:rsidR="00A34F9C" w:rsidRPr="00A34F9C" w:rsidRDefault="00A34F9C" w:rsidP="00A34F9C">
      <w:pPr>
        <w:spacing w:before="100" w:beforeAutospacing="1" w:after="100" w:afterAutospacing="1" w:line="240" w:lineRule="auto"/>
        <w:rPr>
          <w:rFonts w:ascii="Times New Roman" w:eastAsia="Times New Roman" w:hAnsi="Times New Roman" w:cs="Times New Roman"/>
          <w:sz w:val="24"/>
          <w:szCs w:val="24"/>
          <w:lang w:eastAsia="en-IN"/>
        </w:rPr>
      </w:pPr>
      <w:r w:rsidRPr="00A34F9C">
        <w:rPr>
          <w:rFonts w:ascii="Times New Roman" w:eastAsia="Times New Roman" w:hAnsi="Times New Roman" w:cs="Times New Roman"/>
          <w:sz w:val="24"/>
          <w:szCs w:val="24"/>
          <w:lang w:eastAsia="en-IN"/>
        </w:rPr>
        <w:t>For example:</w:t>
      </w:r>
    </w:p>
    <w:p w:rsidR="00A34F9C" w:rsidRPr="00A34F9C" w:rsidRDefault="00A34F9C" w:rsidP="00A34F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4F9C">
        <w:rPr>
          <w:rFonts w:ascii="Courier New" w:eastAsia="Times New Roman" w:hAnsi="Courier New" w:cs="Courier New"/>
          <w:sz w:val="20"/>
          <w:szCs w:val="20"/>
          <w:lang w:eastAsia="en-IN"/>
        </w:rPr>
        <w:t>Exit Service</w:t>
      </w:r>
    </w:p>
    <w:p w:rsidR="00A34F9C" w:rsidRPr="00A34F9C" w:rsidRDefault="00A34F9C" w:rsidP="00A34F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4F9C">
        <w:rPr>
          <w:rFonts w:ascii="Courier New" w:eastAsia="Times New Roman" w:hAnsi="Courier New" w:cs="Courier New"/>
          <w:sz w:val="20"/>
          <w:szCs w:val="20"/>
          <w:lang w:eastAsia="en-IN"/>
        </w:rPr>
        <w:t xml:space="preserve">     |</w:t>
      </w:r>
    </w:p>
    <w:p w:rsidR="00A34F9C" w:rsidRPr="00A34F9C" w:rsidRDefault="00A34F9C" w:rsidP="00A34F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4F9C">
        <w:rPr>
          <w:rFonts w:ascii="Courier New" w:eastAsia="Times New Roman" w:hAnsi="Courier New" w:cs="Courier New"/>
          <w:sz w:val="20"/>
          <w:szCs w:val="20"/>
          <w:lang w:eastAsia="en-IN"/>
        </w:rPr>
        <w:t xml:space="preserve">     | Feign / REST</w:t>
      </w:r>
    </w:p>
    <w:p w:rsidR="00A34F9C" w:rsidRPr="00A34F9C" w:rsidRDefault="00A34F9C" w:rsidP="00A34F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4F9C">
        <w:rPr>
          <w:rFonts w:ascii="Courier New" w:eastAsia="Times New Roman" w:hAnsi="Courier New" w:cs="Courier New"/>
          <w:sz w:val="20"/>
          <w:szCs w:val="20"/>
          <w:lang w:eastAsia="en-IN"/>
        </w:rPr>
        <w:t xml:space="preserve">     v</w:t>
      </w:r>
    </w:p>
    <w:p w:rsidR="00A34F9C" w:rsidRPr="00A34F9C" w:rsidRDefault="00A34F9C" w:rsidP="00A34F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4F9C">
        <w:rPr>
          <w:rFonts w:ascii="Courier New" w:eastAsia="Times New Roman" w:hAnsi="Courier New" w:cs="Courier New"/>
          <w:sz w:val="20"/>
          <w:szCs w:val="20"/>
          <w:lang w:eastAsia="en-IN"/>
        </w:rPr>
        <w:t>Employee Service</w:t>
      </w:r>
    </w:p>
    <w:p w:rsidR="00A34F9C" w:rsidRPr="00A34F9C" w:rsidRDefault="00A34F9C" w:rsidP="00A34F9C">
      <w:pPr>
        <w:spacing w:before="100" w:beforeAutospacing="1" w:after="100" w:afterAutospacing="1" w:line="240" w:lineRule="auto"/>
        <w:rPr>
          <w:rFonts w:ascii="Times New Roman" w:eastAsia="Times New Roman" w:hAnsi="Times New Roman" w:cs="Times New Roman"/>
          <w:sz w:val="24"/>
          <w:szCs w:val="24"/>
          <w:lang w:eastAsia="en-IN"/>
        </w:rPr>
      </w:pPr>
      <w:r w:rsidRPr="00A34F9C">
        <w:rPr>
          <w:rFonts w:ascii="Times New Roman" w:eastAsia="Times New Roman" w:hAnsi="Times New Roman" w:cs="Times New Roman"/>
          <w:sz w:val="24"/>
          <w:szCs w:val="24"/>
          <w:lang w:eastAsia="en-IN"/>
        </w:rPr>
        <w:t>They can use:</w:t>
      </w:r>
    </w:p>
    <w:p w:rsidR="00A34F9C" w:rsidRPr="00A34F9C" w:rsidRDefault="00A34F9C" w:rsidP="00A34F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4F9C">
        <w:rPr>
          <w:rFonts w:ascii="Courier New" w:eastAsia="Times New Roman" w:hAnsi="Courier New" w:cs="Courier New"/>
          <w:sz w:val="20"/>
          <w:szCs w:val="20"/>
          <w:lang w:eastAsia="en-IN"/>
        </w:rPr>
        <w:t>Eureka / Service Discovery</w:t>
      </w:r>
    </w:p>
    <w:p w:rsidR="00A34F9C" w:rsidRPr="00A34F9C" w:rsidRDefault="00A34F9C" w:rsidP="00A34F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4F9C">
        <w:rPr>
          <w:rFonts w:ascii="Courier New" w:eastAsia="Times New Roman" w:hAnsi="Courier New" w:cs="Courier New"/>
          <w:sz w:val="20"/>
          <w:szCs w:val="20"/>
          <w:lang w:eastAsia="en-IN"/>
        </w:rPr>
        <w:t>+</w:t>
      </w:r>
    </w:p>
    <w:p w:rsidR="00A34F9C" w:rsidRPr="00A34F9C" w:rsidRDefault="00A34F9C" w:rsidP="00A34F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4F9C">
        <w:rPr>
          <w:rFonts w:ascii="Courier New" w:eastAsia="Times New Roman" w:hAnsi="Courier New" w:cs="Courier New"/>
          <w:sz w:val="20"/>
          <w:szCs w:val="20"/>
          <w:lang w:eastAsia="en-IN"/>
        </w:rPr>
        <w:t>Kubernetes Service / Internal Networking</w:t>
      </w:r>
    </w:p>
    <w:p w:rsidR="00A34F9C" w:rsidRPr="00A34F9C" w:rsidRDefault="00A34F9C" w:rsidP="00A34F9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34F9C">
        <w:rPr>
          <w:rFonts w:ascii="Times New Roman" w:eastAsia="Times New Roman" w:hAnsi="Times New Roman" w:cs="Times New Roman"/>
          <w:b/>
          <w:bCs/>
          <w:sz w:val="27"/>
          <w:szCs w:val="27"/>
          <w:lang w:eastAsia="en-IN"/>
        </w:rPr>
        <w:lastRenderedPageBreak/>
        <w:t>If the interviewer asks: "How do you expose it in Kubernetes?"</w:t>
      </w:r>
    </w:p>
    <w:p w:rsidR="00A34F9C" w:rsidRPr="00A34F9C" w:rsidRDefault="00A34F9C" w:rsidP="00A34F9C">
      <w:pPr>
        <w:spacing w:before="100" w:beforeAutospacing="1" w:after="100" w:afterAutospacing="1" w:line="240" w:lineRule="auto"/>
        <w:rPr>
          <w:rFonts w:ascii="Times New Roman" w:eastAsia="Times New Roman" w:hAnsi="Times New Roman" w:cs="Times New Roman"/>
          <w:sz w:val="24"/>
          <w:szCs w:val="24"/>
          <w:lang w:eastAsia="en-IN"/>
        </w:rPr>
      </w:pPr>
      <w:r w:rsidRPr="00A34F9C">
        <w:rPr>
          <w:rFonts w:ascii="Times New Roman" w:eastAsia="Times New Roman" w:hAnsi="Times New Roman" w:cs="Times New Roman"/>
          <w:sz w:val="24"/>
          <w:szCs w:val="24"/>
          <w:lang w:eastAsia="en-IN"/>
        </w:rPr>
        <w:t>A typical flow is:</w:t>
      </w:r>
    </w:p>
    <w:p w:rsidR="00A34F9C" w:rsidRPr="00A34F9C" w:rsidRDefault="00A34F9C" w:rsidP="00A34F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4F9C">
        <w:rPr>
          <w:rFonts w:ascii="Courier New" w:eastAsia="Times New Roman" w:hAnsi="Courier New" w:cs="Courier New"/>
          <w:sz w:val="20"/>
          <w:szCs w:val="20"/>
          <w:lang w:eastAsia="en-IN"/>
        </w:rPr>
        <w:t>Internet</w:t>
      </w:r>
    </w:p>
    <w:p w:rsidR="00A34F9C" w:rsidRPr="00A34F9C" w:rsidRDefault="00A34F9C" w:rsidP="00A34F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4F9C">
        <w:rPr>
          <w:rFonts w:ascii="Courier New" w:eastAsia="Times New Roman" w:hAnsi="Courier New" w:cs="Courier New"/>
          <w:sz w:val="20"/>
          <w:szCs w:val="20"/>
          <w:lang w:eastAsia="en-IN"/>
        </w:rPr>
        <w:t xml:space="preserve">   |</w:t>
      </w:r>
    </w:p>
    <w:p w:rsidR="00A34F9C" w:rsidRPr="00A34F9C" w:rsidRDefault="00A34F9C" w:rsidP="00A34F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4F9C">
        <w:rPr>
          <w:rFonts w:ascii="Courier New" w:eastAsia="Times New Roman" w:hAnsi="Courier New" w:cs="Courier New"/>
          <w:sz w:val="20"/>
          <w:szCs w:val="20"/>
          <w:lang w:eastAsia="en-IN"/>
        </w:rPr>
        <w:t xml:space="preserve">   v</w:t>
      </w:r>
    </w:p>
    <w:p w:rsidR="00A34F9C" w:rsidRPr="00A34F9C" w:rsidRDefault="00A34F9C" w:rsidP="00A34F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4F9C">
        <w:rPr>
          <w:rFonts w:ascii="Courier New" w:eastAsia="Times New Roman" w:hAnsi="Courier New" w:cs="Courier New"/>
          <w:sz w:val="20"/>
          <w:szCs w:val="20"/>
          <w:lang w:eastAsia="en-IN"/>
        </w:rPr>
        <w:t>Cloud Load Balancer</w:t>
      </w:r>
    </w:p>
    <w:p w:rsidR="00A34F9C" w:rsidRPr="00A34F9C" w:rsidRDefault="00A34F9C" w:rsidP="00A34F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4F9C">
        <w:rPr>
          <w:rFonts w:ascii="Courier New" w:eastAsia="Times New Roman" w:hAnsi="Courier New" w:cs="Courier New"/>
          <w:sz w:val="20"/>
          <w:szCs w:val="20"/>
          <w:lang w:eastAsia="en-IN"/>
        </w:rPr>
        <w:t xml:space="preserve">   |</w:t>
      </w:r>
    </w:p>
    <w:p w:rsidR="00A34F9C" w:rsidRPr="00A34F9C" w:rsidRDefault="00A34F9C" w:rsidP="00A34F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4F9C">
        <w:rPr>
          <w:rFonts w:ascii="Courier New" w:eastAsia="Times New Roman" w:hAnsi="Courier New" w:cs="Courier New"/>
          <w:sz w:val="20"/>
          <w:szCs w:val="20"/>
          <w:lang w:eastAsia="en-IN"/>
        </w:rPr>
        <w:t xml:space="preserve">   v</w:t>
      </w:r>
    </w:p>
    <w:p w:rsidR="00A34F9C" w:rsidRPr="00A34F9C" w:rsidRDefault="00A34F9C" w:rsidP="00A34F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4F9C">
        <w:rPr>
          <w:rFonts w:ascii="Courier New" w:eastAsia="Times New Roman" w:hAnsi="Courier New" w:cs="Courier New"/>
          <w:sz w:val="20"/>
          <w:szCs w:val="20"/>
          <w:lang w:eastAsia="en-IN"/>
        </w:rPr>
        <w:t>Kubernetes Service</w:t>
      </w:r>
    </w:p>
    <w:p w:rsidR="00A34F9C" w:rsidRPr="00A34F9C" w:rsidRDefault="00A34F9C" w:rsidP="00A34F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4F9C">
        <w:rPr>
          <w:rFonts w:ascii="Courier New" w:eastAsia="Times New Roman" w:hAnsi="Courier New" w:cs="Courier New"/>
          <w:sz w:val="20"/>
          <w:szCs w:val="20"/>
          <w:lang w:eastAsia="en-IN"/>
        </w:rPr>
        <w:t xml:space="preserve">   |</w:t>
      </w:r>
    </w:p>
    <w:p w:rsidR="00A34F9C" w:rsidRPr="00A34F9C" w:rsidRDefault="00A34F9C" w:rsidP="00A34F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4F9C">
        <w:rPr>
          <w:rFonts w:ascii="Courier New" w:eastAsia="Times New Roman" w:hAnsi="Courier New" w:cs="Courier New"/>
          <w:sz w:val="20"/>
          <w:szCs w:val="20"/>
          <w:lang w:eastAsia="en-IN"/>
        </w:rPr>
        <w:t xml:space="preserve">   v</w:t>
      </w:r>
    </w:p>
    <w:p w:rsidR="00A34F9C" w:rsidRPr="00A34F9C" w:rsidRDefault="00A34F9C" w:rsidP="00A34F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4F9C">
        <w:rPr>
          <w:rFonts w:ascii="Courier New" w:eastAsia="Times New Roman" w:hAnsi="Courier New" w:cs="Courier New"/>
          <w:sz w:val="20"/>
          <w:szCs w:val="20"/>
          <w:lang w:eastAsia="en-IN"/>
        </w:rPr>
        <w:t>API Gateway Pods</w:t>
      </w:r>
    </w:p>
    <w:p w:rsidR="00A34F9C" w:rsidRPr="00A34F9C" w:rsidRDefault="00A34F9C" w:rsidP="00A34F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4F9C">
        <w:rPr>
          <w:rFonts w:ascii="Courier New" w:eastAsia="Times New Roman" w:hAnsi="Courier New" w:cs="Courier New"/>
          <w:sz w:val="20"/>
          <w:szCs w:val="20"/>
          <w:lang w:eastAsia="en-IN"/>
        </w:rPr>
        <w:t xml:space="preserve">   |</w:t>
      </w:r>
    </w:p>
    <w:p w:rsidR="00A34F9C" w:rsidRPr="00A34F9C" w:rsidRDefault="00A34F9C" w:rsidP="00A34F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4F9C">
        <w:rPr>
          <w:rFonts w:ascii="Courier New" w:eastAsia="Times New Roman" w:hAnsi="Courier New" w:cs="Courier New"/>
          <w:sz w:val="20"/>
          <w:szCs w:val="20"/>
          <w:lang w:eastAsia="en-IN"/>
        </w:rPr>
        <w:t xml:space="preserve">   v</w:t>
      </w:r>
    </w:p>
    <w:p w:rsidR="00A34F9C" w:rsidRPr="00A34F9C" w:rsidRDefault="00A34F9C" w:rsidP="00A34F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4F9C">
        <w:rPr>
          <w:rFonts w:ascii="Courier New" w:eastAsia="Times New Roman" w:hAnsi="Courier New" w:cs="Courier New"/>
          <w:sz w:val="20"/>
          <w:szCs w:val="20"/>
          <w:lang w:eastAsia="en-IN"/>
        </w:rPr>
        <w:t>Private Microservices</w:t>
      </w:r>
    </w:p>
    <w:p w:rsidR="00A34F9C" w:rsidRPr="00A34F9C" w:rsidRDefault="00A34F9C" w:rsidP="00A34F9C">
      <w:pPr>
        <w:spacing w:before="100" w:beforeAutospacing="1" w:after="100" w:afterAutospacing="1" w:line="240" w:lineRule="auto"/>
        <w:rPr>
          <w:rFonts w:ascii="Times New Roman" w:eastAsia="Times New Roman" w:hAnsi="Times New Roman" w:cs="Times New Roman"/>
          <w:sz w:val="24"/>
          <w:szCs w:val="24"/>
          <w:lang w:eastAsia="en-IN"/>
        </w:rPr>
      </w:pPr>
      <w:r w:rsidRPr="00A34F9C">
        <w:rPr>
          <w:rFonts w:ascii="Times New Roman" w:eastAsia="Times New Roman" w:hAnsi="Times New Roman" w:cs="Times New Roman"/>
          <w:sz w:val="24"/>
          <w:szCs w:val="24"/>
          <w:lang w:eastAsia="en-IN"/>
        </w:rPr>
        <w:t xml:space="preserve">For example, the Gateway can be exposed using a Kubernetes </w:t>
      </w:r>
      <w:r w:rsidRPr="00A34F9C">
        <w:rPr>
          <w:rFonts w:ascii="Courier New" w:eastAsia="Times New Roman" w:hAnsi="Courier New" w:cs="Courier New"/>
          <w:sz w:val="20"/>
          <w:szCs w:val="20"/>
          <w:lang w:eastAsia="en-IN"/>
        </w:rPr>
        <w:t>Service</w:t>
      </w:r>
      <w:r w:rsidRPr="00A34F9C">
        <w:rPr>
          <w:rFonts w:ascii="Times New Roman" w:eastAsia="Times New Roman" w:hAnsi="Times New Roman" w:cs="Times New Roman"/>
          <w:sz w:val="24"/>
          <w:szCs w:val="24"/>
          <w:lang w:eastAsia="en-IN"/>
        </w:rPr>
        <w:t xml:space="preserve"> of type </w:t>
      </w:r>
      <w:r w:rsidRPr="00A34F9C">
        <w:rPr>
          <w:rFonts w:ascii="Courier New" w:eastAsia="Times New Roman" w:hAnsi="Courier New" w:cs="Courier New"/>
          <w:sz w:val="20"/>
          <w:szCs w:val="20"/>
          <w:lang w:eastAsia="en-IN"/>
        </w:rPr>
        <w:t>LoadBalancer</w:t>
      </w:r>
      <w:r w:rsidRPr="00A34F9C">
        <w:rPr>
          <w:rFonts w:ascii="Times New Roman" w:eastAsia="Times New Roman" w:hAnsi="Times New Roman" w:cs="Times New Roman"/>
          <w:sz w:val="24"/>
          <w:szCs w:val="24"/>
          <w:lang w:eastAsia="en-IN"/>
        </w:rPr>
        <w:t>:</w:t>
      </w:r>
    </w:p>
    <w:p w:rsidR="00A34F9C" w:rsidRPr="00A34F9C" w:rsidRDefault="00A34F9C" w:rsidP="00A34F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4F9C">
        <w:rPr>
          <w:rFonts w:ascii="Courier New" w:eastAsia="Times New Roman" w:hAnsi="Courier New" w:cs="Courier New"/>
          <w:sz w:val="20"/>
          <w:szCs w:val="20"/>
          <w:lang w:eastAsia="en-IN"/>
        </w:rPr>
        <w:t>apiVersion: v1</w:t>
      </w:r>
    </w:p>
    <w:p w:rsidR="00A34F9C" w:rsidRPr="00A34F9C" w:rsidRDefault="00A34F9C" w:rsidP="00A34F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4F9C">
        <w:rPr>
          <w:rFonts w:ascii="Courier New" w:eastAsia="Times New Roman" w:hAnsi="Courier New" w:cs="Courier New"/>
          <w:sz w:val="20"/>
          <w:szCs w:val="20"/>
          <w:lang w:eastAsia="en-IN"/>
        </w:rPr>
        <w:t>kind: Service</w:t>
      </w:r>
    </w:p>
    <w:p w:rsidR="00A34F9C" w:rsidRPr="00A34F9C" w:rsidRDefault="00A34F9C" w:rsidP="00A34F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4F9C">
        <w:rPr>
          <w:rFonts w:ascii="Courier New" w:eastAsia="Times New Roman" w:hAnsi="Courier New" w:cs="Courier New"/>
          <w:sz w:val="20"/>
          <w:szCs w:val="20"/>
          <w:lang w:eastAsia="en-IN"/>
        </w:rPr>
        <w:t>metadata:</w:t>
      </w:r>
    </w:p>
    <w:p w:rsidR="00A34F9C" w:rsidRPr="00A34F9C" w:rsidRDefault="00A34F9C" w:rsidP="00A34F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4F9C">
        <w:rPr>
          <w:rFonts w:ascii="Courier New" w:eastAsia="Times New Roman" w:hAnsi="Courier New" w:cs="Courier New"/>
          <w:sz w:val="20"/>
          <w:szCs w:val="20"/>
          <w:lang w:eastAsia="en-IN"/>
        </w:rPr>
        <w:t xml:space="preserve">  name: api-gateway</w:t>
      </w:r>
    </w:p>
    <w:p w:rsidR="00A34F9C" w:rsidRPr="00A34F9C" w:rsidRDefault="00A34F9C" w:rsidP="00A34F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4F9C">
        <w:rPr>
          <w:rFonts w:ascii="Courier New" w:eastAsia="Times New Roman" w:hAnsi="Courier New" w:cs="Courier New"/>
          <w:sz w:val="20"/>
          <w:szCs w:val="20"/>
          <w:lang w:eastAsia="en-IN"/>
        </w:rPr>
        <w:t>spec:</w:t>
      </w:r>
    </w:p>
    <w:p w:rsidR="00A34F9C" w:rsidRPr="00A34F9C" w:rsidRDefault="00A34F9C" w:rsidP="00A34F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4F9C">
        <w:rPr>
          <w:rFonts w:ascii="Courier New" w:eastAsia="Times New Roman" w:hAnsi="Courier New" w:cs="Courier New"/>
          <w:sz w:val="20"/>
          <w:szCs w:val="20"/>
          <w:lang w:eastAsia="en-IN"/>
        </w:rPr>
        <w:t xml:space="preserve">  type: LoadBalancer       # Exposes Gateway externally</w:t>
      </w:r>
    </w:p>
    <w:p w:rsidR="00A34F9C" w:rsidRPr="00A34F9C" w:rsidRDefault="00A34F9C" w:rsidP="00A34F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4F9C">
        <w:rPr>
          <w:rFonts w:ascii="Courier New" w:eastAsia="Times New Roman" w:hAnsi="Courier New" w:cs="Courier New"/>
          <w:sz w:val="20"/>
          <w:szCs w:val="20"/>
          <w:lang w:eastAsia="en-IN"/>
        </w:rPr>
        <w:t xml:space="preserve">  selector:</w:t>
      </w:r>
    </w:p>
    <w:p w:rsidR="00A34F9C" w:rsidRPr="00A34F9C" w:rsidRDefault="00A34F9C" w:rsidP="00A34F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4F9C">
        <w:rPr>
          <w:rFonts w:ascii="Courier New" w:eastAsia="Times New Roman" w:hAnsi="Courier New" w:cs="Courier New"/>
          <w:sz w:val="20"/>
          <w:szCs w:val="20"/>
          <w:lang w:eastAsia="en-IN"/>
        </w:rPr>
        <w:t xml:space="preserve">    app: api-gateway       # Sends traffic to Gateway Pods</w:t>
      </w:r>
    </w:p>
    <w:p w:rsidR="00A34F9C" w:rsidRPr="00A34F9C" w:rsidRDefault="00A34F9C" w:rsidP="00A34F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4F9C">
        <w:rPr>
          <w:rFonts w:ascii="Courier New" w:eastAsia="Times New Roman" w:hAnsi="Courier New" w:cs="Courier New"/>
          <w:sz w:val="20"/>
          <w:szCs w:val="20"/>
          <w:lang w:eastAsia="en-IN"/>
        </w:rPr>
        <w:t xml:space="preserve">  ports:</w:t>
      </w:r>
    </w:p>
    <w:p w:rsidR="00A34F9C" w:rsidRPr="00A34F9C" w:rsidRDefault="00A34F9C" w:rsidP="00A34F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4F9C">
        <w:rPr>
          <w:rFonts w:ascii="Courier New" w:eastAsia="Times New Roman" w:hAnsi="Courier New" w:cs="Courier New"/>
          <w:sz w:val="20"/>
          <w:szCs w:val="20"/>
          <w:lang w:eastAsia="en-IN"/>
        </w:rPr>
        <w:t xml:space="preserve">    - port: 443            # External HTTPS port</w:t>
      </w:r>
    </w:p>
    <w:p w:rsidR="00A34F9C" w:rsidRPr="00A34F9C" w:rsidRDefault="00A34F9C" w:rsidP="00A34F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4F9C">
        <w:rPr>
          <w:rFonts w:ascii="Courier New" w:eastAsia="Times New Roman" w:hAnsi="Courier New" w:cs="Courier New"/>
          <w:sz w:val="20"/>
          <w:szCs w:val="20"/>
          <w:lang w:eastAsia="en-IN"/>
        </w:rPr>
        <w:t xml:space="preserve">      targetPort: 8080     # Gateway container port</w:t>
      </w:r>
    </w:p>
    <w:p w:rsidR="00A34F9C" w:rsidRPr="00A34F9C" w:rsidRDefault="00A34F9C" w:rsidP="00A34F9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34F9C">
        <w:rPr>
          <w:rFonts w:ascii="Times New Roman" w:eastAsia="Times New Roman" w:hAnsi="Times New Roman" w:cs="Times New Roman"/>
          <w:b/>
          <w:bCs/>
          <w:sz w:val="27"/>
          <w:szCs w:val="27"/>
          <w:lang w:eastAsia="en-IN"/>
        </w:rPr>
        <w:t>One-line interview answer</w:t>
      </w:r>
    </w:p>
    <w:p w:rsidR="00A34F9C" w:rsidRPr="00A34F9C" w:rsidRDefault="00A34F9C" w:rsidP="00A34F9C">
      <w:pPr>
        <w:spacing w:beforeAutospacing="1" w:after="100" w:afterAutospacing="1" w:line="240" w:lineRule="auto"/>
        <w:rPr>
          <w:rFonts w:ascii="Times New Roman" w:eastAsia="Times New Roman" w:hAnsi="Times New Roman" w:cs="Times New Roman"/>
          <w:sz w:val="24"/>
          <w:szCs w:val="24"/>
          <w:lang w:eastAsia="en-IN"/>
        </w:rPr>
      </w:pPr>
      <w:r w:rsidRPr="00A34F9C">
        <w:rPr>
          <w:rFonts w:ascii="Times New Roman" w:eastAsia="Times New Roman" w:hAnsi="Times New Roman" w:cs="Times New Roman"/>
          <w:b/>
          <w:bCs/>
          <w:sz w:val="24"/>
          <w:szCs w:val="24"/>
          <w:lang w:eastAsia="en-IN"/>
        </w:rPr>
        <w:t>“We expose the API Gateway publicly through an external Load Balancer, while keeping the microservices private inside the Kubernetes cluster; the Gateway acts as the reverse proxy and routes requests to internal services.”</w:t>
      </w:r>
    </w:p>
    <w:p w:rsidR="003E6F9A" w:rsidRDefault="003E6F9A">
      <w:bookmarkStart w:id="0" w:name="_GoBack"/>
      <w:bookmarkEnd w:id="0"/>
    </w:p>
    <w:sectPr w:rsidR="003E6F9A" w:rsidSect="00D33068">
      <w:pgSz w:w="8641" w:h="12962" w:code="1"/>
      <w:pgMar w:top="1077" w:right="864" w:bottom="1077" w:left="86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2867"/>
    <w:rsid w:val="002D6A40"/>
    <w:rsid w:val="003E6F9A"/>
    <w:rsid w:val="00A34F9C"/>
    <w:rsid w:val="00AA6E8F"/>
    <w:rsid w:val="00D33068"/>
    <w:rsid w:val="00D42867"/>
    <w:rsid w:val="00FC27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A34F9C"/>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A34F9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34F9C"/>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A34F9C"/>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A34F9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34F9C"/>
    <w:rPr>
      <w:b/>
      <w:bCs/>
    </w:rPr>
  </w:style>
  <w:style w:type="paragraph" w:styleId="HTMLPreformatted">
    <w:name w:val="HTML Preformatted"/>
    <w:basedOn w:val="Normal"/>
    <w:link w:val="HTMLPreformattedChar"/>
    <w:uiPriority w:val="99"/>
    <w:semiHidden/>
    <w:unhideWhenUsed/>
    <w:rsid w:val="00A34F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A34F9C"/>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A34F9C"/>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A34F9C"/>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A34F9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34F9C"/>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A34F9C"/>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A34F9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34F9C"/>
    <w:rPr>
      <w:b/>
      <w:bCs/>
    </w:rPr>
  </w:style>
  <w:style w:type="paragraph" w:styleId="HTMLPreformatted">
    <w:name w:val="HTML Preformatted"/>
    <w:basedOn w:val="Normal"/>
    <w:link w:val="HTMLPreformattedChar"/>
    <w:uiPriority w:val="99"/>
    <w:semiHidden/>
    <w:unhideWhenUsed/>
    <w:rsid w:val="00A34F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A34F9C"/>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A34F9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6027425">
      <w:bodyDiv w:val="1"/>
      <w:marLeft w:val="0"/>
      <w:marRight w:val="0"/>
      <w:marTop w:val="0"/>
      <w:marBottom w:val="0"/>
      <w:divBdr>
        <w:top w:val="none" w:sz="0" w:space="0" w:color="auto"/>
        <w:left w:val="none" w:sz="0" w:space="0" w:color="auto"/>
        <w:bottom w:val="none" w:sz="0" w:space="0" w:color="auto"/>
        <w:right w:val="none" w:sz="0" w:space="0" w:color="auto"/>
      </w:divBdr>
      <w:divsChild>
        <w:div w:id="1614752020">
          <w:blockQuote w:val="1"/>
          <w:marLeft w:val="720"/>
          <w:marRight w:val="720"/>
          <w:marTop w:val="100"/>
          <w:marBottom w:val="100"/>
          <w:divBdr>
            <w:top w:val="none" w:sz="0" w:space="0" w:color="auto"/>
            <w:left w:val="none" w:sz="0" w:space="0" w:color="auto"/>
            <w:bottom w:val="none" w:sz="0" w:space="0" w:color="auto"/>
            <w:right w:val="none" w:sz="0" w:space="0" w:color="auto"/>
          </w:divBdr>
        </w:div>
        <w:div w:id="2033454868">
          <w:marLeft w:val="0"/>
          <w:marRight w:val="0"/>
          <w:marTop w:val="0"/>
          <w:marBottom w:val="0"/>
          <w:divBdr>
            <w:top w:val="none" w:sz="0" w:space="0" w:color="auto"/>
            <w:left w:val="none" w:sz="0" w:space="0" w:color="auto"/>
            <w:bottom w:val="none" w:sz="0" w:space="0" w:color="auto"/>
            <w:right w:val="none" w:sz="0" w:space="0" w:color="auto"/>
          </w:divBdr>
        </w:div>
        <w:div w:id="110709749">
          <w:marLeft w:val="0"/>
          <w:marRight w:val="0"/>
          <w:marTop w:val="0"/>
          <w:marBottom w:val="0"/>
          <w:divBdr>
            <w:top w:val="none" w:sz="0" w:space="0" w:color="auto"/>
            <w:left w:val="none" w:sz="0" w:space="0" w:color="auto"/>
            <w:bottom w:val="none" w:sz="0" w:space="0" w:color="auto"/>
            <w:right w:val="none" w:sz="0" w:space="0" w:color="auto"/>
          </w:divBdr>
        </w:div>
        <w:div w:id="521281508">
          <w:marLeft w:val="0"/>
          <w:marRight w:val="0"/>
          <w:marTop w:val="0"/>
          <w:marBottom w:val="0"/>
          <w:divBdr>
            <w:top w:val="none" w:sz="0" w:space="0" w:color="auto"/>
            <w:left w:val="none" w:sz="0" w:space="0" w:color="auto"/>
            <w:bottom w:val="none" w:sz="0" w:space="0" w:color="auto"/>
            <w:right w:val="none" w:sz="0" w:space="0" w:color="auto"/>
          </w:divBdr>
        </w:div>
        <w:div w:id="22367255">
          <w:marLeft w:val="0"/>
          <w:marRight w:val="0"/>
          <w:marTop w:val="0"/>
          <w:marBottom w:val="0"/>
          <w:divBdr>
            <w:top w:val="none" w:sz="0" w:space="0" w:color="auto"/>
            <w:left w:val="none" w:sz="0" w:space="0" w:color="auto"/>
            <w:bottom w:val="none" w:sz="0" w:space="0" w:color="auto"/>
            <w:right w:val="none" w:sz="0" w:space="0" w:color="auto"/>
          </w:divBdr>
        </w:div>
        <w:div w:id="497620908">
          <w:marLeft w:val="0"/>
          <w:marRight w:val="0"/>
          <w:marTop w:val="0"/>
          <w:marBottom w:val="0"/>
          <w:divBdr>
            <w:top w:val="none" w:sz="0" w:space="0" w:color="auto"/>
            <w:left w:val="none" w:sz="0" w:space="0" w:color="auto"/>
            <w:bottom w:val="none" w:sz="0" w:space="0" w:color="auto"/>
            <w:right w:val="none" w:sz="0" w:space="0" w:color="auto"/>
          </w:divBdr>
        </w:div>
        <w:div w:id="710345288">
          <w:marLeft w:val="0"/>
          <w:marRight w:val="0"/>
          <w:marTop w:val="0"/>
          <w:marBottom w:val="0"/>
          <w:divBdr>
            <w:top w:val="none" w:sz="0" w:space="0" w:color="auto"/>
            <w:left w:val="none" w:sz="0" w:space="0" w:color="auto"/>
            <w:bottom w:val="none" w:sz="0" w:space="0" w:color="auto"/>
            <w:right w:val="none" w:sz="0" w:space="0" w:color="auto"/>
          </w:divBdr>
        </w:div>
        <w:div w:id="1575052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496</Words>
  <Characters>2829</Characters>
  <Application>Microsoft Office Word</Application>
  <DocSecurity>0</DocSecurity>
  <Lines>23</Lines>
  <Paragraphs>6</Paragraphs>
  <ScaleCrop>false</ScaleCrop>
  <Company/>
  <LinksUpToDate>false</LinksUpToDate>
  <CharactersWithSpaces>3319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dc:creator>
  <cp:keywords/>
  <dc:description/>
  <cp:lastModifiedBy>Nikhil</cp:lastModifiedBy>
  <cp:revision>2</cp:revision>
  <dcterms:created xsi:type="dcterms:W3CDTF">2026-10-06T13:15:00Z</dcterms:created>
  <dcterms:modified xsi:type="dcterms:W3CDTF">2026-10-06T13:15:00Z</dcterms:modified>
</cp:coreProperties>
</file>