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59C" w:rsidRPr="0025759C" w:rsidRDefault="0025759C" w:rsidP="0025759C">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5759C">
        <w:rPr>
          <w:rFonts w:ascii="Times New Roman" w:eastAsia="Times New Roman" w:hAnsi="Times New Roman" w:cs="Times New Roman"/>
          <w:b/>
          <w:bCs/>
          <w:sz w:val="36"/>
          <w:szCs w:val="36"/>
          <w:lang w:eastAsia="en-IN"/>
        </w:rPr>
        <w:t>Interview Question: What architectures have you used in your last project?</w:t>
      </w:r>
    </w:p>
    <w:p w:rsidR="0025759C" w:rsidRPr="0025759C" w:rsidRDefault="0025759C" w:rsidP="002575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759C">
        <w:rPr>
          <w:rFonts w:ascii="Times New Roman" w:eastAsia="Times New Roman" w:hAnsi="Times New Roman" w:cs="Times New Roman"/>
          <w:b/>
          <w:bCs/>
          <w:sz w:val="27"/>
          <w:szCs w:val="27"/>
          <w:lang w:eastAsia="en-IN"/>
        </w:rPr>
        <w:t>Interview answer</w:t>
      </w:r>
    </w:p>
    <w:p w:rsidR="0025759C" w:rsidRPr="0025759C" w:rsidRDefault="0025759C" w:rsidP="0025759C">
      <w:p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“In my last project, the ECGC SMILE application, we followed a Microservices Architecture using Java and Spring Boot. I worked mainly on the Exit Service and Insurance Service.</w:t>
      </w:r>
    </w:p>
    <w:p w:rsidR="0025759C" w:rsidRPr="0025759C" w:rsidRDefault="0025759C" w:rsidP="0025759C">
      <w:p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We divided the application into separate services based on business functionality. We used an API Gateway to route incoming client requests, Eureka Service Discovery to locate service instances dynamically, and Feign Client for REST-based communication between microservices.</w:t>
      </w:r>
    </w:p>
    <w:p w:rsidR="0025759C" w:rsidRPr="0025759C" w:rsidRDefault="0025759C" w:rsidP="0025759C">
      <w:p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We also followed a layered architecture within services, separating the Controller, Service, and Repository layers. This made the application easier to maintain and extend.”</w:t>
      </w:r>
    </w:p>
    <w:p w:rsidR="0025759C" w:rsidRPr="0025759C" w:rsidRDefault="0025759C" w:rsidP="002575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759C">
        <w:rPr>
          <w:rFonts w:ascii="Times New Roman" w:eastAsia="Times New Roman" w:hAnsi="Times New Roman" w:cs="Times New Roman"/>
          <w:b/>
          <w:bCs/>
          <w:sz w:val="27"/>
          <w:szCs w:val="27"/>
          <w:lang w:eastAsia="en-IN"/>
        </w:rPr>
        <w:t>Simple architecture diagram</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Client / Web Application</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 HTTP Request</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roofErr w:type="gramStart"/>
      <w:r w:rsidRPr="0025759C">
        <w:rPr>
          <w:rFonts w:ascii="Courier New" w:eastAsia="Times New Roman" w:hAnsi="Courier New" w:cs="Courier New"/>
          <w:sz w:val="20"/>
          <w:szCs w:val="20"/>
          <w:lang w:eastAsia="en-IN"/>
        </w:rPr>
        <w:t>v</w:t>
      </w:r>
      <w:proofErr w:type="gramEnd"/>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API Gateway</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(Routing and Security)</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lastRenderedPageBreak/>
        <w:t xml:space="preserve">                 |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roofErr w:type="gramStart"/>
      <w:r w:rsidRPr="0025759C">
        <w:rPr>
          <w:rFonts w:ascii="Courier New" w:eastAsia="Times New Roman" w:hAnsi="Courier New" w:cs="Courier New"/>
          <w:sz w:val="20"/>
          <w:szCs w:val="20"/>
          <w:lang w:eastAsia="en-IN"/>
        </w:rPr>
        <w:t>v</w:t>
      </w:r>
      <w:proofErr w:type="gramEnd"/>
      <w:r w:rsidRPr="0025759C">
        <w:rPr>
          <w:rFonts w:ascii="Courier New" w:eastAsia="Times New Roman" w:hAnsi="Courier New" w:cs="Courier New"/>
          <w:sz w:val="20"/>
          <w:szCs w:val="20"/>
          <w:lang w:eastAsia="en-IN"/>
        </w:rPr>
        <w:t xml:space="preserve">             </w:t>
      </w:r>
      <w:proofErr w:type="spellStart"/>
      <w:r w:rsidRPr="0025759C">
        <w:rPr>
          <w:rFonts w:ascii="Courier New" w:eastAsia="Times New Roman" w:hAnsi="Courier New" w:cs="Courier New"/>
          <w:sz w:val="20"/>
          <w:szCs w:val="20"/>
          <w:lang w:eastAsia="en-IN"/>
        </w:rPr>
        <w:t>v</w:t>
      </w:r>
      <w:proofErr w:type="spellEnd"/>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Exit Service   Insurance Service</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Feign Client</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(Service-to-service REST calls)</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roofErr w:type="gramStart"/>
      <w:r w:rsidRPr="0025759C">
        <w:rPr>
          <w:rFonts w:ascii="Courier New" w:eastAsia="Times New Roman" w:hAnsi="Courier New" w:cs="Courier New"/>
          <w:sz w:val="20"/>
          <w:szCs w:val="20"/>
          <w:lang w:eastAsia="en-IN"/>
        </w:rPr>
        <w:t>v</w:t>
      </w:r>
      <w:proofErr w:type="gramEnd"/>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Eureka Server</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(Service Discovery)</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w:t>
      </w:r>
      <w:proofErr w:type="gramStart"/>
      <w:r w:rsidRPr="0025759C">
        <w:rPr>
          <w:rFonts w:ascii="Courier New" w:eastAsia="Times New Roman" w:hAnsi="Courier New" w:cs="Courier New"/>
          <w:sz w:val="20"/>
          <w:szCs w:val="20"/>
          <w:lang w:eastAsia="en-IN"/>
        </w:rPr>
        <w:t>v</w:t>
      </w:r>
      <w:proofErr w:type="gramEnd"/>
    </w:p>
    <w:p w:rsidR="0025759C" w:rsidRPr="0025759C" w:rsidRDefault="0025759C" w:rsidP="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759C">
        <w:rPr>
          <w:rFonts w:ascii="Courier New" w:eastAsia="Times New Roman" w:hAnsi="Courier New" w:cs="Courier New"/>
          <w:sz w:val="20"/>
          <w:szCs w:val="20"/>
          <w:lang w:eastAsia="en-IN"/>
        </w:rPr>
        <w:t xml:space="preserve">              Locates service instances</w:t>
      </w:r>
    </w:p>
    <w:p w:rsidR="0025759C" w:rsidRPr="0025759C" w:rsidRDefault="0025759C" w:rsidP="0025759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759C">
        <w:rPr>
          <w:rFonts w:ascii="Times New Roman" w:eastAsia="Times New Roman" w:hAnsi="Times New Roman" w:cs="Times New Roman"/>
          <w:b/>
          <w:bCs/>
          <w:sz w:val="27"/>
          <w:szCs w:val="27"/>
          <w:lang w:eastAsia="en-IN"/>
        </w:rPr>
        <w:t>Remember these concepts</w:t>
      </w:r>
    </w:p>
    <w:p w:rsidR="0025759C" w:rsidRPr="0025759C" w:rsidRDefault="0025759C" w:rsidP="002575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Microservices Architecture — Separate services for different business functionalities.</w:t>
      </w:r>
    </w:p>
    <w:p w:rsidR="0025759C" w:rsidRPr="0025759C" w:rsidRDefault="0025759C" w:rsidP="002575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Layered Architecture — Controller → Service → Repository within each service.</w:t>
      </w:r>
    </w:p>
    <w:p w:rsidR="0025759C" w:rsidRPr="0025759C" w:rsidRDefault="0025759C" w:rsidP="002575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API Gateway — Single entry point for client requests; handles routing and configured cross-cutting concerns.</w:t>
      </w:r>
    </w:p>
    <w:p w:rsidR="0025759C" w:rsidRPr="0025759C" w:rsidRDefault="0025759C" w:rsidP="002575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 xml:space="preserve">Service Discovery (Eureka) — </w:t>
      </w:r>
      <w:proofErr w:type="gramStart"/>
      <w:r w:rsidRPr="0025759C">
        <w:rPr>
          <w:rFonts w:ascii="Times New Roman" w:eastAsia="Times New Roman" w:hAnsi="Times New Roman" w:cs="Times New Roman"/>
          <w:sz w:val="24"/>
          <w:szCs w:val="24"/>
          <w:lang w:eastAsia="en-IN"/>
        </w:rPr>
        <w:t>Maintains</w:t>
      </w:r>
      <w:proofErr w:type="gramEnd"/>
      <w:r w:rsidRPr="0025759C">
        <w:rPr>
          <w:rFonts w:ascii="Times New Roman" w:eastAsia="Times New Roman" w:hAnsi="Times New Roman" w:cs="Times New Roman"/>
          <w:sz w:val="24"/>
          <w:szCs w:val="24"/>
          <w:lang w:eastAsia="en-IN"/>
        </w:rPr>
        <w:t xml:space="preserve"> a registry of available service instances.</w:t>
      </w:r>
    </w:p>
    <w:p w:rsidR="0025759C" w:rsidRPr="0025759C" w:rsidRDefault="0025759C" w:rsidP="0025759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 xml:space="preserve">Feign Client — Makes REST API calls from one </w:t>
      </w:r>
      <w:proofErr w:type="spellStart"/>
      <w:r w:rsidRPr="0025759C">
        <w:rPr>
          <w:rFonts w:ascii="Times New Roman" w:eastAsia="Times New Roman" w:hAnsi="Times New Roman" w:cs="Times New Roman"/>
          <w:sz w:val="24"/>
          <w:szCs w:val="24"/>
          <w:lang w:eastAsia="en-IN"/>
        </w:rPr>
        <w:t>microservice</w:t>
      </w:r>
      <w:proofErr w:type="spellEnd"/>
      <w:r w:rsidRPr="0025759C">
        <w:rPr>
          <w:rFonts w:ascii="Times New Roman" w:eastAsia="Times New Roman" w:hAnsi="Times New Roman" w:cs="Times New Roman"/>
          <w:sz w:val="24"/>
          <w:szCs w:val="24"/>
          <w:lang w:eastAsia="en-IN"/>
        </w:rPr>
        <w:t xml:space="preserve"> to another.</w:t>
      </w:r>
    </w:p>
    <w:p w:rsidR="0025759C" w:rsidRPr="0025759C" w:rsidRDefault="0025759C" w:rsidP="0025759C">
      <w:pPr>
        <w:spacing w:before="100" w:beforeAutospacing="1" w:after="100" w:afterAutospacing="1" w:line="240" w:lineRule="auto"/>
        <w:rPr>
          <w:rFonts w:ascii="Times New Roman" w:eastAsia="Times New Roman" w:hAnsi="Times New Roman" w:cs="Times New Roman"/>
          <w:sz w:val="24"/>
          <w:szCs w:val="24"/>
          <w:lang w:eastAsia="en-IN"/>
        </w:rPr>
      </w:pPr>
      <w:r w:rsidRPr="0025759C">
        <w:rPr>
          <w:rFonts w:ascii="Times New Roman" w:eastAsia="Times New Roman" w:hAnsi="Times New Roman" w:cs="Times New Roman"/>
          <w:sz w:val="24"/>
          <w:szCs w:val="24"/>
          <w:lang w:eastAsia="en-IN"/>
        </w:rPr>
        <w:t>Important distinction: The API Gateway routes client requests. Feign Client makes service-to-service calls. Eureka helps locate the destination service instance.</w:t>
      </w:r>
    </w:p>
    <w:p w:rsidR="003E6F9A" w:rsidRDefault="003E6F9A">
      <w:bookmarkStart w:id="0" w:name="_GoBack"/>
      <w:bookmarkEnd w:id="0"/>
    </w:p>
    <w:sectPr w:rsidR="003E6F9A" w:rsidSect="007429FA">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97963"/>
    <w:multiLevelType w:val="multilevel"/>
    <w:tmpl w:val="3788B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6D2"/>
    <w:rsid w:val="000A36D2"/>
    <w:rsid w:val="0025759C"/>
    <w:rsid w:val="002D6A40"/>
    <w:rsid w:val="003E6F9A"/>
    <w:rsid w:val="007429FA"/>
    <w:rsid w:val="00AA6E8F"/>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75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75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759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759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575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759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759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5759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575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759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5759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5759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575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5759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575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1419800">
      <w:bodyDiv w:val="1"/>
      <w:marLeft w:val="0"/>
      <w:marRight w:val="0"/>
      <w:marTop w:val="0"/>
      <w:marBottom w:val="0"/>
      <w:divBdr>
        <w:top w:val="none" w:sz="0" w:space="0" w:color="auto"/>
        <w:left w:val="none" w:sz="0" w:space="0" w:color="auto"/>
        <w:bottom w:val="none" w:sz="0" w:space="0" w:color="auto"/>
        <w:right w:val="none" w:sz="0" w:space="0" w:color="auto"/>
      </w:divBdr>
      <w:divsChild>
        <w:div w:id="2096585215">
          <w:marLeft w:val="0"/>
          <w:marRight w:val="0"/>
          <w:marTop w:val="0"/>
          <w:marBottom w:val="0"/>
          <w:divBdr>
            <w:top w:val="none" w:sz="0" w:space="0" w:color="auto"/>
            <w:left w:val="none" w:sz="0" w:space="0" w:color="auto"/>
            <w:bottom w:val="none" w:sz="0" w:space="0" w:color="auto"/>
            <w:right w:val="none" w:sz="0" w:space="0" w:color="auto"/>
          </w:divBdr>
          <w:divsChild>
            <w:div w:id="1675916129">
              <w:marLeft w:val="0"/>
              <w:marRight w:val="0"/>
              <w:marTop w:val="0"/>
              <w:marBottom w:val="0"/>
              <w:divBdr>
                <w:top w:val="none" w:sz="0" w:space="0" w:color="auto"/>
                <w:left w:val="none" w:sz="0" w:space="0" w:color="auto"/>
                <w:bottom w:val="none" w:sz="0" w:space="0" w:color="auto"/>
                <w:right w:val="none" w:sz="0" w:space="0" w:color="auto"/>
              </w:divBdr>
              <w:divsChild>
                <w:div w:id="1842507109">
                  <w:marLeft w:val="0"/>
                  <w:marRight w:val="0"/>
                  <w:marTop w:val="0"/>
                  <w:marBottom w:val="0"/>
                  <w:divBdr>
                    <w:top w:val="none" w:sz="0" w:space="0" w:color="auto"/>
                    <w:left w:val="none" w:sz="0" w:space="0" w:color="auto"/>
                    <w:bottom w:val="none" w:sz="0" w:space="0" w:color="auto"/>
                    <w:right w:val="none" w:sz="0" w:space="0" w:color="auto"/>
                  </w:divBdr>
                  <w:divsChild>
                    <w:div w:id="2065517130">
                      <w:marLeft w:val="0"/>
                      <w:marRight w:val="0"/>
                      <w:marTop w:val="0"/>
                      <w:marBottom w:val="0"/>
                      <w:divBdr>
                        <w:top w:val="none" w:sz="0" w:space="0" w:color="auto"/>
                        <w:left w:val="none" w:sz="0" w:space="0" w:color="auto"/>
                        <w:bottom w:val="none" w:sz="0" w:space="0" w:color="auto"/>
                        <w:right w:val="none" w:sz="0" w:space="0" w:color="auto"/>
                      </w:divBdr>
                      <w:divsChild>
                        <w:div w:id="27069868">
                          <w:marLeft w:val="0"/>
                          <w:marRight w:val="0"/>
                          <w:marTop w:val="0"/>
                          <w:marBottom w:val="0"/>
                          <w:divBdr>
                            <w:top w:val="none" w:sz="0" w:space="0" w:color="auto"/>
                            <w:left w:val="none" w:sz="0" w:space="0" w:color="auto"/>
                            <w:bottom w:val="none" w:sz="0" w:space="0" w:color="auto"/>
                            <w:right w:val="none" w:sz="0" w:space="0" w:color="auto"/>
                          </w:divBdr>
                        </w:div>
                      </w:divsChild>
                    </w:div>
                    <w:div w:id="443966341">
                      <w:marLeft w:val="0"/>
                      <w:marRight w:val="0"/>
                      <w:marTop w:val="0"/>
                      <w:marBottom w:val="0"/>
                      <w:divBdr>
                        <w:top w:val="none" w:sz="0" w:space="0" w:color="auto"/>
                        <w:left w:val="none" w:sz="0" w:space="0" w:color="auto"/>
                        <w:bottom w:val="none" w:sz="0" w:space="0" w:color="auto"/>
                        <w:right w:val="none" w:sz="0" w:space="0" w:color="auto"/>
                      </w:divBdr>
                      <w:divsChild>
                        <w:div w:id="601766720">
                          <w:marLeft w:val="0"/>
                          <w:marRight w:val="0"/>
                          <w:marTop w:val="0"/>
                          <w:marBottom w:val="0"/>
                          <w:divBdr>
                            <w:top w:val="none" w:sz="0" w:space="0" w:color="auto"/>
                            <w:left w:val="none" w:sz="0" w:space="0" w:color="auto"/>
                            <w:bottom w:val="none" w:sz="0" w:space="0" w:color="auto"/>
                            <w:right w:val="none" w:sz="0" w:space="0" w:color="auto"/>
                          </w:divBdr>
                        </w:div>
                      </w:divsChild>
                    </w:div>
                    <w:div w:id="167406099">
                      <w:marLeft w:val="0"/>
                      <w:marRight w:val="0"/>
                      <w:marTop w:val="0"/>
                      <w:marBottom w:val="0"/>
                      <w:divBdr>
                        <w:top w:val="none" w:sz="0" w:space="0" w:color="auto"/>
                        <w:left w:val="none" w:sz="0" w:space="0" w:color="auto"/>
                        <w:bottom w:val="none" w:sz="0" w:space="0" w:color="auto"/>
                        <w:right w:val="none" w:sz="0" w:space="0" w:color="auto"/>
                      </w:divBdr>
                      <w:divsChild>
                        <w:div w:id="2104645371">
                          <w:marLeft w:val="0"/>
                          <w:marRight w:val="0"/>
                          <w:marTop w:val="0"/>
                          <w:marBottom w:val="0"/>
                          <w:divBdr>
                            <w:top w:val="none" w:sz="0" w:space="0" w:color="auto"/>
                            <w:left w:val="none" w:sz="0" w:space="0" w:color="auto"/>
                            <w:bottom w:val="none" w:sz="0" w:space="0" w:color="auto"/>
                            <w:right w:val="none" w:sz="0" w:space="0" w:color="auto"/>
                          </w:divBdr>
                        </w:div>
                      </w:divsChild>
                    </w:div>
                    <w:div w:id="619381759">
                      <w:marLeft w:val="0"/>
                      <w:marRight w:val="0"/>
                      <w:marTop w:val="0"/>
                      <w:marBottom w:val="0"/>
                      <w:divBdr>
                        <w:top w:val="none" w:sz="0" w:space="0" w:color="auto"/>
                        <w:left w:val="none" w:sz="0" w:space="0" w:color="auto"/>
                        <w:bottom w:val="none" w:sz="0" w:space="0" w:color="auto"/>
                        <w:right w:val="none" w:sz="0" w:space="0" w:color="auto"/>
                      </w:divBdr>
                      <w:divsChild>
                        <w:div w:id="358169575">
                          <w:marLeft w:val="0"/>
                          <w:marRight w:val="0"/>
                          <w:marTop w:val="0"/>
                          <w:marBottom w:val="0"/>
                          <w:divBdr>
                            <w:top w:val="none" w:sz="0" w:space="0" w:color="auto"/>
                            <w:left w:val="none" w:sz="0" w:space="0" w:color="auto"/>
                            <w:bottom w:val="none" w:sz="0" w:space="0" w:color="auto"/>
                            <w:right w:val="none" w:sz="0" w:space="0" w:color="auto"/>
                          </w:divBdr>
                        </w:div>
                      </w:divsChild>
                    </w:div>
                    <w:div w:id="172888980">
                      <w:marLeft w:val="0"/>
                      <w:marRight w:val="0"/>
                      <w:marTop w:val="0"/>
                      <w:marBottom w:val="0"/>
                      <w:divBdr>
                        <w:top w:val="none" w:sz="0" w:space="0" w:color="auto"/>
                        <w:left w:val="none" w:sz="0" w:space="0" w:color="auto"/>
                        <w:bottom w:val="none" w:sz="0" w:space="0" w:color="auto"/>
                        <w:right w:val="none" w:sz="0" w:space="0" w:color="auto"/>
                      </w:divBdr>
                      <w:divsChild>
                        <w:div w:id="1135102704">
                          <w:marLeft w:val="0"/>
                          <w:marRight w:val="0"/>
                          <w:marTop w:val="0"/>
                          <w:marBottom w:val="0"/>
                          <w:divBdr>
                            <w:top w:val="none" w:sz="0" w:space="0" w:color="auto"/>
                            <w:left w:val="none" w:sz="0" w:space="0" w:color="auto"/>
                            <w:bottom w:val="none" w:sz="0" w:space="0" w:color="auto"/>
                            <w:right w:val="none" w:sz="0" w:space="0" w:color="auto"/>
                          </w:divBdr>
                        </w:div>
                      </w:divsChild>
                    </w:div>
                    <w:div w:id="1843354680">
                      <w:marLeft w:val="0"/>
                      <w:marRight w:val="0"/>
                      <w:marTop w:val="0"/>
                      <w:marBottom w:val="0"/>
                      <w:divBdr>
                        <w:top w:val="none" w:sz="0" w:space="0" w:color="auto"/>
                        <w:left w:val="none" w:sz="0" w:space="0" w:color="auto"/>
                        <w:bottom w:val="none" w:sz="0" w:space="0" w:color="auto"/>
                        <w:right w:val="none" w:sz="0" w:space="0" w:color="auto"/>
                      </w:divBdr>
                      <w:divsChild>
                        <w:div w:id="8003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3</Pages>
  <Words>313</Words>
  <Characters>1789</Characters>
  <Application>Microsoft Office Word</Application>
  <DocSecurity>0</DocSecurity>
  <Lines>14</Lines>
  <Paragraphs>4</Paragraphs>
  <ScaleCrop>false</ScaleCrop>
  <Company/>
  <LinksUpToDate>false</LinksUpToDate>
  <CharactersWithSpaces>2098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4</cp:revision>
  <dcterms:created xsi:type="dcterms:W3CDTF">2026-10-12T09:18:00Z</dcterms:created>
  <dcterms:modified xsi:type="dcterms:W3CDTF">2026-10-12T11:40:00Z</dcterms:modified>
</cp:coreProperties>
</file>