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CAC" w:rsidRDefault="00EB3CAC" w:rsidP="00EB3CAC">
      <w:r>
        <w:t>19. When do you use relational or hierarchical or hybrid database?</w:t>
      </w:r>
    </w:p>
    <w:p w:rsidR="00D92896" w:rsidRPr="00D92896" w:rsidRDefault="00D92896" w:rsidP="00D92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9289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19. When do you use Relational, Hierarchical, or Hybrid Databases?</w:t>
      </w:r>
    </w:p>
    <w:p w:rsidR="00D92896" w:rsidRPr="00D92896" w:rsidRDefault="00D92896" w:rsidP="00D92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9289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Relational Database — Use when data has complex relationships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 Banking application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bank manages customers, accounts, transactions and loans.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>CUSTOMER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| Customer ID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v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>ACCOUNT ───── TRANSACTION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v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LOAN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use it?</w:t>
      </w:r>
    </w:p>
    <w:p w:rsidR="00D92896" w:rsidRPr="00D92896" w:rsidRDefault="00D92896" w:rsidP="00D9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is stored in tables.</w:t>
      </w:r>
    </w:p>
    <w:p w:rsidR="00D92896" w:rsidRPr="00D92896" w:rsidRDefault="00D92896" w:rsidP="00D9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Relationships are managed using primary and foreign keys.</w:t>
      </w:r>
    </w:p>
    <w:p w:rsidR="00D92896" w:rsidRPr="00D92896" w:rsidRDefault="00D92896" w:rsidP="00D9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SQL JOINs retrieve related data.</w:t>
      </w:r>
    </w:p>
    <w:p w:rsidR="00D92896" w:rsidRPr="00D92896" w:rsidRDefault="00D92896" w:rsidP="00D9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Transactions help maintain data consistency.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Real-world examples: Banking, e-commerce, employee management.</w:t>
      </w:r>
    </w:p>
    <w:p w:rsidR="00D92896" w:rsidRPr="00D92896" w:rsidRDefault="00D92896" w:rsidP="00D92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9289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Hierarchical Database — Use when data follows a fixed tree structure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 Organization structure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Company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+-----+-----+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  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 xml:space="preserve">     IT Dept      HR Dept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|   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+--+--+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|     |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Rahul  Amit     Priya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use it?</w:t>
      </w:r>
    </w:p>
    <w:p w:rsidR="00D92896" w:rsidRPr="00D92896" w:rsidRDefault="00D92896" w:rsidP="00D9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naturally follows parent-child relationships.</w:t>
      </w:r>
    </w:p>
    <w:p w:rsidR="00D92896" w:rsidRPr="00D92896" w:rsidRDefault="00D92896" w:rsidP="00D9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Accessing records through predefined paths can be efficient.</w:t>
      </w:r>
    </w:p>
    <w:p w:rsidR="00D92896" w:rsidRPr="00D92896" w:rsidRDefault="00D92896" w:rsidP="00D9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structure is suitable when each child generally has one parent.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Real-world example: Traditional mainframe transaction processing using IBM IMS.</w:t>
      </w:r>
    </w:p>
    <w:p w:rsidR="00D92896" w:rsidRPr="00D92896" w:rsidRDefault="00D92896" w:rsidP="00D928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9289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Hybrid Database — Use when an application needs different data models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hybrid approach combines different database models or technologies to suit different requirements.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 E-commerce application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E-COMMERCE APPLICATION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+---------+---------+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|           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v                   v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RELATIONAL DB        HIERARCHICAL DATA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(PostgreSQL)         (Category structure)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|                   |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Orders, Payments      Categories</w:t>
      </w:r>
    </w:p>
    <w:p w:rsidR="00D92896" w:rsidRPr="00D92896" w:rsidRDefault="00D92896" w:rsidP="00D92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D9289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Customers, Stock      and Subcategories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example:</w:t>
      </w:r>
    </w:p>
    <w:p w:rsidR="00D92896" w:rsidRPr="00D92896" w:rsidRDefault="00D92896" w:rsidP="00D9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PostgreSQL: Stores customers, orders, payments and inventory.</w:t>
      </w:r>
    </w:p>
    <w:p w:rsidR="00D92896" w:rsidRPr="00D92896" w:rsidRDefault="00D92896" w:rsidP="00D9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Tree-structured category data: Represents Electronics → Mobiles → Android Phones.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The category tree could be stored in PostgreSQL itself or in a separate database or service, depending on the requirements. A hybrid approach does not necessarily require two different database products.</w:t>
      </w:r>
    </w:p>
    <w:p w:rsidR="00D92896" w:rsidRPr="00D92896" w:rsidRDefault="00D92896" w:rsidP="00D92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9289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Quick interview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7"/>
        <w:gridCol w:w="1949"/>
      </w:tblGrid>
      <w:tr w:rsidR="00D92896" w:rsidRPr="00D92896" w:rsidTr="00D92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Suitable approach</w:t>
            </w:r>
          </w:p>
        </w:tc>
      </w:tr>
      <w:tr w:rsidR="00D92896" w:rsidRPr="00D92896" w:rsidTr="00D92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Complex relationships and SQL queries</w:t>
            </w:r>
          </w:p>
        </w:tc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Relational</w:t>
            </w:r>
          </w:p>
        </w:tc>
      </w:tr>
      <w:tr w:rsidR="00D92896" w:rsidRPr="00D92896" w:rsidTr="00D92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Fixed parent-child hierarchy</w:t>
            </w:r>
          </w:p>
        </w:tc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Hierarchical</w:t>
            </w:r>
          </w:p>
        </w:tc>
      </w:tr>
      <w:tr w:rsidR="00D92896" w:rsidRPr="00D92896" w:rsidTr="00D928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Different data models for different requirements</w:t>
            </w:r>
          </w:p>
        </w:tc>
        <w:tc>
          <w:tcPr>
            <w:tcW w:w="0" w:type="auto"/>
            <w:vAlign w:val="center"/>
            <w:hideMark/>
          </w:tcPr>
          <w:p w:rsidR="00D92896" w:rsidRPr="00D92896" w:rsidRDefault="00D92896" w:rsidP="00D928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9289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Hybrid</w:t>
            </w:r>
          </w:p>
        </w:tc>
      </w:tr>
    </w:tbl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Interview answer to remember:</w:t>
      </w:r>
    </w:p>
    <w:p w:rsidR="00D92896" w:rsidRPr="00D92896" w:rsidRDefault="00D92896" w:rsidP="00D92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28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“I use a relational database when the application requires structured data, complex relationships and transactions. I use a hierarchical database when data naturally follows a fixed parent-child structure. I use a hybrid approach when one application has different data requirements—for example, PostgreSQL for orders and payments, along with a tree model for product categories.”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6A11"/>
    <w:multiLevelType w:val="multilevel"/>
    <w:tmpl w:val="B50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AC7E56"/>
    <w:multiLevelType w:val="multilevel"/>
    <w:tmpl w:val="DB1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327E7D"/>
    <w:multiLevelType w:val="multilevel"/>
    <w:tmpl w:val="CBA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B39"/>
    <w:rsid w:val="002D6A40"/>
    <w:rsid w:val="003E6F9A"/>
    <w:rsid w:val="00AA6E8F"/>
    <w:rsid w:val="00D33068"/>
    <w:rsid w:val="00D92896"/>
    <w:rsid w:val="00EB3CAC"/>
    <w:rsid w:val="00FC275A"/>
    <w:rsid w:val="00FE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CAC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92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D92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28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28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92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8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289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CAC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92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D92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28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28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92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8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28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5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61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95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8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6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6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9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1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12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2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0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2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62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6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8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2026-10-12T15:58:00Z</dcterms:created>
  <dcterms:modified xsi:type="dcterms:W3CDTF">2026-10-12T16:15:00Z</dcterms:modified>
</cp:coreProperties>
</file>