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837172">
      <w:r>
        <w:rPr>
          <w:rFonts w:ascii="Segoe UI" w:hAnsi="Segoe UI" w:cs="Segoe UI"/>
          <w:sz w:val="21"/>
          <w:szCs w:val="21"/>
          <w:shd w:val="clear" w:color="auto" w:fill="FFFFFF"/>
        </w:rPr>
        <w:t>Java Collections Framework: The Backbone of Efficient Data Handling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Java Collections Framework (JCF) provides a unified architecture to store, manipulate, and process groups of objects efficiently. Choosing the right collection can significantly improve your application's performance and maintainability.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Collection Hierarchy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Collection → Root interface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List → Ordered, allows duplicates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ArrayList → Fast random access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LinkedList → Efficient insertions/deletions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Vector → Thread-safe (legacy)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Set → Unique elements only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HashSet → Fast lookups, unordered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LinkedHashSet → Maintains insertion order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TreeSet → Sorted elements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Queue → FIFO 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PriorityQueue → Elements ordered by priority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ArrayDeque → Faster than Stack and LinkedList for queue operations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Map (Separate Interface)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HashMap → Fast key-value storage, unordered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LinkedHashMap → Preserves insertion/access order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TreeMap → Sorted by keys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Hashtable → Thread-safe (legacy)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ConcurrentHashMap → High-performance thread-safe map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When to Use Which Collection?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ArrayList → Frequent reads and random access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LinkedList → Frequent insertions and deletions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HashSet → Fast uniqueness checks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TreeSet → Automatically sorted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HashMap → Fast key-value lookups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TreeMap → Sorted key-value pairs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ConcurrentHashMap → Multi-threaded applications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ArrayDeque → Queue and stack implementations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📌 Time Complexity (Average Case)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ArrayList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Get → O(1)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Add (end) → O(1)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Remove → O(n)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LinkedList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Get → O(n)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Add/Remove → O(1) (at known position)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HashMap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Get / Put / Remove → O(1)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TreeMap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Get / Put / Remove → O(log 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HashSet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Add / Remove / Contains → O(1)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TreeSet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Add / Remove / Contains → O(log n)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Best Practices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Program to interfaces (List, Set, Map), not implementations.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Prefer ArrayList unless frequent middle insertions/deletions are required.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Use HashMap for fast lookups and TreeMap when sorting is needed.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Use ConcurrentHashMap instead of synchronized collections in concurrent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Override equals() and hashCode() correctly for HashSet and HashMap keys.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Avoid legacy classes like Vector, Hashtable, and Stack in modern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Understanding the strengths, limitations, and performance characteristics of each collection helps you write scalable, efficient, and maintainable Java applications.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D54"/>
    <w:rsid w:val="002D6A40"/>
    <w:rsid w:val="003E6F9A"/>
    <w:rsid w:val="00521D54"/>
    <w:rsid w:val="00837172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2026-07-24T18:19:00Z</dcterms:created>
  <dcterms:modified xsi:type="dcterms:W3CDTF">2026-07-24T18:19:00Z</dcterms:modified>
</cp:coreProperties>
</file>