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7C11DF">
      <w:r>
        <w:rPr>
          <w:rFonts w:ascii="Segoe UI" w:hAnsi="Segoe UI" w:cs="Segoe UI"/>
          <w:sz w:val="21"/>
          <w:szCs w:val="21"/>
          <w:shd w:val="clear" w:color="auto" w:fill="FFFFFF"/>
        </w:rPr>
        <w:t> Mastering Duplicate Transaction Handling in Java &amp;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One duplicate payment can lead to customer complaints, financial losses, and data inconsistencies.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 production systems, handling duplicate transactions is not optional—it's a core part of building reliable and scalable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a quick cheat sheet every Java backend developer should know.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Why do duplicate transactions happen?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Multiple button clicks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Network timeouts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API retries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Browser refresh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Concurrent requests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Distributed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🛡️ 6 Ways to Prevent Duplicate Payments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Idempotency Key (Most Important)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Disable Payment Button (Frontend)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Database Unique Constraints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Check Existing Payment Status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Redis Distributed Lock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Retry Strategy with Exponential Backoff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Interview Tip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asked how to prevent duplicate payments, mentioning Idempotency Keys is a must. Pair it with database constraints and distributed locking to build production-ready payment systems.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🎯 Real-World Use Cases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🏦 Banking Applications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🛒 E-Commerce Platforms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💳 Payment Gateways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🚖 Ride Booking Apps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🍔 Food Delivery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📦 Order Management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Key Takeaway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Building APIs isn't just about processing requests—it's about processing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them safely, consistently, and exactly once whenever possible.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💾 Save this post for interview preparation.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🔁 Share it with Java backend developers.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💬 Which approach have you used in production to prevent duplicate transactions?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653"/>
    <w:rsid w:val="00175653"/>
    <w:rsid w:val="002D6A40"/>
    <w:rsid w:val="003E6F9A"/>
    <w:rsid w:val="007C11DF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2026-07-24T18:24:00Z</dcterms:created>
  <dcterms:modified xsi:type="dcterms:W3CDTF">2026-07-24T18:24:00Z</dcterms:modified>
</cp:coreProperties>
</file>