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1E9E" w:rsidRDefault="00981E9E" w:rsidP="00981E9E">
      <w:pPr>
        <w:pStyle w:val="NormalWeb"/>
      </w:pPr>
      <w:r>
        <w:t xml:space="preserve">Absolutely! Let’s create a </w:t>
      </w:r>
      <w:r>
        <w:rPr>
          <w:rStyle w:val="Strong"/>
        </w:rPr>
        <w:t>full, in-depth “Starter Kit Recipe”</w:t>
      </w:r>
      <w:r>
        <w:t xml:space="preserve"> for </w:t>
      </w:r>
      <w:proofErr w:type="spellStart"/>
      <w:r>
        <w:t>Odexi</w:t>
      </w:r>
      <w:proofErr w:type="spellEnd"/>
      <w:r>
        <w:t xml:space="preserve"> — designed so you can </w:t>
      </w:r>
      <w:r>
        <w:rPr>
          <w:rStyle w:val="Strong"/>
        </w:rPr>
        <w:t>make it at home, no heat or electricity</w:t>
      </w:r>
      <w:r>
        <w:t xml:space="preserve">, in </w:t>
      </w:r>
      <w:r>
        <w:rPr>
          <w:rStyle w:val="Strong"/>
        </w:rPr>
        <w:t>50g, 100g, or 200g batches</w:t>
      </w:r>
      <w:r>
        <w:t xml:space="preserve">, with optional tweaks for </w:t>
      </w:r>
      <w:r>
        <w:rPr>
          <w:rStyle w:val="Strong"/>
        </w:rPr>
        <w:t>extra freshness</w:t>
      </w:r>
      <w:r>
        <w:t xml:space="preserve">, and step-by-step instructions that are </w:t>
      </w:r>
      <w:r>
        <w:rPr>
          <w:rStyle w:val="Strong"/>
        </w:rPr>
        <w:t>easy to follow</w:t>
      </w:r>
      <w:r>
        <w:t>.</w:t>
      </w:r>
    </w:p>
    <w:p w:rsidR="00981E9E" w:rsidRDefault="00981E9E" w:rsidP="00981E9E">
      <w:r>
        <w:pict>
          <v:rect id="_x0000_i1025" style="width:0;height:1.5pt" o:hralign="center" o:hrstd="t" o:hr="t" fillcolor="#a0a0a0" stroked="f"/>
        </w:pict>
      </w:r>
    </w:p>
    <w:p w:rsidR="00981E9E" w:rsidRDefault="00981E9E" w:rsidP="00981E9E">
      <w:pPr>
        <w:pStyle w:val="Heading1"/>
      </w:pPr>
      <w:r>
        <w:rPr>
          <w:rStyle w:val="Strong"/>
          <w:b/>
          <w:bCs/>
        </w:rPr>
        <w:t>ODEXI – Starter Kit Recipe (Talcum-Style Foot &amp; Shoe Powder)</w:t>
      </w:r>
    </w:p>
    <w:p w:rsidR="00981E9E" w:rsidRDefault="00981E9E" w:rsidP="00981E9E">
      <w:r>
        <w:pict>
          <v:rect id="_x0000_i1026" style="width:0;height:1.5pt" o:hralign="center" o:hrstd="t" o:hr="t" fillcolor="#a0a0a0" stroked="f"/>
        </w:pict>
      </w:r>
    </w:p>
    <w:p w:rsidR="00981E9E" w:rsidRDefault="00981E9E" w:rsidP="00981E9E">
      <w:pPr>
        <w:pStyle w:val="Heading2"/>
      </w:pPr>
      <w:r>
        <w:rPr>
          <w:rStyle w:val="Strong"/>
          <w:b/>
          <w:bCs/>
        </w:rPr>
        <w:t>1️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Ingredients &amp; Exact Grams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3"/>
        <w:gridCol w:w="2159"/>
        <w:gridCol w:w="746"/>
        <w:gridCol w:w="795"/>
        <w:gridCol w:w="810"/>
      </w:tblGrid>
      <w:tr w:rsidR="00981E9E" w:rsidTr="00981E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1E9E" w:rsidRDefault="00981E9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Ingredient</w:t>
            </w:r>
          </w:p>
        </w:tc>
        <w:tc>
          <w:tcPr>
            <w:tcW w:w="0" w:type="auto"/>
            <w:vAlign w:val="center"/>
            <w:hideMark/>
          </w:tcPr>
          <w:p w:rsidR="00981E9E" w:rsidRDefault="00981E9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981E9E" w:rsidRDefault="00981E9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50g Batch</w:t>
            </w:r>
          </w:p>
        </w:tc>
        <w:tc>
          <w:tcPr>
            <w:tcW w:w="0" w:type="auto"/>
            <w:vAlign w:val="center"/>
            <w:hideMark/>
          </w:tcPr>
          <w:p w:rsidR="00981E9E" w:rsidRDefault="00981E9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100g Batch</w:t>
            </w:r>
          </w:p>
        </w:tc>
        <w:tc>
          <w:tcPr>
            <w:tcW w:w="0" w:type="auto"/>
            <w:vAlign w:val="center"/>
            <w:hideMark/>
          </w:tcPr>
          <w:p w:rsidR="00981E9E" w:rsidRDefault="00981E9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200g Batch</w:t>
            </w:r>
          </w:p>
        </w:tc>
      </w:tr>
      <w:tr w:rsidR="00981E9E" w:rsidTr="00981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E9E" w:rsidRDefault="00981E9E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Arrowroot powder</w:t>
            </w:r>
          </w:p>
        </w:tc>
        <w:tc>
          <w:tcPr>
            <w:tcW w:w="0" w:type="auto"/>
            <w:vAlign w:val="center"/>
            <w:hideMark/>
          </w:tcPr>
          <w:p w:rsidR="00981E9E" w:rsidRDefault="00981E9E">
            <w:pPr>
              <w:rPr>
                <w:sz w:val="24"/>
                <w:szCs w:val="24"/>
              </w:rPr>
            </w:pPr>
            <w:r>
              <w:t>Absorbs sweat, gives soft talcum feel</w:t>
            </w:r>
          </w:p>
        </w:tc>
        <w:tc>
          <w:tcPr>
            <w:tcW w:w="0" w:type="auto"/>
            <w:vAlign w:val="center"/>
            <w:hideMark/>
          </w:tcPr>
          <w:p w:rsidR="00981E9E" w:rsidRDefault="00981E9E">
            <w:pPr>
              <w:rPr>
                <w:sz w:val="24"/>
                <w:szCs w:val="24"/>
              </w:rPr>
            </w:pPr>
            <w:r>
              <w:t>25 g</w:t>
            </w:r>
          </w:p>
        </w:tc>
        <w:tc>
          <w:tcPr>
            <w:tcW w:w="0" w:type="auto"/>
            <w:vAlign w:val="center"/>
            <w:hideMark/>
          </w:tcPr>
          <w:p w:rsidR="00981E9E" w:rsidRDefault="00981E9E">
            <w:pPr>
              <w:rPr>
                <w:sz w:val="24"/>
                <w:szCs w:val="24"/>
              </w:rPr>
            </w:pPr>
            <w:r>
              <w:t>50 g</w:t>
            </w:r>
          </w:p>
        </w:tc>
        <w:tc>
          <w:tcPr>
            <w:tcW w:w="0" w:type="auto"/>
            <w:vAlign w:val="center"/>
            <w:hideMark/>
          </w:tcPr>
          <w:p w:rsidR="00981E9E" w:rsidRDefault="00981E9E">
            <w:pPr>
              <w:rPr>
                <w:sz w:val="24"/>
                <w:szCs w:val="24"/>
              </w:rPr>
            </w:pPr>
            <w:r>
              <w:t>100 g</w:t>
            </w:r>
          </w:p>
        </w:tc>
      </w:tr>
      <w:tr w:rsidR="00981E9E" w:rsidTr="00981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E9E" w:rsidRDefault="00981E9E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t>Neem</w:t>
            </w:r>
            <w:proofErr w:type="spellEnd"/>
            <w:r>
              <w:rPr>
                <w:rStyle w:val="Strong"/>
              </w:rPr>
              <w:t xml:space="preserve"> leaf powder</w:t>
            </w:r>
          </w:p>
        </w:tc>
        <w:tc>
          <w:tcPr>
            <w:tcW w:w="0" w:type="auto"/>
            <w:vAlign w:val="center"/>
            <w:hideMark/>
          </w:tcPr>
          <w:p w:rsidR="00981E9E" w:rsidRDefault="00981E9E">
            <w:pPr>
              <w:rPr>
                <w:sz w:val="24"/>
                <w:szCs w:val="24"/>
              </w:rPr>
            </w:pPr>
            <w:r>
              <w:t>Antibacterial / antifungal</w:t>
            </w:r>
          </w:p>
        </w:tc>
        <w:tc>
          <w:tcPr>
            <w:tcW w:w="0" w:type="auto"/>
            <w:vAlign w:val="center"/>
            <w:hideMark/>
          </w:tcPr>
          <w:p w:rsidR="00981E9E" w:rsidRDefault="00981E9E">
            <w:pPr>
              <w:rPr>
                <w:sz w:val="24"/>
                <w:szCs w:val="24"/>
              </w:rPr>
            </w:pPr>
            <w:r>
              <w:t>10 g</w:t>
            </w:r>
          </w:p>
        </w:tc>
        <w:tc>
          <w:tcPr>
            <w:tcW w:w="0" w:type="auto"/>
            <w:vAlign w:val="center"/>
            <w:hideMark/>
          </w:tcPr>
          <w:p w:rsidR="00981E9E" w:rsidRDefault="00981E9E">
            <w:pPr>
              <w:rPr>
                <w:sz w:val="24"/>
                <w:szCs w:val="24"/>
              </w:rPr>
            </w:pPr>
            <w:r>
              <w:t>20 g</w:t>
            </w:r>
          </w:p>
        </w:tc>
        <w:tc>
          <w:tcPr>
            <w:tcW w:w="0" w:type="auto"/>
            <w:vAlign w:val="center"/>
            <w:hideMark/>
          </w:tcPr>
          <w:p w:rsidR="00981E9E" w:rsidRDefault="00981E9E">
            <w:pPr>
              <w:rPr>
                <w:sz w:val="24"/>
                <w:szCs w:val="24"/>
              </w:rPr>
            </w:pPr>
            <w:r>
              <w:t>40 g</w:t>
            </w:r>
          </w:p>
        </w:tc>
      </w:tr>
      <w:tr w:rsidR="00981E9E" w:rsidTr="00981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E9E" w:rsidRDefault="00981E9E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t>Tulsi</w:t>
            </w:r>
            <w:proofErr w:type="spellEnd"/>
            <w:r>
              <w:rPr>
                <w:rStyle w:val="Strong"/>
              </w:rPr>
              <w:t xml:space="preserve"> powder</w:t>
            </w:r>
          </w:p>
        </w:tc>
        <w:tc>
          <w:tcPr>
            <w:tcW w:w="0" w:type="auto"/>
            <w:vAlign w:val="center"/>
            <w:hideMark/>
          </w:tcPr>
          <w:p w:rsidR="00981E9E" w:rsidRDefault="00981E9E">
            <w:pPr>
              <w:rPr>
                <w:sz w:val="24"/>
                <w:szCs w:val="24"/>
              </w:rPr>
            </w:pPr>
            <w:r>
              <w:t xml:space="preserve">Herbal freshness, </w:t>
            </w:r>
            <w:proofErr w:type="spellStart"/>
            <w:r>
              <w:t>odor</w:t>
            </w:r>
            <w:proofErr w:type="spellEnd"/>
            <w:r>
              <w:t xml:space="preserve"> control</w:t>
            </w:r>
          </w:p>
        </w:tc>
        <w:tc>
          <w:tcPr>
            <w:tcW w:w="0" w:type="auto"/>
            <w:vAlign w:val="center"/>
            <w:hideMark/>
          </w:tcPr>
          <w:p w:rsidR="00981E9E" w:rsidRDefault="00981E9E">
            <w:pPr>
              <w:rPr>
                <w:sz w:val="24"/>
                <w:szCs w:val="24"/>
              </w:rPr>
            </w:pPr>
            <w:r>
              <w:t>7.5 g</w:t>
            </w:r>
          </w:p>
        </w:tc>
        <w:tc>
          <w:tcPr>
            <w:tcW w:w="0" w:type="auto"/>
            <w:vAlign w:val="center"/>
            <w:hideMark/>
          </w:tcPr>
          <w:p w:rsidR="00981E9E" w:rsidRDefault="00981E9E">
            <w:pPr>
              <w:rPr>
                <w:sz w:val="24"/>
                <w:szCs w:val="24"/>
              </w:rPr>
            </w:pPr>
            <w:r>
              <w:t>15 g</w:t>
            </w:r>
          </w:p>
        </w:tc>
        <w:tc>
          <w:tcPr>
            <w:tcW w:w="0" w:type="auto"/>
            <w:vAlign w:val="center"/>
            <w:hideMark/>
          </w:tcPr>
          <w:p w:rsidR="00981E9E" w:rsidRDefault="00981E9E">
            <w:pPr>
              <w:rPr>
                <w:sz w:val="24"/>
                <w:szCs w:val="24"/>
              </w:rPr>
            </w:pPr>
            <w:r>
              <w:t>30 g</w:t>
            </w:r>
          </w:p>
        </w:tc>
      </w:tr>
      <w:tr w:rsidR="00981E9E" w:rsidTr="00981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E9E" w:rsidRDefault="00981E9E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Clove powder</w:t>
            </w:r>
          </w:p>
        </w:tc>
        <w:tc>
          <w:tcPr>
            <w:tcW w:w="0" w:type="auto"/>
            <w:vAlign w:val="center"/>
            <w:hideMark/>
          </w:tcPr>
          <w:p w:rsidR="00981E9E" w:rsidRDefault="00981E9E">
            <w:pPr>
              <w:rPr>
                <w:sz w:val="24"/>
                <w:szCs w:val="24"/>
              </w:rPr>
            </w:pPr>
            <w:proofErr w:type="spellStart"/>
            <w:r>
              <w:t>Odor</w:t>
            </w:r>
            <w:proofErr w:type="spellEnd"/>
            <w:r>
              <w:t xml:space="preserve"> &amp; antifungal</w:t>
            </w:r>
          </w:p>
        </w:tc>
        <w:tc>
          <w:tcPr>
            <w:tcW w:w="0" w:type="auto"/>
            <w:vAlign w:val="center"/>
            <w:hideMark/>
          </w:tcPr>
          <w:p w:rsidR="00981E9E" w:rsidRDefault="00981E9E">
            <w:pPr>
              <w:rPr>
                <w:sz w:val="24"/>
                <w:szCs w:val="24"/>
              </w:rPr>
            </w:pPr>
            <w:r>
              <w:t>5 g</w:t>
            </w:r>
          </w:p>
        </w:tc>
        <w:tc>
          <w:tcPr>
            <w:tcW w:w="0" w:type="auto"/>
            <w:vAlign w:val="center"/>
            <w:hideMark/>
          </w:tcPr>
          <w:p w:rsidR="00981E9E" w:rsidRDefault="00981E9E">
            <w:pPr>
              <w:rPr>
                <w:sz w:val="24"/>
                <w:szCs w:val="24"/>
              </w:rPr>
            </w:pPr>
            <w:r>
              <w:t>10 g</w:t>
            </w:r>
          </w:p>
        </w:tc>
        <w:tc>
          <w:tcPr>
            <w:tcW w:w="0" w:type="auto"/>
            <w:vAlign w:val="center"/>
            <w:hideMark/>
          </w:tcPr>
          <w:p w:rsidR="00981E9E" w:rsidRDefault="00981E9E">
            <w:pPr>
              <w:rPr>
                <w:sz w:val="24"/>
                <w:szCs w:val="24"/>
              </w:rPr>
            </w:pPr>
            <w:r>
              <w:t>20 g</w:t>
            </w:r>
          </w:p>
        </w:tc>
      </w:tr>
      <w:tr w:rsidR="00981E9E" w:rsidTr="00981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E9E" w:rsidRDefault="00981E9E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Baking soda</w:t>
            </w:r>
          </w:p>
        </w:tc>
        <w:tc>
          <w:tcPr>
            <w:tcW w:w="0" w:type="auto"/>
            <w:vAlign w:val="center"/>
            <w:hideMark/>
          </w:tcPr>
          <w:p w:rsidR="00981E9E" w:rsidRDefault="00981E9E">
            <w:pPr>
              <w:rPr>
                <w:sz w:val="24"/>
                <w:szCs w:val="24"/>
              </w:rPr>
            </w:pPr>
            <w:r>
              <w:t xml:space="preserve">Neutralizes </w:t>
            </w:r>
            <w:proofErr w:type="spellStart"/>
            <w:r>
              <w:t>odor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1E9E" w:rsidRDefault="00981E9E">
            <w:pPr>
              <w:rPr>
                <w:sz w:val="24"/>
                <w:szCs w:val="24"/>
              </w:rPr>
            </w:pPr>
            <w:r>
              <w:t>2.5 g</w:t>
            </w:r>
          </w:p>
        </w:tc>
        <w:tc>
          <w:tcPr>
            <w:tcW w:w="0" w:type="auto"/>
            <w:vAlign w:val="center"/>
            <w:hideMark/>
          </w:tcPr>
          <w:p w:rsidR="00981E9E" w:rsidRDefault="00981E9E">
            <w:pPr>
              <w:rPr>
                <w:sz w:val="24"/>
                <w:szCs w:val="24"/>
              </w:rPr>
            </w:pPr>
            <w:r>
              <w:t>5 g</w:t>
            </w:r>
          </w:p>
        </w:tc>
        <w:tc>
          <w:tcPr>
            <w:tcW w:w="0" w:type="auto"/>
            <w:vAlign w:val="center"/>
            <w:hideMark/>
          </w:tcPr>
          <w:p w:rsidR="00981E9E" w:rsidRDefault="00981E9E">
            <w:pPr>
              <w:rPr>
                <w:sz w:val="24"/>
                <w:szCs w:val="24"/>
              </w:rPr>
            </w:pPr>
            <w:r>
              <w:t>10 g</w:t>
            </w:r>
          </w:p>
        </w:tc>
      </w:tr>
      <w:tr w:rsidR="00981E9E" w:rsidTr="00981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E9E" w:rsidRDefault="00981E9E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Optional:</w:t>
            </w:r>
            <w:r>
              <w:t xml:space="preserve"> Peppermint or lavender essential oil</w:t>
            </w:r>
          </w:p>
        </w:tc>
        <w:tc>
          <w:tcPr>
            <w:tcW w:w="0" w:type="auto"/>
            <w:vAlign w:val="center"/>
            <w:hideMark/>
          </w:tcPr>
          <w:p w:rsidR="00981E9E" w:rsidRDefault="00981E9E">
            <w:pPr>
              <w:rPr>
                <w:sz w:val="24"/>
                <w:szCs w:val="24"/>
              </w:rPr>
            </w:pPr>
            <w:r>
              <w:t>Extra freshness</w:t>
            </w:r>
          </w:p>
        </w:tc>
        <w:tc>
          <w:tcPr>
            <w:tcW w:w="0" w:type="auto"/>
            <w:vAlign w:val="center"/>
            <w:hideMark/>
          </w:tcPr>
          <w:p w:rsidR="00981E9E" w:rsidRDefault="00981E9E">
            <w:pPr>
              <w:rPr>
                <w:sz w:val="24"/>
                <w:szCs w:val="24"/>
              </w:rPr>
            </w:pPr>
            <w:r>
              <w:t>1–2 drops</w:t>
            </w:r>
          </w:p>
        </w:tc>
        <w:tc>
          <w:tcPr>
            <w:tcW w:w="0" w:type="auto"/>
            <w:vAlign w:val="center"/>
            <w:hideMark/>
          </w:tcPr>
          <w:p w:rsidR="00981E9E" w:rsidRDefault="00981E9E">
            <w:pPr>
              <w:rPr>
                <w:sz w:val="24"/>
                <w:szCs w:val="24"/>
              </w:rPr>
            </w:pPr>
            <w:r>
              <w:t>2–4 drops</w:t>
            </w:r>
          </w:p>
        </w:tc>
        <w:tc>
          <w:tcPr>
            <w:tcW w:w="0" w:type="auto"/>
            <w:vAlign w:val="center"/>
            <w:hideMark/>
          </w:tcPr>
          <w:p w:rsidR="00981E9E" w:rsidRDefault="00981E9E">
            <w:pPr>
              <w:rPr>
                <w:sz w:val="24"/>
                <w:szCs w:val="24"/>
              </w:rPr>
            </w:pPr>
            <w:r>
              <w:t>4–6 drops</w:t>
            </w:r>
          </w:p>
        </w:tc>
      </w:tr>
    </w:tbl>
    <w:p w:rsidR="00981E9E" w:rsidRDefault="00981E9E" w:rsidP="00981E9E">
      <w:pPr>
        <w:pStyle w:val="NormalWeb"/>
      </w:pPr>
      <w:r>
        <w:rPr>
          <w:rStyle w:val="Strong"/>
        </w:rPr>
        <w:t>Tip:</w:t>
      </w:r>
      <w:r>
        <w:t xml:space="preserve"> Start with 50g batch to test your powder, </w:t>
      </w:r>
      <w:proofErr w:type="gramStart"/>
      <w:r>
        <w:t>then</w:t>
      </w:r>
      <w:proofErr w:type="gramEnd"/>
      <w:r>
        <w:t xml:space="preserve"> scale up.</w:t>
      </w:r>
    </w:p>
    <w:p w:rsidR="00981E9E" w:rsidRDefault="00981E9E" w:rsidP="00981E9E">
      <w:r>
        <w:lastRenderedPageBreak/>
        <w:pict>
          <v:rect id="_x0000_i1027" style="width:0;height:1.5pt" o:hralign="center" o:hrstd="t" o:hr="t" fillcolor="#a0a0a0" stroked="f"/>
        </w:pict>
      </w:r>
    </w:p>
    <w:p w:rsidR="00981E9E" w:rsidRDefault="00981E9E" w:rsidP="00981E9E">
      <w:pPr>
        <w:pStyle w:val="Heading2"/>
      </w:pPr>
      <w:r>
        <w:rPr>
          <w:rStyle w:val="Strong"/>
          <w:b/>
          <w:bCs/>
        </w:rPr>
        <w:t>2️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Tools Needed</w:t>
      </w:r>
    </w:p>
    <w:p w:rsidR="00981E9E" w:rsidRDefault="00981E9E" w:rsidP="00981E9E">
      <w:pPr>
        <w:pStyle w:val="NormalWeb"/>
        <w:numPr>
          <w:ilvl w:val="0"/>
          <w:numId w:val="23"/>
        </w:numPr>
      </w:pPr>
      <w:r>
        <w:t>Dry, clean bowl</w:t>
      </w:r>
    </w:p>
    <w:p w:rsidR="00981E9E" w:rsidRDefault="00981E9E" w:rsidP="00981E9E">
      <w:pPr>
        <w:pStyle w:val="NormalWeb"/>
        <w:numPr>
          <w:ilvl w:val="0"/>
          <w:numId w:val="23"/>
        </w:numPr>
      </w:pPr>
      <w:r>
        <w:t>Spoon or whisk</w:t>
      </w:r>
    </w:p>
    <w:p w:rsidR="00981E9E" w:rsidRDefault="00981E9E" w:rsidP="00981E9E">
      <w:pPr>
        <w:pStyle w:val="NormalWeb"/>
        <w:numPr>
          <w:ilvl w:val="0"/>
          <w:numId w:val="23"/>
        </w:numPr>
      </w:pPr>
      <w:r>
        <w:t>Fine mesh sieve (optional, for talcum-like smoothness)</w:t>
      </w:r>
    </w:p>
    <w:p w:rsidR="00981E9E" w:rsidRDefault="00981E9E" w:rsidP="00981E9E">
      <w:pPr>
        <w:pStyle w:val="NormalWeb"/>
        <w:numPr>
          <w:ilvl w:val="0"/>
          <w:numId w:val="23"/>
        </w:numPr>
      </w:pPr>
      <w:r>
        <w:t>Airtight jar or cosmetic/talcum-style shaker container</w:t>
      </w:r>
    </w:p>
    <w:p w:rsidR="00981E9E" w:rsidRDefault="00981E9E" w:rsidP="00981E9E">
      <w:pPr>
        <w:pStyle w:val="NormalWeb"/>
        <w:numPr>
          <w:ilvl w:val="0"/>
          <w:numId w:val="23"/>
        </w:numPr>
      </w:pPr>
      <w:r>
        <w:t>Measuring scale or spoons</w:t>
      </w:r>
    </w:p>
    <w:p w:rsidR="00981E9E" w:rsidRDefault="00981E9E" w:rsidP="00981E9E">
      <w:r>
        <w:pict>
          <v:rect id="_x0000_i1028" style="width:0;height:1.5pt" o:hralign="center" o:hrstd="t" o:hr="t" fillcolor="#a0a0a0" stroked="f"/>
        </w:pict>
      </w:r>
    </w:p>
    <w:p w:rsidR="00981E9E" w:rsidRDefault="00981E9E" w:rsidP="00981E9E">
      <w:pPr>
        <w:pStyle w:val="Heading2"/>
      </w:pPr>
      <w:r>
        <w:rPr>
          <w:rStyle w:val="Strong"/>
          <w:b/>
          <w:bCs/>
        </w:rPr>
        <w:t>3️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Step-by-Step Instructions</w:t>
      </w:r>
    </w:p>
    <w:p w:rsidR="00981E9E" w:rsidRDefault="00981E9E" w:rsidP="00981E9E">
      <w:pPr>
        <w:pStyle w:val="Heading3"/>
      </w:pPr>
      <w:r>
        <w:rPr>
          <w:rStyle w:val="Strong"/>
          <w:b/>
          <w:bCs/>
        </w:rPr>
        <w:t>Step 1: Measure Ingredients</w:t>
      </w:r>
    </w:p>
    <w:p w:rsidR="00981E9E" w:rsidRDefault="00981E9E" w:rsidP="00981E9E">
      <w:pPr>
        <w:pStyle w:val="NormalWeb"/>
        <w:numPr>
          <w:ilvl w:val="0"/>
          <w:numId w:val="24"/>
        </w:numPr>
      </w:pPr>
      <w:r>
        <w:t>Use a scale for accuracy.</w:t>
      </w:r>
    </w:p>
    <w:p w:rsidR="00981E9E" w:rsidRDefault="00981E9E" w:rsidP="00981E9E">
      <w:pPr>
        <w:pStyle w:val="NormalWeb"/>
        <w:numPr>
          <w:ilvl w:val="0"/>
          <w:numId w:val="24"/>
        </w:numPr>
      </w:pPr>
      <w:r>
        <w:t>Follow the table above for your desired batch size (50g / 100g / 200g).</w:t>
      </w:r>
    </w:p>
    <w:p w:rsidR="00981E9E" w:rsidRDefault="00981E9E" w:rsidP="00981E9E">
      <w:pPr>
        <w:pStyle w:val="Heading3"/>
      </w:pPr>
      <w:r>
        <w:rPr>
          <w:rStyle w:val="Strong"/>
          <w:b/>
          <w:bCs/>
        </w:rPr>
        <w:t>Step 2: Sift Powders</w:t>
      </w:r>
    </w:p>
    <w:p w:rsidR="00981E9E" w:rsidRDefault="00981E9E" w:rsidP="00981E9E">
      <w:pPr>
        <w:pStyle w:val="NormalWeb"/>
        <w:numPr>
          <w:ilvl w:val="0"/>
          <w:numId w:val="25"/>
        </w:numPr>
      </w:pPr>
      <w:r>
        <w:t>Optional but recommended for talcum texture.</w:t>
      </w:r>
    </w:p>
    <w:p w:rsidR="00981E9E" w:rsidRDefault="00981E9E" w:rsidP="00981E9E">
      <w:pPr>
        <w:pStyle w:val="NormalWeb"/>
        <w:numPr>
          <w:ilvl w:val="0"/>
          <w:numId w:val="25"/>
        </w:numPr>
      </w:pPr>
      <w:r>
        <w:t xml:space="preserve">Sift </w:t>
      </w:r>
      <w:r>
        <w:rPr>
          <w:rStyle w:val="Strong"/>
        </w:rPr>
        <w:t xml:space="preserve">Arrowroot, </w:t>
      </w:r>
      <w:proofErr w:type="spellStart"/>
      <w:r>
        <w:rPr>
          <w:rStyle w:val="Strong"/>
        </w:rPr>
        <w:t>Neem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Tulsi</w:t>
      </w:r>
      <w:proofErr w:type="spellEnd"/>
      <w:r>
        <w:rPr>
          <w:rStyle w:val="Strong"/>
        </w:rPr>
        <w:t xml:space="preserve">, Clove, </w:t>
      </w:r>
      <w:proofErr w:type="gramStart"/>
      <w:r>
        <w:rPr>
          <w:rStyle w:val="Strong"/>
        </w:rPr>
        <w:t>Baking</w:t>
      </w:r>
      <w:proofErr w:type="gramEnd"/>
      <w:r>
        <w:rPr>
          <w:rStyle w:val="Strong"/>
        </w:rPr>
        <w:t xml:space="preserve"> Soda</w:t>
      </w:r>
      <w:r>
        <w:t xml:space="preserve"> together into a dry bowl.</w:t>
      </w:r>
    </w:p>
    <w:p w:rsidR="00981E9E" w:rsidRDefault="00981E9E" w:rsidP="00981E9E">
      <w:pPr>
        <w:pStyle w:val="NormalWeb"/>
        <w:numPr>
          <w:ilvl w:val="0"/>
          <w:numId w:val="25"/>
        </w:numPr>
      </w:pPr>
      <w:r>
        <w:t>Repeat if necessary for ultra-fine consistency.</w:t>
      </w:r>
    </w:p>
    <w:p w:rsidR="00981E9E" w:rsidRDefault="00981E9E" w:rsidP="00981E9E">
      <w:pPr>
        <w:pStyle w:val="Heading3"/>
      </w:pPr>
      <w:r>
        <w:rPr>
          <w:rStyle w:val="Strong"/>
          <w:b/>
          <w:bCs/>
        </w:rPr>
        <w:t>Step 3: Mix Thoroughly</w:t>
      </w:r>
    </w:p>
    <w:p w:rsidR="00981E9E" w:rsidRDefault="00981E9E" w:rsidP="00981E9E">
      <w:pPr>
        <w:pStyle w:val="NormalWeb"/>
        <w:numPr>
          <w:ilvl w:val="0"/>
          <w:numId w:val="26"/>
        </w:numPr>
      </w:pPr>
      <w:r>
        <w:t xml:space="preserve">Use a spoon or whisk to </w:t>
      </w:r>
      <w:r>
        <w:rPr>
          <w:rStyle w:val="Strong"/>
        </w:rPr>
        <w:t>blend powders evenly</w:t>
      </w:r>
      <w:r>
        <w:t xml:space="preserve"> for 3–5 minutes.</w:t>
      </w:r>
    </w:p>
    <w:p w:rsidR="00981E9E" w:rsidRDefault="00981E9E" w:rsidP="00981E9E">
      <w:pPr>
        <w:pStyle w:val="NormalWeb"/>
        <w:numPr>
          <w:ilvl w:val="0"/>
          <w:numId w:val="26"/>
        </w:numPr>
      </w:pPr>
      <w:r>
        <w:t>Ensure there are no clumps; mixture should feel soft like cosmetic talc.</w:t>
      </w:r>
    </w:p>
    <w:p w:rsidR="00981E9E" w:rsidRDefault="00981E9E" w:rsidP="00981E9E">
      <w:pPr>
        <w:pStyle w:val="Heading3"/>
      </w:pPr>
      <w:r>
        <w:rPr>
          <w:rStyle w:val="Strong"/>
          <w:b/>
          <w:bCs/>
        </w:rPr>
        <w:t>Step 4: Add Essential Oil (Optional)</w:t>
      </w:r>
    </w:p>
    <w:p w:rsidR="00981E9E" w:rsidRDefault="00981E9E" w:rsidP="00981E9E">
      <w:pPr>
        <w:pStyle w:val="NormalWeb"/>
        <w:numPr>
          <w:ilvl w:val="0"/>
          <w:numId w:val="27"/>
        </w:numPr>
      </w:pPr>
      <w:r>
        <w:t>Add 1–2 drops per 50g batch (scale proportionally).</w:t>
      </w:r>
    </w:p>
    <w:p w:rsidR="00981E9E" w:rsidRDefault="00981E9E" w:rsidP="00981E9E">
      <w:pPr>
        <w:pStyle w:val="NormalWeb"/>
        <w:numPr>
          <w:ilvl w:val="0"/>
          <w:numId w:val="27"/>
        </w:numPr>
      </w:pPr>
      <w:r>
        <w:lastRenderedPageBreak/>
        <w:t>Fold gently into powder.</w:t>
      </w:r>
    </w:p>
    <w:p w:rsidR="00981E9E" w:rsidRDefault="00981E9E" w:rsidP="00981E9E">
      <w:pPr>
        <w:pStyle w:val="NormalWeb"/>
        <w:numPr>
          <w:ilvl w:val="0"/>
          <w:numId w:val="27"/>
        </w:numPr>
      </w:pPr>
      <w:r>
        <w:t>Avoid using too much liquid — powder must remain dry.</w:t>
      </w:r>
    </w:p>
    <w:p w:rsidR="00981E9E" w:rsidRDefault="00981E9E" w:rsidP="00981E9E">
      <w:pPr>
        <w:pStyle w:val="Heading3"/>
      </w:pPr>
      <w:r>
        <w:rPr>
          <w:rStyle w:val="Strong"/>
          <w:b/>
          <w:bCs/>
        </w:rPr>
        <w:t>Step 5: Pack Your Powder</w:t>
      </w:r>
    </w:p>
    <w:p w:rsidR="00981E9E" w:rsidRDefault="00981E9E" w:rsidP="00981E9E">
      <w:pPr>
        <w:pStyle w:val="NormalWeb"/>
        <w:numPr>
          <w:ilvl w:val="0"/>
          <w:numId w:val="28"/>
        </w:numPr>
      </w:pPr>
      <w:r>
        <w:t xml:space="preserve">Transfer powder to a </w:t>
      </w:r>
      <w:r>
        <w:rPr>
          <w:rStyle w:val="Strong"/>
        </w:rPr>
        <w:t>talcum-style jar or shaker container</w:t>
      </w:r>
      <w:r>
        <w:t>.</w:t>
      </w:r>
    </w:p>
    <w:p w:rsidR="00981E9E" w:rsidRDefault="00981E9E" w:rsidP="00981E9E">
      <w:pPr>
        <w:pStyle w:val="NormalWeb"/>
        <w:numPr>
          <w:ilvl w:val="0"/>
          <w:numId w:val="28"/>
        </w:numPr>
      </w:pPr>
      <w:r>
        <w:t>Seal tightly to prevent moisture.</w:t>
      </w:r>
    </w:p>
    <w:p w:rsidR="00981E9E" w:rsidRDefault="00981E9E" w:rsidP="00981E9E">
      <w:pPr>
        <w:pStyle w:val="NormalWeb"/>
        <w:numPr>
          <w:ilvl w:val="0"/>
          <w:numId w:val="28"/>
        </w:numPr>
      </w:pPr>
      <w:r>
        <w:t xml:space="preserve">Label jar with </w:t>
      </w:r>
      <w:r>
        <w:rPr>
          <w:rStyle w:val="Strong"/>
        </w:rPr>
        <w:t>brand, ingredients, and directions</w:t>
      </w:r>
      <w:r>
        <w:t>.</w:t>
      </w:r>
    </w:p>
    <w:p w:rsidR="00981E9E" w:rsidRDefault="00981E9E" w:rsidP="00981E9E">
      <w:pPr>
        <w:pStyle w:val="Heading3"/>
      </w:pPr>
      <w:r>
        <w:rPr>
          <w:rStyle w:val="Strong"/>
          <w:b/>
          <w:bCs/>
        </w:rPr>
        <w:t>Step 6: Storage</w:t>
      </w:r>
    </w:p>
    <w:p w:rsidR="00981E9E" w:rsidRDefault="00981E9E" w:rsidP="00981E9E">
      <w:pPr>
        <w:pStyle w:val="NormalWeb"/>
        <w:numPr>
          <w:ilvl w:val="0"/>
          <w:numId w:val="29"/>
        </w:numPr>
      </w:pPr>
      <w:r>
        <w:t xml:space="preserve">Store in </w:t>
      </w:r>
      <w:r>
        <w:rPr>
          <w:rStyle w:val="Strong"/>
        </w:rPr>
        <w:t>cool, dry place</w:t>
      </w:r>
      <w:r>
        <w:t>, away from sunlight.</w:t>
      </w:r>
    </w:p>
    <w:p w:rsidR="00981E9E" w:rsidRDefault="00981E9E" w:rsidP="00981E9E">
      <w:pPr>
        <w:pStyle w:val="NormalWeb"/>
        <w:numPr>
          <w:ilvl w:val="0"/>
          <w:numId w:val="29"/>
        </w:numPr>
      </w:pPr>
      <w:r>
        <w:t xml:space="preserve">Shelf life: </w:t>
      </w:r>
      <w:r>
        <w:rPr>
          <w:rStyle w:val="Strong"/>
        </w:rPr>
        <w:t>6–12 months</w:t>
      </w:r>
      <w:r>
        <w:t>.</w:t>
      </w:r>
    </w:p>
    <w:p w:rsidR="00981E9E" w:rsidRDefault="00981E9E" w:rsidP="00981E9E">
      <w:r>
        <w:pict>
          <v:rect id="_x0000_i1029" style="width:0;height:1.5pt" o:hralign="center" o:hrstd="t" o:hr="t" fillcolor="#a0a0a0" stroked="f"/>
        </w:pict>
      </w:r>
    </w:p>
    <w:p w:rsidR="00981E9E" w:rsidRDefault="00981E9E" w:rsidP="00981E9E">
      <w:pPr>
        <w:pStyle w:val="Heading2"/>
      </w:pPr>
      <w:r>
        <w:rPr>
          <w:rStyle w:val="Strong"/>
          <w:b/>
          <w:bCs/>
        </w:rPr>
        <w:t>4️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Usage</w:t>
      </w:r>
    </w:p>
    <w:p w:rsidR="00981E9E" w:rsidRDefault="00981E9E" w:rsidP="00981E9E">
      <w:pPr>
        <w:pStyle w:val="NormalWeb"/>
        <w:numPr>
          <w:ilvl w:val="0"/>
          <w:numId w:val="30"/>
        </w:numPr>
      </w:pPr>
      <w:r>
        <w:t xml:space="preserve">Sprinkle a small amount on </w:t>
      </w:r>
      <w:r>
        <w:rPr>
          <w:rStyle w:val="Strong"/>
        </w:rPr>
        <w:t>dry feet, shoes, or bags</w:t>
      </w:r>
      <w:r>
        <w:t>.</w:t>
      </w:r>
    </w:p>
    <w:p w:rsidR="00981E9E" w:rsidRDefault="00981E9E" w:rsidP="00981E9E">
      <w:pPr>
        <w:pStyle w:val="NormalWeb"/>
        <w:numPr>
          <w:ilvl w:val="0"/>
          <w:numId w:val="30"/>
        </w:numPr>
      </w:pPr>
      <w:r>
        <w:t>Rub or shake lightly.</w:t>
      </w:r>
    </w:p>
    <w:p w:rsidR="00981E9E" w:rsidRDefault="00981E9E" w:rsidP="00981E9E">
      <w:pPr>
        <w:pStyle w:val="NormalWeb"/>
        <w:numPr>
          <w:ilvl w:val="0"/>
          <w:numId w:val="30"/>
        </w:numPr>
      </w:pPr>
      <w:r>
        <w:rPr>
          <w:rStyle w:val="Strong"/>
        </w:rPr>
        <w:t>No washing required</w:t>
      </w:r>
      <w:r>
        <w:t xml:space="preserve"> — instant freshness for long hours, sports, travel, or office.</w:t>
      </w:r>
    </w:p>
    <w:p w:rsidR="00981E9E" w:rsidRDefault="00981E9E" w:rsidP="00981E9E">
      <w:r>
        <w:pict>
          <v:rect id="_x0000_i1030" style="width:0;height:1.5pt" o:hralign="center" o:hrstd="t" o:hr="t" fillcolor="#a0a0a0" stroked="f"/>
        </w:pict>
      </w:r>
    </w:p>
    <w:p w:rsidR="00981E9E" w:rsidRDefault="00981E9E" w:rsidP="00981E9E">
      <w:pPr>
        <w:pStyle w:val="Heading2"/>
      </w:pPr>
      <w:r>
        <w:rPr>
          <w:rStyle w:val="Strong"/>
          <w:b/>
          <w:bCs/>
        </w:rPr>
        <w:t>5️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Optional Tweaks for Extra Freshness</w:t>
      </w:r>
    </w:p>
    <w:p w:rsidR="00981E9E" w:rsidRDefault="00981E9E" w:rsidP="00981E9E">
      <w:pPr>
        <w:pStyle w:val="NormalWeb"/>
        <w:numPr>
          <w:ilvl w:val="0"/>
          <w:numId w:val="31"/>
        </w:numPr>
      </w:pPr>
      <w:r>
        <w:rPr>
          <w:rStyle w:val="Strong"/>
        </w:rPr>
        <w:t>Essential oils:</w:t>
      </w:r>
      <w:r>
        <w:t xml:space="preserve"> Peppermint, lavender, tea tree, or eucalyptus (1–2 drops per 50g batch)</w:t>
      </w:r>
    </w:p>
    <w:p w:rsidR="00981E9E" w:rsidRDefault="00981E9E" w:rsidP="00981E9E">
      <w:pPr>
        <w:pStyle w:val="NormalWeb"/>
        <w:numPr>
          <w:ilvl w:val="0"/>
          <w:numId w:val="31"/>
        </w:numPr>
      </w:pPr>
      <w:proofErr w:type="spellStart"/>
      <w:r>
        <w:rPr>
          <w:rStyle w:val="Strong"/>
        </w:rPr>
        <w:t>Cornstarch</w:t>
      </w:r>
      <w:proofErr w:type="spellEnd"/>
      <w:r>
        <w:rPr>
          <w:rStyle w:val="Strong"/>
        </w:rPr>
        <w:t>:</w:t>
      </w:r>
      <w:r>
        <w:t xml:space="preserve"> Replace part of arrowroot powder (10–20%) for a </w:t>
      </w:r>
      <w:r>
        <w:rPr>
          <w:rStyle w:val="Strong"/>
        </w:rPr>
        <w:t>softer talc-like texture</w:t>
      </w:r>
    </w:p>
    <w:p w:rsidR="00981E9E" w:rsidRDefault="00981E9E" w:rsidP="00981E9E">
      <w:pPr>
        <w:pStyle w:val="NormalWeb"/>
        <w:numPr>
          <w:ilvl w:val="0"/>
          <w:numId w:val="31"/>
        </w:numPr>
      </w:pPr>
      <w:r>
        <w:rPr>
          <w:rStyle w:val="Strong"/>
        </w:rPr>
        <w:t>Activated charcoal (tiny pinch):</w:t>
      </w:r>
      <w:r>
        <w:t xml:space="preserve"> Extra </w:t>
      </w:r>
      <w:proofErr w:type="spellStart"/>
      <w:r>
        <w:t>odor</w:t>
      </w:r>
      <w:proofErr w:type="spellEnd"/>
      <w:r>
        <w:t xml:space="preserve"> absorption for very sweaty feet</w:t>
      </w:r>
    </w:p>
    <w:p w:rsidR="00981E9E" w:rsidRDefault="00981E9E" w:rsidP="00981E9E">
      <w:pPr>
        <w:pStyle w:val="NormalWeb"/>
        <w:numPr>
          <w:ilvl w:val="0"/>
          <w:numId w:val="31"/>
        </w:numPr>
      </w:pPr>
      <w:r>
        <w:rPr>
          <w:rStyle w:val="Strong"/>
        </w:rPr>
        <w:t>Dry herbs:</w:t>
      </w:r>
      <w:r>
        <w:t xml:space="preserve"> Finely crushed mint leaves for extra aroma</w:t>
      </w:r>
    </w:p>
    <w:p w:rsidR="00981E9E" w:rsidRDefault="00981E9E" w:rsidP="00981E9E">
      <w:r>
        <w:pict>
          <v:rect id="_x0000_i1031" style="width:0;height:1.5pt" o:hralign="center" o:hrstd="t" o:hr="t" fillcolor="#a0a0a0" stroked="f"/>
        </w:pict>
      </w:r>
    </w:p>
    <w:p w:rsidR="00981E9E" w:rsidRDefault="00981E9E" w:rsidP="00981E9E">
      <w:pPr>
        <w:pStyle w:val="Heading2"/>
      </w:pPr>
      <w:r>
        <w:rPr>
          <w:rStyle w:val="Strong"/>
          <w:b/>
          <w:bCs/>
        </w:rPr>
        <w:lastRenderedPageBreak/>
        <w:t>6️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Visual Production Flow (Easy-to-Follow Guide)</w:t>
      </w:r>
    </w:p>
    <w:p w:rsidR="00981E9E" w:rsidRDefault="00981E9E" w:rsidP="00981E9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Step 1: Measure powders → Step 2: Sift → Step 3: Mix thoroughly → Step 4: Add essential oil → Step 5: Pack in jar → Step 6: Store dry</w:t>
      </w:r>
    </w:p>
    <w:p w:rsidR="00981E9E" w:rsidRDefault="00981E9E" w:rsidP="00981E9E">
      <w:pPr>
        <w:pStyle w:val="NormalWeb"/>
        <w:numPr>
          <w:ilvl w:val="0"/>
          <w:numId w:val="32"/>
        </w:numPr>
      </w:pPr>
      <w:r>
        <w:t xml:space="preserve">Optional: Include icons for </w:t>
      </w:r>
      <w:r>
        <w:rPr>
          <w:rStyle w:val="Strong"/>
        </w:rPr>
        <w:t>sifting, mixing, sprinkling, jar</w:t>
      </w:r>
      <w:r>
        <w:t xml:space="preserve"> to make it beginner-friendly.</w:t>
      </w:r>
    </w:p>
    <w:p w:rsidR="00981E9E" w:rsidRDefault="00981E9E" w:rsidP="00981E9E">
      <w:r>
        <w:pict>
          <v:rect id="_x0000_i1032" style="width:0;height:1.5pt" o:hralign="center" o:hrstd="t" o:hr="t" fillcolor="#a0a0a0" stroked="f"/>
        </w:pict>
      </w:r>
    </w:p>
    <w:p w:rsidR="00981E9E" w:rsidRDefault="00981E9E" w:rsidP="00981E9E">
      <w:pPr>
        <w:pStyle w:val="NormalWeb"/>
      </w:pPr>
      <w:r>
        <w:t xml:space="preserve">✅ </w:t>
      </w:r>
      <w:r>
        <w:rPr>
          <w:rStyle w:val="Strong"/>
        </w:rPr>
        <w:t>Result:</w:t>
      </w:r>
    </w:p>
    <w:p w:rsidR="00981E9E" w:rsidRDefault="00981E9E" w:rsidP="00981E9E">
      <w:pPr>
        <w:pStyle w:val="NormalWeb"/>
        <w:numPr>
          <w:ilvl w:val="0"/>
          <w:numId w:val="33"/>
        </w:numPr>
      </w:pPr>
      <w:r>
        <w:t xml:space="preserve">A </w:t>
      </w:r>
      <w:r>
        <w:rPr>
          <w:rStyle w:val="Strong"/>
        </w:rPr>
        <w:t>fine, talcum-style powder</w:t>
      </w:r>
    </w:p>
    <w:p w:rsidR="00981E9E" w:rsidRDefault="00981E9E" w:rsidP="00981E9E">
      <w:pPr>
        <w:pStyle w:val="NormalWeb"/>
        <w:numPr>
          <w:ilvl w:val="0"/>
          <w:numId w:val="33"/>
        </w:numPr>
      </w:pPr>
      <w:r>
        <w:rPr>
          <w:rStyle w:val="Strong"/>
        </w:rPr>
        <w:t xml:space="preserve">Herbal, antibacterial, antifungal, </w:t>
      </w:r>
      <w:proofErr w:type="spellStart"/>
      <w:r>
        <w:rPr>
          <w:rStyle w:val="Strong"/>
        </w:rPr>
        <w:t>odor</w:t>
      </w:r>
      <w:proofErr w:type="spellEnd"/>
      <w:r>
        <w:rPr>
          <w:rStyle w:val="Strong"/>
        </w:rPr>
        <w:t>-absorbing</w:t>
      </w:r>
    </w:p>
    <w:p w:rsidR="00981E9E" w:rsidRDefault="00981E9E" w:rsidP="00981E9E">
      <w:pPr>
        <w:pStyle w:val="NormalWeb"/>
        <w:numPr>
          <w:ilvl w:val="0"/>
          <w:numId w:val="33"/>
        </w:numPr>
      </w:pPr>
      <w:r>
        <w:t xml:space="preserve">Works on </w:t>
      </w:r>
      <w:r>
        <w:rPr>
          <w:rStyle w:val="Strong"/>
        </w:rPr>
        <w:t>feet, shoes, and bags</w:t>
      </w:r>
    </w:p>
    <w:p w:rsidR="00981E9E" w:rsidRDefault="00981E9E" w:rsidP="00981E9E">
      <w:pPr>
        <w:pStyle w:val="NormalWeb"/>
        <w:numPr>
          <w:ilvl w:val="0"/>
          <w:numId w:val="33"/>
        </w:numPr>
      </w:pPr>
      <w:r>
        <w:t xml:space="preserve">Can be </w:t>
      </w:r>
      <w:r>
        <w:rPr>
          <w:rStyle w:val="Strong"/>
        </w:rPr>
        <w:t>made entirely at home</w:t>
      </w:r>
      <w:r>
        <w:t>, no heating or electricity</w:t>
      </w:r>
    </w:p>
    <w:p w:rsidR="00981E9E" w:rsidRDefault="00981E9E" w:rsidP="00981E9E">
      <w:r>
        <w:pict>
          <v:rect id="_x0000_i1033" style="width:0;height:1.5pt" o:hralign="center" o:hrstd="t" o:hr="t" fillcolor="#a0a0a0" stroked="f"/>
        </w:pict>
      </w:r>
    </w:p>
    <w:p w:rsidR="00981E9E" w:rsidRDefault="00981E9E" w:rsidP="00981E9E">
      <w:pPr>
        <w:pStyle w:val="NormalWeb"/>
      </w:pPr>
      <w:r>
        <w:t xml:space="preserve">If you want, I can now </w:t>
      </w:r>
      <w:r>
        <w:rPr>
          <w:rStyle w:val="Strong"/>
        </w:rPr>
        <w:t xml:space="preserve">make a full visual </w:t>
      </w:r>
      <w:proofErr w:type="spellStart"/>
      <w:r>
        <w:rPr>
          <w:rStyle w:val="Strong"/>
        </w:rPr>
        <w:t>infographic</w:t>
      </w:r>
      <w:proofErr w:type="spellEnd"/>
      <w:r>
        <w:rPr>
          <w:rStyle w:val="Strong"/>
        </w:rPr>
        <w:t xml:space="preserve"> for this Starter Kit</w:t>
      </w:r>
      <w:r>
        <w:t xml:space="preserve"> showing </w:t>
      </w:r>
      <w:r>
        <w:rPr>
          <w:rStyle w:val="Strong"/>
        </w:rPr>
        <w:t>exact grams, steps, and optional tweaks</w:t>
      </w:r>
      <w:r>
        <w:t xml:space="preserve">, which is </w:t>
      </w:r>
      <w:r>
        <w:rPr>
          <w:rStyle w:val="Strong"/>
        </w:rPr>
        <w:t>ready to print or follow at home</w:t>
      </w:r>
      <w:r>
        <w:t>.</w:t>
      </w:r>
    </w:p>
    <w:p w:rsidR="00981E9E" w:rsidRDefault="00981E9E" w:rsidP="00981E9E">
      <w:pPr>
        <w:pStyle w:val="NormalWeb"/>
      </w:pPr>
      <w:r>
        <w:t>Do you want me to do that next?</w:t>
      </w:r>
    </w:p>
    <w:p w:rsidR="005F5F82" w:rsidRDefault="005F5F82" w:rsidP="00981E9E"/>
    <w:p w:rsidR="00C431FB" w:rsidRDefault="00C431FB" w:rsidP="00981E9E"/>
    <w:p w:rsidR="00C431FB" w:rsidRDefault="00C431FB" w:rsidP="00C431FB">
      <w:pPr>
        <w:pStyle w:val="NormalWeb"/>
      </w:pPr>
      <w:r>
        <w:t xml:space="preserve">Absolutely! Here’s a </w:t>
      </w:r>
      <w:r>
        <w:rPr>
          <w:rStyle w:val="Strong"/>
        </w:rPr>
        <w:t>complete, step-by-step legal checklist</w:t>
      </w:r>
      <w:r>
        <w:t xml:space="preserve"> for launching </w:t>
      </w:r>
      <w:proofErr w:type="spellStart"/>
      <w:r>
        <w:rPr>
          <w:rStyle w:val="Strong"/>
        </w:rPr>
        <w:t>Odexi</w:t>
      </w:r>
      <w:proofErr w:type="spellEnd"/>
      <w:r>
        <w:t xml:space="preserve"> as a single-person business, from registration to selling online. I’ve structured it so it’s </w:t>
      </w:r>
      <w:r>
        <w:rPr>
          <w:rStyle w:val="Strong"/>
        </w:rPr>
        <w:t>easy to follow, sequential, and practical</w:t>
      </w:r>
      <w:r>
        <w:t>.</w:t>
      </w:r>
    </w:p>
    <w:p w:rsidR="00C431FB" w:rsidRDefault="00C431FB" w:rsidP="00C431FB">
      <w:r>
        <w:pict>
          <v:rect id="_x0000_i1034" style="width:0;height:1.5pt" o:hralign="center" o:hrstd="t" o:hr="t" fillcolor="#a0a0a0" stroked="f"/>
        </w:pict>
      </w:r>
    </w:p>
    <w:p w:rsidR="00C431FB" w:rsidRDefault="00C431FB" w:rsidP="00C431FB">
      <w:pPr>
        <w:pStyle w:val="Heading1"/>
      </w:pPr>
      <w:r>
        <w:rPr>
          <w:rStyle w:val="Strong"/>
          <w:b/>
          <w:bCs/>
        </w:rPr>
        <w:lastRenderedPageBreak/>
        <w:t>ODEXI – Step-by-Step Legal Checklist</w:t>
      </w:r>
    </w:p>
    <w:p w:rsidR="00C431FB" w:rsidRDefault="00C431FB" w:rsidP="00C431FB">
      <w:pPr>
        <w:pStyle w:val="Heading2"/>
      </w:pPr>
      <w:r>
        <w:rPr>
          <w:rStyle w:val="Strong"/>
          <w:b/>
          <w:bCs/>
        </w:rPr>
        <w:t>Step 1: Decide Business Structure</w:t>
      </w:r>
    </w:p>
    <w:p w:rsidR="00C431FB" w:rsidRDefault="00C431FB" w:rsidP="00C431FB">
      <w:pPr>
        <w:pStyle w:val="NormalWeb"/>
        <w:numPr>
          <w:ilvl w:val="0"/>
          <w:numId w:val="34"/>
        </w:numPr>
      </w:pPr>
      <w:r>
        <w:rPr>
          <w:rStyle w:val="Strong"/>
        </w:rPr>
        <w:t>Option 1:</w:t>
      </w:r>
      <w:r>
        <w:t xml:space="preserve"> Sole Proprietorship (simplest for home-based business)</w:t>
      </w:r>
    </w:p>
    <w:p w:rsidR="00C431FB" w:rsidRDefault="00C431FB" w:rsidP="00C431FB">
      <w:pPr>
        <w:pStyle w:val="NormalWeb"/>
        <w:numPr>
          <w:ilvl w:val="0"/>
          <w:numId w:val="34"/>
        </w:numPr>
      </w:pPr>
      <w:r>
        <w:rPr>
          <w:rStyle w:val="Strong"/>
        </w:rPr>
        <w:t>Option 2:</w:t>
      </w:r>
      <w:r>
        <w:t xml:space="preserve"> One Person Company (OPC) – limited liability if you want growth potential</w:t>
      </w:r>
    </w:p>
    <w:p w:rsidR="00C431FB" w:rsidRDefault="00C431FB" w:rsidP="00C431FB">
      <w:pPr>
        <w:pStyle w:val="NormalWeb"/>
        <w:numPr>
          <w:ilvl w:val="0"/>
          <w:numId w:val="34"/>
        </w:numPr>
      </w:pPr>
      <w:r>
        <w:rPr>
          <w:rStyle w:val="Strong"/>
        </w:rPr>
        <w:t>Option 3:</w:t>
      </w:r>
      <w:r>
        <w:t xml:space="preserve"> LLP – only if you have a partner</w:t>
      </w:r>
    </w:p>
    <w:p w:rsidR="00C431FB" w:rsidRDefault="00C431FB" w:rsidP="00C431FB">
      <w:pPr>
        <w:pStyle w:val="NormalWeb"/>
      </w:pPr>
      <w:r>
        <w:rPr>
          <w:rStyle w:val="Strong"/>
        </w:rPr>
        <w:t>Action:</w:t>
      </w:r>
      <w:r>
        <w:t xml:space="preserve"> Choose your structure. For </w:t>
      </w:r>
      <w:proofErr w:type="spellStart"/>
      <w:r>
        <w:t>Odexi</w:t>
      </w:r>
      <w:proofErr w:type="spellEnd"/>
      <w:r>
        <w:t xml:space="preserve">, </w:t>
      </w:r>
      <w:r>
        <w:rPr>
          <w:rStyle w:val="Strong"/>
        </w:rPr>
        <w:t>Sole Proprietorship</w:t>
      </w:r>
      <w:r>
        <w:t xml:space="preserve"> is sufficient initially.</w:t>
      </w:r>
    </w:p>
    <w:p w:rsidR="00C431FB" w:rsidRDefault="00C431FB" w:rsidP="00C431FB">
      <w:r>
        <w:pict>
          <v:rect id="_x0000_i1035" style="width:0;height:1.5pt" o:hralign="center" o:hrstd="t" o:hr="t" fillcolor="#a0a0a0" stroked="f"/>
        </w:pict>
      </w:r>
    </w:p>
    <w:p w:rsidR="00C431FB" w:rsidRDefault="00C431FB" w:rsidP="00C431FB">
      <w:pPr>
        <w:pStyle w:val="Heading2"/>
      </w:pPr>
      <w:r>
        <w:rPr>
          <w:rStyle w:val="Strong"/>
          <w:b/>
          <w:bCs/>
        </w:rPr>
        <w:t>Step 2: Register Your Business</w:t>
      </w:r>
    </w:p>
    <w:p w:rsidR="00C431FB" w:rsidRDefault="00C431FB" w:rsidP="00C431FB">
      <w:pPr>
        <w:pStyle w:val="NormalWeb"/>
      </w:pPr>
      <w:r>
        <w:rPr>
          <w:rStyle w:val="Strong"/>
        </w:rPr>
        <w:t>For Sole Proprietorship:</w:t>
      </w:r>
    </w:p>
    <w:p w:rsidR="00C431FB" w:rsidRDefault="00C431FB" w:rsidP="00C431FB">
      <w:pPr>
        <w:pStyle w:val="NormalWeb"/>
        <w:numPr>
          <w:ilvl w:val="0"/>
          <w:numId w:val="35"/>
        </w:numPr>
      </w:pPr>
      <w:r>
        <w:t xml:space="preserve">Choose a </w:t>
      </w:r>
      <w:r>
        <w:rPr>
          <w:rStyle w:val="Strong"/>
        </w:rPr>
        <w:t>business/trade name</w:t>
      </w:r>
      <w:r>
        <w:t xml:space="preserve"> (</w:t>
      </w:r>
      <w:proofErr w:type="spellStart"/>
      <w:r>
        <w:t>Odexi</w:t>
      </w:r>
      <w:proofErr w:type="spellEnd"/>
      <w:r>
        <w:t>)</w:t>
      </w:r>
    </w:p>
    <w:p w:rsidR="00C431FB" w:rsidRDefault="00C431FB" w:rsidP="00C431FB">
      <w:pPr>
        <w:pStyle w:val="NormalWeb"/>
        <w:numPr>
          <w:ilvl w:val="0"/>
          <w:numId w:val="35"/>
        </w:numPr>
      </w:pPr>
      <w:r>
        <w:t xml:space="preserve">Apply for </w:t>
      </w:r>
      <w:r>
        <w:rPr>
          <w:rStyle w:val="Strong"/>
        </w:rPr>
        <w:t>Shop &amp; Establishment License</w:t>
      </w:r>
      <w:r>
        <w:t xml:space="preserve"> (check local municipal office rules)</w:t>
      </w:r>
    </w:p>
    <w:p w:rsidR="00C431FB" w:rsidRDefault="00C431FB" w:rsidP="00C431FB">
      <w:pPr>
        <w:pStyle w:val="NormalWeb"/>
        <w:numPr>
          <w:ilvl w:val="0"/>
          <w:numId w:val="35"/>
        </w:numPr>
      </w:pPr>
      <w:r>
        <w:t xml:space="preserve">Get a </w:t>
      </w:r>
      <w:r>
        <w:rPr>
          <w:rStyle w:val="Strong"/>
        </w:rPr>
        <w:t>PAN card for business</w:t>
      </w:r>
      <w:r>
        <w:t xml:space="preserve"> (your personal PAN can work)</w:t>
      </w:r>
    </w:p>
    <w:p w:rsidR="00C431FB" w:rsidRDefault="00C431FB" w:rsidP="00C431FB">
      <w:pPr>
        <w:pStyle w:val="NormalWeb"/>
        <w:numPr>
          <w:ilvl w:val="0"/>
          <w:numId w:val="35"/>
        </w:numPr>
      </w:pPr>
      <w:r>
        <w:t xml:space="preserve">Apply for </w:t>
      </w:r>
      <w:r>
        <w:rPr>
          <w:rStyle w:val="Strong"/>
        </w:rPr>
        <w:t>GST registration</w:t>
      </w:r>
      <w:r>
        <w:t xml:space="preserve"> if annual turnover &gt; ₹20 lakh (India)</w:t>
      </w:r>
    </w:p>
    <w:p w:rsidR="00C431FB" w:rsidRDefault="00C431FB" w:rsidP="00C431FB">
      <w:pPr>
        <w:pStyle w:val="NormalWeb"/>
      </w:pPr>
      <w:r>
        <w:rPr>
          <w:rStyle w:val="Strong"/>
        </w:rPr>
        <w:t>For OPC (Optional):</w:t>
      </w:r>
    </w:p>
    <w:p w:rsidR="00C431FB" w:rsidRDefault="00C431FB" w:rsidP="00C431FB">
      <w:pPr>
        <w:pStyle w:val="NormalWeb"/>
        <w:numPr>
          <w:ilvl w:val="0"/>
          <w:numId w:val="36"/>
        </w:numPr>
      </w:pPr>
      <w:r>
        <w:t xml:space="preserve">Register with </w:t>
      </w:r>
      <w:r>
        <w:rPr>
          <w:rStyle w:val="Strong"/>
        </w:rPr>
        <w:t>MCA (Ministry of Corporate Affairs)</w:t>
      </w:r>
    </w:p>
    <w:p w:rsidR="00C431FB" w:rsidRDefault="00C431FB" w:rsidP="00C431FB">
      <w:pPr>
        <w:pStyle w:val="NormalWeb"/>
        <w:numPr>
          <w:ilvl w:val="0"/>
          <w:numId w:val="36"/>
        </w:numPr>
      </w:pPr>
      <w:r>
        <w:t xml:space="preserve">Obtain </w:t>
      </w:r>
      <w:r>
        <w:rPr>
          <w:rStyle w:val="Strong"/>
        </w:rPr>
        <w:t>DIN &amp; DSC</w:t>
      </w:r>
    </w:p>
    <w:p w:rsidR="00C431FB" w:rsidRDefault="00C431FB" w:rsidP="00C431FB">
      <w:pPr>
        <w:pStyle w:val="NormalWeb"/>
        <w:numPr>
          <w:ilvl w:val="0"/>
          <w:numId w:val="36"/>
        </w:numPr>
      </w:pPr>
      <w:r>
        <w:t xml:space="preserve">Apply for </w:t>
      </w:r>
      <w:r>
        <w:rPr>
          <w:rStyle w:val="Strong"/>
        </w:rPr>
        <w:t>PAN &amp; TAN for company</w:t>
      </w:r>
    </w:p>
    <w:p w:rsidR="00C431FB" w:rsidRDefault="00C431FB" w:rsidP="00C431FB">
      <w:pPr>
        <w:pStyle w:val="NormalWeb"/>
        <w:numPr>
          <w:ilvl w:val="0"/>
          <w:numId w:val="36"/>
        </w:numPr>
      </w:pPr>
      <w:r>
        <w:t>GST registration</w:t>
      </w:r>
    </w:p>
    <w:p w:rsidR="00C431FB" w:rsidRDefault="00C431FB" w:rsidP="00C431FB">
      <w:r>
        <w:pict>
          <v:rect id="_x0000_i1036" style="width:0;height:1.5pt" o:hralign="center" o:hrstd="t" o:hr="t" fillcolor="#a0a0a0" stroked="f"/>
        </w:pict>
      </w:r>
    </w:p>
    <w:p w:rsidR="00C431FB" w:rsidRDefault="00C431FB" w:rsidP="00C431FB">
      <w:pPr>
        <w:pStyle w:val="Heading2"/>
      </w:pPr>
      <w:r>
        <w:rPr>
          <w:rStyle w:val="Strong"/>
          <w:b/>
          <w:bCs/>
        </w:rPr>
        <w:t>Step 3: Trademark &amp; Brand Protection</w:t>
      </w:r>
    </w:p>
    <w:p w:rsidR="00C431FB" w:rsidRDefault="00C431FB" w:rsidP="00C431FB">
      <w:pPr>
        <w:pStyle w:val="NormalWeb"/>
        <w:numPr>
          <w:ilvl w:val="0"/>
          <w:numId w:val="37"/>
        </w:numPr>
      </w:pPr>
      <w:r>
        <w:lastRenderedPageBreak/>
        <w:t xml:space="preserve">Apply for </w:t>
      </w:r>
      <w:proofErr w:type="spellStart"/>
      <w:r>
        <w:rPr>
          <w:rStyle w:val="Strong"/>
        </w:rPr>
        <w:t>Odexi</w:t>
      </w:r>
      <w:proofErr w:type="spellEnd"/>
      <w:r>
        <w:rPr>
          <w:rStyle w:val="Strong"/>
        </w:rPr>
        <w:t xml:space="preserve"> trademark</w:t>
      </w:r>
      <w:r>
        <w:t xml:space="preserve"> in cosmetic/herbal product category via </w:t>
      </w:r>
      <w:r>
        <w:rPr>
          <w:rStyle w:val="Strong"/>
        </w:rPr>
        <w:t>IP India portal</w:t>
      </w:r>
    </w:p>
    <w:p w:rsidR="00C431FB" w:rsidRDefault="00C431FB" w:rsidP="00C431FB">
      <w:pPr>
        <w:pStyle w:val="NormalWeb"/>
        <w:numPr>
          <w:ilvl w:val="0"/>
          <w:numId w:val="37"/>
        </w:numPr>
      </w:pPr>
      <w:r>
        <w:t>Protects your brand against copycats</w:t>
      </w:r>
    </w:p>
    <w:p w:rsidR="00C431FB" w:rsidRDefault="00C431FB" w:rsidP="00C431FB">
      <w:pPr>
        <w:pStyle w:val="NormalWeb"/>
        <w:numPr>
          <w:ilvl w:val="0"/>
          <w:numId w:val="37"/>
        </w:numPr>
      </w:pPr>
      <w:r>
        <w:t>Optional: Register logo and tagline</w:t>
      </w:r>
    </w:p>
    <w:p w:rsidR="00C431FB" w:rsidRDefault="00C431FB" w:rsidP="00C431FB">
      <w:r>
        <w:pict>
          <v:rect id="_x0000_i1037" style="width:0;height:1.5pt" o:hralign="center" o:hrstd="t" o:hr="t" fillcolor="#a0a0a0" stroked="f"/>
        </w:pict>
      </w:r>
    </w:p>
    <w:p w:rsidR="00C431FB" w:rsidRDefault="00C431FB" w:rsidP="00C431FB">
      <w:pPr>
        <w:pStyle w:val="Heading2"/>
      </w:pPr>
      <w:r>
        <w:rPr>
          <w:rStyle w:val="Strong"/>
          <w:b/>
          <w:bCs/>
        </w:rPr>
        <w:t>Step 4: Product Compliance</w:t>
      </w:r>
    </w:p>
    <w:p w:rsidR="00C431FB" w:rsidRDefault="00C431FB" w:rsidP="00C431FB">
      <w:pPr>
        <w:pStyle w:val="NormalWeb"/>
      </w:pPr>
      <w:r>
        <w:t xml:space="preserve">Since </w:t>
      </w:r>
      <w:proofErr w:type="spellStart"/>
      <w:r>
        <w:t>Odexi</w:t>
      </w:r>
      <w:proofErr w:type="spellEnd"/>
      <w:r>
        <w:t xml:space="preserve"> is </w:t>
      </w:r>
      <w:r>
        <w:rPr>
          <w:rStyle w:val="Strong"/>
        </w:rPr>
        <w:t>external-use herbal powder</w:t>
      </w:r>
      <w:r>
        <w:t xml:space="preserve">, it is treated as a </w:t>
      </w:r>
      <w:r>
        <w:rPr>
          <w:rStyle w:val="Strong"/>
        </w:rPr>
        <w:t>cosmetic product</w:t>
      </w:r>
      <w:r>
        <w:t>:</w:t>
      </w:r>
    </w:p>
    <w:p w:rsidR="00C431FB" w:rsidRDefault="00C431FB" w:rsidP="00C431FB">
      <w:pPr>
        <w:pStyle w:val="NormalWeb"/>
      </w:pPr>
      <w:r>
        <w:rPr>
          <w:rStyle w:val="Strong"/>
        </w:rPr>
        <w:t>Requirements:</w:t>
      </w:r>
    </w:p>
    <w:p w:rsidR="00C431FB" w:rsidRDefault="00C431FB" w:rsidP="00C431FB">
      <w:pPr>
        <w:pStyle w:val="NormalWeb"/>
        <w:numPr>
          <w:ilvl w:val="0"/>
          <w:numId w:val="38"/>
        </w:numPr>
      </w:pPr>
      <w:r>
        <w:t xml:space="preserve">Ingredients must be </w:t>
      </w:r>
      <w:r>
        <w:rPr>
          <w:rStyle w:val="Strong"/>
        </w:rPr>
        <w:t>listed clearly</w:t>
      </w:r>
    </w:p>
    <w:p w:rsidR="00C431FB" w:rsidRDefault="00C431FB" w:rsidP="00C431FB">
      <w:pPr>
        <w:pStyle w:val="NormalWeb"/>
        <w:numPr>
          <w:ilvl w:val="0"/>
          <w:numId w:val="38"/>
        </w:numPr>
      </w:pPr>
      <w:r>
        <w:t>Directions for use on label</w:t>
      </w:r>
    </w:p>
    <w:p w:rsidR="00C431FB" w:rsidRDefault="00C431FB" w:rsidP="00C431FB">
      <w:pPr>
        <w:pStyle w:val="NormalWeb"/>
        <w:numPr>
          <w:ilvl w:val="0"/>
          <w:numId w:val="38"/>
        </w:numPr>
      </w:pPr>
      <w:r>
        <w:t xml:space="preserve">Safety warning: </w:t>
      </w:r>
      <w:r>
        <w:rPr>
          <w:rStyle w:val="Strong"/>
        </w:rPr>
        <w:t>“For external use only”</w:t>
      </w:r>
    </w:p>
    <w:p w:rsidR="00C431FB" w:rsidRDefault="00C431FB" w:rsidP="00C431FB">
      <w:pPr>
        <w:pStyle w:val="NormalWeb"/>
        <w:numPr>
          <w:ilvl w:val="0"/>
          <w:numId w:val="38"/>
        </w:numPr>
      </w:pPr>
      <w:r>
        <w:t>Avoid medical claims (cannot say “cures fungus” or “treats infection”)</w:t>
      </w:r>
    </w:p>
    <w:p w:rsidR="00C431FB" w:rsidRDefault="00C431FB" w:rsidP="00C431FB">
      <w:pPr>
        <w:pStyle w:val="NormalWeb"/>
        <w:numPr>
          <w:ilvl w:val="0"/>
          <w:numId w:val="38"/>
        </w:numPr>
      </w:pPr>
      <w:r>
        <w:t>Manufacturing/expiry date</w:t>
      </w:r>
    </w:p>
    <w:p w:rsidR="00C431FB" w:rsidRDefault="00C431FB" w:rsidP="00C431FB">
      <w:pPr>
        <w:pStyle w:val="NormalWeb"/>
        <w:numPr>
          <w:ilvl w:val="0"/>
          <w:numId w:val="38"/>
        </w:numPr>
      </w:pPr>
      <w:r>
        <w:t>Name &amp; address of manufacturer/distributor</w:t>
      </w:r>
    </w:p>
    <w:p w:rsidR="00C431FB" w:rsidRDefault="00C431FB" w:rsidP="00C431FB">
      <w:pPr>
        <w:pStyle w:val="NormalWeb"/>
      </w:pPr>
      <w:r>
        <w:t xml:space="preserve">Optional: For extra credibility, you can get </w:t>
      </w:r>
      <w:r>
        <w:rPr>
          <w:rStyle w:val="Strong"/>
        </w:rPr>
        <w:t>BIS or FDA (India) cosmetic compliance</w:t>
      </w:r>
      <w:r>
        <w:t xml:space="preserve"> certificate.</w:t>
      </w:r>
    </w:p>
    <w:p w:rsidR="00C431FB" w:rsidRDefault="00C431FB" w:rsidP="00C431FB">
      <w:r>
        <w:pict>
          <v:rect id="_x0000_i1038" style="width:0;height:1.5pt" o:hralign="center" o:hrstd="t" o:hr="t" fillcolor="#a0a0a0" stroked="f"/>
        </w:pict>
      </w:r>
    </w:p>
    <w:p w:rsidR="00C431FB" w:rsidRDefault="00C431FB" w:rsidP="00C431FB">
      <w:pPr>
        <w:pStyle w:val="Heading2"/>
      </w:pPr>
      <w:r>
        <w:rPr>
          <w:rStyle w:val="Strong"/>
          <w:b/>
          <w:bCs/>
        </w:rPr>
        <w:t>Step 5: Label &amp; Packaging</w:t>
      </w:r>
    </w:p>
    <w:p w:rsidR="00C431FB" w:rsidRDefault="00C431FB" w:rsidP="00C431FB">
      <w:pPr>
        <w:pStyle w:val="NormalWeb"/>
      </w:pPr>
      <w:r>
        <w:rPr>
          <w:rStyle w:val="Strong"/>
        </w:rPr>
        <w:t>Front Label Should Include:</w:t>
      </w:r>
    </w:p>
    <w:p w:rsidR="00C431FB" w:rsidRDefault="00C431FB" w:rsidP="00C431FB">
      <w:pPr>
        <w:pStyle w:val="NormalWeb"/>
        <w:numPr>
          <w:ilvl w:val="0"/>
          <w:numId w:val="39"/>
        </w:numPr>
      </w:pPr>
      <w:r>
        <w:t>Brand: ODEXI 🌿</w:t>
      </w:r>
    </w:p>
    <w:p w:rsidR="00C431FB" w:rsidRDefault="00C431FB" w:rsidP="00C431FB">
      <w:pPr>
        <w:pStyle w:val="NormalWeb"/>
        <w:numPr>
          <w:ilvl w:val="0"/>
          <w:numId w:val="39"/>
        </w:numPr>
      </w:pPr>
      <w:r>
        <w:t>Product Name: Foot &amp; Shoe Freshening Powder</w:t>
      </w:r>
    </w:p>
    <w:p w:rsidR="00C431FB" w:rsidRDefault="00C431FB" w:rsidP="00C431FB">
      <w:pPr>
        <w:pStyle w:val="NormalWeb"/>
        <w:numPr>
          <w:ilvl w:val="0"/>
          <w:numId w:val="39"/>
        </w:numPr>
      </w:pPr>
      <w:r>
        <w:t>Tagline: Freshness Without Washing</w:t>
      </w:r>
    </w:p>
    <w:p w:rsidR="00C431FB" w:rsidRDefault="00C431FB" w:rsidP="00C431FB">
      <w:pPr>
        <w:pStyle w:val="NormalWeb"/>
        <w:numPr>
          <w:ilvl w:val="0"/>
          <w:numId w:val="39"/>
        </w:numPr>
      </w:pPr>
      <w:r>
        <w:t>Net Weight: e.g., 100g</w:t>
      </w:r>
    </w:p>
    <w:p w:rsidR="00C431FB" w:rsidRDefault="00C431FB" w:rsidP="00C431FB">
      <w:pPr>
        <w:pStyle w:val="NormalWeb"/>
        <w:numPr>
          <w:ilvl w:val="0"/>
          <w:numId w:val="39"/>
        </w:numPr>
      </w:pPr>
      <w:r>
        <w:t xml:space="preserve">Key benefits: Herbal, Sweat-Absorbing, </w:t>
      </w:r>
      <w:proofErr w:type="spellStart"/>
      <w:r>
        <w:t>Odor</w:t>
      </w:r>
      <w:proofErr w:type="spellEnd"/>
      <w:r>
        <w:t xml:space="preserve"> Control</w:t>
      </w:r>
    </w:p>
    <w:p w:rsidR="00C431FB" w:rsidRDefault="00C431FB" w:rsidP="00C431FB">
      <w:pPr>
        <w:pStyle w:val="NormalWeb"/>
      </w:pPr>
      <w:r>
        <w:rPr>
          <w:rStyle w:val="Strong"/>
        </w:rPr>
        <w:lastRenderedPageBreak/>
        <w:t>Back Label Should Include:</w:t>
      </w:r>
    </w:p>
    <w:p w:rsidR="00C431FB" w:rsidRDefault="00C431FB" w:rsidP="00C431FB">
      <w:pPr>
        <w:pStyle w:val="NormalWeb"/>
        <w:numPr>
          <w:ilvl w:val="0"/>
          <w:numId w:val="40"/>
        </w:numPr>
      </w:pPr>
      <w:r>
        <w:t>Ingredients list</w:t>
      </w:r>
    </w:p>
    <w:p w:rsidR="00C431FB" w:rsidRDefault="00C431FB" w:rsidP="00C431FB">
      <w:pPr>
        <w:pStyle w:val="NormalWeb"/>
        <w:numPr>
          <w:ilvl w:val="0"/>
          <w:numId w:val="40"/>
        </w:numPr>
      </w:pPr>
      <w:r>
        <w:t>Directions for use</w:t>
      </w:r>
    </w:p>
    <w:p w:rsidR="00C431FB" w:rsidRDefault="00C431FB" w:rsidP="00C431FB">
      <w:pPr>
        <w:pStyle w:val="NormalWeb"/>
        <w:numPr>
          <w:ilvl w:val="0"/>
          <w:numId w:val="40"/>
        </w:numPr>
      </w:pPr>
      <w:r>
        <w:t>Safety warnings</w:t>
      </w:r>
    </w:p>
    <w:p w:rsidR="00C431FB" w:rsidRDefault="00C431FB" w:rsidP="00C431FB">
      <w:pPr>
        <w:pStyle w:val="NormalWeb"/>
        <w:numPr>
          <w:ilvl w:val="0"/>
          <w:numId w:val="40"/>
        </w:numPr>
      </w:pPr>
      <w:r>
        <w:t>Manufacturing/expiry date</w:t>
      </w:r>
    </w:p>
    <w:p w:rsidR="00C431FB" w:rsidRDefault="00C431FB" w:rsidP="00C431FB">
      <w:pPr>
        <w:pStyle w:val="NormalWeb"/>
        <w:numPr>
          <w:ilvl w:val="0"/>
          <w:numId w:val="40"/>
        </w:numPr>
      </w:pPr>
      <w:r>
        <w:t>Manufacturer/distributor name &amp; address</w:t>
      </w:r>
    </w:p>
    <w:p w:rsidR="00C431FB" w:rsidRDefault="00C431FB" w:rsidP="00C431FB">
      <w:pPr>
        <w:pStyle w:val="NormalWeb"/>
      </w:pPr>
      <w:r>
        <w:rPr>
          <w:rStyle w:val="Strong"/>
        </w:rPr>
        <w:t>Packaging Tips:</w:t>
      </w:r>
    </w:p>
    <w:p w:rsidR="00C431FB" w:rsidRDefault="00C431FB" w:rsidP="00C431FB">
      <w:pPr>
        <w:pStyle w:val="NormalWeb"/>
        <w:numPr>
          <w:ilvl w:val="0"/>
          <w:numId w:val="41"/>
        </w:numPr>
      </w:pPr>
      <w:r>
        <w:t>Avoid protein-style jars (people may confuse with drink powders)</w:t>
      </w:r>
    </w:p>
    <w:p w:rsidR="00C431FB" w:rsidRDefault="00C431FB" w:rsidP="00C431FB">
      <w:pPr>
        <w:pStyle w:val="NormalWeb"/>
        <w:numPr>
          <w:ilvl w:val="0"/>
          <w:numId w:val="41"/>
        </w:numPr>
      </w:pPr>
      <w:r>
        <w:t xml:space="preserve">Use </w:t>
      </w:r>
      <w:r>
        <w:rPr>
          <w:rStyle w:val="Strong"/>
        </w:rPr>
        <w:t>talcum-style jar</w:t>
      </w:r>
      <w:r>
        <w:t xml:space="preserve"> or </w:t>
      </w:r>
      <w:r>
        <w:rPr>
          <w:rStyle w:val="Strong"/>
        </w:rPr>
        <w:t>cosmetic shaker</w:t>
      </w:r>
    </w:p>
    <w:p w:rsidR="00C431FB" w:rsidRDefault="00C431FB" w:rsidP="00C431FB">
      <w:pPr>
        <w:pStyle w:val="NormalWeb"/>
        <w:numPr>
          <w:ilvl w:val="0"/>
          <w:numId w:val="41"/>
        </w:numPr>
      </w:pPr>
      <w:r>
        <w:t>Eco-friendly stickers add credibility</w:t>
      </w:r>
    </w:p>
    <w:p w:rsidR="00C431FB" w:rsidRDefault="00C431FB" w:rsidP="00C431FB">
      <w:r>
        <w:pict>
          <v:rect id="_x0000_i1039" style="width:0;height:1.5pt" o:hralign="center" o:hrstd="t" o:hr="t" fillcolor="#a0a0a0" stroked="f"/>
        </w:pict>
      </w:r>
    </w:p>
    <w:p w:rsidR="00C431FB" w:rsidRDefault="00C431FB" w:rsidP="00C431FB">
      <w:pPr>
        <w:pStyle w:val="Heading2"/>
      </w:pPr>
      <w:r>
        <w:rPr>
          <w:rStyle w:val="Strong"/>
          <w:b/>
          <w:bCs/>
        </w:rPr>
        <w:t>Step 6: Set Up Banking &amp; Accounting</w:t>
      </w:r>
    </w:p>
    <w:p w:rsidR="00C431FB" w:rsidRDefault="00C431FB" w:rsidP="00C431FB">
      <w:pPr>
        <w:pStyle w:val="NormalWeb"/>
        <w:numPr>
          <w:ilvl w:val="0"/>
          <w:numId w:val="42"/>
        </w:numPr>
      </w:pPr>
      <w:r>
        <w:t xml:space="preserve">Open </w:t>
      </w:r>
      <w:r>
        <w:rPr>
          <w:rStyle w:val="Strong"/>
        </w:rPr>
        <w:t>separate business bank account</w:t>
      </w:r>
      <w:r>
        <w:t xml:space="preserve"> for </w:t>
      </w:r>
      <w:proofErr w:type="spellStart"/>
      <w:r>
        <w:t>Odexi</w:t>
      </w:r>
      <w:proofErr w:type="spellEnd"/>
    </w:p>
    <w:p w:rsidR="00C431FB" w:rsidRDefault="00C431FB" w:rsidP="00C431FB">
      <w:pPr>
        <w:pStyle w:val="NormalWeb"/>
        <w:numPr>
          <w:ilvl w:val="0"/>
          <w:numId w:val="42"/>
        </w:numPr>
      </w:pPr>
      <w:r>
        <w:t xml:space="preserve">Keep </w:t>
      </w:r>
      <w:r>
        <w:rPr>
          <w:rStyle w:val="Strong"/>
        </w:rPr>
        <w:t>records of purchases, batches, and sales</w:t>
      </w:r>
    </w:p>
    <w:p w:rsidR="00C431FB" w:rsidRDefault="00C431FB" w:rsidP="00C431FB">
      <w:pPr>
        <w:pStyle w:val="NormalWeb"/>
        <w:numPr>
          <w:ilvl w:val="0"/>
          <w:numId w:val="42"/>
        </w:numPr>
      </w:pPr>
      <w:r>
        <w:t>Track GST input/output if registered</w:t>
      </w:r>
    </w:p>
    <w:p w:rsidR="00C431FB" w:rsidRDefault="00C431FB" w:rsidP="00C431FB">
      <w:r>
        <w:pict>
          <v:rect id="_x0000_i1040" style="width:0;height:1.5pt" o:hralign="center" o:hrstd="t" o:hr="t" fillcolor="#a0a0a0" stroked="f"/>
        </w:pict>
      </w:r>
    </w:p>
    <w:p w:rsidR="00C431FB" w:rsidRDefault="00C431FB" w:rsidP="00C431FB">
      <w:pPr>
        <w:pStyle w:val="Heading2"/>
      </w:pPr>
      <w:r>
        <w:rPr>
          <w:rStyle w:val="Strong"/>
          <w:b/>
          <w:bCs/>
        </w:rPr>
        <w:t>Step 7: Online Selling Compliance</w:t>
      </w:r>
    </w:p>
    <w:p w:rsidR="00C431FB" w:rsidRDefault="00C431FB" w:rsidP="00C431FB">
      <w:pPr>
        <w:pStyle w:val="NormalWeb"/>
        <w:numPr>
          <w:ilvl w:val="0"/>
          <w:numId w:val="43"/>
        </w:numPr>
      </w:pPr>
      <w:r>
        <w:t xml:space="preserve">Register on </w:t>
      </w:r>
      <w:r>
        <w:rPr>
          <w:rStyle w:val="Strong"/>
        </w:rPr>
        <w:t>e-commerce platforms</w:t>
      </w:r>
      <w:r>
        <w:t xml:space="preserve"> (Amazon, </w:t>
      </w:r>
      <w:proofErr w:type="spellStart"/>
      <w:r>
        <w:t>Flipkart</w:t>
      </w:r>
      <w:proofErr w:type="spellEnd"/>
      <w:r>
        <w:t xml:space="preserve">, </w:t>
      </w:r>
      <w:proofErr w:type="spellStart"/>
      <w:r>
        <w:t>Shopify</w:t>
      </w:r>
      <w:proofErr w:type="spellEnd"/>
      <w:r>
        <w:t>, etc.)</w:t>
      </w:r>
    </w:p>
    <w:p w:rsidR="00C431FB" w:rsidRDefault="00C431FB" w:rsidP="00C431FB">
      <w:pPr>
        <w:pStyle w:val="NormalWeb"/>
        <w:numPr>
          <w:ilvl w:val="0"/>
          <w:numId w:val="43"/>
        </w:numPr>
      </w:pPr>
      <w:r>
        <w:t xml:space="preserve">Upload </w:t>
      </w:r>
      <w:r>
        <w:rPr>
          <w:rStyle w:val="Strong"/>
        </w:rPr>
        <w:t>label photos, ingredients, and product description</w:t>
      </w:r>
    </w:p>
    <w:p w:rsidR="00C431FB" w:rsidRDefault="00C431FB" w:rsidP="00C431FB">
      <w:pPr>
        <w:pStyle w:val="NormalWeb"/>
        <w:numPr>
          <w:ilvl w:val="0"/>
          <w:numId w:val="43"/>
        </w:numPr>
      </w:pPr>
      <w:r>
        <w:t xml:space="preserve">Ensure </w:t>
      </w:r>
      <w:r>
        <w:rPr>
          <w:rStyle w:val="Strong"/>
        </w:rPr>
        <w:t>product description aligns with cosmetic compliance</w:t>
      </w:r>
    </w:p>
    <w:p w:rsidR="00C431FB" w:rsidRDefault="00C431FB" w:rsidP="00C431FB">
      <w:pPr>
        <w:pStyle w:val="NormalWeb"/>
        <w:numPr>
          <w:ilvl w:val="0"/>
          <w:numId w:val="43"/>
        </w:numPr>
      </w:pPr>
      <w:r>
        <w:t xml:space="preserve">Maintain </w:t>
      </w:r>
      <w:r>
        <w:rPr>
          <w:rStyle w:val="Strong"/>
        </w:rPr>
        <w:t>order records</w:t>
      </w:r>
      <w:r>
        <w:t xml:space="preserve"> for tax and legal purposes</w:t>
      </w:r>
    </w:p>
    <w:p w:rsidR="00C431FB" w:rsidRDefault="00C431FB" w:rsidP="00C431FB">
      <w:r>
        <w:pict>
          <v:rect id="_x0000_i1041" style="width:0;height:1.5pt" o:hralign="center" o:hrstd="t" o:hr="t" fillcolor="#a0a0a0" stroked="f"/>
        </w:pict>
      </w:r>
    </w:p>
    <w:p w:rsidR="00C431FB" w:rsidRDefault="00C431FB" w:rsidP="00C431FB">
      <w:pPr>
        <w:pStyle w:val="Heading2"/>
      </w:pPr>
      <w:r>
        <w:rPr>
          <w:rStyle w:val="Strong"/>
          <w:b/>
          <w:bCs/>
        </w:rPr>
        <w:t>Step 8: Marketing &amp; Scaling Legally</w:t>
      </w:r>
    </w:p>
    <w:p w:rsidR="00C431FB" w:rsidRDefault="00C431FB" w:rsidP="00C431FB">
      <w:pPr>
        <w:pStyle w:val="NormalWeb"/>
        <w:numPr>
          <w:ilvl w:val="0"/>
          <w:numId w:val="44"/>
        </w:numPr>
      </w:pPr>
      <w:r>
        <w:lastRenderedPageBreak/>
        <w:t>Avoid health claims in ads</w:t>
      </w:r>
    </w:p>
    <w:p w:rsidR="00C431FB" w:rsidRDefault="00C431FB" w:rsidP="00C431FB">
      <w:pPr>
        <w:pStyle w:val="NormalWeb"/>
        <w:numPr>
          <w:ilvl w:val="0"/>
          <w:numId w:val="44"/>
        </w:numPr>
      </w:pPr>
      <w:r>
        <w:t xml:space="preserve">Use words like: “keeps feet fresh &amp; dry,” “herbal, </w:t>
      </w:r>
      <w:proofErr w:type="spellStart"/>
      <w:r>
        <w:t>odor</w:t>
      </w:r>
      <w:proofErr w:type="spellEnd"/>
      <w:r>
        <w:t>-control”</w:t>
      </w:r>
    </w:p>
    <w:p w:rsidR="00C431FB" w:rsidRDefault="00C431FB" w:rsidP="00C431FB">
      <w:pPr>
        <w:pStyle w:val="NormalWeb"/>
        <w:numPr>
          <w:ilvl w:val="0"/>
          <w:numId w:val="44"/>
        </w:numPr>
      </w:pPr>
      <w:r>
        <w:t xml:space="preserve">Keep </w:t>
      </w:r>
      <w:r>
        <w:rPr>
          <w:rStyle w:val="Strong"/>
        </w:rPr>
        <w:t>batch numbers</w:t>
      </w:r>
      <w:r>
        <w:t xml:space="preserve"> if scaling production</w:t>
      </w:r>
    </w:p>
    <w:p w:rsidR="00C431FB" w:rsidRDefault="00C431FB" w:rsidP="00C431FB">
      <w:pPr>
        <w:pStyle w:val="NormalWeb"/>
        <w:numPr>
          <w:ilvl w:val="0"/>
          <w:numId w:val="44"/>
        </w:numPr>
      </w:pPr>
      <w:r>
        <w:t xml:space="preserve">For international sales: Check </w:t>
      </w:r>
      <w:r>
        <w:rPr>
          <w:rStyle w:val="Strong"/>
        </w:rPr>
        <w:t>FDA (US), EU cosmetic regulations</w:t>
      </w:r>
    </w:p>
    <w:p w:rsidR="00C431FB" w:rsidRDefault="00C431FB" w:rsidP="00C431FB">
      <w:r>
        <w:pict>
          <v:rect id="_x0000_i1042" style="width:0;height:1.5pt" o:hralign="center" o:hrstd="t" o:hr="t" fillcolor="#a0a0a0" stroked="f"/>
        </w:pict>
      </w:r>
    </w:p>
    <w:p w:rsidR="00C431FB" w:rsidRDefault="00C431FB" w:rsidP="00C431FB">
      <w:pPr>
        <w:pStyle w:val="Heading2"/>
      </w:pPr>
      <w:r>
        <w:rPr>
          <w:rStyle w:val="Strong"/>
          <w:b/>
          <w:bCs/>
        </w:rPr>
        <w:t>Step 9: Optional Extra Compliance</w:t>
      </w:r>
    </w:p>
    <w:p w:rsidR="00C431FB" w:rsidRDefault="00C431FB" w:rsidP="00C431FB">
      <w:pPr>
        <w:pStyle w:val="NormalWeb"/>
        <w:numPr>
          <w:ilvl w:val="0"/>
          <w:numId w:val="45"/>
        </w:numPr>
      </w:pPr>
      <w:r>
        <w:t>BIS certification for herbal powders (enhances credibility)</w:t>
      </w:r>
    </w:p>
    <w:p w:rsidR="00C431FB" w:rsidRDefault="00C431FB" w:rsidP="00C431FB">
      <w:pPr>
        <w:pStyle w:val="NormalWeb"/>
        <w:numPr>
          <w:ilvl w:val="0"/>
          <w:numId w:val="45"/>
        </w:numPr>
      </w:pPr>
      <w:r>
        <w:t>ISO cosmetic GMP certification (if scaling to larger production)</w:t>
      </w:r>
    </w:p>
    <w:p w:rsidR="00C431FB" w:rsidRDefault="00C431FB" w:rsidP="00C431FB">
      <w:pPr>
        <w:pStyle w:val="NormalWeb"/>
        <w:numPr>
          <w:ilvl w:val="0"/>
          <w:numId w:val="45"/>
        </w:numPr>
      </w:pPr>
      <w:r>
        <w:t>Trademark extensions internationally</w:t>
      </w:r>
    </w:p>
    <w:p w:rsidR="00C431FB" w:rsidRDefault="00C431FB" w:rsidP="00C431FB">
      <w:r>
        <w:pict>
          <v:rect id="_x0000_i1043" style="width:0;height:1.5pt" o:hralign="center" o:hrstd="t" o:hr="t" fillcolor="#a0a0a0" stroked="f"/>
        </w:pict>
      </w:r>
    </w:p>
    <w:p w:rsidR="00C431FB" w:rsidRDefault="00C431FB" w:rsidP="00C431FB">
      <w:pPr>
        <w:pStyle w:val="Heading3"/>
      </w:pPr>
      <w:r>
        <w:rPr>
          <w:rFonts w:ascii="Cambria" w:hAnsi="Cambria" w:cs="Cambria"/>
        </w:rPr>
        <w:t>✅</w:t>
      </w:r>
      <w:r>
        <w:t xml:space="preserve"> </w:t>
      </w:r>
      <w:r>
        <w:rPr>
          <w:rStyle w:val="Strong"/>
          <w:b/>
          <w:bCs/>
        </w:rPr>
        <w:t>Summary Sequence</w:t>
      </w:r>
    </w:p>
    <w:p w:rsidR="00C431FB" w:rsidRDefault="00C431FB" w:rsidP="00C431FB">
      <w:pPr>
        <w:pStyle w:val="NormalWeb"/>
        <w:numPr>
          <w:ilvl w:val="0"/>
          <w:numId w:val="46"/>
        </w:numPr>
      </w:pPr>
      <w:r>
        <w:t>Decide business structure → Sole Proprietorship/OPC</w:t>
      </w:r>
    </w:p>
    <w:p w:rsidR="00C431FB" w:rsidRDefault="00C431FB" w:rsidP="00C431FB">
      <w:pPr>
        <w:pStyle w:val="NormalWeb"/>
        <w:numPr>
          <w:ilvl w:val="0"/>
          <w:numId w:val="46"/>
        </w:numPr>
      </w:pPr>
      <w:r>
        <w:t>Business registration → PAN, GST, Shop &amp; Establishment</w:t>
      </w:r>
    </w:p>
    <w:p w:rsidR="00C431FB" w:rsidRDefault="00C431FB" w:rsidP="00C431FB">
      <w:pPr>
        <w:pStyle w:val="NormalWeb"/>
        <w:numPr>
          <w:ilvl w:val="0"/>
          <w:numId w:val="46"/>
        </w:numPr>
      </w:pPr>
      <w:r>
        <w:t xml:space="preserve">Trademark your brand → </w:t>
      </w:r>
      <w:proofErr w:type="spellStart"/>
      <w:r>
        <w:t>Odexi</w:t>
      </w:r>
      <w:proofErr w:type="spellEnd"/>
    </w:p>
    <w:p w:rsidR="00C431FB" w:rsidRDefault="00C431FB" w:rsidP="00C431FB">
      <w:pPr>
        <w:pStyle w:val="NormalWeb"/>
        <w:numPr>
          <w:ilvl w:val="0"/>
          <w:numId w:val="46"/>
        </w:numPr>
      </w:pPr>
      <w:r>
        <w:t>Product compliance → Cosmetic guidelines, ingredients, safety</w:t>
      </w:r>
    </w:p>
    <w:p w:rsidR="00C431FB" w:rsidRDefault="00C431FB" w:rsidP="00C431FB">
      <w:pPr>
        <w:pStyle w:val="NormalWeb"/>
        <w:numPr>
          <w:ilvl w:val="0"/>
          <w:numId w:val="46"/>
        </w:numPr>
      </w:pPr>
      <w:r>
        <w:t>Label &amp; package → Talcum-style jar, clear instructions</w:t>
      </w:r>
    </w:p>
    <w:p w:rsidR="00C431FB" w:rsidRDefault="00C431FB" w:rsidP="00C431FB">
      <w:pPr>
        <w:pStyle w:val="NormalWeb"/>
        <w:numPr>
          <w:ilvl w:val="0"/>
          <w:numId w:val="46"/>
        </w:numPr>
      </w:pPr>
      <w:r>
        <w:t>Set up banking &amp; accounting → Track all purchases &amp; sales</w:t>
      </w:r>
    </w:p>
    <w:p w:rsidR="00C431FB" w:rsidRDefault="00C431FB" w:rsidP="00C431FB">
      <w:pPr>
        <w:pStyle w:val="NormalWeb"/>
        <w:numPr>
          <w:ilvl w:val="0"/>
          <w:numId w:val="46"/>
        </w:numPr>
      </w:pPr>
      <w:r>
        <w:t>Sell online legally → E-commerce registration, compliant listings</w:t>
      </w:r>
    </w:p>
    <w:p w:rsidR="00C431FB" w:rsidRDefault="00C431FB" w:rsidP="00C431FB">
      <w:pPr>
        <w:pStyle w:val="NormalWeb"/>
        <w:numPr>
          <w:ilvl w:val="0"/>
          <w:numId w:val="46"/>
        </w:numPr>
      </w:pPr>
      <w:r>
        <w:t>Marketing → Use non-medical claims, emphasize freshness &amp; herbal</w:t>
      </w:r>
    </w:p>
    <w:p w:rsidR="00C431FB" w:rsidRDefault="00C431FB" w:rsidP="00C431FB">
      <w:pPr>
        <w:pStyle w:val="NormalWeb"/>
        <w:numPr>
          <w:ilvl w:val="0"/>
          <w:numId w:val="46"/>
        </w:numPr>
      </w:pPr>
      <w:r>
        <w:t>Scale → Certifications, international expansion</w:t>
      </w:r>
    </w:p>
    <w:p w:rsidR="00C431FB" w:rsidRDefault="00C431FB" w:rsidP="00C431FB">
      <w:r>
        <w:pict>
          <v:rect id="_x0000_i1044" style="width:0;height:1.5pt" o:hralign="center" o:hrstd="t" o:hr="t" fillcolor="#a0a0a0" stroked="f"/>
        </w:pict>
      </w:r>
    </w:p>
    <w:p w:rsidR="00C431FB" w:rsidRDefault="00C431FB" w:rsidP="00C431FB">
      <w:pPr>
        <w:pStyle w:val="NormalWeb"/>
      </w:pPr>
      <w:r>
        <w:t xml:space="preserve">If you want, I can </w:t>
      </w:r>
      <w:r>
        <w:rPr>
          <w:rStyle w:val="Strong"/>
        </w:rPr>
        <w:t>make a compact visual checklist chart</w:t>
      </w:r>
      <w:r>
        <w:t xml:space="preserve">, showing </w:t>
      </w:r>
      <w:r>
        <w:rPr>
          <w:rStyle w:val="Strong"/>
        </w:rPr>
        <w:t>all 9 steps in one page</w:t>
      </w:r>
      <w:r>
        <w:t xml:space="preserve"> that you can </w:t>
      </w:r>
      <w:r>
        <w:rPr>
          <w:rStyle w:val="Strong"/>
        </w:rPr>
        <w:t xml:space="preserve">stick on your desk while producing </w:t>
      </w:r>
      <w:proofErr w:type="spellStart"/>
      <w:r>
        <w:rPr>
          <w:rStyle w:val="Strong"/>
        </w:rPr>
        <w:t>Odexi</w:t>
      </w:r>
      <w:proofErr w:type="spellEnd"/>
      <w:r>
        <w:t>.</w:t>
      </w:r>
    </w:p>
    <w:p w:rsidR="00C431FB" w:rsidRDefault="00C431FB" w:rsidP="00C431FB">
      <w:pPr>
        <w:pStyle w:val="NormalWeb"/>
      </w:pPr>
      <w:r>
        <w:t>Do you want me to make that visual checklist next?</w:t>
      </w:r>
    </w:p>
    <w:p w:rsidR="00C431FB" w:rsidRDefault="00146635" w:rsidP="00981E9E">
      <w:r w:rsidRPr="00146635">
        <w:lastRenderedPageBreak/>
        <w:t>Talcum / Cosmetic-Style Jar</w:t>
      </w:r>
    </w:p>
    <w:p w:rsidR="00A0215B" w:rsidRDefault="00A0215B" w:rsidP="00981E9E"/>
    <w:p w:rsidR="00A0215B" w:rsidRDefault="00A0215B" w:rsidP="00981E9E"/>
    <w:p w:rsidR="00A0215B" w:rsidRDefault="00A0215B" w:rsidP="00981E9E">
      <w:hyperlink r:id="rId6" w:history="1">
        <w:r w:rsidRPr="004B7734">
          <w:rPr>
            <w:rStyle w:val="Hyperlink"/>
          </w:rPr>
          <w:t>https://ipindiaonline.gov.in/trademarkefiling/user/frmLoginNew.aspx</w:t>
        </w:r>
      </w:hyperlink>
    </w:p>
    <w:p w:rsidR="00A0215B" w:rsidRPr="00981E9E" w:rsidRDefault="00A0215B" w:rsidP="00981E9E">
      <w:bookmarkStart w:id="0" w:name="_GoBack"/>
      <w:bookmarkEnd w:id="0"/>
    </w:p>
    <w:sectPr w:rsidR="00A0215B" w:rsidRPr="00981E9E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63DFC"/>
    <w:multiLevelType w:val="multilevel"/>
    <w:tmpl w:val="4CAA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836D53"/>
    <w:multiLevelType w:val="multilevel"/>
    <w:tmpl w:val="9228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3900CD"/>
    <w:multiLevelType w:val="multilevel"/>
    <w:tmpl w:val="BE0A0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8FB36DC"/>
    <w:multiLevelType w:val="multilevel"/>
    <w:tmpl w:val="CBCE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8B7222"/>
    <w:multiLevelType w:val="multilevel"/>
    <w:tmpl w:val="BB82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F73B3D"/>
    <w:multiLevelType w:val="multilevel"/>
    <w:tmpl w:val="A4F0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0E2A13"/>
    <w:multiLevelType w:val="multilevel"/>
    <w:tmpl w:val="8CF4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1F50E0C"/>
    <w:multiLevelType w:val="multilevel"/>
    <w:tmpl w:val="4210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2087865"/>
    <w:multiLevelType w:val="multilevel"/>
    <w:tmpl w:val="1D0EF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2EA5675"/>
    <w:multiLevelType w:val="multilevel"/>
    <w:tmpl w:val="1F86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5436E6C"/>
    <w:multiLevelType w:val="multilevel"/>
    <w:tmpl w:val="CEE6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6D9345B"/>
    <w:multiLevelType w:val="multilevel"/>
    <w:tmpl w:val="65EA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8A055F7"/>
    <w:multiLevelType w:val="multilevel"/>
    <w:tmpl w:val="6C1C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A7C3F58"/>
    <w:multiLevelType w:val="multilevel"/>
    <w:tmpl w:val="B784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BE67955"/>
    <w:multiLevelType w:val="multilevel"/>
    <w:tmpl w:val="F98A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67346C4"/>
    <w:multiLevelType w:val="multilevel"/>
    <w:tmpl w:val="40FC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2482149"/>
    <w:multiLevelType w:val="multilevel"/>
    <w:tmpl w:val="41EA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6F8178D"/>
    <w:multiLevelType w:val="multilevel"/>
    <w:tmpl w:val="46162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C594FC4"/>
    <w:multiLevelType w:val="multilevel"/>
    <w:tmpl w:val="C664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FB951B7"/>
    <w:multiLevelType w:val="multilevel"/>
    <w:tmpl w:val="1F5E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3B66A5C"/>
    <w:multiLevelType w:val="multilevel"/>
    <w:tmpl w:val="1A3CC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92433CC"/>
    <w:multiLevelType w:val="multilevel"/>
    <w:tmpl w:val="A9FC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9D42081"/>
    <w:multiLevelType w:val="multilevel"/>
    <w:tmpl w:val="3F92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C0C35A2"/>
    <w:multiLevelType w:val="multilevel"/>
    <w:tmpl w:val="A61E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2E85612"/>
    <w:multiLevelType w:val="multilevel"/>
    <w:tmpl w:val="5608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41275E2"/>
    <w:multiLevelType w:val="multilevel"/>
    <w:tmpl w:val="7760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57A78CC"/>
    <w:multiLevelType w:val="multilevel"/>
    <w:tmpl w:val="0D68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814392D"/>
    <w:multiLevelType w:val="multilevel"/>
    <w:tmpl w:val="5E26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85870EF"/>
    <w:multiLevelType w:val="multilevel"/>
    <w:tmpl w:val="867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E175F57"/>
    <w:multiLevelType w:val="multilevel"/>
    <w:tmpl w:val="BE18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0EC0AE7"/>
    <w:multiLevelType w:val="multilevel"/>
    <w:tmpl w:val="BC7E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529225E"/>
    <w:multiLevelType w:val="multilevel"/>
    <w:tmpl w:val="6AF8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6E47AFA"/>
    <w:multiLevelType w:val="multilevel"/>
    <w:tmpl w:val="5A48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8486E0A"/>
    <w:multiLevelType w:val="multilevel"/>
    <w:tmpl w:val="6B42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C677985"/>
    <w:multiLevelType w:val="multilevel"/>
    <w:tmpl w:val="6240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D692C2C"/>
    <w:multiLevelType w:val="multilevel"/>
    <w:tmpl w:val="85A8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DE25604"/>
    <w:multiLevelType w:val="multilevel"/>
    <w:tmpl w:val="34BE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174414E"/>
    <w:multiLevelType w:val="multilevel"/>
    <w:tmpl w:val="33AE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2BB3793"/>
    <w:multiLevelType w:val="multilevel"/>
    <w:tmpl w:val="9C2C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2C6790D"/>
    <w:multiLevelType w:val="multilevel"/>
    <w:tmpl w:val="69D6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58B2295"/>
    <w:multiLevelType w:val="multilevel"/>
    <w:tmpl w:val="CD28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BF954D9"/>
    <w:multiLevelType w:val="multilevel"/>
    <w:tmpl w:val="BBB0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C407872"/>
    <w:multiLevelType w:val="multilevel"/>
    <w:tmpl w:val="11E2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D9D3796"/>
    <w:multiLevelType w:val="multilevel"/>
    <w:tmpl w:val="5E16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E171141"/>
    <w:multiLevelType w:val="multilevel"/>
    <w:tmpl w:val="182EE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7FC449C3"/>
    <w:multiLevelType w:val="multilevel"/>
    <w:tmpl w:val="2832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33"/>
  </w:num>
  <w:num w:numId="3">
    <w:abstractNumId w:val="36"/>
  </w:num>
  <w:num w:numId="4">
    <w:abstractNumId w:val="18"/>
  </w:num>
  <w:num w:numId="5">
    <w:abstractNumId w:val="28"/>
  </w:num>
  <w:num w:numId="6">
    <w:abstractNumId w:val="39"/>
  </w:num>
  <w:num w:numId="7">
    <w:abstractNumId w:val="21"/>
  </w:num>
  <w:num w:numId="8">
    <w:abstractNumId w:val="40"/>
  </w:num>
  <w:num w:numId="9">
    <w:abstractNumId w:val="2"/>
  </w:num>
  <w:num w:numId="10">
    <w:abstractNumId w:val="20"/>
  </w:num>
  <w:num w:numId="11">
    <w:abstractNumId w:val="3"/>
  </w:num>
  <w:num w:numId="12">
    <w:abstractNumId w:val="14"/>
  </w:num>
  <w:num w:numId="13">
    <w:abstractNumId w:val="42"/>
  </w:num>
  <w:num w:numId="14">
    <w:abstractNumId w:val="6"/>
  </w:num>
  <w:num w:numId="15">
    <w:abstractNumId w:val="30"/>
  </w:num>
  <w:num w:numId="16">
    <w:abstractNumId w:val="17"/>
  </w:num>
  <w:num w:numId="17">
    <w:abstractNumId w:val="27"/>
  </w:num>
  <w:num w:numId="18">
    <w:abstractNumId w:val="9"/>
  </w:num>
  <w:num w:numId="19">
    <w:abstractNumId w:val="4"/>
  </w:num>
  <w:num w:numId="20">
    <w:abstractNumId w:val="15"/>
  </w:num>
  <w:num w:numId="21">
    <w:abstractNumId w:val="35"/>
  </w:num>
  <w:num w:numId="22">
    <w:abstractNumId w:val="26"/>
  </w:num>
  <w:num w:numId="23">
    <w:abstractNumId w:val="22"/>
  </w:num>
  <w:num w:numId="24">
    <w:abstractNumId w:val="12"/>
  </w:num>
  <w:num w:numId="25">
    <w:abstractNumId w:val="0"/>
  </w:num>
  <w:num w:numId="26">
    <w:abstractNumId w:val="29"/>
  </w:num>
  <w:num w:numId="27">
    <w:abstractNumId w:val="45"/>
  </w:num>
  <w:num w:numId="28">
    <w:abstractNumId w:val="23"/>
  </w:num>
  <w:num w:numId="29">
    <w:abstractNumId w:val="43"/>
  </w:num>
  <w:num w:numId="30">
    <w:abstractNumId w:val="1"/>
  </w:num>
  <w:num w:numId="31">
    <w:abstractNumId w:val="5"/>
  </w:num>
  <w:num w:numId="32">
    <w:abstractNumId w:val="10"/>
  </w:num>
  <w:num w:numId="33">
    <w:abstractNumId w:val="32"/>
  </w:num>
  <w:num w:numId="34">
    <w:abstractNumId w:val="31"/>
  </w:num>
  <w:num w:numId="35">
    <w:abstractNumId w:val="44"/>
  </w:num>
  <w:num w:numId="36">
    <w:abstractNumId w:val="7"/>
  </w:num>
  <w:num w:numId="37">
    <w:abstractNumId w:val="38"/>
  </w:num>
  <w:num w:numId="38">
    <w:abstractNumId w:val="24"/>
  </w:num>
  <w:num w:numId="39">
    <w:abstractNumId w:val="13"/>
  </w:num>
  <w:num w:numId="40">
    <w:abstractNumId w:val="34"/>
  </w:num>
  <w:num w:numId="41">
    <w:abstractNumId w:val="41"/>
  </w:num>
  <w:num w:numId="42">
    <w:abstractNumId w:val="37"/>
  </w:num>
  <w:num w:numId="43">
    <w:abstractNumId w:val="19"/>
  </w:num>
  <w:num w:numId="44">
    <w:abstractNumId w:val="11"/>
  </w:num>
  <w:num w:numId="45">
    <w:abstractNumId w:val="16"/>
  </w:num>
  <w:num w:numId="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2708"/>
    <w:rsid w:val="00132F8E"/>
    <w:rsid w:val="00146635"/>
    <w:rsid w:val="002D6A40"/>
    <w:rsid w:val="003E6F9A"/>
    <w:rsid w:val="005F5F82"/>
    <w:rsid w:val="00981E9E"/>
    <w:rsid w:val="00A0215B"/>
    <w:rsid w:val="00AA6E8F"/>
    <w:rsid w:val="00C431FB"/>
    <w:rsid w:val="00D33068"/>
    <w:rsid w:val="00F22708"/>
    <w:rsid w:val="00FB1C0D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8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F227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C0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2270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227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22708"/>
    <w:rPr>
      <w:b/>
      <w:bCs/>
    </w:rPr>
  </w:style>
  <w:style w:type="character" w:styleId="Emphasis">
    <w:name w:val="Emphasis"/>
    <w:basedOn w:val="DefaultParagraphFont"/>
    <w:uiPriority w:val="20"/>
    <w:qFormat/>
    <w:rsid w:val="00F2270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27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270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22708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F5F8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C0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A0215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8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F227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C0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2270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227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22708"/>
    <w:rPr>
      <w:b/>
      <w:bCs/>
    </w:rPr>
  </w:style>
  <w:style w:type="character" w:styleId="Emphasis">
    <w:name w:val="Emphasis"/>
    <w:basedOn w:val="DefaultParagraphFont"/>
    <w:uiPriority w:val="20"/>
    <w:qFormat/>
    <w:rsid w:val="00F2270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27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270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22708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F5F8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C0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A0215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77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88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7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292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04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38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98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093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8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825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pindiaonline.gov.in/trademarkefiling/user/frmLoginNew.asp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9</Pages>
  <Words>1057</Words>
  <Characters>6028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Nikhil</dc:creator>
  <cp:lastModifiedBy>Nikhil</cp:lastModifiedBy>
  <cp:revision>7</cp:revision>
  <dcterms:created xsi:type="dcterms:W3CDTF">2026-01-14T18:11:00Z</dcterms:created>
  <dcterms:modified xsi:type="dcterms:W3CDTF">2026-01-14T19:29:00Z</dcterms:modified>
</cp:coreProperties>
</file>