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3E0D9D">
      <w:r>
        <w:rPr>
          <w:rFonts w:ascii="Segoe UI" w:hAnsi="Segoe UI" w:cs="Segoe UI"/>
          <w:sz w:val="21"/>
          <w:szCs w:val="21"/>
          <w:shd w:val="clear" w:color="auto" w:fill="FFFFFF"/>
        </w:rPr>
        <w:t>Java Core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How does Java achieve platform independence (JVM vs JRE)?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→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What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is the role of a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ClassLoader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→ Difference between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ClassNotFoundException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and NoClassDefFoundError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→ String Pool,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intern(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>), == vs equals()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OOP Concepts: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What is Encapsulation?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→ Purpose of the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Serializable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interface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→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Can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 class be static, final, or private?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OOP vs Scripting Languages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Exceptions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What is the superclass of all exceptions?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Error vs Exception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Checked vs Unchecked Exceptions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Try-with-resources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Exception Propagation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Java Language Features: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→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AutoBoxing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and Unboxing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Key Java 8 Features (Streams, Lambdas, Functional Interfaces)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Lambda Expressions and their advantages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Why interfaces cannot have constructors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Performance comparison: for-loop vs for-each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Concurrency: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Implementing 5 threads to print in sequence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Volatile vs Atomic Variables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Design Patterns: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Builder Pattern (use cases and implementation)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→ Singleton Pattern Implementation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Factory Pattern Concept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Why Design Patterns are important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Common Design Patterns and how to create one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Spring and Spring Boot: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What is Spring Boot and why is it widely adopted?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Spring Annotations: @Component, @Bean, @Qualifier, @Value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@Controller vs @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RestController</w:t>
      </w:r>
      <w:proofErr w:type="spellEnd"/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@Mock vs @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InjectMocks</w:t>
      </w:r>
      <w:proofErr w:type="spellEnd"/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→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OAuth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Fundamentals and Role-Based Access Control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Core Spring Data JPA Interfaces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Exception Handling in Controllers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Transaction Propagation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Purpose of</w:t>
      </w:r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5" w:tgtFrame="_self" w:history="1">
        <w:proofErr w:type="spellStart"/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application.properties</w:t>
        </w:r>
        <w:proofErr w:type="spellEnd"/>
      </w:hyperlink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How Spring/Hibernate Generates SQL Queries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MVC Architecture: Controller vs Service vs Repository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Pagination and Unique Constraints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Collections: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→ Internal Working of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HashMap</w:t>
      </w:r>
      <w:proofErr w:type="spellEnd"/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→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HashMap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Hashtable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ConcurrentHashMap</w:t>
      </w:r>
      <w:proofErr w:type="spellEnd"/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List vs Set vs Map (use cases and selection criteria)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→ What is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LinkedList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Comparable Interface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→ How </w:t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hashCode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>) is generated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→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Iterable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Interface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Streams API: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What is the Streams API?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Different ways to create Streams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Streams vs Collections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Intermediate vs Terminal Operations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→ map() vs flatMap()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→ collect(),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findFirst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(),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findAny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()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Exception Handling in Streams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Converting a Stream to a Collection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Sequential vs Parallel Streams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Functional Programming: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What is a Functional Interface?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Can Functional Interfaces contain default and static methods?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Common Examples (Runnable, Comparator, Callable)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</w:p>
    <w:p w:rsidR="00E52690" w:rsidRDefault="00E52690"/>
    <w:p w:rsidR="00E52690" w:rsidRDefault="00E52690">
      <w:r w:rsidRPr="0035167E">
        <w:rPr>
          <w:rFonts w:ascii="Cambria Math" w:hAnsi="Cambria Math" w:cs="Cambria Math"/>
          <w:sz w:val="21"/>
          <w:szCs w:val="21"/>
          <w:highlight w:val="yellow"/>
          <w:shd w:val="clear" w:color="auto" w:fill="FFFFFF"/>
        </w:rPr>
        <w:t>𝐄𝐱𝐞𝐜𝐮𝐭𝐨𝐫𝐒𝐞𝐫𝐯𝐢𝐜𝐞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is just a contract — it says "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𝘐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𝘤𝘢𝘯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𝘢𝘤𝘤𝘦𝘱𝘵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𝘵𝘢𝘴𝘬𝘴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𝘢𝘯𝘥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𝘦𝘹𝘦𝘤𝘶𝘵𝘦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𝘵𝘩𝘦𝘮</w:t>
      </w:r>
      <w:r>
        <w:rPr>
          <w:rFonts w:ascii="Segoe UI" w:hAnsi="Segoe UI" w:cs="Segoe UI"/>
          <w:sz w:val="21"/>
          <w:szCs w:val="21"/>
          <w:shd w:val="clear" w:color="auto" w:fill="FFFFFF"/>
        </w:rPr>
        <w:t>." Following are four different implementations of that contract, each built for a different purpose.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1.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𝐓𝐡𝐫𝐞𝐚𝐝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𝐏𝐨𝐨𝐥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𝐄𝐱𝐞𝐜𝐮𝐭𝐨𝐫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• Built for general purpose, </w:t>
      </w:r>
      <w:bookmarkStart w:id="0" w:name="_GoBack"/>
      <w:bookmarkEnd w:id="0"/>
      <w:r>
        <w:rPr>
          <w:rFonts w:ascii="Segoe UI" w:hAnsi="Segoe UI" w:cs="Segoe UI"/>
          <w:sz w:val="21"/>
          <w:szCs w:val="21"/>
          <w:shd w:val="clear" w:color="auto" w:fill="FFFFFF"/>
        </w:rPr>
        <w:t>I/O bound work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Example include DB calls, Http calls, File reads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2.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𝐅𝐨𝐫𝐤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𝐉𝐨𝐢𝐧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𝐏𝐨𝐨𝐥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Splits big task into subtasks, CPU bound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Examples include sorting, tree traversal, parallel streams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3.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𝐒𝐜𝐡𝐞𝐝𝐮𝐥𝐞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𝐓𝐡𝐫𝐞𝐚𝐝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𝐏𝐨𝐨𝐥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𝐄𝐱𝐞𝐜𝐮𝐭𝐨𝐫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Runs tasks after delay or repeatedly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•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Cron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jobs, cache refresh, health checks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4.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𝐕𝐢𝐫𝐭𝐮𝐚𝐥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𝐓𝐡𝐫𝐞𝐚𝐝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𝐄𝐱𝐞𝐜𝐮𝐭𝐨𝐫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Massive Concurrency, Java 21 onwards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Examples include high throughput APIs, thousands of concurrent requests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𝐓𝐇𝐑𝐄𝐀𝐃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𝐏𝐎𝐎𝐋𝐒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—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𝐌𝐀𝐍𝐀𝐆𝐈𝐍𝐆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𝐓𝐇𝐑𝐄𝐀𝐃𝐒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𝐄𝐅𝐅𝐈𝐂𝐈𝐄𝐍𝐓𝐋𝐘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lastRenderedPageBreak/>
        <w:t>𝐖𝐇𝐘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𝐏𝐎𝐎𝐋𝐒</w:t>
      </w:r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𝐂𝐫𝐞𝐚𝐭𝐢𝐧𝐠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𝐚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𝐭𝐡𝐫𝐞𝐚𝐝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𝐢𝐬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𝐞𝐱𝐩𝐞𝐧𝐬𝐢𝐯𝐞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— OS call, memory allocation, scheduler registration. Creating one per request = disaster at scale.</w:t>
      </w:r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𝐓𝐡𝐫𝐞𝐚𝐝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𝐩𝐨𝐨𝐥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𝐬𝐨𝐥𝐮𝐭𝐢𝐨𝐧</w:t>
      </w:r>
      <w:r>
        <w:rPr>
          <w:rFonts w:ascii="Segoe UI" w:hAnsi="Segoe UI" w:cs="Segoe UI"/>
          <w:sz w:val="21"/>
          <w:szCs w:val="21"/>
          <w:shd w:val="clear" w:color="auto" w:fill="FFFFFF"/>
        </w:rPr>
        <w:t>: Create threads once, reuse them forever.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Using Executor Service Implementations, we can create single thread or a pool of threads. Each Executor Service Implementation can be used based on different context as mentioned in attached image.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𝐂𝐨𝐧𝐭𝐞𝐱𝐭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𝐒𝐰𝐢𝐭𝐜𝐡𝐢𝐧𝐠</w:t>
      </w:r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"Is a thread permanently assigned to a CPU core? NO.</w:t>
      </w:r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Threads are not pinned to cores.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o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4 CPU Cores = 4 race tracks</w:t>
      </w:r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o 100 Threads = 100 cars wanting to race</w:t>
      </w:r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o OS Traffic Controller = decides which car runs on which track, when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At any moment only 4 threads truly run (on 4-core machine). OS rapidly switches threads — this is context switching. It happens so fast it feels threads are running simultaneously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𝐂𝐨𝐧𝐭𝐞𝐱𝐭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𝐒𝐰𝐢𝐭𝐜𝐡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𝐂𝐨𝐬𝐭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Every switch has a cost: This saving/loading takes microseconds — wasted time. With thousands of threads, context switching overhead dominates. App slows down despite more threads.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𝐒𝐰𝐞𝐞𝐭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𝐬𝐩𝐨𝐭</w:t>
      </w:r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Number of threads ≈ number of CPU cores for CPU-bound work.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For I/O bound work, more threads are fine since they spend most time waiting, not running.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In modern Java concurrency,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CompletableFuture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is more than just an API—it’s a paradigm shift. In our upcoming discussion, we’ll explore how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𝐂𝐨𝐦𝐩𝐥𝐞𝐭𝐚𝐛𝐥𝐞𝐅𝐮𝐭𝐮𝐫𝐞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fits into the broader thread model, its advantages, and common pitfalls to avoid.</w:t>
      </w:r>
    </w:p>
    <w:sectPr w:rsidR="00E52690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7DC0"/>
    <w:rsid w:val="002D6A40"/>
    <w:rsid w:val="0035167E"/>
    <w:rsid w:val="003E0D9D"/>
    <w:rsid w:val="003E6F9A"/>
    <w:rsid w:val="00797DC0"/>
    <w:rsid w:val="00AA6E8F"/>
    <w:rsid w:val="00D33068"/>
    <w:rsid w:val="00E52690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3E0D9D"/>
  </w:style>
  <w:style w:type="character" w:styleId="Hyperlink">
    <w:name w:val="Hyperlink"/>
    <w:basedOn w:val="DefaultParagraphFont"/>
    <w:uiPriority w:val="99"/>
    <w:semiHidden/>
    <w:unhideWhenUsed/>
    <w:rsid w:val="003E0D9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3E0D9D"/>
  </w:style>
  <w:style w:type="character" w:styleId="Hyperlink">
    <w:name w:val="Hyperlink"/>
    <w:basedOn w:val="DefaultParagraphFont"/>
    <w:uiPriority w:val="99"/>
    <w:semiHidden/>
    <w:unhideWhenUsed/>
    <w:rsid w:val="003E0D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application.properti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716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4</cp:revision>
  <dcterms:created xsi:type="dcterms:W3CDTF">2026-06-23T15:26:00Z</dcterms:created>
  <dcterms:modified xsi:type="dcterms:W3CDTF">2026-06-23T15:29:00Z</dcterms:modified>
</cp:coreProperties>
</file>