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6F9A" w:rsidRDefault="00E7376E"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Topic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Of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The Day: Spring Boot &amp; Microservices Interview Questions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** Spring Boot Interview Questions Every 3+ Year Developer Should Know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1. Why constructor injection?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2. Difference between @Component and @Service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3.Bean lifecycle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4.Spring Boot Auto Configuration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5.JPA vs Hibernate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6.Lazy vs Eager Loading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7.Transaction Management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8.JWT Authentication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9.Exception Handling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10.Microservices Communication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** Microservices Interview Questions Every 3+ Year Developer Should Know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1. Your API works perfectly locally but becomes slow only in production. What would you check first?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2. Kafka consumers are running normally, but message lag keeps increasing. Why can this happen?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3. Database connections suddenly get exhausted during peak traffic. What could cause this?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4.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Autoscaling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creates more pods, but response time still keeps increasing.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5. Retry logic starts creating duplicate payment transactions during failures.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6. A scheduled job suddenly starts executing multiple times after scaling.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7. One slow downstream service starts affecting the entire platform.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8. APIs randomly return 500 errors, but infrastructure looks healthy.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9. Health checks pass, but users still face failures.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10. Cache improves performance initially, but later starts returning stale data.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11. Logs exist everywhere, but debugging across services is still difficult.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>12. JVM memory usage slowly increases after every deployment.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13. APIs work in staging but fail behind the production gateway.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14. Thread pools become exhausted even though CPU usage is stable.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15. Circuit breakers are configured, but cascading failures still happen.</w:t>
      </w:r>
      <w:bookmarkStart w:id="0" w:name="_GoBack"/>
      <w:bookmarkEnd w:id="0"/>
    </w:p>
    <w:sectPr w:rsidR="003E6F9A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00E0"/>
    <w:rsid w:val="002D6A40"/>
    <w:rsid w:val="003E6F9A"/>
    <w:rsid w:val="004100E0"/>
    <w:rsid w:val="00AA6E8F"/>
    <w:rsid w:val="00D33068"/>
    <w:rsid w:val="00E7376E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241</Words>
  <Characters>1376</Characters>
  <Application>Microsoft Office Word</Application>
  <DocSecurity>0</DocSecurity>
  <Lines>11</Lines>
  <Paragraphs>3</Paragraphs>
  <ScaleCrop>false</ScaleCrop>
  <Company/>
  <LinksUpToDate>false</LinksUpToDate>
  <CharactersWithSpaces>1614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2</cp:revision>
  <dcterms:created xsi:type="dcterms:W3CDTF">2026-07-05T16:17:00Z</dcterms:created>
  <dcterms:modified xsi:type="dcterms:W3CDTF">2026-07-05T16:17:00Z</dcterms:modified>
</cp:coreProperties>
</file>