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E941ED">
      <w:r>
        <w:rPr>
          <w:rFonts w:ascii="Segoe UI" w:hAnsi="Segoe UI" w:cs="Segoe UI"/>
          <w:sz w:val="21"/>
          <w:szCs w:val="21"/>
          <w:shd w:val="clear" w:color="auto" w:fill="FFFFFF"/>
        </w:rPr>
        <w:t>🚀 Java Backend Developer Interview Experience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Recently attended a Java Backend Developer interview. It was a well-structured discussion that focused on core concepts, problem-solving, and real-world backend development.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the difference between fail-fast and fail-safe iterators?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Why are Java Strings immutable?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Explain "equals()" vs "hashCode()". Why should they be overridden together?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happens internally when a "HashMap" resizes?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the Java Memory Model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🌱 Spring Boot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Spring Boot create and manage beans?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happens internally when "@Transactional" is used?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handle global exception handling in Spring Boot?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the difference between "WebClient" and "RestTemplate"?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secure REST APIs using JWT?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🗄️ Database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Difference between optimistic and pessimistic locking.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identify and fix the N+1 query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are database indexes, and when should they be avoided?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SQL: Write a query to find duplicate records.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🏗️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microservices communicate?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- What is service discovery?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handle distributed transactions?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the role of an API Gateway?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⚡ Scenario-Based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An API response time suddenly increases from 200 ms to 5 seconds. How would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would you design a notification service that can handle millions of requests per 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prevent duplicate payment requests in a distributed system?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Every interview is a reminder that strong fundamentals matter just as much as experience.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are the toughest Java or Spring Boot interview questions you've been asked recently?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4FD"/>
    <w:rsid w:val="002D6A40"/>
    <w:rsid w:val="003E6F9A"/>
    <w:rsid w:val="00AA6E8F"/>
    <w:rsid w:val="00D33068"/>
    <w:rsid w:val="00E941ED"/>
    <w:rsid w:val="00EC04F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2026-07-24T18:42:00Z</dcterms:created>
  <dcterms:modified xsi:type="dcterms:W3CDTF">2026-07-24T18:42:00Z</dcterms:modified>
</cp:coreProperties>
</file>