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792C" w:rsidRPr="007C792C" w:rsidRDefault="007C792C" w:rsidP="007C7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7 questions are connected, so learn them together. Your source describes </w:t>
      </w:r>
      <w:r w:rsidRPr="007C79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Choreography as event-based communication</w:t>
      </w: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C79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Orchestration as a central controller approach</w:t>
      </w: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t>. Oza Sir Questions and Answer-1</w:t>
      </w:r>
    </w:p>
    <w:p w:rsidR="007C792C" w:rsidRPr="007C792C" w:rsidRDefault="007C792C" w:rsidP="007C79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7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Saga Choreography?</w:t>
      </w:r>
    </w:p>
    <w:p w:rsidR="007C792C" w:rsidRPr="007C792C" w:rsidRDefault="007C792C" w:rsidP="007C7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79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C792C" w:rsidRPr="007C792C" w:rsidRDefault="007C792C" w:rsidP="007C79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Saga Choreography is a Saga approach where there is no central orchestrator. Each microservice performs its local transaction and publishes an event. Other services listen to those events and execute their next local transaction.</w:t>
      </w:r>
    </w:p>
    <w:p w:rsidR="007C792C" w:rsidRPr="007C792C" w:rsidRDefault="007C792C" w:rsidP="007C7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79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flow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OrderCreated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Message Broker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Payment Service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PaymentSuccess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Message Broker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Inventory Service</w:t>
      </w:r>
    </w:p>
    <w:p w:rsidR="007C792C" w:rsidRPr="007C792C" w:rsidRDefault="007C792C" w:rsidP="007C7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point:</w:t>
      </w: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central controller tells each service what to do.</w:t>
      </w:r>
    </w:p>
    <w:p w:rsidR="007C792C" w:rsidRPr="007C792C" w:rsidRDefault="007C792C" w:rsidP="007C79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C792C" w:rsidRPr="007C792C" w:rsidRDefault="007C792C" w:rsidP="007C79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7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How does Choreography Saga work?</w:t>
      </w:r>
    </w:p>
    <w:p w:rsidR="007C792C" w:rsidRPr="007C792C" w:rsidRDefault="007C792C" w:rsidP="007C7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Let's use our same example.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Create Order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Order DB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ORD1001 = CREATED ✅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Publish OrderCreated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{ orderId: ORD1001 }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┌─────────────────────┐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│ Kafka / RabbitMQ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│   Message Broker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└──────────┬──────────┘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OrderCreated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Payment Service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Receives orderId=ORD1001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Process ₹1,000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Payment DB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PAY5001 = SUCCESS ✅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Publish PaymentSuccess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{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  orderId: ORD1001,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  paymentId: PAY5001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}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┌─────────────────────┐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│ Kafka / RabbitMQ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└──────────┬──────────┘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Inventory Service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Receives: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orderId   = ORD1001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paymentId = PAY5001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Reserve Product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INVENTORY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❌ FAILED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Publish InventoryFailed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┌─────────────────────┐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│ Kafka / RabbitMQ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└──────────┬──────────┘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├──────────────► Payment Service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 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                 │ Refund PAY5001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      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              REFUNDED ✅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└──────────────► Order Service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Cancel ORD1001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CANCELLED ✅</w:t>
      </w:r>
    </w:p>
    <w:p w:rsidR="007C792C" w:rsidRPr="007C792C" w:rsidRDefault="007C792C" w:rsidP="007C7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the important part: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Event contains IDs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orderId = ORD1001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paymentId = PAY5001</w:t>
      </w:r>
    </w:p>
    <w:p w:rsidR="007C792C" w:rsidRPr="007C792C" w:rsidRDefault="007C792C" w:rsidP="007C7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services know </w:t>
      </w:r>
      <w:r w:rsidRPr="007C79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business transaction</w:t>
      </w: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are processing.</w:t>
      </w:r>
    </w:p>
    <w:p w:rsidR="007C792C" w:rsidRPr="007C792C" w:rsidRDefault="007C792C" w:rsidP="007C79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C792C" w:rsidRPr="007C792C" w:rsidRDefault="007C792C" w:rsidP="007C79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7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What is Saga Orchestration?</w:t>
      </w:r>
    </w:p>
    <w:p w:rsidR="007C792C" w:rsidRPr="007C792C" w:rsidRDefault="007C792C" w:rsidP="007C7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79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C792C" w:rsidRPr="007C792C" w:rsidRDefault="007C792C" w:rsidP="007C79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Saga Orchestration is a Saga approach where a central component called the Saga Orchestrator controls the sequence of transactions. It tells each microservice what operation to perform and tells the </w:t>
      </w:r>
      <w:r w:rsidRPr="007C79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appropriate services to execute compensating transactions when a failure occurs.</w:t>
      </w:r>
    </w:p>
    <w:p w:rsidR="007C792C" w:rsidRPr="007C792C" w:rsidRDefault="007C792C" w:rsidP="007C7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Saga Orchestrator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/      |      \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       ↓       ↓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Order    Payment  Inventory</w:t>
      </w:r>
    </w:p>
    <w:p w:rsidR="007C792C" w:rsidRPr="007C792C" w:rsidRDefault="007C792C" w:rsidP="007C7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C79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Orchestrator is the central coordinator</w:t>
      </w: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792C" w:rsidRPr="007C792C" w:rsidRDefault="007C792C" w:rsidP="007C79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C792C" w:rsidRPr="007C792C" w:rsidRDefault="007C792C" w:rsidP="007C79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7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How does Orchestration Saga work?</w:t>
      </w:r>
    </w:p>
    <w:p w:rsidR="007C792C" w:rsidRPr="007C792C" w:rsidRDefault="007C792C" w:rsidP="007C7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t>Same Order → Payment → Inventory example: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SAGA ORCHESTRATOR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 </w:t>
      </w:r>
      <w:r w:rsidRPr="007C792C">
        <w:rPr>
          <w:rFonts w:ascii="Cambria Math" w:eastAsia="Times New Roman" w:hAnsi="Cambria Math" w:cs="Cambria Math"/>
          <w:sz w:val="20"/>
          <w:szCs w:val="20"/>
          <w:lang w:eastAsia="en-IN"/>
        </w:rPr>
        <w:t>①</w:t>
      </w: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Order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Order Service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 ORD1001 CREATED ✅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 Response: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 orderId = ORD1001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SAGA ORCHESTRATOR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 </w:t>
      </w:r>
      <w:r w:rsidRPr="007C792C">
        <w:rPr>
          <w:rFonts w:ascii="Cambria Math" w:eastAsia="Times New Roman" w:hAnsi="Cambria Math" w:cs="Cambria Math"/>
          <w:sz w:val="20"/>
          <w:szCs w:val="20"/>
          <w:lang w:eastAsia="en-IN"/>
        </w:rPr>
        <w:t>②</w:t>
      </w: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Process Payment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 orderId = ORD1001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Payment Service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 PAY5001 = SUCCESS ✅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│ Response: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 paymentId = PAY5001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SAGA ORCHESTRATOR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 </w:t>
      </w:r>
      <w:r w:rsidRPr="007C792C">
        <w:rPr>
          <w:rFonts w:ascii="Cambria Math" w:eastAsia="Times New Roman" w:hAnsi="Cambria Math" w:cs="Cambria Math"/>
          <w:sz w:val="20"/>
          <w:szCs w:val="20"/>
          <w:lang w:eastAsia="en-IN"/>
        </w:rPr>
        <w:t>③</w:t>
      </w: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Reserve Inventory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 orderId = ORD1001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 paymentId = PAY5001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Inventory Service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 ❌ FAILED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SAGA ORCHESTRATOR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 Compensation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┌─────────┴──────────┐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</w:t>
      </w:r>
      <w:r w:rsidRPr="007C792C">
        <w:rPr>
          <w:rFonts w:ascii="Cambria Math" w:eastAsia="Times New Roman" w:hAnsi="Cambria Math" w:cs="Cambria Math"/>
          <w:sz w:val="20"/>
          <w:szCs w:val="20"/>
          <w:lang w:eastAsia="en-IN"/>
        </w:rPr>
        <w:t>④</w:t>
      </w: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Refund Payment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▼    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Payment Service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PAY5001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▼    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REFUNDED ✅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│ </w:t>
      </w:r>
      <w:r w:rsidRPr="007C792C">
        <w:rPr>
          <w:rFonts w:ascii="Cambria Math" w:eastAsia="Times New Roman" w:hAnsi="Cambria Math" w:cs="Cambria Math"/>
          <w:sz w:val="20"/>
          <w:szCs w:val="20"/>
          <w:lang w:eastAsia="en-IN"/>
        </w:rPr>
        <w:t>⑤</w:t>
      </w: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Cancel Order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Order Service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│ ORD1001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CANCELLED ✅</w:t>
      </w:r>
    </w:p>
    <w:p w:rsidR="007C792C" w:rsidRPr="007C792C" w:rsidRDefault="007C792C" w:rsidP="007C7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Orchestrator knows: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sagaId    = SAGA9001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orderId   = ORD1001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paymentId = PAY5001</w:t>
      </w:r>
    </w:p>
    <w:p w:rsidR="007C792C" w:rsidRPr="007C792C" w:rsidRDefault="007C792C" w:rsidP="007C7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t>So it knows exactly what needs to be compensated.</w:t>
      </w:r>
    </w:p>
    <w:p w:rsidR="007C792C" w:rsidRPr="007C792C" w:rsidRDefault="007C792C" w:rsidP="007C79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C792C" w:rsidRPr="007C792C" w:rsidRDefault="007C792C" w:rsidP="007C79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7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What is a Saga Orchestrator?</w:t>
      </w:r>
    </w:p>
    <w:p w:rsidR="007C792C" w:rsidRPr="007C792C" w:rsidRDefault="007C792C" w:rsidP="007C7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79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C792C" w:rsidRPr="007C792C" w:rsidRDefault="007C792C" w:rsidP="007C79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Saga Orchestrator is a central component responsible for coordinating the steps of a Saga. It tells services which operation to perform, tracks the Saga state, and initiates compensating transactions when a step fails.</w:t>
      </w:r>
    </w:p>
    <w:p w:rsidR="007C792C" w:rsidRPr="007C792C" w:rsidRDefault="007C792C" w:rsidP="007C7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Simple: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Saga Orchestrator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┌───────────┼───────────┐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│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           ▼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Order      Payment    Inventory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│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└───────────┴───────────┘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Tracks Saga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status</w:t>
      </w:r>
    </w:p>
    <w:p w:rsidR="007C792C" w:rsidRPr="007C792C" w:rsidRDefault="007C792C" w:rsidP="007C79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C792C" w:rsidRPr="007C792C" w:rsidRDefault="007C792C" w:rsidP="007C79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7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Difference between Choreography and Orchestration</w:t>
      </w:r>
    </w:p>
    <w:p w:rsidR="007C792C" w:rsidRPr="007C792C" w:rsidRDefault="007C792C" w:rsidP="007C7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7C79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common interview question</w:t>
      </w: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1"/>
        <w:gridCol w:w="3052"/>
      </w:tblGrid>
      <w:tr w:rsidR="007C792C" w:rsidRPr="007C792C" w:rsidTr="007C79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792C" w:rsidRPr="007C792C" w:rsidRDefault="007C792C" w:rsidP="007C79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79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Choreography</w:t>
            </w:r>
          </w:p>
        </w:tc>
        <w:tc>
          <w:tcPr>
            <w:tcW w:w="0" w:type="auto"/>
            <w:vAlign w:val="center"/>
            <w:hideMark/>
          </w:tcPr>
          <w:p w:rsidR="007C792C" w:rsidRPr="007C792C" w:rsidRDefault="007C792C" w:rsidP="007C79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79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Orchestration</w:t>
            </w:r>
          </w:p>
        </w:tc>
      </w:tr>
      <w:tr w:rsidR="007C792C" w:rsidRPr="007C792C" w:rsidTr="007C7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92C" w:rsidRPr="007C792C" w:rsidRDefault="007C792C" w:rsidP="007C79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79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central controller</w:t>
            </w:r>
          </w:p>
        </w:tc>
        <w:tc>
          <w:tcPr>
            <w:tcW w:w="0" w:type="auto"/>
            <w:vAlign w:val="center"/>
            <w:hideMark/>
          </w:tcPr>
          <w:p w:rsidR="007C792C" w:rsidRPr="007C792C" w:rsidRDefault="007C792C" w:rsidP="007C79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79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 Orchestrator</w:t>
            </w:r>
          </w:p>
        </w:tc>
      </w:tr>
      <w:tr w:rsidR="007C792C" w:rsidRPr="007C792C" w:rsidTr="007C7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92C" w:rsidRPr="007C792C" w:rsidRDefault="007C792C" w:rsidP="007C79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79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Services react to events</w:t>
            </w:r>
          </w:p>
        </w:tc>
        <w:tc>
          <w:tcPr>
            <w:tcW w:w="0" w:type="auto"/>
            <w:vAlign w:val="center"/>
            <w:hideMark/>
          </w:tcPr>
          <w:p w:rsidR="007C792C" w:rsidRPr="007C792C" w:rsidRDefault="007C792C" w:rsidP="007C79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79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Orchestrator directs services</w:t>
            </w:r>
          </w:p>
        </w:tc>
      </w:tr>
      <w:tr w:rsidR="007C792C" w:rsidRPr="007C792C" w:rsidTr="007C7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92C" w:rsidRPr="007C792C" w:rsidRDefault="007C792C" w:rsidP="007C79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79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Event-driven</w:t>
            </w:r>
          </w:p>
        </w:tc>
        <w:tc>
          <w:tcPr>
            <w:tcW w:w="0" w:type="auto"/>
            <w:vAlign w:val="center"/>
            <w:hideMark/>
          </w:tcPr>
          <w:p w:rsidR="007C792C" w:rsidRPr="007C792C" w:rsidRDefault="007C792C" w:rsidP="007C79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79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Command/request-driven coordination</w:t>
            </w:r>
          </w:p>
        </w:tc>
      </w:tr>
      <w:tr w:rsidR="007C792C" w:rsidRPr="007C792C" w:rsidTr="007C7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92C" w:rsidRPr="007C792C" w:rsidRDefault="007C792C" w:rsidP="007C79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79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Kafka/RabbitMQ commonly used</w:t>
            </w:r>
          </w:p>
        </w:tc>
        <w:tc>
          <w:tcPr>
            <w:tcW w:w="0" w:type="auto"/>
            <w:vAlign w:val="center"/>
            <w:hideMark/>
          </w:tcPr>
          <w:p w:rsidR="007C792C" w:rsidRPr="007C792C" w:rsidRDefault="007C792C" w:rsidP="007C79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79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Can use REST/Feign or </w:t>
            </w:r>
            <w:r w:rsidRPr="007C79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messaging</w:t>
            </w:r>
          </w:p>
        </w:tc>
      </w:tr>
      <w:tr w:rsidR="007C792C" w:rsidRPr="007C792C" w:rsidTr="007C7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92C" w:rsidRPr="007C792C" w:rsidRDefault="007C792C" w:rsidP="007C79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79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More decentralized</w:t>
            </w:r>
          </w:p>
        </w:tc>
        <w:tc>
          <w:tcPr>
            <w:tcW w:w="0" w:type="auto"/>
            <w:vAlign w:val="center"/>
            <w:hideMark/>
          </w:tcPr>
          <w:p w:rsidR="007C792C" w:rsidRPr="007C792C" w:rsidRDefault="007C792C" w:rsidP="007C79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79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centralized</w:t>
            </w:r>
          </w:p>
        </w:tc>
      </w:tr>
      <w:tr w:rsidR="007C792C" w:rsidRPr="007C792C" w:rsidTr="007C7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92C" w:rsidRPr="007C792C" w:rsidRDefault="007C792C" w:rsidP="007C79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79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Services know which events to consume</w:t>
            </w:r>
          </w:p>
        </w:tc>
        <w:tc>
          <w:tcPr>
            <w:tcW w:w="0" w:type="auto"/>
            <w:vAlign w:val="center"/>
            <w:hideMark/>
          </w:tcPr>
          <w:p w:rsidR="007C792C" w:rsidRPr="007C792C" w:rsidRDefault="007C792C" w:rsidP="007C79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79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Orchestrator knows the workflow</w:t>
            </w:r>
          </w:p>
        </w:tc>
      </w:tr>
      <w:tr w:rsidR="007C792C" w:rsidRPr="007C792C" w:rsidTr="007C7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92C" w:rsidRPr="007C792C" w:rsidRDefault="007C792C" w:rsidP="007C79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79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become difficult to understand as services increase</w:t>
            </w:r>
          </w:p>
        </w:tc>
        <w:tc>
          <w:tcPr>
            <w:tcW w:w="0" w:type="auto"/>
            <w:vAlign w:val="center"/>
            <w:hideMark/>
          </w:tcPr>
          <w:p w:rsidR="007C792C" w:rsidRPr="007C792C" w:rsidRDefault="007C792C" w:rsidP="007C79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79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Workflow is easier to see centrally</w:t>
            </w:r>
          </w:p>
        </w:tc>
      </w:tr>
    </w:tbl>
    <w:p w:rsidR="007C792C" w:rsidRPr="007C792C" w:rsidRDefault="007C792C" w:rsidP="007C7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79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diagram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CHOREOGRAPHY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Event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Broker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Payment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Event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Broker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Inventory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// No central controller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ORCHESTRATION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Orchestrator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/     |     \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▼      ▼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Order  Payment Inventory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// Central controller</w:t>
      </w:r>
    </w:p>
    <w:p w:rsidR="007C792C" w:rsidRPr="007C792C" w:rsidRDefault="007C792C" w:rsidP="007C7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79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Interview one-liner</w:t>
      </w:r>
    </w:p>
    <w:p w:rsidR="007C792C" w:rsidRPr="007C792C" w:rsidRDefault="007C792C" w:rsidP="007C79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“In Choreography, services coordinate through events without a central controller. In Orchestration, a central Saga Orchestrator controls the workflow and compensation.”</w:t>
      </w:r>
    </w:p>
    <w:p w:rsidR="007C792C" w:rsidRPr="007C792C" w:rsidRDefault="007C792C" w:rsidP="007C79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C792C" w:rsidRPr="007C792C" w:rsidRDefault="007C792C" w:rsidP="007C79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7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Which communication technologies can be used for Choreography?</w:t>
      </w:r>
    </w:p>
    <w:p w:rsidR="007C792C" w:rsidRPr="007C792C" w:rsidRDefault="007C792C" w:rsidP="007C7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t>Your source specifically mentions: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Choreography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>Event-driven communication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Kafka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└── RabbitMQ</w:t>
      </w:r>
    </w:p>
    <w:p w:rsidR="007C792C" w:rsidRPr="007C792C" w:rsidRDefault="007C792C" w:rsidP="007C7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t>Oza Sir Questions and Answer-1</w:t>
      </w:r>
    </w:p>
    <w:p w:rsidR="007C792C" w:rsidRPr="007C792C" w:rsidRDefault="007C792C" w:rsidP="007C7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79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C792C" w:rsidRPr="007C792C" w:rsidRDefault="007C792C" w:rsidP="007C79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“Choreography commonly uses event-driven messaging, where services publish and consume events through messaging systems such as Kafka or RabbitMQ.”</w:t>
      </w:r>
    </w:p>
    <w:p w:rsidR="007C792C" w:rsidRPr="007C792C" w:rsidRDefault="007C792C" w:rsidP="007C79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C792C" w:rsidRPr="007C792C" w:rsidRDefault="007C792C" w:rsidP="007C79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7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Final Memory Diagram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SAGA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┌───────┴────────┐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     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CHOREOGRAPHY      ORCHESTRATION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Saga Orchestrator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┌──────┼──────┐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▼      ▼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Order Payment Inventory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Event Driven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┌─────┴─────┐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Kafka      RabbitMQ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Services react</w:t>
      </w:r>
    </w:p>
    <w:p w:rsidR="007C792C" w:rsidRPr="007C792C" w:rsidRDefault="007C792C" w:rsidP="007C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79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to events</w:t>
      </w:r>
    </w:p>
    <w:p w:rsidR="007C792C" w:rsidRPr="007C792C" w:rsidRDefault="007C792C" w:rsidP="007C7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79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easiest way to remember</w:t>
      </w:r>
    </w:p>
    <w:p w:rsidR="007C792C" w:rsidRPr="007C792C" w:rsidRDefault="007C792C" w:rsidP="007C79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9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Choreography = “Everyone listens and reacts.”</w:t>
      </w:r>
      <w:r w:rsidRPr="007C79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C79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Orchestration = “One coordinator tells everyone what to do.”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1C7"/>
    <w:rsid w:val="002D6A40"/>
    <w:rsid w:val="003E6F9A"/>
    <w:rsid w:val="007C792C"/>
    <w:rsid w:val="00AA6E8F"/>
    <w:rsid w:val="00D33068"/>
    <w:rsid w:val="00F851C7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79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C79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92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C792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C7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C79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9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92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C792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79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C79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92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C792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C7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C79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9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92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C79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0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4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67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7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4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1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38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6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6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2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1198</Words>
  <Characters>6833</Characters>
  <Application>Microsoft Office Word</Application>
  <DocSecurity>0</DocSecurity>
  <Lines>56</Lines>
  <Paragraphs>16</Paragraphs>
  <ScaleCrop>false</ScaleCrop>
  <Company/>
  <LinksUpToDate>false</LinksUpToDate>
  <CharactersWithSpaces>8015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2026-10-04T11:42:00Z</dcterms:created>
  <dcterms:modified xsi:type="dcterms:W3CDTF">2026-10-04T14:23:00Z</dcterms:modified>
</cp:coreProperties>
</file>