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2111A" w14:textId="77777777" w:rsidR="002F7C0D" w:rsidRDefault="003A3414" w:rsidP="003A3414">
      <w:pPr>
        <w:pStyle w:val="Title"/>
        <w:rPr>
          <w:sz w:val="36"/>
          <w:szCs w:val="36"/>
        </w:rPr>
      </w:pPr>
      <w:r w:rsidRPr="002F7C0D">
        <w:rPr>
          <w:sz w:val="36"/>
          <w:szCs w:val="36"/>
        </w:rPr>
        <w:t>BI 360</w:t>
      </w:r>
      <w:r w:rsidRPr="002F7C0D">
        <w:rPr>
          <w:sz w:val="36"/>
          <w:szCs w:val="36"/>
        </w:rPr>
        <w:t xml:space="preserve"> – Insights Across Every Business Function</w:t>
      </w:r>
      <w:r w:rsidR="002F7C0D">
        <w:rPr>
          <w:sz w:val="36"/>
          <w:szCs w:val="36"/>
        </w:rPr>
        <w:tab/>
      </w:r>
      <w:r w:rsidR="002F7C0D">
        <w:rPr>
          <w:sz w:val="36"/>
          <w:szCs w:val="36"/>
        </w:rPr>
        <w:tab/>
      </w:r>
      <w:r w:rsidR="002F7C0D">
        <w:rPr>
          <w:sz w:val="36"/>
          <w:szCs w:val="36"/>
        </w:rPr>
        <w:tab/>
      </w:r>
    </w:p>
    <w:p w14:paraId="2F5396FB" w14:textId="43533DAE" w:rsidR="003A3414" w:rsidRPr="002F7C0D" w:rsidRDefault="002F7C0D" w:rsidP="002F7C0D">
      <w:pPr>
        <w:rPr>
          <w:b/>
          <w:bCs/>
          <w:i/>
          <w:iCs/>
          <w:sz w:val="20"/>
          <w:szCs w:val="20"/>
        </w:rPr>
      </w:pPr>
      <w:r w:rsidRPr="002F7C0D">
        <w:rPr>
          <w:b/>
          <w:bCs/>
          <w:i/>
          <w:iCs/>
          <w:sz w:val="20"/>
          <w:szCs w:val="20"/>
        </w:rPr>
        <w:t>Dashboard Link</w:t>
      </w:r>
    </w:p>
    <w:p w14:paraId="0FC425A9" w14:textId="77777777" w:rsidR="003A3414" w:rsidRDefault="003A3414" w:rsidP="003A3414"/>
    <w:p w14:paraId="4A5CC747" w14:textId="5BDC471F" w:rsidR="003A3414" w:rsidRPr="003A3414" w:rsidRDefault="003A3414" w:rsidP="003A3414">
      <w:pPr>
        <w:pStyle w:val="Heading1"/>
        <w:rPr>
          <w:sz w:val="32"/>
          <w:szCs w:val="32"/>
        </w:rPr>
      </w:pPr>
      <w:r w:rsidRPr="003A3414">
        <w:rPr>
          <w:sz w:val="32"/>
          <w:szCs w:val="32"/>
        </w:rPr>
        <w:t>Problem Statement</w:t>
      </w:r>
    </w:p>
    <w:p w14:paraId="7BB8983C" w14:textId="77777777" w:rsidR="003A3414" w:rsidRDefault="003A3414" w:rsidP="003A3414">
      <w:r>
        <w:t>Avenger Hardware is a global hardware manufacturing company selling products like personal desktops, laptops, processors, and accessories across multiple regions.</w:t>
      </w:r>
      <w:r>
        <w:t xml:space="preserve"> </w:t>
      </w:r>
      <w:r>
        <w:t>Despite strong revenue numbers, the company is facing several business challenges:</w:t>
      </w:r>
    </w:p>
    <w:p w14:paraId="3EAB7F1F" w14:textId="77777777" w:rsidR="003A3414" w:rsidRDefault="003A3414" w:rsidP="003A3414">
      <w:pPr>
        <w:pStyle w:val="ListParagraph"/>
        <w:numPr>
          <w:ilvl w:val="0"/>
          <w:numId w:val="1"/>
        </w:numPr>
      </w:pPr>
      <w:r>
        <w:t>Revenue is growing, but profitability is declining.</w:t>
      </w:r>
    </w:p>
    <w:p w14:paraId="07378D55" w14:textId="062B1AB0" w:rsidR="003A3414" w:rsidRDefault="003A3414" w:rsidP="003A3414">
      <w:pPr>
        <w:pStyle w:val="ListParagraph"/>
        <w:numPr>
          <w:ilvl w:val="0"/>
          <w:numId w:val="1"/>
        </w:numPr>
      </w:pPr>
      <w:r>
        <w:t>Net profit margin is negative despite healthy gross margins.</w:t>
      </w:r>
    </w:p>
    <w:p w14:paraId="19530962" w14:textId="77777777" w:rsidR="003A3414" w:rsidRDefault="003A3414" w:rsidP="003A3414">
      <w:pPr>
        <w:pStyle w:val="ListParagraph"/>
        <w:numPr>
          <w:ilvl w:val="0"/>
          <w:numId w:val="1"/>
        </w:numPr>
      </w:pPr>
      <w:r>
        <w:t>Forecast accuracy varies across customers and products.</w:t>
      </w:r>
    </w:p>
    <w:p w14:paraId="6B7A99B6" w14:textId="77777777" w:rsidR="003A3414" w:rsidRDefault="003A3414" w:rsidP="003A3414">
      <w:pPr>
        <w:pStyle w:val="ListParagraph"/>
        <w:numPr>
          <w:ilvl w:val="0"/>
          <w:numId w:val="1"/>
        </w:numPr>
      </w:pPr>
      <w:r>
        <w:t>Post-invoice deductions and operational expenses are significantly impacting margins.</w:t>
      </w:r>
    </w:p>
    <w:p w14:paraId="7E3942D8" w14:textId="77777777" w:rsidR="003A3414" w:rsidRDefault="003A3414" w:rsidP="003A3414">
      <w:pPr>
        <w:pStyle w:val="ListParagraph"/>
        <w:numPr>
          <w:ilvl w:val="0"/>
          <w:numId w:val="1"/>
        </w:numPr>
      </w:pPr>
      <w:r>
        <w:t>Market share fluctuates across regions and categories.</w:t>
      </w:r>
    </w:p>
    <w:p w14:paraId="575E181F" w14:textId="77777777" w:rsidR="003A3414" w:rsidRDefault="003A3414" w:rsidP="003A3414">
      <w:pPr>
        <w:pStyle w:val="ListParagraph"/>
        <w:numPr>
          <w:ilvl w:val="0"/>
          <w:numId w:val="1"/>
        </w:numPr>
      </w:pPr>
      <w:r>
        <w:t>Leadership lacks a unified view of Finance, Sales, Marketing, and Supply Chain performance in one place.</w:t>
      </w:r>
    </w:p>
    <w:p w14:paraId="0365A088" w14:textId="77777777" w:rsidR="003A3414" w:rsidRDefault="003A3414" w:rsidP="003A3414">
      <w:r>
        <w:t>In short, the company is generating sales — but not converting them efficiently into sustainable profit.</w:t>
      </w:r>
    </w:p>
    <w:p w14:paraId="73433AAE" w14:textId="0463C306" w:rsidR="003A3414" w:rsidRDefault="003A3414" w:rsidP="003A3414">
      <w:r>
        <w:t>Th</w:t>
      </w:r>
      <w:r>
        <w:t>e</w:t>
      </w:r>
      <w:r>
        <w:t xml:space="preserve"> dashboard was designed to bring clarity across all functions and enable data-driven strategic decisions.</w:t>
      </w:r>
    </w:p>
    <w:p w14:paraId="2D959B6D" w14:textId="023D81AB" w:rsidR="003A3414" w:rsidRPr="003A3414" w:rsidRDefault="003A3414" w:rsidP="003A3414">
      <w:pPr>
        <w:pStyle w:val="Heading1"/>
        <w:rPr>
          <w:sz w:val="32"/>
          <w:szCs w:val="32"/>
        </w:rPr>
      </w:pPr>
      <w:r w:rsidRPr="003A3414">
        <w:rPr>
          <w:sz w:val="32"/>
          <w:szCs w:val="32"/>
        </w:rPr>
        <w:t>Objectives</w:t>
      </w:r>
    </w:p>
    <w:p w14:paraId="2CA2DFD8" w14:textId="77777777" w:rsidR="003A3414" w:rsidRDefault="003A3414" w:rsidP="003A3414">
      <w:r>
        <w:t>The dashboard was built to address five key business objectives:</w:t>
      </w:r>
    </w:p>
    <w:p w14:paraId="7836093D" w14:textId="37623F9F" w:rsidR="003A3414" w:rsidRDefault="003A3414" w:rsidP="003A3414">
      <w:pPr>
        <w:pStyle w:val="ListParagraph"/>
        <w:numPr>
          <w:ilvl w:val="0"/>
          <w:numId w:val="2"/>
        </w:numPr>
      </w:pPr>
      <w:r>
        <w:t>Provide a single executive summary view for leadership to quickly assess company health and risks</w:t>
      </w:r>
      <w:r>
        <w:t>.</w:t>
      </w:r>
    </w:p>
    <w:p w14:paraId="2D15F59D" w14:textId="5472E763" w:rsidR="003A3414" w:rsidRDefault="003A3414" w:rsidP="003A3414">
      <w:pPr>
        <w:pStyle w:val="ListParagraph"/>
        <w:numPr>
          <w:ilvl w:val="0"/>
          <w:numId w:val="2"/>
        </w:numPr>
      </w:pPr>
      <w:r>
        <w:t>One stop solution for Business to monitor</w:t>
      </w:r>
      <w:r>
        <w:t xml:space="preserve"> </w:t>
      </w:r>
      <w:r>
        <w:t xml:space="preserve">major business KPIs </w:t>
      </w:r>
      <w:r>
        <w:t>across regions, products, and customers</w:t>
      </w:r>
      <w:r>
        <w:t xml:space="preserve"> and across business functions such </w:t>
      </w:r>
      <w:proofErr w:type="spellStart"/>
      <w:r>
        <w:t>has</w:t>
      </w:r>
      <w:proofErr w:type="spellEnd"/>
      <w:r>
        <w:t xml:space="preserve"> finance, sales, marketing and supply chain</w:t>
      </w:r>
      <w:r>
        <w:t>.</w:t>
      </w:r>
    </w:p>
    <w:p w14:paraId="664A1E35" w14:textId="77777777" w:rsidR="003A3414" w:rsidRDefault="003A3414" w:rsidP="003A3414">
      <w:pPr>
        <w:pStyle w:val="ListParagraph"/>
        <w:numPr>
          <w:ilvl w:val="0"/>
          <w:numId w:val="2"/>
        </w:numPr>
      </w:pPr>
      <w:r>
        <w:t>Analyse discounts and expenses across customers and products affecting gross margins and net profit.</w:t>
      </w:r>
    </w:p>
    <w:p w14:paraId="1C7850DE" w14:textId="725CB449" w:rsidR="003A3414" w:rsidRDefault="003A3414" w:rsidP="003A3414">
      <w:pPr>
        <w:pStyle w:val="ListParagraph"/>
        <w:numPr>
          <w:ilvl w:val="0"/>
          <w:numId w:val="2"/>
        </w:numPr>
      </w:pPr>
      <w:r>
        <w:t>Track customer performance, regional contribution, and market share trends to identify growth opportunities.</w:t>
      </w:r>
    </w:p>
    <w:p w14:paraId="4F8DD669" w14:textId="77777777" w:rsidR="003A3414" w:rsidRDefault="003A3414" w:rsidP="003A3414">
      <w:pPr>
        <w:pStyle w:val="ListParagraph"/>
        <w:numPr>
          <w:ilvl w:val="0"/>
          <w:numId w:val="2"/>
        </w:numPr>
      </w:pPr>
      <w:r>
        <w:t>Analyse the variance between the actuals and forecast to mitigate the supply chain issues.</w:t>
      </w:r>
    </w:p>
    <w:p w14:paraId="0CF88D93" w14:textId="0F676871" w:rsidR="003A3414" w:rsidRPr="003A3414" w:rsidRDefault="003A3414" w:rsidP="003A3414">
      <w:pPr>
        <w:pStyle w:val="Heading1"/>
        <w:rPr>
          <w:sz w:val="32"/>
          <w:szCs w:val="32"/>
        </w:rPr>
      </w:pPr>
      <w:r w:rsidRPr="003A3414">
        <w:rPr>
          <w:sz w:val="32"/>
          <w:szCs w:val="32"/>
        </w:rPr>
        <w:lastRenderedPageBreak/>
        <w:t>Solution Approach</w:t>
      </w:r>
    </w:p>
    <w:p w14:paraId="0190A5F0" w14:textId="2C9DAD0A" w:rsidR="003A3414" w:rsidRDefault="003A3414" w:rsidP="003A3414">
      <w:r>
        <w:t xml:space="preserve">To solve these problems, I built a 360° cross-functional dashboard structured across five </w:t>
      </w:r>
      <w:r>
        <w:t>Business Functions</w:t>
      </w:r>
      <w:r>
        <w:t>.</w:t>
      </w:r>
    </w:p>
    <w:p w14:paraId="5619276B" w14:textId="77777777" w:rsidR="003A3414" w:rsidRDefault="003A3414" w:rsidP="003A3414">
      <w:pPr>
        <w:pStyle w:val="Heading2"/>
      </w:pPr>
      <w:r>
        <w:t>Executive Summary Page</w:t>
      </w:r>
    </w:p>
    <w:p w14:paraId="05985FD8" w14:textId="77777777" w:rsidR="003A3414" w:rsidRDefault="003A3414" w:rsidP="003A3414">
      <w:r>
        <w:t>Provides leadership with:</w:t>
      </w:r>
    </w:p>
    <w:p w14:paraId="6C5236D0" w14:textId="77777777" w:rsidR="003A3414" w:rsidRDefault="003A3414" w:rsidP="003A3414">
      <w:pPr>
        <w:pStyle w:val="ListParagraph"/>
        <w:numPr>
          <w:ilvl w:val="0"/>
          <w:numId w:val="3"/>
        </w:numPr>
      </w:pPr>
      <w:r>
        <w:t>Revenue, Margin, Profitability snapshot</w:t>
      </w:r>
    </w:p>
    <w:p w14:paraId="0CC96694" w14:textId="77777777" w:rsidR="003A3414" w:rsidRDefault="003A3414" w:rsidP="003A3414">
      <w:pPr>
        <w:pStyle w:val="ListParagraph"/>
        <w:numPr>
          <w:ilvl w:val="0"/>
          <w:numId w:val="3"/>
        </w:numPr>
      </w:pPr>
      <w:r>
        <w:t>Regional contribution</w:t>
      </w:r>
    </w:p>
    <w:p w14:paraId="7BCFEA13" w14:textId="77777777" w:rsidR="003A3414" w:rsidRDefault="003A3414" w:rsidP="003A3414">
      <w:pPr>
        <w:pStyle w:val="ListParagraph"/>
        <w:numPr>
          <w:ilvl w:val="0"/>
          <w:numId w:val="3"/>
        </w:numPr>
      </w:pPr>
      <w:r>
        <w:t>Market share trends</w:t>
      </w:r>
    </w:p>
    <w:p w14:paraId="16F24202" w14:textId="77777777" w:rsidR="003A3414" w:rsidRDefault="003A3414" w:rsidP="003A3414">
      <w:pPr>
        <w:pStyle w:val="ListParagraph"/>
        <w:numPr>
          <w:ilvl w:val="0"/>
          <w:numId w:val="3"/>
        </w:numPr>
      </w:pPr>
      <w:r>
        <w:t>Forecast accuracy overview</w:t>
      </w:r>
    </w:p>
    <w:p w14:paraId="7B66DB6B" w14:textId="77777777" w:rsidR="003A3414" w:rsidRDefault="003A3414" w:rsidP="003A3414">
      <w:r>
        <w:t>This enables quick strategic reviews without diving into details.</w:t>
      </w:r>
    </w:p>
    <w:p w14:paraId="7CE71CB2" w14:textId="77777777" w:rsidR="003A3414" w:rsidRDefault="003A3414" w:rsidP="003A341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3A3414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Finance Page</w:t>
      </w:r>
    </w:p>
    <w:p w14:paraId="1521755A" w14:textId="36A54C05" w:rsidR="001944A6" w:rsidRDefault="001944A6" w:rsidP="001944A6">
      <w:r>
        <w:t xml:space="preserve">Provides </w:t>
      </w:r>
      <w:r>
        <w:t>Finance Team</w:t>
      </w:r>
      <w:r>
        <w:t xml:space="preserve"> with:</w:t>
      </w:r>
    </w:p>
    <w:p w14:paraId="5D54B283" w14:textId="77777777" w:rsidR="001944A6" w:rsidRDefault="003A3414" w:rsidP="001944A6">
      <w:pPr>
        <w:pStyle w:val="ListParagraph"/>
        <w:numPr>
          <w:ilvl w:val="0"/>
          <w:numId w:val="4"/>
        </w:numPr>
      </w:pPr>
      <w:r>
        <w:t>Full P&amp;L visibility</w:t>
      </w:r>
    </w:p>
    <w:p w14:paraId="36CD8FCF" w14:textId="04A23194" w:rsidR="003A3414" w:rsidRDefault="003A3414" w:rsidP="001944A6">
      <w:pPr>
        <w:pStyle w:val="ListParagraph"/>
        <w:numPr>
          <w:ilvl w:val="0"/>
          <w:numId w:val="4"/>
        </w:numPr>
      </w:pPr>
      <w:r>
        <w:t>Breakdown of deductions</w:t>
      </w:r>
    </w:p>
    <w:p w14:paraId="79892A5C" w14:textId="77777777" w:rsidR="003A3414" w:rsidRDefault="003A3414" w:rsidP="001944A6">
      <w:pPr>
        <w:pStyle w:val="ListParagraph"/>
        <w:numPr>
          <w:ilvl w:val="0"/>
          <w:numId w:val="4"/>
        </w:numPr>
      </w:pPr>
      <w:r>
        <w:t>Cost structure analysis</w:t>
      </w:r>
    </w:p>
    <w:p w14:paraId="73EE305B" w14:textId="77777777" w:rsidR="003A3414" w:rsidRDefault="003A3414" w:rsidP="001944A6">
      <w:pPr>
        <w:pStyle w:val="ListParagraph"/>
        <w:numPr>
          <w:ilvl w:val="0"/>
          <w:numId w:val="4"/>
        </w:numPr>
      </w:pPr>
      <w:r>
        <w:t>Gross Margin vs Net Profit comparison</w:t>
      </w:r>
    </w:p>
    <w:p w14:paraId="1527FD29" w14:textId="77777777" w:rsidR="003A3414" w:rsidRDefault="003A3414" w:rsidP="001944A6">
      <w:pPr>
        <w:pStyle w:val="ListParagraph"/>
        <w:numPr>
          <w:ilvl w:val="0"/>
          <w:numId w:val="4"/>
        </w:numPr>
      </w:pPr>
      <w:r>
        <w:t>Finance teams can identify leakage points and cost drivers.</w:t>
      </w:r>
    </w:p>
    <w:p w14:paraId="3A27BF33" w14:textId="447D1294" w:rsidR="003A3414" w:rsidRDefault="001944A6" w:rsidP="003A3414">
      <w:r>
        <w:t>This enables Finance Team to track the KPIs and get into the P&amp;L details over time across customers, products etc.</w:t>
      </w:r>
    </w:p>
    <w:p w14:paraId="21DECEF0" w14:textId="77777777" w:rsidR="003A3414" w:rsidRDefault="003A3414" w:rsidP="003A341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1944A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Sales Page</w:t>
      </w:r>
    </w:p>
    <w:p w14:paraId="4796C0B1" w14:textId="220DCD78" w:rsidR="001944A6" w:rsidRDefault="001944A6" w:rsidP="001944A6">
      <w:r>
        <w:t xml:space="preserve">Provides </w:t>
      </w:r>
      <w:r>
        <w:t>Sales</w:t>
      </w:r>
      <w:r>
        <w:t xml:space="preserve"> Team with:</w:t>
      </w:r>
    </w:p>
    <w:p w14:paraId="7DAE2492" w14:textId="77777777" w:rsidR="003A3414" w:rsidRDefault="003A3414" w:rsidP="001944A6">
      <w:pPr>
        <w:pStyle w:val="ListParagraph"/>
        <w:numPr>
          <w:ilvl w:val="0"/>
          <w:numId w:val="5"/>
        </w:numPr>
      </w:pPr>
      <w:r>
        <w:t>Customer-level profitability</w:t>
      </w:r>
    </w:p>
    <w:p w14:paraId="402B099D" w14:textId="38D74028" w:rsidR="003A3414" w:rsidRDefault="003A3414" w:rsidP="001944A6">
      <w:pPr>
        <w:pStyle w:val="ListParagraph"/>
        <w:numPr>
          <w:ilvl w:val="0"/>
          <w:numId w:val="5"/>
        </w:numPr>
      </w:pPr>
      <w:r>
        <w:t>Performance matrix (</w:t>
      </w:r>
      <w:r w:rsidR="001944A6">
        <w:t>Net Sales</w:t>
      </w:r>
      <w:r>
        <w:t xml:space="preserve"> vs GM%)</w:t>
      </w:r>
    </w:p>
    <w:p w14:paraId="7F90B5AE" w14:textId="462692AE" w:rsidR="003A3414" w:rsidRDefault="001944A6" w:rsidP="001944A6">
      <w:pPr>
        <w:pStyle w:val="ListParagraph"/>
        <w:numPr>
          <w:ilvl w:val="0"/>
          <w:numId w:val="5"/>
        </w:numPr>
      </w:pPr>
      <w:r>
        <w:t>Pre-Invoice Discount Details</w:t>
      </w:r>
    </w:p>
    <w:p w14:paraId="26E88B72" w14:textId="77777777" w:rsidR="001944A6" w:rsidRDefault="001944A6" w:rsidP="001944A6">
      <w:pPr>
        <w:pStyle w:val="ListParagraph"/>
        <w:numPr>
          <w:ilvl w:val="0"/>
          <w:numId w:val="5"/>
        </w:numPr>
      </w:pPr>
      <w:r>
        <w:t>Unit economics breakdown</w:t>
      </w:r>
    </w:p>
    <w:p w14:paraId="1DFEA952" w14:textId="1C3A2E37" w:rsidR="003A3414" w:rsidRDefault="003A3414" w:rsidP="003A3414">
      <w:r>
        <w:t>Sales leaders can</w:t>
      </w:r>
      <w:r w:rsidR="001944A6">
        <w:t xml:space="preserve"> </w:t>
      </w:r>
      <w:r>
        <w:t>Identify high-revenue but low-margin customers</w:t>
      </w:r>
      <w:r w:rsidR="001944A6">
        <w:t>, s</w:t>
      </w:r>
      <w:r>
        <w:t>hift focus toward profitable growth</w:t>
      </w:r>
      <w:r w:rsidR="001944A6">
        <w:t>, r</w:t>
      </w:r>
      <w:r>
        <w:t>evisit discounting strategies</w:t>
      </w:r>
    </w:p>
    <w:p w14:paraId="09BD553F" w14:textId="77777777" w:rsidR="001944A6" w:rsidRDefault="001944A6" w:rsidP="003A341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36AF805" w14:textId="77777777" w:rsidR="001944A6" w:rsidRDefault="001944A6" w:rsidP="003A341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319F85B3" w14:textId="77777777" w:rsidR="001944A6" w:rsidRDefault="001944A6" w:rsidP="003A341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519E4349" w14:textId="09B9A299" w:rsidR="003A3414" w:rsidRDefault="003A3414" w:rsidP="003A341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1944A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lastRenderedPageBreak/>
        <w:t>Marketing Page</w:t>
      </w:r>
    </w:p>
    <w:p w14:paraId="0A450349" w14:textId="131B0CF2" w:rsidR="001944A6" w:rsidRDefault="001944A6" w:rsidP="001944A6">
      <w:r>
        <w:t>Provides Marketing Team with</w:t>
      </w:r>
      <w:r>
        <w:t>:</w:t>
      </w:r>
    </w:p>
    <w:p w14:paraId="39EDE693" w14:textId="7845FF88" w:rsidR="001944A6" w:rsidRDefault="001944A6" w:rsidP="001944A6">
      <w:pPr>
        <w:pStyle w:val="ListParagraph"/>
        <w:numPr>
          <w:ilvl w:val="0"/>
          <w:numId w:val="5"/>
        </w:numPr>
      </w:pPr>
      <w:r>
        <w:t>Product</w:t>
      </w:r>
      <w:r>
        <w:t>-level profitability</w:t>
      </w:r>
    </w:p>
    <w:p w14:paraId="76B35D1B" w14:textId="7ABB5C98" w:rsidR="001944A6" w:rsidRDefault="001944A6" w:rsidP="001944A6">
      <w:pPr>
        <w:pStyle w:val="ListParagraph"/>
        <w:numPr>
          <w:ilvl w:val="0"/>
          <w:numId w:val="5"/>
        </w:numPr>
      </w:pPr>
      <w:r>
        <w:t>Performance matrix (</w:t>
      </w:r>
      <w:r>
        <w:t>Net Sales</w:t>
      </w:r>
      <w:r>
        <w:t xml:space="preserve"> vs GM%)</w:t>
      </w:r>
    </w:p>
    <w:p w14:paraId="434B0011" w14:textId="77777777" w:rsidR="001944A6" w:rsidRDefault="001944A6" w:rsidP="001944A6">
      <w:pPr>
        <w:pStyle w:val="ListParagraph"/>
        <w:numPr>
          <w:ilvl w:val="0"/>
          <w:numId w:val="5"/>
        </w:numPr>
      </w:pPr>
      <w:r>
        <w:t>Operational Expense Details</w:t>
      </w:r>
    </w:p>
    <w:p w14:paraId="2DC64411" w14:textId="2A2CFF37" w:rsidR="003A3414" w:rsidRDefault="001944A6" w:rsidP="003A3414">
      <w:pPr>
        <w:pStyle w:val="ListParagraph"/>
        <w:numPr>
          <w:ilvl w:val="0"/>
          <w:numId w:val="5"/>
        </w:numPr>
      </w:pPr>
      <w:r>
        <w:t>Unit economics breakdown</w:t>
      </w:r>
    </w:p>
    <w:p w14:paraId="5A7111E3" w14:textId="1C6A5CFC" w:rsidR="003A3414" w:rsidRDefault="003A3414" w:rsidP="003A3414">
      <w:r>
        <w:t>Marketing teams can</w:t>
      </w:r>
      <w:r w:rsidR="001944A6">
        <w:t xml:space="preserve"> o</w:t>
      </w:r>
      <w:r>
        <w:t>ptimize promotion spend</w:t>
      </w:r>
      <w:r w:rsidR="001944A6">
        <w:t>, b</w:t>
      </w:r>
      <w:r>
        <w:t>alance growth vs profitability</w:t>
      </w:r>
      <w:r w:rsidR="001944A6">
        <w:t>.</w:t>
      </w:r>
    </w:p>
    <w:p w14:paraId="3EC80802" w14:textId="77777777" w:rsidR="003A3414" w:rsidRPr="001944A6" w:rsidRDefault="003A3414" w:rsidP="003A341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1944A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Supply Chain Page</w:t>
      </w:r>
    </w:p>
    <w:p w14:paraId="1AE806B3" w14:textId="33594C49" w:rsidR="003A3414" w:rsidRDefault="001944A6" w:rsidP="003A3414">
      <w:r>
        <w:t xml:space="preserve">Provides </w:t>
      </w:r>
      <w:r>
        <w:t>Supply Chain</w:t>
      </w:r>
      <w:r>
        <w:t xml:space="preserve"> Team with:</w:t>
      </w:r>
    </w:p>
    <w:p w14:paraId="5255CFED" w14:textId="77777777" w:rsidR="003A3414" w:rsidRDefault="003A3414" w:rsidP="001944A6">
      <w:pPr>
        <w:pStyle w:val="ListParagraph"/>
        <w:numPr>
          <w:ilvl w:val="0"/>
          <w:numId w:val="6"/>
        </w:numPr>
      </w:pPr>
      <w:r>
        <w:t>Forecast vs Actual tracking</w:t>
      </w:r>
    </w:p>
    <w:p w14:paraId="1B4CE725" w14:textId="77777777" w:rsidR="003A3414" w:rsidRDefault="003A3414" w:rsidP="001944A6">
      <w:pPr>
        <w:pStyle w:val="ListParagraph"/>
        <w:numPr>
          <w:ilvl w:val="0"/>
          <w:numId w:val="6"/>
        </w:numPr>
      </w:pPr>
      <w:r>
        <w:t>Forecast accuracy trends</w:t>
      </w:r>
    </w:p>
    <w:p w14:paraId="36807C11" w14:textId="77777777" w:rsidR="003A3414" w:rsidRDefault="003A3414" w:rsidP="001944A6">
      <w:pPr>
        <w:pStyle w:val="ListParagraph"/>
        <w:numPr>
          <w:ilvl w:val="0"/>
          <w:numId w:val="6"/>
        </w:numPr>
      </w:pPr>
      <w:r>
        <w:t>Net error monitoring</w:t>
      </w:r>
    </w:p>
    <w:p w14:paraId="638D113E" w14:textId="77777777" w:rsidR="003A3414" w:rsidRDefault="003A3414" w:rsidP="001944A6">
      <w:pPr>
        <w:pStyle w:val="ListParagraph"/>
        <w:numPr>
          <w:ilvl w:val="0"/>
          <w:numId w:val="6"/>
        </w:numPr>
      </w:pPr>
      <w:r>
        <w:t>Customer-product level forecasting performance</w:t>
      </w:r>
    </w:p>
    <w:p w14:paraId="278AE2F4" w14:textId="70404C61" w:rsidR="003A3414" w:rsidRDefault="003A3414" w:rsidP="003A3414">
      <w:r>
        <w:t>This allows</w:t>
      </w:r>
      <w:r w:rsidR="001944A6">
        <w:t xml:space="preserve"> b</w:t>
      </w:r>
      <w:r>
        <w:t>etter production planning</w:t>
      </w:r>
      <w:r w:rsidR="001944A6">
        <w:t>, r</w:t>
      </w:r>
      <w:r>
        <w:t>educed overstocking/understocking</w:t>
      </w:r>
      <w:r w:rsidR="001944A6">
        <w:t>, with forecast integration with actuals b</w:t>
      </w:r>
      <w:r>
        <w:t>usiness shifts from reactive reporting to proactive decision-making.</w:t>
      </w:r>
    </w:p>
    <w:p w14:paraId="7F649186" w14:textId="2EB538A1" w:rsidR="003A3414" w:rsidRDefault="003A3414" w:rsidP="001944A6">
      <w:pPr>
        <w:pStyle w:val="Heading1"/>
      </w:pPr>
      <w:r>
        <w:t>Business Impact</w:t>
      </w:r>
    </w:p>
    <w:p w14:paraId="40C10695" w14:textId="7B7D8032" w:rsidR="003A3414" w:rsidRDefault="004D5757" w:rsidP="003A3414">
      <w:r>
        <w:t>T</w:t>
      </w:r>
      <w:r w:rsidR="003A3414">
        <w:t>his dashboard would create measurable impact:</w:t>
      </w:r>
    </w:p>
    <w:p w14:paraId="48265021" w14:textId="77777777" w:rsidR="003A3414" w:rsidRPr="004D5757" w:rsidRDefault="003A3414" w:rsidP="003A3414">
      <w:pPr>
        <w:rPr>
          <w:b/>
          <w:bCs/>
        </w:rPr>
      </w:pPr>
      <w:r w:rsidRPr="004D5757">
        <w:rPr>
          <w:b/>
          <w:bCs/>
        </w:rPr>
        <w:t>Improved Profitability</w:t>
      </w:r>
    </w:p>
    <w:p w14:paraId="21952A88" w14:textId="184A597C" w:rsidR="003A3414" w:rsidRDefault="003A3414" w:rsidP="003A3414">
      <w:r>
        <w:t>By identifying high-cost drivers and margin leakages, the company can improve Net Profit % from negative territory toward sustainable profitability.</w:t>
      </w:r>
      <w:r w:rsidR="004D5757">
        <w:t xml:space="preserve"> </w:t>
      </w:r>
      <w:r>
        <w:t>Focus on high-margin customers and categories instead of just high-volume sales.</w:t>
      </w:r>
    </w:p>
    <w:p w14:paraId="728D6946" w14:textId="77777777" w:rsidR="003A3414" w:rsidRPr="004D5757" w:rsidRDefault="003A3414" w:rsidP="003A3414">
      <w:pPr>
        <w:rPr>
          <w:b/>
          <w:bCs/>
        </w:rPr>
      </w:pPr>
      <w:r w:rsidRPr="004D5757">
        <w:rPr>
          <w:b/>
          <w:bCs/>
        </w:rPr>
        <w:t>Cost Control</w:t>
      </w:r>
    </w:p>
    <w:p w14:paraId="1D172A84" w14:textId="1FB3EF42" w:rsidR="003A3414" w:rsidRDefault="003A3414" w:rsidP="003A3414">
      <w:r>
        <w:t>Reduction in unnecessary operational expenses and excessive discounting.</w:t>
      </w:r>
    </w:p>
    <w:p w14:paraId="1CC6D7BB" w14:textId="77777777" w:rsidR="003A3414" w:rsidRPr="004D5757" w:rsidRDefault="003A3414" w:rsidP="003A3414">
      <w:pPr>
        <w:rPr>
          <w:b/>
          <w:bCs/>
        </w:rPr>
      </w:pPr>
      <w:r w:rsidRPr="004D5757">
        <w:rPr>
          <w:b/>
          <w:bCs/>
        </w:rPr>
        <w:t>Better Forecasting</w:t>
      </w:r>
    </w:p>
    <w:p w14:paraId="5556ADDD" w14:textId="4557C32A" w:rsidR="003A3414" w:rsidRDefault="004D5757" w:rsidP="003A3414">
      <w:r>
        <w:t>With integration of Forecast and Actual Data, company can improve the Forecast Accuracy there by maintaining the inventory levels at optimum.</w:t>
      </w:r>
    </w:p>
    <w:p w14:paraId="7958D5EB" w14:textId="77777777" w:rsidR="003A3414" w:rsidRPr="004D5757" w:rsidRDefault="003A3414" w:rsidP="003A3414">
      <w:pPr>
        <w:rPr>
          <w:b/>
          <w:bCs/>
        </w:rPr>
      </w:pPr>
      <w:r w:rsidRPr="004D5757">
        <w:rPr>
          <w:b/>
          <w:bCs/>
        </w:rPr>
        <w:t>Strategic Regional Expansion</w:t>
      </w:r>
    </w:p>
    <w:p w14:paraId="3B79F5EC" w14:textId="338AC427" w:rsidR="003A3414" w:rsidRDefault="004D5757" w:rsidP="003A3414">
      <w:r>
        <w:t>Based on the composition of revenue, gross margins and net profit across regions, markets company can r</w:t>
      </w:r>
      <w:r w:rsidR="003A3414">
        <w:t xml:space="preserve">educe over-dependence on </w:t>
      </w:r>
      <w:r>
        <w:t>a particular market or product. At the same tile it can open the door to the next growth opportunity</w:t>
      </w:r>
    </w:p>
    <w:sectPr w:rsidR="003A3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7275"/>
    <w:multiLevelType w:val="hybridMultilevel"/>
    <w:tmpl w:val="AB600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CE7"/>
    <w:multiLevelType w:val="hybridMultilevel"/>
    <w:tmpl w:val="71763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910D5"/>
    <w:multiLevelType w:val="hybridMultilevel"/>
    <w:tmpl w:val="D5DCF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2B5AF8"/>
    <w:multiLevelType w:val="hybridMultilevel"/>
    <w:tmpl w:val="66AAE6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902FF6"/>
    <w:multiLevelType w:val="hybridMultilevel"/>
    <w:tmpl w:val="3FE48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47282"/>
    <w:multiLevelType w:val="hybridMultilevel"/>
    <w:tmpl w:val="5D3A1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897018">
    <w:abstractNumId w:val="5"/>
  </w:num>
  <w:num w:numId="2" w16cid:durableId="1832409869">
    <w:abstractNumId w:val="3"/>
  </w:num>
  <w:num w:numId="3" w16cid:durableId="733821655">
    <w:abstractNumId w:val="1"/>
  </w:num>
  <w:num w:numId="4" w16cid:durableId="1273130781">
    <w:abstractNumId w:val="0"/>
  </w:num>
  <w:num w:numId="5" w16cid:durableId="458958949">
    <w:abstractNumId w:val="4"/>
  </w:num>
  <w:num w:numId="6" w16cid:durableId="1241405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14"/>
    <w:rsid w:val="00050A05"/>
    <w:rsid w:val="00136028"/>
    <w:rsid w:val="001944A6"/>
    <w:rsid w:val="00284F41"/>
    <w:rsid w:val="002F7C0D"/>
    <w:rsid w:val="003A3414"/>
    <w:rsid w:val="004D5757"/>
    <w:rsid w:val="0084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D1F36"/>
  <w15:chartTrackingRefBased/>
  <w15:docId w15:val="{468DA30B-B0E7-4A11-91F6-C674945B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3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Terwadkar</dc:creator>
  <cp:keywords/>
  <dc:description/>
  <cp:lastModifiedBy>Nikhil Terwadkar</cp:lastModifiedBy>
  <cp:revision>2</cp:revision>
  <dcterms:created xsi:type="dcterms:W3CDTF">2026-03-05T03:02:00Z</dcterms:created>
  <dcterms:modified xsi:type="dcterms:W3CDTF">2026-03-05T03:50:00Z</dcterms:modified>
</cp:coreProperties>
</file>