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0E7CD" w14:textId="36A67457" w:rsidR="00A22473" w:rsidRDefault="00A22473">
      <w:r>
        <w:t xml:space="preserve">FHIR – Fast healthcare Inter-operability Resources </w:t>
      </w:r>
    </w:p>
    <w:p w14:paraId="2BC6DAA8" w14:textId="77777777" w:rsidR="00FE6418" w:rsidRDefault="00FE6418"/>
    <w:p w14:paraId="4013FB29" w14:textId="698BE393" w:rsidR="00A22473" w:rsidRDefault="00A22473">
      <w:r>
        <w:t xml:space="preserve">MPI – Master Patient Index </w:t>
      </w:r>
    </w:p>
    <w:p w14:paraId="6FDEC13A" w14:textId="77777777" w:rsidR="00FE6418" w:rsidRDefault="00FE6418"/>
    <w:p w14:paraId="56362887" w14:textId="14EB17B1" w:rsidR="00A22473" w:rsidRDefault="00A22473">
      <w:r>
        <w:t>Why do we have MPI?</w:t>
      </w:r>
    </w:p>
    <w:p w14:paraId="11CAFBDB" w14:textId="29AC7C36" w:rsidR="00A22473" w:rsidRDefault="00A22473">
      <w:r>
        <w:t xml:space="preserve">There </w:t>
      </w:r>
      <w:r w:rsidR="00EE34B1">
        <w:t>was</w:t>
      </w:r>
      <w:r w:rsidR="000C284B">
        <w:t xml:space="preserve"> no “</w:t>
      </w:r>
      <w:r>
        <w:t>KEY” by which we can make sure “patient data gathered from different sources is same for Exact patient”</w:t>
      </w:r>
    </w:p>
    <w:p w14:paraId="7938E5FA" w14:textId="77777777" w:rsidR="000C284B" w:rsidRDefault="000C284B"/>
    <w:p w14:paraId="0187FA00" w14:textId="6E500EBE" w:rsidR="000C284B" w:rsidRDefault="000C284B">
      <w:r>
        <w:t>Sources of Patient – EMR from hospital, Pharmacy, Blood and other test/ diagnostics.</w:t>
      </w:r>
    </w:p>
    <w:p w14:paraId="5B127695" w14:textId="77777777" w:rsidR="00894730" w:rsidRDefault="00894730"/>
    <w:p w14:paraId="2870AB14" w14:textId="20513080" w:rsidR="00894730" w:rsidRDefault="00894730" w:rsidP="00894730">
      <w:r>
        <w:t xml:space="preserve">Patient – Nikhil     </w:t>
      </w:r>
    </w:p>
    <w:p w14:paraId="055FE826" w14:textId="77777777" w:rsidR="00894730" w:rsidRDefault="00894730" w:rsidP="00894730"/>
    <w:p w14:paraId="4B59B107" w14:textId="51529172" w:rsidR="00894730" w:rsidRDefault="00894730" w:rsidP="00894730">
      <w:r>
        <w:t xml:space="preserve">A HOSPITAL                                     LAB                                        </w:t>
      </w:r>
      <w:r w:rsidR="00AA7909">
        <w:t xml:space="preserve">  </w:t>
      </w:r>
      <w:r>
        <w:t xml:space="preserve">  PHARMACY</w:t>
      </w:r>
    </w:p>
    <w:p w14:paraId="358D8825" w14:textId="77777777" w:rsidR="00894730" w:rsidRDefault="00894730" w:rsidP="00894730">
      <w:r>
        <w:t xml:space="preserve">Patient – Nikhil                           Patient – Nikhil                         Patient – Nikhil                           </w:t>
      </w:r>
    </w:p>
    <w:p w14:paraId="11ACCF15" w14:textId="21A66CE6" w:rsidR="00894730" w:rsidRDefault="00894730" w:rsidP="00894730">
      <w:r>
        <w:t>SORE THROAT                            SALIVA TEST                              AZITHROMIC</w:t>
      </w:r>
      <w:r w:rsidR="00EE34B1">
        <w:t>INE</w:t>
      </w:r>
      <w:r>
        <w:t xml:space="preserve"> 500MG</w:t>
      </w:r>
    </w:p>
    <w:p w14:paraId="19B9EF4B" w14:textId="77777777" w:rsidR="00CD46C3" w:rsidRDefault="00CD46C3"/>
    <w:p w14:paraId="4B601111" w14:textId="0DE69196" w:rsidR="00CD46C3" w:rsidRDefault="00CD46C3">
      <w:r>
        <w:t>Difference between MPI and MRN</w:t>
      </w:r>
    </w:p>
    <w:p w14:paraId="481C12E0" w14:textId="311E45A3" w:rsidR="003E7363" w:rsidRDefault="003E7363">
      <w:r>
        <w:t>MPI is recognized in multiple systems; MRN is limited to one system.</w:t>
      </w:r>
    </w:p>
    <w:p w14:paraId="6143EC03" w14:textId="77777777" w:rsidR="003E7363" w:rsidRDefault="003E7363"/>
    <w:p w14:paraId="012B318C" w14:textId="5B9214B8" w:rsidR="00CD46C3" w:rsidRDefault="00EE34B1">
      <w:r>
        <w:t xml:space="preserve">What is MPI </w:t>
      </w:r>
      <w:r w:rsidR="007A0423">
        <w:t>– a key or number which identifies</w:t>
      </w:r>
      <w:r w:rsidR="00CD46C3" w:rsidRPr="00CD46C3">
        <w:t xml:space="preserve"> patients across separate clinical, financial and administrative systems</w:t>
      </w:r>
    </w:p>
    <w:p w14:paraId="10FDFB38" w14:textId="76000CE1" w:rsidR="00EE34B1" w:rsidRDefault="00EE34B1">
      <w:r>
        <w:t xml:space="preserve">And ensures the records are same for the Exact Patient </w:t>
      </w:r>
    </w:p>
    <w:p w14:paraId="74091CA1" w14:textId="77777777" w:rsidR="00EE34B1" w:rsidRDefault="00EE34B1"/>
    <w:p w14:paraId="75AE72E3" w14:textId="66EC1D48" w:rsidR="00EE34B1" w:rsidRDefault="00EE34B1" w:rsidP="00EE34B1">
      <w:r>
        <w:t>Patient – Nikhil      MPI – 11</w:t>
      </w:r>
    </w:p>
    <w:p w14:paraId="407A5C89" w14:textId="77777777" w:rsidR="00EE34B1" w:rsidRDefault="00EE34B1" w:rsidP="00EE34B1"/>
    <w:p w14:paraId="313CC72A" w14:textId="77777777" w:rsidR="00EE34B1" w:rsidRDefault="00EE34B1" w:rsidP="00EE34B1">
      <w:r>
        <w:t>A HOSPITAL                                     LAB                                          PHARMACY</w:t>
      </w:r>
    </w:p>
    <w:p w14:paraId="03B17678" w14:textId="77777777" w:rsidR="00EE34B1" w:rsidRDefault="00EE34B1" w:rsidP="00EE34B1">
      <w:r>
        <w:t>MPI – 11                                          MPI – 11                                      MPI – 11</w:t>
      </w:r>
    </w:p>
    <w:p w14:paraId="78F02E35" w14:textId="77777777" w:rsidR="00EE34B1" w:rsidRDefault="00EE34B1" w:rsidP="00EE34B1">
      <w:r>
        <w:t xml:space="preserve">Patient – Nikhil                           Patient – Nikhil                         Patient – Nikhil                           </w:t>
      </w:r>
    </w:p>
    <w:p w14:paraId="31299553" w14:textId="77777777" w:rsidR="00EE34B1" w:rsidRDefault="00EE34B1" w:rsidP="00EE34B1">
      <w:r>
        <w:t>SORE THROAT                            SALIVA TEST                              AZITHROMICE 500MG</w:t>
      </w:r>
    </w:p>
    <w:p w14:paraId="346A8649" w14:textId="77777777" w:rsidR="00EE34B1" w:rsidRDefault="00EE34B1"/>
    <w:p w14:paraId="15A9AC88" w14:textId="77777777" w:rsidR="00CD46C3" w:rsidRDefault="00CD46C3" w:rsidP="00CD46C3"/>
    <w:p w14:paraId="1CCBF26C" w14:textId="77777777" w:rsidR="003E7363" w:rsidRDefault="00EE34B1" w:rsidP="00CD46C3">
      <w:r>
        <w:t xml:space="preserve">What </w:t>
      </w:r>
      <w:r w:rsidR="00CD46C3" w:rsidRPr="00CD46C3">
        <w:t>MPI</w:t>
      </w:r>
      <w:r>
        <w:t xml:space="preserve"> does </w:t>
      </w:r>
      <w:r w:rsidR="003E7363">
        <w:t>–</w:t>
      </w:r>
      <w:r>
        <w:t xml:space="preserve"> </w:t>
      </w:r>
      <w:r w:rsidR="003E7363">
        <w:t xml:space="preserve">Generates the MRN as the per the conditions of the hospital or other system </w:t>
      </w:r>
    </w:p>
    <w:p w14:paraId="294C8AAA" w14:textId="571FE7AF" w:rsidR="00CD46C3" w:rsidRDefault="00EE34B1" w:rsidP="00CD46C3">
      <w:r w:rsidRPr="00CD46C3">
        <w:t>assigns</w:t>
      </w:r>
      <w:r w:rsidR="00CD46C3" w:rsidRPr="00CD46C3">
        <w:t xml:space="preserve"> medical record number (MRN) or a unique patient identifier (UPI), to each patient.</w:t>
      </w:r>
    </w:p>
    <w:p w14:paraId="08EA0AB6" w14:textId="24A3BB74" w:rsidR="00CD46C3" w:rsidRDefault="0018393E">
      <w:r>
        <w:t>A Patient can have multiple Medical Records (Multiple MRNs) within single hospital.</w:t>
      </w:r>
    </w:p>
    <w:p w14:paraId="45308839" w14:textId="418ABA68" w:rsidR="0018393E" w:rsidRDefault="0018393E">
      <w:r w:rsidRPr="0018393E">
        <w:drawing>
          <wp:inline distT="0" distB="0" distL="0" distR="0" wp14:anchorId="021E01C6" wp14:editId="5436C22D">
            <wp:extent cx="4457700" cy="2857500"/>
            <wp:effectExtent l="0" t="0" r="0" b="0"/>
            <wp:docPr id="206258659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659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EDB4" w14:textId="77777777" w:rsidR="0018393E" w:rsidRDefault="0018393E"/>
    <w:p w14:paraId="75A9A176" w14:textId="3069C89A" w:rsidR="00A56695" w:rsidRDefault="00CD46C3">
      <w:r>
        <w:t xml:space="preserve">MRN – Medical Record Number – (which keeps changing) - </w:t>
      </w:r>
      <w:r w:rsidRPr="00CD46C3">
        <w:t>unique identifiers</w:t>
      </w:r>
      <w:r w:rsidR="00597562">
        <w:t xml:space="preserve"> (within the hospital)</w:t>
      </w:r>
      <w:r>
        <w:t xml:space="preserve"> assigned by MPI </w:t>
      </w:r>
      <w:r w:rsidRPr="00CD46C3">
        <w:t xml:space="preserve">to </w:t>
      </w:r>
      <w:r>
        <w:t xml:space="preserve">identify </w:t>
      </w:r>
      <w:r w:rsidRPr="00CD46C3">
        <w:t xml:space="preserve">patients and link their records across different </w:t>
      </w:r>
      <w:r w:rsidR="000C284B" w:rsidRPr="00CD46C3">
        <w:t>systems</w:t>
      </w:r>
      <w:r w:rsidR="000C284B">
        <w:t xml:space="preserve"> </w:t>
      </w:r>
    </w:p>
    <w:p w14:paraId="107698CC" w14:textId="3B29215B" w:rsidR="00CD46C3" w:rsidRDefault="000C284B">
      <w:r w:rsidRPr="000C284B">
        <w:t xml:space="preserve">Each </w:t>
      </w:r>
      <w:r w:rsidR="00597562">
        <w:t xml:space="preserve">EHR </w:t>
      </w:r>
      <w:r w:rsidRPr="000C284B">
        <w:t>has their own unique numbering system</w:t>
      </w:r>
      <w:r>
        <w:t xml:space="preserve">, so </w:t>
      </w:r>
      <w:r w:rsidRPr="000C284B">
        <w:t>it would be IMPOSSIBLE to keep the same MRN</w:t>
      </w:r>
    </w:p>
    <w:p w14:paraId="0B3C0D44" w14:textId="77777777" w:rsidR="00EE34B1" w:rsidRDefault="00EE34B1"/>
    <w:p w14:paraId="7A9FAF6F" w14:textId="7E557363" w:rsidR="00EE34B1" w:rsidRDefault="00EE34B1" w:rsidP="00EE34B1">
      <w:r>
        <w:t>Patient – Nikhil      MPI – 11</w:t>
      </w:r>
    </w:p>
    <w:p w14:paraId="5B1A239E" w14:textId="77777777" w:rsidR="00EE34B1" w:rsidRDefault="00EE34B1" w:rsidP="00EE34B1"/>
    <w:p w14:paraId="14D54CA0" w14:textId="77777777" w:rsidR="00EE34B1" w:rsidRDefault="00EE34B1" w:rsidP="00EE34B1">
      <w:r>
        <w:t>A HOSPITAL                                     LAB                                          PHARMACY</w:t>
      </w:r>
    </w:p>
    <w:p w14:paraId="55E96300" w14:textId="77777777" w:rsidR="00EE34B1" w:rsidRDefault="00EE34B1" w:rsidP="00EE34B1">
      <w:r>
        <w:t>MPI – 11                                          MPI – 11                                      MPI – 11</w:t>
      </w:r>
    </w:p>
    <w:p w14:paraId="7587DEC6" w14:textId="053D8FFF" w:rsidR="00EE34B1" w:rsidRDefault="00EE34B1" w:rsidP="00EE34B1">
      <w:r>
        <w:t>MRN -22</w:t>
      </w:r>
      <w:r w:rsidR="00A56695">
        <w:t>222</w:t>
      </w:r>
      <w:r>
        <w:t xml:space="preserve">                                 MRN – </w:t>
      </w:r>
      <w:r w:rsidR="00A56695">
        <w:t>N</w:t>
      </w:r>
      <w:r>
        <w:t>33</w:t>
      </w:r>
      <w:r w:rsidR="00A56695">
        <w:t>333</w:t>
      </w:r>
      <w:r>
        <w:t xml:space="preserve">                         MRN </w:t>
      </w:r>
      <w:r w:rsidR="00481DE0">
        <w:t>–</w:t>
      </w:r>
      <w:r>
        <w:t xml:space="preserve"> 44</w:t>
      </w:r>
      <w:r w:rsidR="00A56695">
        <w:t>44</w:t>
      </w:r>
      <w:r w:rsidR="00481DE0">
        <w:t>G</w:t>
      </w:r>
    </w:p>
    <w:p w14:paraId="787A41B8" w14:textId="77777777" w:rsidR="00EE34B1" w:rsidRDefault="00EE34B1" w:rsidP="00EE34B1">
      <w:r>
        <w:t xml:space="preserve">Patient – Nikhil                           Patient – Nikhil                         Patient – Nikhil                           </w:t>
      </w:r>
    </w:p>
    <w:p w14:paraId="0538305A" w14:textId="77777777" w:rsidR="00EE34B1" w:rsidRDefault="00EE34B1" w:rsidP="00EE34B1">
      <w:r>
        <w:t>SORE THROAT                            SALIVA TEST                              AZITHROMICE 500MG</w:t>
      </w:r>
    </w:p>
    <w:p w14:paraId="35182712" w14:textId="77777777" w:rsidR="00EE34B1" w:rsidRDefault="00EE34B1"/>
    <w:p w14:paraId="4E4FF93B" w14:textId="77777777" w:rsidR="000C284B" w:rsidRDefault="000C284B"/>
    <w:p w14:paraId="7C593502" w14:textId="5AFA0F29" w:rsidR="000C284B" w:rsidRDefault="000C284B">
      <w:r>
        <w:rPr>
          <w:noProof/>
        </w:rPr>
        <w:drawing>
          <wp:inline distT="0" distB="0" distL="0" distR="0" wp14:anchorId="46247EFF" wp14:editId="588CC0FF">
            <wp:extent cx="5943600" cy="2903220"/>
            <wp:effectExtent l="0" t="0" r="0" b="0"/>
            <wp:docPr id="207397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78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BBDE" w14:textId="77777777" w:rsidR="00CD46C3" w:rsidRDefault="00CD46C3"/>
    <w:p w14:paraId="50898173" w14:textId="77777777" w:rsidR="00A22473" w:rsidRDefault="00A22473"/>
    <w:p w14:paraId="6D26B4C4" w14:textId="4FD0E536" w:rsidR="00A22473" w:rsidRDefault="00A22473">
      <w:r>
        <w:t>MPI VS SSN (Social security number)</w:t>
      </w:r>
    </w:p>
    <w:p w14:paraId="4C7235BA" w14:textId="6C3B625E" w:rsidR="00A22473" w:rsidRDefault="00FE6418">
      <w:r>
        <w:t xml:space="preserve">MPI FOR </w:t>
      </w:r>
      <w:r w:rsidR="00A22473">
        <w:t xml:space="preserve">MEDICAL </w:t>
      </w:r>
      <w:r w:rsidR="00CD46C3">
        <w:t>RECORDS,</w:t>
      </w:r>
      <w:r w:rsidR="00A22473">
        <w:t xml:space="preserve"> SSN FOR FINANCIAL RECORDS AND TAX DETAILS </w:t>
      </w:r>
    </w:p>
    <w:p w14:paraId="472FB9FC" w14:textId="77777777" w:rsidR="00FE6418" w:rsidRDefault="00FE6418"/>
    <w:p w14:paraId="26B77331" w14:textId="2C5E13D8" w:rsidR="00FE6418" w:rsidRDefault="00FE6418">
      <w:r>
        <w:t xml:space="preserve">EMPI - </w:t>
      </w:r>
      <w:r w:rsidRPr="00FE6418">
        <w:t>enterprise master patient index</w:t>
      </w:r>
    </w:p>
    <w:p w14:paraId="05BFAE9C" w14:textId="2B9F9F87" w:rsidR="00950400" w:rsidRDefault="00FE6418" w:rsidP="00FE6418">
      <w:pPr>
        <w:ind w:left="360"/>
      </w:pPr>
      <w:r>
        <w:t xml:space="preserve">What it is </w:t>
      </w:r>
      <w:r w:rsidR="00950400">
        <w:t>–</w:t>
      </w:r>
      <w:r>
        <w:t xml:space="preserve"> </w:t>
      </w:r>
    </w:p>
    <w:p w14:paraId="6067CD72" w14:textId="16BC6A9F" w:rsidR="00FE6418" w:rsidRDefault="00950400" w:rsidP="00950400">
      <w:pPr>
        <w:ind w:left="360"/>
        <w:jc w:val="both"/>
      </w:pPr>
      <w:r>
        <w:t xml:space="preserve">                  </w:t>
      </w:r>
      <w:r w:rsidR="00FE6418">
        <w:t xml:space="preserve">It’s </w:t>
      </w:r>
      <w:r w:rsidR="00FE6418" w:rsidRPr="00FE6418">
        <w:t>database that is used to maintain consistent and accurate information about each patient registered by a healthcare organization.</w:t>
      </w:r>
    </w:p>
    <w:p w14:paraId="6D4E6551" w14:textId="77777777" w:rsidR="00950400" w:rsidRDefault="00950400" w:rsidP="00FE6418">
      <w:pPr>
        <w:ind w:left="360"/>
      </w:pPr>
    </w:p>
    <w:p w14:paraId="00E8DEEA" w14:textId="4684BCDE" w:rsidR="00950400" w:rsidRDefault="00FE6418" w:rsidP="00FE6418">
      <w:pPr>
        <w:ind w:left="360"/>
      </w:pPr>
      <w:r>
        <w:t xml:space="preserve">What it does </w:t>
      </w:r>
      <w:r w:rsidR="00950400">
        <w:t>–</w:t>
      </w:r>
      <w:r>
        <w:t xml:space="preserve"> </w:t>
      </w:r>
    </w:p>
    <w:p w14:paraId="384CE7A3" w14:textId="77777777" w:rsidR="00950400" w:rsidRDefault="00950400" w:rsidP="00950400">
      <w:pPr>
        <w:ind w:left="360"/>
      </w:pPr>
      <w:r>
        <w:t xml:space="preserve">                           </w:t>
      </w:r>
      <w:r w:rsidR="00FE6418" w:rsidRPr="00FE6418">
        <w:t>uses algorithms to constantly look for duplicate records in a healthcare organization's registration system.</w:t>
      </w:r>
      <w:r w:rsidR="00FE6418">
        <w:t xml:space="preserve"> </w:t>
      </w:r>
    </w:p>
    <w:p w14:paraId="103266CC" w14:textId="7391B801" w:rsidR="00FE6418" w:rsidRDefault="00FE6418" w:rsidP="00950400">
      <w:pPr>
        <w:ind w:left="360"/>
      </w:pPr>
      <w:r>
        <w:t xml:space="preserve">Like - </w:t>
      </w:r>
      <w:r w:rsidRPr="00FE6418">
        <w:t>for example, their name, address, medical record number, Social Security number, insurance company or healthcare provider.</w:t>
      </w:r>
    </w:p>
    <w:p w14:paraId="6EE4D7D6" w14:textId="77777777" w:rsidR="00950400" w:rsidRDefault="00950400" w:rsidP="00950400">
      <w:pPr>
        <w:ind w:left="360"/>
      </w:pPr>
    </w:p>
    <w:p w14:paraId="159B52FA" w14:textId="77777777" w:rsidR="00950400" w:rsidRDefault="00950400" w:rsidP="00950400">
      <w:pPr>
        <w:ind w:left="360"/>
      </w:pPr>
    </w:p>
    <w:p w14:paraId="5292C289" w14:textId="5B475B5E" w:rsidR="00950400" w:rsidRDefault="00950400" w:rsidP="00950400"/>
    <w:p w14:paraId="59636738" w14:textId="77777777" w:rsidR="00950400" w:rsidRDefault="00950400" w:rsidP="00950400">
      <w:pPr>
        <w:ind w:left="360"/>
      </w:pPr>
    </w:p>
    <w:p w14:paraId="6301EB68" w14:textId="633DEABE" w:rsidR="00950400" w:rsidRDefault="00FE6418" w:rsidP="00950400">
      <w:pPr>
        <w:ind w:left="360"/>
      </w:pPr>
      <w:r>
        <w:t xml:space="preserve">How it’s done – Uses two algorithms </w:t>
      </w:r>
      <w:r w:rsidRPr="00FE6418">
        <w:t>deterministic and probabilistic</w:t>
      </w:r>
    </w:p>
    <w:p w14:paraId="631F2C0A" w14:textId="0479EAB5" w:rsidR="00894730" w:rsidRDefault="00FE6418" w:rsidP="00950400">
      <w:pPr>
        <w:pStyle w:val="ListParagraph"/>
        <w:numPr>
          <w:ilvl w:val="0"/>
          <w:numId w:val="2"/>
        </w:numPr>
      </w:pPr>
      <w:r w:rsidRPr="00FE6418">
        <w:t xml:space="preserve">Deterministic matching, </w:t>
      </w:r>
      <w:r w:rsidR="00894730">
        <w:t xml:space="preserve">- </w:t>
      </w:r>
      <w:r w:rsidRPr="00FE6418">
        <w:t>exact match logic</w:t>
      </w:r>
    </w:p>
    <w:p w14:paraId="7DE6E3C4" w14:textId="77777777" w:rsidR="00950400" w:rsidRDefault="00950400" w:rsidP="00950400">
      <w:pPr>
        <w:pStyle w:val="ListParagraph"/>
      </w:pPr>
    </w:p>
    <w:p w14:paraId="5B1ED49C" w14:textId="13EDD98C" w:rsidR="00894730" w:rsidRDefault="00894730" w:rsidP="00894730">
      <w:pPr>
        <w:pStyle w:val="ListParagraph"/>
      </w:pPr>
      <w:r w:rsidRPr="00894730">
        <w:t>For example,</w:t>
      </w:r>
      <w:r>
        <w:t xml:space="preserve"> = </w:t>
      </w:r>
      <w:r w:rsidRPr="00894730">
        <w:t xml:space="preserve">two records will match if they agree on elements such as the patient's first and last name and phone number. </w:t>
      </w:r>
    </w:p>
    <w:p w14:paraId="20FB289D" w14:textId="797D687F" w:rsidR="00894730" w:rsidRDefault="00894730" w:rsidP="00894730">
      <w:pPr>
        <w:pStyle w:val="ListParagraph"/>
      </w:pPr>
      <w:r w:rsidRPr="00894730">
        <w:t>Elements that do not match exactly, such as a nickname or maiden name, will likely cause a rejection.</w:t>
      </w:r>
    </w:p>
    <w:p w14:paraId="5A419206" w14:textId="77777777" w:rsidR="00C324BD" w:rsidRDefault="00C324BD" w:rsidP="00894730">
      <w:pPr>
        <w:pStyle w:val="ListParagraph"/>
      </w:pPr>
    </w:p>
    <w:p w14:paraId="2FE89B6F" w14:textId="7A71C90D" w:rsidR="00C324BD" w:rsidRDefault="00C324BD" w:rsidP="00894730">
      <w:pPr>
        <w:pStyle w:val="ListParagraph"/>
      </w:pPr>
      <w:r>
        <w:t xml:space="preserve">Example       R1                                            R2 </w:t>
      </w:r>
    </w:p>
    <w:p w14:paraId="094F5B3F" w14:textId="77777777" w:rsidR="00894730" w:rsidRDefault="00894730" w:rsidP="00894730">
      <w:pPr>
        <w:pStyle w:val="ListParagraph"/>
      </w:pPr>
    </w:p>
    <w:p w14:paraId="59FEEF0A" w14:textId="0A27C655" w:rsidR="00C324BD" w:rsidRDefault="00C324BD" w:rsidP="00894730">
      <w:pPr>
        <w:pStyle w:val="ListParagraph"/>
      </w:pPr>
      <w:r>
        <w:t xml:space="preserve">                Nikhil Garud                         Nikhil Garud</w:t>
      </w:r>
    </w:p>
    <w:p w14:paraId="72A19B1A" w14:textId="79251679" w:rsidR="00C324BD" w:rsidRDefault="00C324BD" w:rsidP="00894730">
      <w:pPr>
        <w:pStyle w:val="ListParagraph"/>
      </w:pPr>
      <w:r>
        <w:t xml:space="preserve">                 Nik                                            Eagle</w:t>
      </w:r>
    </w:p>
    <w:p w14:paraId="402546BC" w14:textId="77777777" w:rsidR="00C324BD" w:rsidRDefault="00C324BD" w:rsidP="00894730">
      <w:pPr>
        <w:pStyle w:val="ListParagraph"/>
      </w:pPr>
    </w:p>
    <w:p w14:paraId="28A1B8FD" w14:textId="77777777" w:rsidR="00C324BD" w:rsidRDefault="00C324BD" w:rsidP="00894730">
      <w:pPr>
        <w:pStyle w:val="ListParagraph"/>
      </w:pPr>
    </w:p>
    <w:p w14:paraId="390C9CB0" w14:textId="77777777" w:rsidR="00894730" w:rsidRDefault="00894730" w:rsidP="00894730">
      <w:pPr>
        <w:pStyle w:val="ListParagraph"/>
        <w:numPr>
          <w:ilvl w:val="0"/>
          <w:numId w:val="2"/>
        </w:numPr>
      </w:pPr>
      <w:r w:rsidRPr="00894730">
        <w:t>Probabilistic matching</w:t>
      </w:r>
      <w:r>
        <w:t xml:space="preserve"> = </w:t>
      </w:r>
      <w:r w:rsidRPr="00894730">
        <w:t xml:space="preserve">assigns a rank to different data elements </w:t>
      </w:r>
      <w:r>
        <w:t xml:space="preserve">and </w:t>
      </w:r>
      <w:r w:rsidRPr="00894730">
        <w:t xml:space="preserve">scores the likelihood that two or more records belong to the same patient. </w:t>
      </w:r>
    </w:p>
    <w:p w14:paraId="4731949F" w14:textId="7989DDBD" w:rsidR="00A22473" w:rsidRDefault="00894730" w:rsidP="00894730">
      <w:pPr>
        <w:pStyle w:val="ListParagraph"/>
      </w:pPr>
      <w:r w:rsidRPr="00894730">
        <w:t>The higher the score, the higher the probability that there is a match between two records.</w:t>
      </w:r>
    </w:p>
    <w:p w14:paraId="7EA50CCF" w14:textId="77777777" w:rsidR="00C324BD" w:rsidRDefault="00C324BD" w:rsidP="00894730">
      <w:pPr>
        <w:pStyle w:val="ListParagraph"/>
      </w:pPr>
    </w:p>
    <w:p w14:paraId="40531DDA" w14:textId="2695FB1A" w:rsidR="00C324BD" w:rsidRDefault="00C324BD" w:rsidP="00894730">
      <w:pPr>
        <w:pStyle w:val="ListParagraph"/>
      </w:pPr>
      <w:r>
        <w:t xml:space="preserve">Example          R1                                       R2                            </w:t>
      </w:r>
      <w:r w:rsidR="00303BD7">
        <w:t xml:space="preserve">          </w:t>
      </w:r>
      <w:r>
        <w:t xml:space="preserve">  R3</w:t>
      </w:r>
    </w:p>
    <w:p w14:paraId="57335F3A" w14:textId="09BE7AA6" w:rsidR="00C324BD" w:rsidRDefault="00C324BD" w:rsidP="00894730">
      <w:pPr>
        <w:pStyle w:val="ListParagraph"/>
      </w:pPr>
      <w:r>
        <w:t xml:space="preserve">                        Garud                                   </w:t>
      </w:r>
      <w:r w:rsidR="00303BD7">
        <w:t>Garu 80</w:t>
      </w:r>
      <w:r>
        <w:t xml:space="preserve">%           </w:t>
      </w:r>
      <w:r w:rsidR="00303BD7">
        <w:t xml:space="preserve">            </w:t>
      </w:r>
      <w:r>
        <w:t xml:space="preserve"> Gar 60% </w:t>
      </w:r>
    </w:p>
    <w:sectPr w:rsidR="00C3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E134D"/>
    <w:multiLevelType w:val="hybridMultilevel"/>
    <w:tmpl w:val="3DF0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78C1"/>
    <w:multiLevelType w:val="hybridMultilevel"/>
    <w:tmpl w:val="5ED8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086327">
    <w:abstractNumId w:val="0"/>
  </w:num>
  <w:num w:numId="2" w16cid:durableId="49978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73"/>
    <w:rsid w:val="000C284B"/>
    <w:rsid w:val="0018056B"/>
    <w:rsid w:val="0018393E"/>
    <w:rsid w:val="00254252"/>
    <w:rsid w:val="00303BD7"/>
    <w:rsid w:val="003E7363"/>
    <w:rsid w:val="00481DE0"/>
    <w:rsid w:val="005623D9"/>
    <w:rsid w:val="00597562"/>
    <w:rsid w:val="00643213"/>
    <w:rsid w:val="007A0423"/>
    <w:rsid w:val="00800907"/>
    <w:rsid w:val="00894730"/>
    <w:rsid w:val="00950400"/>
    <w:rsid w:val="00951ACE"/>
    <w:rsid w:val="00A22473"/>
    <w:rsid w:val="00A56695"/>
    <w:rsid w:val="00AA7909"/>
    <w:rsid w:val="00C324BD"/>
    <w:rsid w:val="00CD46C3"/>
    <w:rsid w:val="00D573C2"/>
    <w:rsid w:val="00D923C5"/>
    <w:rsid w:val="00EE34B1"/>
    <w:rsid w:val="00FD3FD4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5566"/>
  <w15:chartTrackingRefBased/>
  <w15:docId w15:val="{FD0E3174-7711-4D27-83D4-215998B9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Garud, Nikhil</dc:creator>
  <cp:keywords/>
  <dc:description/>
  <cp:lastModifiedBy>Garud, Nikhil</cp:lastModifiedBy>
  <cp:revision>8</cp:revision>
  <dcterms:created xsi:type="dcterms:W3CDTF">2024-08-12T10:17:00Z</dcterms:created>
  <dcterms:modified xsi:type="dcterms:W3CDTF">2024-08-15T21:02:00Z</dcterms:modified>
</cp:coreProperties>
</file>