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48"/>
          <w:szCs w:val="48"/>
        </w:rPr>
        <w:t xml:space="preserve">YEAR1 DESIGN</w:t>
      </w:r>
    </w:p>
    <w:p>
      <w:pPr>
        <w:spacing w:after="60"/>
        <w:jc w:val="center"/>
      </w:pPr>
      <w:r>
        <w:rPr>
          <w:rFonts w:ascii="Arial" w:cs="Arial" w:eastAsia="Arial" w:hAnsi="Arial"/>
          <w:color w:val="2E75B6"/>
          <w:sz w:val="26"/>
          <w:szCs w:val="26"/>
        </w:rPr>
        <w:t xml:space="preserve">Design  ·  Tech  ·  Automation</w:t>
      </w:r>
    </w:p>
    <w:p>
      <w:pPr>
        <w:pBdr>
          <w:bottom w:val="single" w:color="2E75B6" w:sz="4" w:space="8"/>
        </w:pBdr>
        <w:spacing w:after="100"/>
        <w:jc w:val="center"/>
      </w:pPr>
      <w:r>
        <w:rPr>
          <w:rFonts w:ascii="Arial" w:cs="Arial" w:eastAsia="Arial" w:hAnsi="Arial"/>
          <w:color w:val="2E75B6"/>
          <w:sz w:val="36"/>
          <w:szCs w:val="36"/>
        </w:rPr>
        <w:t xml:space="preserve">Fintech Pivot Playbook</w:t>
      </w:r>
    </w:p>
    <w:p>
      <w:pPr>
        <w:spacing w:after="300"/>
      </w:pPr>
    </w:p>
    <w:p>
      <w:pPr>
        <w:spacing w:after="80"/>
        <w:jc w:val="center"/>
      </w:pPr>
      <w:r>
        <w:rPr>
          <w:rFonts w:ascii="Arial" w:cs="Arial" w:eastAsia="Arial" w:hAnsi="Arial"/>
          <w:color w:val="666666"/>
          <w:sz w:val="24"/>
          <w:szCs w:val="24"/>
        </w:rPr>
        <w:t xml:space="preserve">90-Day Client Acquisition Plan</w:t>
      </w:r>
    </w:p>
    <w:p>
      <w:pPr>
        <w:spacing w:after="60"/>
        <w:jc w:val="center"/>
      </w:pPr>
      <w:r>
        <w:rPr>
          <w:rFonts w:ascii="Arial" w:cs="Arial" w:eastAsia="Arial" w:hAnsi="Arial"/>
          <w:color w:val="666666"/>
          <w:sz w:val="20"/>
          <w:szCs w:val="20"/>
        </w:rPr>
        <w:t xml:space="preserve">Lead Gen  ·  Founder Consultancy  ·  Content Marketing</w:t>
      </w:r>
    </w:p>
    <w:p>
      <w:pPr>
        <w:spacing w:after="80"/>
        <w:jc w:val="center"/>
      </w:pPr>
      <w:r>
        <w:rPr>
          <w:rFonts w:ascii="Arial" w:cs="Arial" w:eastAsia="Arial" w:hAnsi="Arial"/>
          <w:color w:val="666666"/>
          <w:sz w:val="20"/>
          <w:szCs w:val="20"/>
        </w:rPr>
        <w:t xml:space="preserve">Team Size: 2–4  |  Monthly Budget: Under $200</w:t>
      </w:r>
    </w:p>
    <w:p>
      <w:pPr>
        <w:jc w:val="center"/>
      </w:pPr>
      <w:r>
        <w:rPr>
          <w:rFonts w:ascii="Arial" w:cs="Arial" w:eastAsia="Arial" w:hAnsi="Arial"/>
          <w:color w:val="666666"/>
          <w:sz w:val="20"/>
          <w:szCs w:val="20"/>
        </w:rPr>
        <w:t xml:space="preserve">February 2026</w:t>
      </w:r>
    </w:p>
    <w:p>
      <w:pPr>
        <w:spacing w:after="1200"/>
      </w:pPr>
    </w:p>
    <w:p>
      <w:pPr>
        <w:jc w:val="center"/>
      </w:pPr>
      <w:r>
        <w:rPr>
          <w:rFonts w:ascii="Arial" w:cs="Arial" w:eastAsia="Arial" w:hAnsi="Arial"/>
          <w:i/>
          <w:iCs/>
          <w:color w:val="99999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Who We Are &amp; Where We Stand</w:t>
      </w:r>
    </w:p>
    <w:p>
      <w:pPr>
        <w:spacing w:after="160"/>
      </w:pPr>
      <w:r>
        <w:rPr>
          <w:rFonts w:ascii="Arial" w:cs="Arial" w:eastAsia="Arial" w:hAnsi="Arial"/>
          <w:color w:val="333333"/>
          <w:sz w:val="21"/>
          <w:szCs w:val="21"/>
        </w:rPr>
        <w:t xml:space="preserve">Year1 is a design + tech + automation agency pivoting to serve fintech exclusively. We don’t just make things look good — we design products, build technology, and automate workflows for fintech companies. On top of that, we offer founder consultancy: strategic guidance on product, growth, and go-to-market for early-stage fintech founders.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none" w:sz="0"/>
              <w:right w:val="none" w:sz="0"/>
            </w:tcBorders>
            <w:shd w:fill="EDF3FA"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Our Full Service Stack</w:t>
            </w:r>
          </w:p>
          <w:p>
            <w:pPr>
              <w:spacing w:after="60"/>
            </w:pPr>
            <w:r>
              <w:rPr>
                <w:rFonts w:ascii="Arial" w:cs="Arial" w:eastAsia="Arial" w:hAnsi="Arial"/>
                <w:color w:val="444444"/>
                <w:sz w:val="20"/>
                <w:szCs w:val="20"/>
              </w:rPr>
              <w:t xml:space="preserve">Design: Product design, UX/UI, branding, design systems for fintech apps</w:t>
            </w:r>
          </w:p>
          <w:p>
            <w:pPr>
              <w:spacing w:after="60"/>
            </w:pPr>
            <w:r>
              <w:rPr>
                <w:rFonts w:ascii="Arial" w:cs="Arial" w:eastAsia="Arial" w:hAnsi="Arial"/>
                <w:color w:val="444444"/>
                <w:sz w:val="20"/>
                <w:szCs w:val="20"/>
              </w:rPr>
              <w:t xml:space="preserve">Tech: Frontend/backend development, API integrations, MVP builds</w:t>
            </w:r>
          </w:p>
          <w:p>
            <w:pPr>
              <w:spacing w:after="60"/>
            </w:pPr>
            <w:r>
              <w:rPr>
                <w:rFonts w:ascii="Arial" w:cs="Arial" w:eastAsia="Arial" w:hAnsi="Arial"/>
                <w:color w:val="444444"/>
                <w:sz w:val="20"/>
                <w:szCs w:val="20"/>
              </w:rPr>
              <w:t xml:space="preserve">Automation: Workflow automation, internal tools, data pipelines, scraping systems</w:t>
            </w:r>
          </w:p>
          <w:p>
            <w:pPr>
              <w:spacing w:after="60"/>
            </w:pPr>
            <w:r>
              <w:rPr>
                <w:rFonts w:ascii="Arial" w:cs="Arial" w:eastAsia="Arial" w:hAnsi="Arial"/>
                <w:color w:val="444444"/>
                <w:sz w:val="20"/>
                <w:szCs w:val="20"/>
              </w:rPr>
              <w:t xml:space="preserve">Founder Consultancy: Product strategy, go-to-market advice, growth audits</w:t>
            </w:r>
          </w:p>
        </w:tc>
      </w:tr>
    </w:tbl>
    <w:p>
      <w:pPr>
        <w:spacing w:after="80"/>
      </w:pPr>
    </w:p>
    <w:p>
      <w:pPr>
        <w:spacing w:after="160"/>
      </w:pPr>
      <w:r>
        <w:rPr>
          <w:rFonts w:ascii="Arial" w:cs="Arial" w:eastAsia="Arial" w:hAnsi="Arial"/>
          <w:color w:val="333333"/>
          <w:sz w:val="21"/>
          <w:szCs w:val="21"/>
        </w:rPr>
        <w:t xml:space="preserve">The challenge: we have a full team and strong capabilities, but zero fintech clients. No portfolio in the space means no social proof. This plan solves that chicken-and-egg problem in 90 days.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sz="0"/>
              <w:bottom w:val="none" w:sz="0"/>
              <w:right w:val="none" w:sz="0"/>
            </w:tcBorders>
            <w:shd w:fill="EDF7ED" w:val="clear"/>
            <w:tcMar>
              <w:top w:type="dxa" w:w="160"/>
              <w:left w:type="dxa" w:w="200"/>
              <w:bottom w:type="dxa" w:w="160"/>
              <w:right w:type="dxa" w:w="200"/>
            </w:tcMar>
          </w:tcPr>
          <w:p>
            <w:pPr>
              <w:spacing w:after="80"/>
            </w:pPr>
            <w:r>
              <w:rPr>
                <w:rFonts w:ascii="Arial" w:cs="Arial" w:eastAsia="Arial" w:hAnsi="Arial"/>
                <w:b/>
                <w:bCs/>
                <w:color w:val="27AE60"/>
                <w:sz w:val="22"/>
                <w:szCs w:val="22"/>
              </w:rPr>
              <w:t xml:space="preserve">Why Consultancy Is Your Secret Weapon</w:t>
            </w:r>
          </w:p>
          <w:p>
            <w:pPr>
              <w:spacing w:after="60"/>
            </w:pPr>
            <w:r>
              <w:rPr>
                <w:rFonts w:ascii="Arial" w:cs="Arial" w:eastAsia="Arial" w:hAnsi="Arial"/>
                <w:color w:val="444444"/>
                <w:sz w:val="20"/>
                <w:szCs w:val="20"/>
              </w:rPr>
              <w:t xml:space="preserve">A 30-min free consultancy call is the easiest “yes” to get from a founder.</w:t>
            </w:r>
          </w:p>
          <w:p>
            <w:pPr>
              <w:spacing w:after="60"/>
            </w:pPr>
            <w:r>
              <w:rPr>
                <w:rFonts w:ascii="Arial" w:cs="Arial" w:eastAsia="Arial" w:hAnsi="Arial"/>
                <w:color w:val="444444"/>
                <w:sz w:val="20"/>
                <w:szCs w:val="20"/>
              </w:rPr>
              <w:t xml:space="preserve">It costs you nothing, positions you as an expert, and opens the door to paid work.</w:t>
            </w:r>
          </w:p>
          <w:p>
            <w:pPr>
              <w:spacing w:after="60"/>
            </w:pPr>
            <w:r>
              <w:rPr>
                <w:rFonts w:ascii="Arial" w:cs="Arial" w:eastAsia="Arial" w:hAnsi="Arial"/>
                <w:color w:val="444444"/>
                <w:sz w:val="20"/>
                <w:szCs w:val="20"/>
              </w:rPr>
              <w:t xml:space="preserve">Most agencies lead with “hire us.” You lead with “let me help you think through this.”</w:t>
            </w:r>
          </w:p>
          <w:p>
            <w:pPr>
              <w:spacing w:after="60"/>
            </w:pPr>
            <w:r>
              <w:rPr>
                <w:rFonts w:ascii="Arial" w:cs="Arial" w:eastAsia="Arial" w:hAnsi="Arial"/>
                <w:color w:val="444444"/>
                <w:sz w:val="20"/>
                <w:szCs w:val="20"/>
              </w:rPr>
              <w:t xml:space="preserve">A founder who gets genuine value from a free call becomes a warm lead for design/dev work.</w:t>
            </w:r>
          </w:p>
        </w:tc>
      </w:tr>
    </w:tbl>
    <w:p>
      <w:r>
        <w:br w:type="page"/>
      </w:r>
    </w:p>
    <w:p>
      <w:pPr>
        <w:pStyle w:val="Heading1"/>
        <w:spacing w:before="360" w:after="200"/>
      </w:pPr>
      <w:r>
        <w:rPr>
          <w:rFonts w:ascii="Arial" w:cs="Arial" w:eastAsia="Arial" w:hAnsi="Arial"/>
          <w:b/>
          <w:bCs/>
          <w:color w:val="1B2A4A"/>
          <w:sz w:val="32"/>
          <w:szCs w:val="32"/>
        </w:rPr>
        <w:t xml:space="preserve">2. The Strategy: Four Parallel Tracks</w:t>
      </w:r>
    </w:p>
    <w:p>
      <w:pPr>
        <w:spacing w:after="160"/>
      </w:pPr>
      <w:r>
        <w:rPr>
          <w:rFonts w:ascii="Arial" w:cs="Arial" w:eastAsia="Arial" w:hAnsi="Arial"/>
          <w:color w:val="333333"/>
          <w:sz w:val="21"/>
          <w:szCs w:val="21"/>
        </w:rPr>
        <w:t xml:space="preserve">This plan runs four tracks simultaneously. Each feeds into the others to create a flywheel effect.</w:t>
      </w:r>
    </w:p>
    <w:p>
      <w:pPr>
        <w:spacing w:after="40"/>
      </w:pPr>
    </w:p>
    <w:p>
      <w:pPr>
        <w:pStyle w:val="ListParagraph"/>
        <w:numPr>
          <w:ilvl w:val="0"/>
          <w:numId w:val="2"/>
        </w:numPr>
        <w:spacing w:after="80"/>
      </w:pPr>
      <w:r>
        <w:rPr>
          <w:rFonts w:ascii="Arial" w:cs="Arial" w:eastAsia="Arial" w:hAnsi="Arial"/>
          <w:b/>
          <w:bCs/>
          <w:color w:val="333333"/>
          <w:sz w:val="21"/>
          <w:szCs w:val="21"/>
        </w:rPr>
        <w:t xml:space="preserve">Track A: Build Proof </w:t>
      </w:r>
      <w:r>
        <w:rPr>
          <w:rFonts w:ascii="Arial" w:cs="Arial" w:eastAsia="Arial" w:hAnsi="Arial"/>
          <w:color w:val="333333"/>
          <w:sz w:val="21"/>
          <w:szCs w:val="21"/>
        </w:rPr>
        <w:t xml:space="preserve">(Weeks 1–2) — Create spec work + consultancy framework</w:t>
      </w:r>
    </w:p>
    <w:p>
      <w:pPr>
        <w:pStyle w:val="ListParagraph"/>
        <w:numPr>
          <w:ilvl w:val="0"/>
          <w:numId w:val="2"/>
        </w:numPr>
        <w:spacing w:after="80"/>
      </w:pPr>
      <w:r>
        <w:rPr>
          <w:rFonts w:ascii="Arial" w:cs="Arial" w:eastAsia="Arial" w:hAnsi="Arial"/>
          <w:b/>
          <w:bCs/>
          <w:color w:val="333333"/>
          <w:sz w:val="21"/>
          <w:szCs w:val="21"/>
        </w:rPr>
        <w:t xml:space="preserve">Track B: Apify-Powered Lead Gen </w:t>
      </w:r>
      <w:r>
        <w:rPr>
          <w:rFonts w:ascii="Arial" w:cs="Arial" w:eastAsia="Arial" w:hAnsi="Arial"/>
          <w:color w:val="333333"/>
          <w:sz w:val="21"/>
          <w:szCs w:val="21"/>
        </w:rPr>
        <w:t xml:space="preserve">(Weeks 2–12) — Scrape, qualify, and enrich leads entirely on Apify</w:t>
      </w:r>
    </w:p>
    <w:p>
      <w:pPr>
        <w:pStyle w:val="ListParagraph"/>
        <w:numPr>
          <w:ilvl w:val="0"/>
          <w:numId w:val="2"/>
        </w:numPr>
        <w:spacing w:after="80"/>
      </w:pPr>
      <w:r>
        <w:rPr>
          <w:rFonts w:ascii="Arial" w:cs="Arial" w:eastAsia="Arial" w:hAnsi="Arial"/>
          <w:b/>
          <w:bCs/>
          <w:color w:val="333333"/>
          <w:sz w:val="21"/>
          <w:szCs w:val="21"/>
        </w:rPr>
        <w:t xml:space="preserve">Track C: Outreach + Consultancy </w:t>
      </w:r>
      <w:r>
        <w:rPr>
          <w:rFonts w:ascii="Arial" w:cs="Arial" w:eastAsia="Arial" w:hAnsi="Arial"/>
          <w:color w:val="333333"/>
          <w:sz w:val="21"/>
          <w:szCs w:val="21"/>
        </w:rPr>
        <w:t xml:space="preserve">(Weeks 3–12) — Personalized emails offering free audits and founder consultancy</w:t>
      </w:r>
    </w:p>
    <w:p>
      <w:pPr>
        <w:pStyle w:val="ListParagraph"/>
        <w:numPr>
          <w:ilvl w:val="0"/>
          <w:numId w:val="2"/>
        </w:numPr>
        <w:spacing w:after="80"/>
      </w:pPr>
      <w:r>
        <w:rPr>
          <w:rFonts w:ascii="Arial" w:cs="Arial" w:eastAsia="Arial" w:hAnsi="Arial"/>
          <w:b/>
          <w:bCs/>
          <w:color w:val="333333"/>
          <w:sz w:val="21"/>
          <w:szCs w:val="21"/>
        </w:rPr>
        <w:t xml:space="preserve">Track D: Content &amp; Visibility </w:t>
      </w:r>
      <w:r>
        <w:rPr>
          <w:rFonts w:ascii="Arial" w:cs="Arial" w:eastAsia="Arial" w:hAnsi="Arial"/>
          <w:color w:val="333333"/>
          <w:sz w:val="21"/>
          <w:szCs w:val="21"/>
        </w:rPr>
        <w:t xml:space="preserve">(Ongoing) — Build long-term credibility through fintech content</w:t>
      </w:r>
    </w:p>
    <w:p>
      <w:r>
        <w:br w:type="page"/>
      </w:r>
    </w:p>
    <w:p>
      <w:pPr>
        <w:pStyle w:val="Heading2"/>
        <w:spacing w:before="280" w:after="160"/>
      </w:pPr>
      <w:r>
        <w:rPr>
          <w:rFonts w:ascii="Arial" w:cs="Arial" w:eastAsia="Arial" w:hAnsi="Arial"/>
          <w:b/>
          <w:bCs/>
          <w:color w:val="2E75B6"/>
          <w:sz w:val="26"/>
          <w:szCs w:val="26"/>
        </w:rPr>
        <w:t xml:space="preserve">Track A: Build Proof (Weeks 1–2)</w:t>
      </w:r>
    </w:p>
    <w:p>
      <w:pPr>
        <w:spacing w:after="160"/>
      </w:pPr>
      <w:r>
        <w:rPr>
          <w:rFonts w:ascii="Arial" w:cs="Arial" w:eastAsia="Arial" w:hAnsi="Arial"/>
          <w:color w:val="333333"/>
          <w:sz w:val="21"/>
          <w:szCs w:val="21"/>
        </w:rPr>
        <w:t xml:space="preserve">Before any outreach, you need two things: spec portfolio pieces and a consultancy framework. These make your outreach credible.</w:t>
      </w:r>
    </w:p>
    <w:p>
      <w:pPr>
        <w:spacing w:after="40"/>
      </w:pPr>
    </w:p>
    <w:p>
      <w:pPr>
        <w:spacing w:before="200" w:after="120"/>
      </w:pPr>
      <w:r>
        <w:rPr>
          <w:rFonts w:ascii="Arial" w:cs="Arial" w:eastAsia="Arial" w:hAnsi="Arial"/>
          <w:b/>
          <w:bCs/>
          <w:color w:val="1B2A4A"/>
          <w:sz w:val="22"/>
          <w:szCs w:val="22"/>
        </w:rPr>
        <w:t xml:space="preserve">Spec Portfolio Pieces</w:t>
      </w:r>
    </w:p>
    <w:p>
      <w:pPr>
        <w:spacing w:after="160"/>
      </w:pPr>
      <w:r>
        <w:rPr>
          <w:rFonts w:ascii="Arial" w:cs="Arial" w:eastAsia="Arial" w:hAnsi="Arial"/>
          <w:color w:val="333333"/>
          <w:sz w:val="21"/>
          <w:szCs w:val="21"/>
        </w:rPr>
        <w:t xml:space="preserve">Pick 3 real fintech apps with visible problems. For each one, create a deliverable that showcases your full stack, not just design:</w:t>
      </w:r>
    </w:p>
    <w:p>
      <w:pPr>
        <w:pStyle w:val="ListParagraph"/>
        <w:numPr>
          <w:ilvl w:val="0"/>
          <w:numId w:val="3"/>
        </w:numPr>
        <w:spacing w:after="100"/>
      </w:pPr>
      <w:r>
        <w:rPr>
          <w:rFonts w:ascii="Arial" w:cs="Arial" w:eastAsia="Arial" w:hAnsi="Arial"/>
          <w:b/>
          <w:bCs/>
          <w:color w:val="333333"/>
          <w:sz w:val="21"/>
          <w:szCs w:val="21"/>
        </w:rPr>
        <w:t xml:space="preserve">UX/UI Redesign: </w:t>
      </w:r>
      <w:r>
        <w:rPr>
          <w:rFonts w:ascii="Arial" w:cs="Arial" w:eastAsia="Arial" w:hAnsi="Arial"/>
          <w:color w:val="333333"/>
          <w:sz w:val="21"/>
          <w:szCs w:val="21"/>
        </w:rPr>
        <w:t xml:space="preserve">Redesign one specific flow (onboarding, dashboard, payment screen). This shows your design capability.</w:t>
      </w:r>
    </w:p>
    <w:p>
      <w:pPr>
        <w:pStyle w:val="ListParagraph"/>
        <w:numPr>
          <w:ilvl w:val="0"/>
          <w:numId w:val="3"/>
        </w:numPr>
        <w:spacing w:after="100"/>
      </w:pPr>
      <w:r>
        <w:rPr>
          <w:rFonts w:ascii="Arial" w:cs="Arial" w:eastAsia="Arial" w:hAnsi="Arial"/>
          <w:b/>
          <w:bCs/>
          <w:color w:val="333333"/>
          <w:sz w:val="21"/>
          <w:szCs w:val="21"/>
        </w:rPr>
        <w:t xml:space="preserve">Tech Audit: </w:t>
      </w:r>
      <w:r>
        <w:rPr>
          <w:rFonts w:ascii="Arial" w:cs="Arial" w:eastAsia="Arial" w:hAnsi="Arial"/>
          <w:color w:val="333333"/>
          <w:sz w:val="21"/>
          <w:szCs w:val="21"/>
        </w:rPr>
        <w:t xml:space="preserve">Analyze their tech stack (use Apify’s Website Lead Scorer or SiteScanner). Note performance issues, outdated libraries, or missing integrations. This shows your tech depth.</w:t>
      </w:r>
    </w:p>
    <w:p>
      <w:pPr>
        <w:pStyle w:val="ListParagraph"/>
        <w:numPr>
          <w:ilvl w:val="0"/>
          <w:numId w:val="3"/>
        </w:numPr>
        <w:spacing w:after="100"/>
      </w:pPr>
      <w:r>
        <w:rPr>
          <w:rFonts w:ascii="Arial" w:cs="Arial" w:eastAsia="Arial" w:hAnsi="Arial"/>
          <w:b/>
          <w:bCs/>
          <w:color w:val="333333"/>
          <w:sz w:val="21"/>
          <w:szCs w:val="21"/>
        </w:rPr>
        <w:t xml:space="preserve">Automation Opportunity: </w:t>
      </w:r>
      <w:r>
        <w:rPr>
          <w:rFonts w:ascii="Arial" w:cs="Arial" w:eastAsia="Arial" w:hAnsi="Arial"/>
          <w:color w:val="333333"/>
          <w:sz w:val="21"/>
          <w:szCs w:val="21"/>
        </w:rPr>
        <w:t xml:space="preserve">Identify one manual process they could automate (KYC flow, report generation, customer onboarding). Sketch how you’d automate it. This shows your automation expertise.</w:t>
      </w:r>
    </w:p>
    <w:p>
      <w:pPr>
        <w:pStyle w:val="ListParagraph"/>
        <w:numPr>
          <w:ilvl w:val="0"/>
          <w:numId w:val="3"/>
        </w:numPr>
        <w:spacing w:after="100"/>
      </w:pPr>
      <w:r>
        <w:rPr>
          <w:rFonts w:ascii="Arial" w:cs="Arial" w:eastAsia="Arial" w:hAnsi="Arial"/>
          <w:b/>
          <w:bCs/>
          <w:color w:val="333333"/>
          <w:sz w:val="21"/>
          <w:szCs w:val="21"/>
        </w:rPr>
        <w:t xml:space="preserve">Record a Loom: </w:t>
      </w:r>
      <w:r>
        <w:rPr>
          <w:rFonts w:ascii="Arial" w:cs="Arial" w:eastAsia="Arial" w:hAnsi="Arial"/>
          <w:color w:val="333333"/>
          <w:sz w:val="21"/>
          <w:szCs w:val="21"/>
        </w:rPr>
        <w:t xml:space="preserve">For each case study, record a 3–4 min Loom walkthrough covering all three angles. This becomes your outreach asset.</w:t>
      </w:r>
    </w:p>
    <w:p>
      <w:pPr>
        <w:spacing w:after="40"/>
      </w:pPr>
    </w:p>
    <w:p>
      <w:pPr>
        <w:spacing w:before="200" w:after="120"/>
      </w:pPr>
      <w:r>
        <w:rPr>
          <w:rFonts w:ascii="Arial" w:cs="Arial" w:eastAsia="Arial" w:hAnsi="Arial"/>
          <w:b/>
          <w:bCs/>
          <w:color w:val="1B2A4A"/>
          <w:sz w:val="22"/>
          <w:szCs w:val="22"/>
        </w:rPr>
        <w:t xml:space="preserve">Founder Consultancy Framework</w:t>
      </w:r>
    </w:p>
    <w:p>
      <w:pPr>
        <w:spacing w:after="160"/>
      </w:pPr>
      <w:r>
        <w:rPr>
          <w:rFonts w:ascii="Arial" w:cs="Arial" w:eastAsia="Arial" w:hAnsi="Arial"/>
          <w:color w:val="333333"/>
          <w:sz w:val="21"/>
          <w:szCs w:val="21"/>
        </w:rPr>
        <w:t xml:space="preserve">Create a structured 30-minute consultancy call format. This is what you’ll offer for free in outreach emails:</w:t>
      </w:r>
    </w:p>
    <w:p>
      <w:pPr>
        <w:pStyle w:val="ListParagraph"/>
        <w:numPr>
          <w:ilvl w:val="0"/>
          <w:numId w:val="4"/>
        </w:numPr>
        <w:spacing w:after="100"/>
      </w:pPr>
      <w:r>
        <w:rPr>
          <w:rFonts w:ascii="Arial" w:cs="Arial" w:eastAsia="Arial" w:hAnsi="Arial"/>
          <w:b/>
          <w:bCs/>
          <w:color w:val="333333"/>
          <w:sz w:val="21"/>
          <w:szCs w:val="21"/>
        </w:rPr>
        <w:t xml:space="preserve">Product-Market Fit Check (5 min): </w:t>
      </w:r>
      <w:r>
        <w:rPr>
          <w:rFonts w:ascii="Arial" w:cs="Arial" w:eastAsia="Arial" w:hAnsi="Arial"/>
          <w:color w:val="333333"/>
          <w:sz w:val="21"/>
          <w:szCs w:val="21"/>
        </w:rPr>
        <w:t xml:space="preserve">Quick assessment of their positioning, target users, and competitive landscape.</w:t>
      </w:r>
    </w:p>
    <w:p>
      <w:pPr>
        <w:pStyle w:val="ListParagraph"/>
        <w:numPr>
          <w:ilvl w:val="0"/>
          <w:numId w:val="4"/>
        </w:numPr>
        <w:spacing w:after="100"/>
      </w:pPr>
      <w:r>
        <w:rPr>
          <w:rFonts w:ascii="Arial" w:cs="Arial" w:eastAsia="Arial" w:hAnsi="Arial"/>
          <w:b/>
          <w:bCs/>
          <w:color w:val="333333"/>
          <w:sz w:val="21"/>
          <w:szCs w:val="21"/>
        </w:rPr>
        <w:t xml:space="preserve">UX/Tech Quick Audit (10 min): </w:t>
      </w:r>
      <w:r>
        <w:rPr>
          <w:rFonts w:ascii="Arial" w:cs="Arial" w:eastAsia="Arial" w:hAnsi="Arial"/>
          <w:color w:val="333333"/>
          <w:sz w:val="21"/>
          <w:szCs w:val="21"/>
        </w:rPr>
        <w:t xml:space="preserve">Walk through their product live, noting 3–5 specific improvements across design, tech, and automation.</w:t>
      </w:r>
    </w:p>
    <w:p>
      <w:pPr>
        <w:pStyle w:val="ListParagraph"/>
        <w:numPr>
          <w:ilvl w:val="0"/>
          <w:numId w:val="4"/>
        </w:numPr>
        <w:spacing w:after="100"/>
      </w:pPr>
      <w:r>
        <w:rPr>
          <w:rFonts w:ascii="Arial" w:cs="Arial" w:eastAsia="Arial" w:hAnsi="Arial"/>
          <w:b/>
          <w:bCs/>
          <w:color w:val="333333"/>
          <w:sz w:val="21"/>
          <w:szCs w:val="21"/>
        </w:rPr>
        <w:t xml:space="preserve">Growth Playbook (10 min): </w:t>
      </w:r>
      <w:r>
        <w:rPr>
          <w:rFonts w:ascii="Arial" w:cs="Arial" w:eastAsia="Arial" w:hAnsi="Arial"/>
          <w:color w:val="333333"/>
          <w:sz w:val="21"/>
          <w:szCs w:val="21"/>
        </w:rPr>
        <w:t xml:space="preserve">Share 2–3 specific, actionable growth tactics tailored to their stage and niche.</w:t>
      </w:r>
    </w:p>
    <w:p>
      <w:pPr>
        <w:pStyle w:val="ListParagraph"/>
        <w:numPr>
          <w:ilvl w:val="0"/>
          <w:numId w:val="4"/>
        </w:numPr>
        <w:spacing w:after="100"/>
      </w:pPr>
      <w:r>
        <w:rPr>
          <w:rFonts w:ascii="Arial" w:cs="Arial" w:eastAsia="Arial" w:hAnsi="Arial"/>
          <w:b/>
          <w:bCs/>
          <w:color w:val="333333"/>
          <w:sz w:val="21"/>
          <w:szCs w:val="21"/>
        </w:rPr>
        <w:t xml:space="preserve">Roadmap Suggestion (5 min): </w:t>
      </w:r>
      <w:r>
        <w:rPr>
          <w:rFonts w:ascii="Arial" w:cs="Arial" w:eastAsia="Arial" w:hAnsi="Arial"/>
          <w:color w:val="333333"/>
          <w:sz w:val="21"/>
          <w:szCs w:val="21"/>
        </w:rPr>
        <w:t xml:space="preserve">Prioritize the top 3 things they should build/fix in the next 30 days.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none" w:sz="0"/>
              <w:right w:val="none" w:sz="0"/>
            </w:tcBorders>
            <w:shd w:fill="EDF3FA"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Why This Works</w:t>
            </w:r>
          </w:p>
          <w:p>
            <w:pPr>
              <w:spacing w:after="60"/>
            </w:pPr>
            <w:r>
              <w:rPr>
                <w:rFonts w:ascii="Arial" w:cs="Arial" w:eastAsia="Arial" w:hAnsi="Arial"/>
                <w:color w:val="444444"/>
                <w:sz w:val="20"/>
                <w:szCs w:val="20"/>
              </w:rPr>
              <w:t xml:space="preserve">Most agencies pitch services. You’re pitching free expertise.</w:t>
            </w:r>
          </w:p>
          <w:p>
            <w:pPr>
              <w:spacing w:after="60"/>
            </w:pPr>
            <w:r>
              <w:rPr>
                <w:rFonts w:ascii="Arial" w:cs="Arial" w:eastAsia="Arial" w:hAnsi="Arial"/>
                <w:color w:val="444444"/>
                <w:sz w:val="20"/>
                <w:szCs w:val="20"/>
              </w:rPr>
              <w:t xml:space="preserve">A founder who gets a genuinely useful 30-min session will ask: “Can you just do this for us?”</w:t>
            </w:r>
          </w:p>
          <w:p>
            <w:pPr>
              <w:spacing w:after="60"/>
            </w:pPr>
            <w:r>
              <w:rPr>
                <w:rFonts w:ascii="Arial" w:cs="Arial" w:eastAsia="Arial" w:hAnsi="Arial"/>
                <w:color w:val="444444"/>
                <w:sz w:val="20"/>
                <w:szCs w:val="20"/>
              </w:rPr>
              <w:t xml:space="preserve">That’s your conversion moment — from free consultancy to paid engagement.</w:t>
            </w:r>
          </w:p>
        </w:tc>
      </w:tr>
    </w:tbl>
    <w:p>
      <w:r>
        <w:br w:type="page"/>
      </w:r>
    </w:p>
    <w:p>
      <w:pPr>
        <w:pStyle w:val="Heading2"/>
        <w:spacing w:before="280" w:after="160"/>
      </w:pPr>
      <w:r>
        <w:rPr>
          <w:rFonts w:ascii="Arial" w:cs="Arial" w:eastAsia="Arial" w:hAnsi="Arial"/>
          <w:b/>
          <w:bCs/>
          <w:color w:val="2E75B6"/>
          <w:sz w:val="26"/>
          <w:szCs w:val="26"/>
        </w:rPr>
        <w:t xml:space="preserve">Track B: The Apify-Powered Lead Gen Pipeline</w:t>
      </w:r>
    </w:p>
    <w:p>
      <w:pPr>
        <w:spacing w:after="160"/>
      </w:pPr>
      <w:r>
        <w:rPr>
          <w:rFonts w:ascii="Arial" w:cs="Arial" w:eastAsia="Arial" w:hAnsi="Arial"/>
          <w:color w:val="333333"/>
          <w:sz w:val="21"/>
          <w:szCs w:val="21"/>
        </w:rPr>
        <w:t xml:space="preserve">Yes, you can run your entire lead sourcing, enrichment, and qualification pipeline on Apify. Here’s the exact setup using real Apify Actors with their actual pricing.</w:t>
      </w:r>
    </w:p>
    <w:p>
      <w:pPr>
        <w:spacing w:after="40"/>
      </w:pPr>
    </w:p>
    <w:p>
      <w:pPr>
        <w:spacing w:before="200" w:after="120"/>
      </w:pPr>
      <w:r>
        <w:rPr>
          <w:rFonts w:ascii="Arial" w:cs="Arial" w:eastAsia="Arial" w:hAnsi="Arial"/>
          <w:b/>
          <w:bCs/>
          <w:color w:val="1B2A4A"/>
          <w:sz w:val="22"/>
          <w:szCs w:val="22"/>
        </w:rPr>
        <w:t xml:space="preserve">The Full Apify Pipeline (5 Steps)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1560"/>
        <w:gridCol w:w="1600"/>
      </w:tblGrid>
      <w:tr>
        <w:tc>
          <w:tcPr>
            <w:tcW w:type="dxa" w:w="16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rFonts w:ascii="Arial" w:cs="Arial" w:eastAsia="Arial" w:hAnsi="Arial"/>
                <w:b/>
                <w:bCs/>
                <w:color w:val="FFFFFF"/>
                <w:sz w:val="18"/>
                <w:szCs w:val="18"/>
              </w:rPr>
              <w:t xml:space="preserve">Apify Actor</w:t>
            </w:r>
          </w:p>
        </w:tc>
        <w:tc>
          <w:tcPr>
            <w:tcW w:type="dxa" w:w="22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rFonts w:ascii="Arial" w:cs="Arial" w:eastAsia="Arial" w:hAnsi="Arial"/>
                <w:b/>
                <w:bCs/>
                <w:color w:val="FFFFFF"/>
                <w:sz w:val="18"/>
                <w:szCs w:val="18"/>
              </w:rPr>
              <w:t xml:space="preserve">What It Gets You</w:t>
            </w:r>
          </w:p>
        </w:tc>
        <w:tc>
          <w:tcPr>
            <w:tcW w:type="dxa" w:w="156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1.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Product Hunt Scraper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Founder names, emails, product URLs, launch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~$0.004/lead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2. Source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Crunchbase Companies Scraper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Funded startups, industry, funding amount, stage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~$0.015/lead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Bi-weekly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3. Enrich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LinkedIn Company Scraper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Company size, tech stack, decision makers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~$0.008/profile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 batch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4. Enrich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Email Finder by Name+Domain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Verified founder/CPO email addresses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~$0.001/email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Per batch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5. Qualify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Website Lead Scorer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Tech stack, team signals, funding indicators, lead score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~$0.001/site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 batch</w:t>
            </w:r>
          </w:p>
        </w:tc>
      </w:tr>
    </w:tbl>
    <w:p>
      <w:pPr>
        <w:spacing w:after="80"/>
      </w:pPr>
    </w:p>
    <w:p>
      <w:pPr>
        <w:spacing w:before="200" w:after="120"/>
      </w:pPr>
      <w:r>
        <w:rPr>
          <w:rFonts w:ascii="Arial" w:cs="Arial" w:eastAsia="Arial" w:hAnsi="Arial"/>
          <w:b/>
          <w:bCs/>
          <w:color w:val="1B2A4A"/>
          <w:sz w:val="22"/>
          <w:szCs w:val="22"/>
        </w:rPr>
        <w:t xml:space="preserve">Step 1: Source Leads from Product Hunt</w:t>
      </w:r>
    </w:p>
    <w:p>
      <w:pPr>
        <w:spacing w:after="160"/>
      </w:pPr>
      <w:r>
        <w:rPr>
          <w:rFonts w:ascii="Arial" w:cs="Arial" w:eastAsia="Arial" w:hAnsi="Arial"/>
          <w:b/>
          <w:bCs/>
          <w:color w:val="333333"/>
          <w:sz w:val="21"/>
          <w:szCs w:val="21"/>
        </w:rPr>
        <w:t xml:space="preserve">Actor: </w:t>
      </w:r>
      <w:r>
        <w:rPr>
          <w:rFonts w:ascii="Arial" w:cs="Arial" w:eastAsia="Arial" w:hAnsi="Arial"/>
          <w:color w:val="333333"/>
          <w:sz w:val="21"/>
          <w:szCs w:val="21"/>
        </w:rPr>
        <w:t xml:space="preserve">fatihtahta/product-hunt-scraper-fast-reliable-4-1k</w:t>
      </w:r>
    </w:p>
    <w:p>
      <w:pPr>
        <w:spacing w:after="160"/>
      </w:pPr>
      <w:r>
        <w:rPr>
          <w:rFonts w:ascii="Arial" w:cs="Arial" w:eastAsia="Arial" w:hAnsi="Arial"/>
          <w:color w:val="333333"/>
          <w:sz w:val="21"/>
          <w:szCs w:val="21"/>
        </w:rPr>
        <w:t xml:space="preserve">This scraper pulls fintech product launches with verified founder emails and social media links. Run it weekly to catch new launches. Filter for fintech category. At $4 per 1,000 leads, scraping 50 leads/week costs roughly $0.80/month.</w:t>
      </w:r>
    </w:p>
    <w:p>
      <w:pPr>
        <w:spacing w:after="40"/>
      </w:pPr>
    </w:p>
    <w:p>
      <w:pPr>
        <w:spacing w:before="200" w:after="120"/>
      </w:pPr>
      <w:r>
        <w:rPr>
          <w:rFonts w:ascii="Arial" w:cs="Arial" w:eastAsia="Arial" w:hAnsi="Arial"/>
          <w:b/>
          <w:bCs/>
          <w:color w:val="1B2A4A"/>
          <w:sz w:val="22"/>
          <w:szCs w:val="22"/>
        </w:rPr>
        <w:t xml:space="preserve">Step 2: Source Funded Startups from Crunchbase</w:t>
      </w:r>
    </w:p>
    <w:p>
      <w:pPr>
        <w:spacing w:after="160"/>
      </w:pPr>
      <w:r>
        <w:rPr>
          <w:rFonts w:ascii="Arial" w:cs="Arial" w:eastAsia="Arial" w:hAnsi="Arial"/>
          <w:b/>
          <w:bCs/>
          <w:color w:val="333333"/>
          <w:sz w:val="21"/>
          <w:szCs w:val="21"/>
        </w:rPr>
        <w:t xml:space="preserve">Actor: </w:t>
      </w:r>
      <w:r>
        <w:rPr>
          <w:rFonts w:ascii="Arial" w:cs="Arial" w:eastAsia="Arial" w:hAnsi="Arial"/>
          <w:color w:val="333333"/>
          <w:sz w:val="21"/>
          <w:szCs w:val="21"/>
        </w:rPr>
        <w:t xml:space="preserve">davidsharadbhatt/crunchbase-companies-bulk-scraper</w:t>
      </w:r>
    </w:p>
    <w:p>
      <w:pPr>
        <w:spacing w:after="160"/>
      </w:pPr>
      <w:r>
        <w:rPr>
          <w:rFonts w:ascii="Arial" w:cs="Arial" w:eastAsia="Arial" w:hAnsi="Arial"/>
          <w:color w:val="333333"/>
          <w:sz w:val="21"/>
          <w:szCs w:val="21"/>
        </w:rPr>
        <w:t xml:space="preserve">Scrape fintech companies that raised Seed to Series A in the last 6 months. These companies have budget and active product development. Filter by industry: “fintech,” “payments,” “digital banking,” “lending,” “insurtech.” At $0.015/lead, 100 companies costs $1.50.</w:t>
      </w:r>
    </w:p>
    <w:p>
      <w:pPr>
        <w:spacing w:after="40"/>
      </w:pPr>
    </w:p>
    <w:p>
      <w:pPr>
        <w:spacing w:before="200" w:after="120"/>
      </w:pPr>
      <w:r>
        <w:rPr>
          <w:rFonts w:ascii="Arial" w:cs="Arial" w:eastAsia="Arial" w:hAnsi="Arial"/>
          <w:b/>
          <w:bCs/>
          <w:color w:val="1B2A4A"/>
          <w:sz w:val="22"/>
          <w:szCs w:val="22"/>
        </w:rPr>
        <w:t xml:space="preserve">Step 3: Enrich with LinkedIn Company Data</w:t>
      </w:r>
    </w:p>
    <w:p>
      <w:pPr>
        <w:spacing w:after="160"/>
      </w:pPr>
      <w:r>
        <w:rPr>
          <w:rFonts w:ascii="Arial" w:cs="Arial" w:eastAsia="Arial" w:hAnsi="Arial"/>
          <w:b/>
          <w:bCs/>
          <w:color w:val="333333"/>
          <w:sz w:val="21"/>
          <w:szCs w:val="21"/>
        </w:rPr>
        <w:t xml:space="preserve">Actor: </w:t>
      </w:r>
      <w:r>
        <w:rPr>
          <w:rFonts w:ascii="Arial" w:cs="Arial" w:eastAsia="Arial" w:hAnsi="Arial"/>
          <w:color w:val="333333"/>
          <w:sz w:val="21"/>
          <w:szCs w:val="21"/>
        </w:rPr>
        <w:t xml:space="preserve">dev_fusion/Linkedin-Company-Scraper (no cookies needed)</w:t>
      </w:r>
    </w:p>
    <w:p>
      <w:pPr>
        <w:spacing w:after="160"/>
      </w:pPr>
      <w:r>
        <w:rPr>
          <w:rFonts w:ascii="Arial" w:cs="Arial" w:eastAsia="Arial" w:hAnsi="Arial"/>
          <w:color w:val="333333"/>
          <w:sz w:val="21"/>
          <w:szCs w:val="21"/>
        </w:rPr>
        <w:t xml:space="preserve">For each qualified lead, pull their LinkedIn company page to get employee count, recent posts, tech stack signals, and key people. This tells you if they’re hiring designers or devs (a buying signal). $8 per 1,000 profiles. For 50 leads/week, that’s about $1.60/month.</w:t>
      </w:r>
    </w:p>
    <w:p>
      <w:pPr>
        <w:spacing w:after="40"/>
      </w:pPr>
    </w:p>
    <w:p>
      <w:pPr>
        <w:spacing w:before="200" w:after="120"/>
      </w:pPr>
      <w:r>
        <w:rPr>
          <w:rFonts w:ascii="Arial" w:cs="Arial" w:eastAsia="Arial" w:hAnsi="Arial"/>
          <w:b/>
          <w:bCs/>
          <w:color w:val="1B2A4A"/>
          <w:sz w:val="22"/>
          <w:szCs w:val="22"/>
        </w:rPr>
        <w:t xml:space="preserve">Step 4: Find Verified Emails</w:t>
      </w:r>
    </w:p>
    <w:p>
      <w:pPr>
        <w:spacing w:after="160"/>
      </w:pPr>
      <w:r>
        <w:rPr>
          <w:rFonts w:ascii="Arial" w:cs="Arial" w:eastAsia="Arial" w:hAnsi="Arial"/>
          <w:b/>
          <w:bCs/>
          <w:color w:val="333333"/>
          <w:sz w:val="21"/>
          <w:szCs w:val="21"/>
        </w:rPr>
        <w:t xml:space="preserve">Actor: </w:t>
      </w:r>
      <w:r>
        <w:rPr>
          <w:rFonts w:ascii="Arial" w:cs="Arial" w:eastAsia="Arial" w:hAnsi="Arial"/>
          <w:color w:val="333333"/>
          <w:sz w:val="21"/>
          <w:szCs w:val="21"/>
        </w:rPr>
        <w:t xml:space="preserve">snipercoder/email-finder-by-name-and-domain</w:t>
      </w:r>
    </w:p>
    <w:p>
      <w:pPr>
        <w:spacing w:after="160"/>
      </w:pPr>
      <w:r>
        <w:rPr>
          <w:rFonts w:ascii="Arial" w:cs="Arial" w:eastAsia="Arial" w:hAnsi="Arial"/>
          <w:color w:val="333333"/>
          <w:sz w:val="21"/>
          <w:szCs w:val="21"/>
        </w:rPr>
        <w:t xml:space="preserve">Input: founder/CPO name + company domain. Output: verified email address with 97%+ accuracy. This replaces Hunter.io and Apollo.io for email finding. At $1 per 1,000 emails, this is essentially free at your volume.</w:t>
      </w:r>
    </w:p>
    <w:p>
      <w:pPr>
        <w:spacing w:after="40"/>
      </w:pPr>
    </w:p>
    <w:p>
      <w:pPr>
        <w:spacing w:before="200" w:after="120"/>
      </w:pPr>
      <w:r>
        <w:rPr>
          <w:rFonts w:ascii="Arial" w:cs="Arial" w:eastAsia="Arial" w:hAnsi="Arial"/>
          <w:b/>
          <w:bCs/>
          <w:color w:val="1B2A4A"/>
          <w:sz w:val="22"/>
          <w:szCs w:val="22"/>
        </w:rPr>
        <w:t xml:space="preserve">Step 5: Score and Qualify Leads</w:t>
      </w:r>
    </w:p>
    <w:p>
      <w:pPr>
        <w:spacing w:after="160"/>
      </w:pPr>
      <w:r>
        <w:rPr>
          <w:rFonts w:ascii="Arial" w:cs="Arial" w:eastAsia="Arial" w:hAnsi="Arial"/>
          <w:b/>
          <w:bCs/>
          <w:color w:val="333333"/>
          <w:sz w:val="21"/>
          <w:szCs w:val="21"/>
        </w:rPr>
        <w:t xml:space="preserve">Actor: </w:t>
      </w:r>
      <w:r>
        <w:rPr>
          <w:rFonts w:ascii="Arial" w:cs="Arial" w:eastAsia="Arial" w:hAnsi="Arial"/>
          <w:color w:val="333333"/>
          <w:sz w:val="21"/>
          <w:szCs w:val="21"/>
        </w:rPr>
        <w:t xml:space="preserve">consummate_mandala/website-lead-scorer</w:t>
      </w:r>
    </w:p>
    <w:p>
      <w:pPr>
        <w:spacing w:after="160"/>
      </w:pPr>
      <w:r>
        <w:rPr>
          <w:rFonts w:ascii="Arial" w:cs="Arial" w:eastAsia="Arial" w:hAnsi="Arial"/>
          <w:color w:val="333333"/>
          <w:sz w:val="21"/>
          <w:szCs w:val="21"/>
        </w:rPr>
        <w:t xml:space="preserve">Crawl each lead’s website and auto-score them based on tech stack, team size signals, funding indicators, and growth metrics. This replaces your manual qualification checklist. Focus outreach on leads scoring highest.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sz="0"/>
              <w:bottom w:val="none" w:sz="0"/>
              <w:right w:val="none" w:sz="0"/>
            </w:tcBorders>
            <w:shd w:fill="EDF7ED" w:val="clear"/>
            <w:tcMar>
              <w:top w:type="dxa" w:w="160"/>
              <w:left w:type="dxa" w:w="200"/>
              <w:bottom w:type="dxa" w:w="160"/>
              <w:right w:type="dxa" w:w="200"/>
            </w:tcMar>
          </w:tcPr>
          <w:p>
            <w:pPr>
              <w:spacing w:after="80"/>
            </w:pPr>
            <w:r>
              <w:rPr>
                <w:rFonts w:ascii="Arial" w:cs="Arial" w:eastAsia="Arial" w:hAnsi="Arial"/>
                <w:b/>
                <w:bCs/>
                <w:color w:val="27AE60"/>
                <w:sz w:val="22"/>
                <w:szCs w:val="22"/>
              </w:rPr>
              <w:t xml:space="preserve">Total Apify Cost Estimate</w:t>
            </w:r>
          </w:p>
          <w:p>
            <w:pPr>
              <w:spacing w:after="60"/>
            </w:pPr>
            <w:r>
              <w:rPr>
                <w:rFonts w:ascii="Arial" w:cs="Arial" w:eastAsia="Arial" w:hAnsi="Arial"/>
                <w:color w:val="444444"/>
                <w:sz w:val="20"/>
                <w:szCs w:val="20"/>
              </w:rPr>
              <w:t xml:space="preserve">50 leads/week from Product Hunt: ~$0.80/month</w:t>
            </w:r>
          </w:p>
          <w:p>
            <w:pPr>
              <w:spacing w:after="60"/>
            </w:pPr>
            <w:r>
              <w:rPr>
                <w:rFonts w:ascii="Arial" w:cs="Arial" w:eastAsia="Arial" w:hAnsi="Arial"/>
                <w:color w:val="444444"/>
                <w:sz w:val="20"/>
                <w:szCs w:val="20"/>
              </w:rPr>
              <w:t xml:space="preserve">100 leads/month from Crunchbase: ~$1.50/month</w:t>
            </w:r>
          </w:p>
          <w:p>
            <w:pPr>
              <w:spacing w:after="60"/>
            </w:pPr>
            <w:r>
              <w:rPr>
                <w:rFonts w:ascii="Arial" w:cs="Arial" w:eastAsia="Arial" w:hAnsi="Arial"/>
                <w:color w:val="444444"/>
                <w:sz w:val="20"/>
                <w:szCs w:val="20"/>
              </w:rPr>
              <w:t xml:space="preserve">LinkedIn enrichment for 200 leads/month: ~$1.60/month</w:t>
            </w:r>
          </w:p>
          <w:p>
            <w:pPr>
              <w:spacing w:after="60"/>
            </w:pPr>
            <w:r>
              <w:rPr>
                <w:rFonts w:ascii="Arial" w:cs="Arial" w:eastAsia="Arial" w:hAnsi="Arial"/>
                <w:color w:val="444444"/>
                <w:sz w:val="20"/>
                <w:szCs w:val="20"/>
              </w:rPr>
              <w:t xml:space="preserve">Email finding for 200 leads/month: ~$0.20/month</w:t>
            </w:r>
          </w:p>
          <w:p>
            <w:pPr>
              <w:spacing w:after="60"/>
            </w:pPr>
            <w:r>
              <w:rPr>
                <w:rFonts w:ascii="Arial" w:cs="Arial" w:eastAsia="Arial" w:hAnsi="Arial"/>
                <w:color w:val="444444"/>
                <w:sz w:val="20"/>
                <w:szCs w:val="20"/>
              </w:rPr>
              <w:t xml:space="preserve">Lead scoring for 200 sites/month: ~$0.15/month</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Total Apify spend: ~$4–$6/month</w:t>
            </w:r>
          </w:p>
          <w:p>
            <w:pPr>
              <w:spacing w:after="60"/>
            </w:pPr>
            <w:r>
              <w:rPr>
                <w:rFonts w:ascii="Arial" w:cs="Arial" w:eastAsia="Arial" w:hAnsi="Arial"/>
                <w:color w:val="444444"/>
                <w:sz w:val="20"/>
                <w:szCs w:val="20"/>
              </w:rPr>
              <w:t xml:space="preserve">Apify free tier gives you $5/month in platform credits, so Month 1 is nearly free.</w:t>
            </w:r>
          </w:p>
        </w:tc>
      </w:tr>
    </w:tbl>
    <w:p>
      <w:r>
        <w:br w:type="page"/>
      </w:r>
    </w:p>
    <w:p>
      <w:pPr>
        <w:spacing w:before="200" w:after="120"/>
      </w:pPr>
      <w:r>
        <w:rPr>
          <w:rFonts w:ascii="Arial" w:cs="Arial" w:eastAsia="Arial" w:hAnsi="Arial"/>
          <w:b/>
          <w:bCs/>
          <w:color w:val="1B2A4A"/>
          <w:sz w:val="22"/>
          <w:szCs w:val="22"/>
        </w:rPr>
        <w:t xml:space="preserve">Bonus: Additional Apify Actors Worth Knowing</w:t>
      </w:r>
    </w:p>
    <w:p>
      <w:pPr>
        <w:spacing w:after="160"/>
      </w:pPr>
      <w:r>
        <w:rPr>
          <w:rFonts w:ascii="Arial" w:cs="Arial" w:eastAsia="Arial" w:hAnsi="Arial"/>
          <w:color w:val="333333"/>
          <w:sz w:val="21"/>
          <w:szCs w:val="21"/>
        </w:rPr>
        <w:t xml:space="preserve">These aren’t essential for launch but become useful as you scale:</w:t>
      </w:r>
    </w:p>
    <w:p>
      <w:pPr>
        <w:pStyle w:val="ListParagraph"/>
        <w:numPr>
          <w:ilvl w:val="0"/>
          <w:numId w:val="2"/>
        </w:numPr>
        <w:spacing w:after="80"/>
      </w:pPr>
      <w:r>
        <w:rPr>
          <w:rFonts w:ascii="Arial" w:cs="Arial" w:eastAsia="Arial" w:hAnsi="Arial"/>
          <w:b/>
          <w:bCs/>
          <w:color w:val="333333"/>
          <w:sz w:val="21"/>
          <w:szCs w:val="21"/>
        </w:rPr>
        <w:t xml:space="preserve">Email Verification (snipercoder/email-validator): </w:t>
      </w:r>
      <w:r>
        <w:rPr>
          <w:rFonts w:ascii="Arial" w:cs="Arial" w:eastAsia="Arial" w:hAnsi="Arial"/>
          <w:color w:val="333333"/>
          <w:sz w:val="21"/>
          <w:szCs w:val="21"/>
        </w:rPr>
        <w:t xml:space="preserve">Validate emails before sending to protect your sender reputation. $1 per 1,000 verifications.</w:t>
      </w:r>
    </w:p>
    <w:p>
      <w:pPr>
        <w:pStyle w:val="ListParagraph"/>
        <w:numPr>
          <w:ilvl w:val="0"/>
          <w:numId w:val="2"/>
        </w:numPr>
        <w:spacing w:after="80"/>
      </w:pPr>
      <w:r>
        <w:rPr>
          <w:rFonts w:ascii="Arial" w:cs="Arial" w:eastAsia="Arial" w:hAnsi="Arial"/>
          <w:b/>
          <w:bCs/>
          <w:color w:val="333333"/>
          <w:sz w:val="21"/>
          <w:szCs w:val="21"/>
        </w:rPr>
        <w:t xml:space="preserve">SimilarWeb Scraper (burbn/similarweb-scraper-pro): </w:t>
      </w:r>
      <w:r>
        <w:rPr>
          <w:rFonts w:ascii="Arial" w:cs="Arial" w:eastAsia="Arial" w:hAnsi="Arial"/>
          <w:color w:val="333333"/>
          <w:sz w:val="21"/>
          <w:szCs w:val="21"/>
        </w:rPr>
        <w:t xml:space="preserve">Get traffic data, competitor analysis, and tech stack for any domain. Useful for consultancy prep.</w:t>
      </w:r>
    </w:p>
    <w:p>
      <w:pPr>
        <w:pStyle w:val="ListParagraph"/>
        <w:numPr>
          <w:ilvl w:val="0"/>
          <w:numId w:val="2"/>
        </w:numPr>
        <w:spacing w:after="80"/>
      </w:pPr>
      <w:r>
        <w:rPr>
          <w:rFonts w:ascii="Arial" w:cs="Arial" w:eastAsia="Arial" w:hAnsi="Arial"/>
          <w:b/>
          <w:bCs/>
          <w:color w:val="333333"/>
          <w:sz w:val="21"/>
          <w:szCs w:val="21"/>
        </w:rPr>
        <w:t xml:space="preserve">LinkedIn Company Posts Scraper (harvestapi/linkedin-company-posts): </w:t>
      </w:r>
      <w:r>
        <w:rPr>
          <w:rFonts w:ascii="Arial" w:cs="Arial" w:eastAsia="Arial" w:hAnsi="Arial"/>
          <w:color w:val="333333"/>
          <w:sz w:val="21"/>
          <w:szCs w:val="21"/>
        </w:rPr>
        <w:t xml:space="preserve">Monitor what fintech companies are posting about. Great for finding pain points and personalizing outreach.</w:t>
      </w:r>
    </w:p>
    <w:p>
      <w:pPr>
        <w:pStyle w:val="ListParagraph"/>
        <w:numPr>
          <w:ilvl w:val="0"/>
          <w:numId w:val="2"/>
        </w:numPr>
        <w:spacing w:after="80"/>
      </w:pPr>
      <w:r>
        <w:rPr>
          <w:rFonts w:ascii="Arial" w:cs="Arial" w:eastAsia="Arial" w:hAnsi="Arial"/>
          <w:b/>
          <w:bCs/>
          <w:color w:val="333333"/>
          <w:sz w:val="21"/>
          <w:szCs w:val="21"/>
        </w:rPr>
        <w:t xml:space="preserve">Google Maps Business Scraper: </w:t>
      </w:r>
      <w:r>
        <w:rPr>
          <w:rFonts w:ascii="Arial" w:cs="Arial" w:eastAsia="Arial" w:hAnsi="Arial"/>
          <w:color w:val="333333"/>
          <w:sz w:val="21"/>
          <w:szCs w:val="21"/>
        </w:rPr>
        <w:t xml:space="preserve">If you ever target local fintech firms or financial advisors, this pulls business data in bulk.</w:t>
      </w:r>
    </w:p>
    <w:p>
      <w:pPr>
        <w:spacing w:after="80"/>
      </w:pPr>
    </w:p>
    <w:p>
      <w:pPr>
        <w:spacing w:before="200" w:after="120"/>
      </w:pPr>
      <w:r>
        <w:rPr>
          <w:rFonts w:ascii="Arial" w:cs="Arial" w:eastAsia="Arial" w:hAnsi="Arial"/>
          <w:b/>
          <w:bCs/>
          <w:color w:val="1B2A4A"/>
          <w:sz w:val="22"/>
          <w:szCs w:val="22"/>
        </w:rPr>
        <w:t xml:space="preserve">Automating the Pipeline</w:t>
      </w:r>
    </w:p>
    <w:p>
      <w:pPr>
        <w:spacing w:after="160"/>
      </w:pPr>
      <w:r>
        <w:rPr>
          <w:rFonts w:ascii="Arial" w:cs="Arial" w:eastAsia="Arial" w:hAnsi="Arial"/>
          <w:color w:val="333333"/>
          <w:sz w:val="21"/>
          <w:szCs w:val="21"/>
        </w:rPr>
        <w:t xml:space="preserve">Apify supports scheduled runs and webhooks. Once your pipeline is proven manually, automate it:</w:t>
      </w:r>
    </w:p>
    <w:p>
      <w:pPr>
        <w:pStyle w:val="ListParagraph"/>
        <w:numPr>
          <w:ilvl w:val="0"/>
          <w:numId w:val="5"/>
        </w:numPr>
        <w:spacing w:after="100"/>
      </w:pPr>
      <w:r>
        <w:rPr>
          <w:rFonts w:ascii="Arial" w:cs="Arial" w:eastAsia="Arial" w:hAnsi="Arial"/>
          <w:b/>
          <w:bCs/>
          <w:color w:val="333333"/>
          <w:sz w:val="21"/>
          <w:szCs w:val="21"/>
        </w:rPr>
        <w:t xml:space="preserve">Schedule Product Hunt scraper </w:t>
      </w:r>
      <w:r>
        <w:rPr>
          <w:rFonts w:ascii="Arial" w:cs="Arial" w:eastAsia="Arial" w:hAnsi="Arial"/>
          <w:color w:val="333333"/>
          <w:sz w:val="21"/>
          <w:szCs w:val="21"/>
        </w:rPr>
        <w:t xml:space="preserve">to run every Monday at 8am.</w:t>
      </w:r>
    </w:p>
    <w:p>
      <w:pPr>
        <w:pStyle w:val="ListParagraph"/>
        <w:numPr>
          <w:ilvl w:val="0"/>
          <w:numId w:val="5"/>
        </w:numPr>
        <w:spacing w:after="100"/>
      </w:pPr>
      <w:r>
        <w:rPr>
          <w:rFonts w:ascii="Arial" w:cs="Arial" w:eastAsia="Arial" w:hAnsi="Arial"/>
          <w:b/>
          <w:bCs/>
          <w:color w:val="333333"/>
          <w:sz w:val="21"/>
          <w:szCs w:val="21"/>
        </w:rPr>
        <w:t xml:space="preserve">Schedule Crunchbase scraper </w:t>
      </w:r>
      <w:r>
        <w:rPr>
          <w:rFonts w:ascii="Arial" w:cs="Arial" w:eastAsia="Arial" w:hAnsi="Arial"/>
          <w:color w:val="333333"/>
          <w:sz w:val="21"/>
          <w:szCs w:val="21"/>
        </w:rPr>
        <w:t xml:space="preserve">to run on the 1st and 15th of each month.</w:t>
      </w:r>
    </w:p>
    <w:p>
      <w:pPr>
        <w:pStyle w:val="ListParagraph"/>
        <w:numPr>
          <w:ilvl w:val="0"/>
          <w:numId w:val="5"/>
        </w:numPr>
        <w:spacing w:after="100"/>
      </w:pPr>
      <w:r>
        <w:rPr>
          <w:rFonts w:ascii="Arial" w:cs="Arial" w:eastAsia="Arial" w:hAnsi="Arial"/>
          <w:b/>
          <w:bCs/>
          <w:color w:val="333333"/>
          <w:sz w:val="21"/>
          <w:szCs w:val="21"/>
        </w:rPr>
        <w:t xml:space="preserve">Use Apify’s webhook integrations </w:t>
      </w:r>
      <w:r>
        <w:rPr>
          <w:rFonts w:ascii="Arial" w:cs="Arial" w:eastAsia="Arial" w:hAnsi="Arial"/>
          <w:color w:val="333333"/>
          <w:sz w:val="21"/>
          <w:szCs w:val="21"/>
        </w:rPr>
        <w:t xml:space="preserve">to push new leads directly to a Google Sheet or Notion database.</w:t>
      </w:r>
    </w:p>
    <w:p>
      <w:pPr>
        <w:pStyle w:val="ListParagraph"/>
        <w:numPr>
          <w:ilvl w:val="0"/>
          <w:numId w:val="5"/>
        </w:numPr>
        <w:spacing w:after="100"/>
      </w:pPr>
      <w:r>
        <w:rPr>
          <w:rFonts w:ascii="Arial" w:cs="Arial" w:eastAsia="Arial" w:hAnsi="Arial"/>
          <w:b/>
          <w:bCs/>
          <w:color w:val="333333"/>
          <w:sz w:val="21"/>
          <w:szCs w:val="21"/>
        </w:rPr>
        <w:t xml:space="preserve">Build a simple Apify task chain: </w:t>
      </w:r>
      <w:r>
        <w:rPr>
          <w:rFonts w:ascii="Arial" w:cs="Arial" w:eastAsia="Arial" w:hAnsi="Arial"/>
          <w:color w:val="333333"/>
          <w:sz w:val="21"/>
          <w:szCs w:val="21"/>
        </w:rPr>
        <w:t xml:space="preserve">Source → Enrich → Score → Push to CRM. This runs hands-free once set up.</w:t>
      </w:r>
    </w:p>
    <w:p>
      <w:r>
        <w:br w:type="page"/>
      </w:r>
    </w:p>
    <w:p>
      <w:pPr>
        <w:pStyle w:val="Heading2"/>
        <w:spacing w:before="280" w:after="160"/>
      </w:pPr>
      <w:r>
        <w:rPr>
          <w:rFonts w:ascii="Arial" w:cs="Arial" w:eastAsia="Arial" w:hAnsi="Arial"/>
          <w:b/>
          <w:bCs/>
          <w:color w:val="2E75B6"/>
          <w:sz w:val="26"/>
          <w:szCs w:val="26"/>
        </w:rPr>
        <w:t xml:space="preserve">Track C: Outreach + Consultancy (Weeks 3–12)</w:t>
      </w:r>
    </w:p>
    <w:p>
      <w:pPr>
        <w:spacing w:after="160"/>
      </w:pPr>
      <w:r>
        <w:rPr>
          <w:rFonts w:ascii="Arial" w:cs="Arial" w:eastAsia="Arial" w:hAnsi="Arial"/>
          <w:color w:val="333333"/>
          <w:sz w:val="21"/>
          <w:szCs w:val="21"/>
        </w:rPr>
        <w:t xml:space="preserve">Your outreach is built around two offers: a free Loom audit (showing a specific problem + fix) and a free 30-minute founder consultancy call. The consultancy call is your differentiator — no other agency does this.</w:t>
      </w:r>
    </w:p>
    <w:p>
      <w:pPr>
        <w:spacing w:after="40"/>
      </w:pPr>
    </w:p>
    <w:p>
      <w:pPr>
        <w:spacing w:before="200" w:after="120"/>
      </w:pPr>
      <w:r>
        <w:rPr>
          <w:rFonts w:ascii="Arial" w:cs="Arial" w:eastAsia="Arial" w:hAnsi="Arial"/>
          <w:b/>
          <w:bCs/>
          <w:color w:val="1B2A4A"/>
          <w:sz w:val="22"/>
          <w:szCs w:val="22"/>
        </w:rPr>
        <w:t xml:space="preserve">Email Framework: The Consultancy Angle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none" w:sz="0"/>
              <w:right w:val="none" w:sz="0"/>
            </w:tcBorders>
            <w:shd w:fill="EDF3FA"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Email Template: Consultancy Offer</w:t>
            </w:r>
          </w:p>
          <w:p>
            <w:pPr>
              <w:spacing w:after="60"/>
            </w:pPr>
            <w:r>
              <w:rPr>
                <w:rFonts w:ascii="Arial" w:cs="Arial" w:eastAsia="Arial" w:hAnsi="Arial"/>
                <w:color w:val="444444"/>
                <w:sz w:val="20"/>
                <w:szCs w:val="20"/>
              </w:rPr>
              <w:t xml:space="preserve">SUBJECT: Noticed something in [Product Name] — quick thought</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Hi [First Name],</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I was looking at [Product Name] and noticed [specific issue — could be UX,</w:t>
            </w:r>
          </w:p>
          <w:p>
            <w:pPr>
              <w:spacing w:after="60"/>
            </w:pPr>
            <w:r>
              <w:rPr>
                <w:rFonts w:ascii="Arial" w:cs="Arial" w:eastAsia="Arial" w:hAnsi="Arial"/>
                <w:color w:val="444444"/>
                <w:sz w:val="20"/>
                <w:szCs w:val="20"/>
              </w:rPr>
              <w:t xml:space="preserve">tech stack, or an automation opportunity].</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I recorded a quick 2-min walkthrough: [Loom Link]</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We’re a design + tech + automation studio focused on fintech. We offer free</w:t>
            </w:r>
          </w:p>
          <w:p>
            <w:pPr>
              <w:spacing w:after="60"/>
            </w:pPr>
            <w:r>
              <w:rPr>
                <w:rFonts w:ascii="Arial" w:cs="Arial" w:eastAsia="Arial" w:hAnsi="Arial"/>
                <w:color w:val="444444"/>
                <w:sz w:val="20"/>
                <w:szCs w:val="20"/>
              </w:rPr>
              <w:t xml:space="preserve">30-min founder consultancy sessions where we audit your product across</w:t>
            </w:r>
          </w:p>
          <w:p>
            <w:pPr>
              <w:spacing w:after="60"/>
            </w:pPr>
            <w:r>
              <w:rPr>
                <w:rFonts w:ascii="Arial" w:cs="Arial" w:eastAsia="Arial" w:hAnsi="Arial"/>
                <w:color w:val="444444"/>
                <w:sz w:val="20"/>
                <w:szCs w:val="20"/>
              </w:rPr>
              <w:t xml:space="preserve">UX, tech, and growth — no strings attached.</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Would you be open to a quick session this week?</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[Your Name]</w:t>
            </w:r>
          </w:p>
          <w:p>
            <w:pPr>
              <w:spacing w:after="60"/>
            </w:pPr>
            <w:r>
              <w:rPr>
                <w:rFonts w:ascii="Arial" w:cs="Arial" w:eastAsia="Arial" w:hAnsi="Arial"/>
                <w:color w:val="444444"/>
                <w:sz w:val="20"/>
                <w:szCs w:val="20"/>
              </w:rPr>
              <w:t xml:space="preserve">Year1 — Design · Tech · Automation for Fintech</w:t>
            </w:r>
          </w:p>
        </w:tc>
      </w:tr>
    </w:tbl>
    <w:p>
      <w:pPr>
        <w:spacing w:after="80"/>
      </w:pPr>
    </w:p>
    <w:p>
      <w:pPr>
        <w:spacing w:before="200" w:after="120"/>
      </w:pPr>
      <w:r>
        <w:rPr>
          <w:rFonts w:ascii="Arial" w:cs="Arial" w:eastAsia="Arial" w:hAnsi="Arial"/>
          <w:b/>
          <w:bCs/>
          <w:color w:val="1B2A4A"/>
          <w:sz w:val="22"/>
          <w:szCs w:val="22"/>
        </w:rPr>
        <w:t xml:space="preserve">Why Consultancy Outreach Converts Better</w:t>
      </w:r>
    </w:p>
    <w:p>
      <w:pPr>
        <w:spacing w:after="160"/>
      </w:pPr>
      <w:r>
        <w:rPr>
          <w:rFonts w:ascii="Arial" w:cs="Arial" w:eastAsia="Arial" w:hAnsi="Arial"/>
          <w:color w:val="333333"/>
          <w:sz w:val="21"/>
          <w:szCs w:val="21"/>
        </w:rPr>
        <w:t xml:space="preserve">Standard agency cold email: “Hire us to redesign your app.” This asks for a big commitment upfront. Response rate: 1–2%.</w:t>
      </w:r>
    </w:p>
    <w:p>
      <w:pPr>
        <w:spacing w:after="160"/>
      </w:pPr>
      <w:r>
        <w:rPr>
          <w:rFonts w:ascii="Arial" w:cs="Arial" w:eastAsia="Arial" w:hAnsi="Arial"/>
          <w:color w:val="333333"/>
          <w:sz w:val="21"/>
          <w:szCs w:val="21"/>
        </w:rPr>
        <w:t xml:space="preserve">Your approach: “Here’s a free Loom showing a problem + I’ll give you 30 mins of free strategy.” This asks for almost nothing. Expected response rate: 5–10%.</w:t>
      </w:r>
    </w:p>
    <w:p>
      <w:pPr>
        <w:spacing w:after="160"/>
      </w:pPr>
      <w:r>
        <w:rPr>
          <w:rFonts w:ascii="Arial" w:cs="Arial" w:eastAsia="Arial" w:hAnsi="Arial"/>
          <w:color w:val="333333"/>
          <w:sz w:val="21"/>
          <w:szCs w:val="21"/>
        </w:rPr>
        <w:t xml:space="preserve">The conversion happens on the call. When a founder gets genuine value, the natural next question is: “What would it cost for you to just do this for us?”</w:t>
      </w:r>
    </w:p>
    <w:p>
      <w:pPr>
        <w:spacing w:after="40"/>
      </w:pPr>
    </w:p>
    <w:p>
      <w:pPr>
        <w:spacing w:before="200" w:after="120"/>
      </w:pPr>
      <w:r>
        <w:rPr>
          <w:rFonts w:ascii="Arial" w:cs="Arial" w:eastAsia="Arial" w:hAnsi="Arial"/>
          <w:b/>
          <w:bCs/>
          <w:color w:val="1B2A4A"/>
          <w:sz w:val="22"/>
          <w:szCs w:val="22"/>
        </w:rPr>
        <w:t xml:space="preserve">Outreach Volume and Cadence</w:t>
      </w:r>
    </w:p>
    <w:p>
      <w:pPr>
        <w:spacing w:after="160"/>
      </w:pPr>
      <w:r>
        <w:rPr>
          <w:rFonts w:ascii="Arial" w:cs="Arial" w:eastAsia="Arial" w:hAnsi="Arial"/>
          <w:color w:val="333333"/>
          <w:sz w:val="21"/>
          <w:szCs w:val="21"/>
        </w:rPr>
        <w:t xml:space="preserve">With a team of 2–4, here’s a realistic daily cadence:</w:t>
      </w:r>
    </w:p>
    <w:p>
      <w:pPr>
        <w:pStyle w:val="ListParagraph"/>
        <w:numPr>
          <w:ilvl w:val="0"/>
          <w:numId w:val="2"/>
        </w:numPr>
        <w:spacing w:after="80"/>
      </w:pPr>
      <w:r>
        <w:rPr>
          <w:rFonts w:ascii="Arial" w:cs="Arial" w:eastAsia="Arial" w:hAnsi="Arial"/>
          <w:b/>
          <w:bCs/>
          <w:color w:val="333333"/>
          <w:sz w:val="21"/>
          <w:szCs w:val="21"/>
        </w:rPr>
        <w:t xml:space="preserve">5–10 personalized emails per day. </w:t>
      </w:r>
      <w:r>
        <w:rPr>
          <w:rFonts w:ascii="Arial" w:cs="Arial" w:eastAsia="Arial" w:hAnsi="Arial"/>
          <w:color w:val="333333"/>
          <w:sz w:val="21"/>
          <w:szCs w:val="21"/>
        </w:rPr>
        <w:t xml:space="preserve">Each requires 10–15 minutes (Loom recording + email writing).</w:t>
      </w:r>
    </w:p>
    <w:p>
      <w:pPr>
        <w:pStyle w:val="ListParagraph"/>
        <w:numPr>
          <w:ilvl w:val="0"/>
          <w:numId w:val="2"/>
        </w:numPr>
        <w:spacing w:after="80"/>
      </w:pPr>
      <w:r>
        <w:rPr>
          <w:rFonts w:ascii="Arial" w:cs="Arial" w:eastAsia="Arial" w:hAnsi="Arial"/>
          <w:b/>
          <w:bCs/>
          <w:color w:val="333333"/>
          <w:sz w:val="21"/>
          <w:szCs w:val="21"/>
        </w:rPr>
        <w:t xml:space="preserve">1–2 consultancy calls per week. </w:t>
      </w:r>
      <w:r>
        <w:rPr>
          <w:rFonts w:ascii="Arial" w:cs="Arial" w:eastAsia="Arial" w:hAnsi="Arial"/>
          <w:color w:val="333333"/>
          <w:sz w:val="21"/>
          <w:szCs w:val="21"/>
        </w:rPr>
        <w:t xml:space="preserve">Block 30 min each. These are your highest-leverage activity.</w:t>
      </w:r>
    </w:p>
    <w:p>
      <w:pPr>
        <w:pStyle w:val="ListParagraph"/>
        <w:numPr>
          <w:ilvl w:val="0"/>
          <w:numId w:val="2"/>
        </w:numPr>
        <w:spacing w:after="80"/>
      </w:pPr>
      <w:r>
        <w:rPr>
          <w:rFonts w:ascii="Arial" w:cs="Arial" w:eastAsia="Arial" w:hAnsi="Arial"/>
          <w:b/>
          <w:bCs/>
          <w:color w:val="333333"/>
          <w:sz w:val="21"/>
          <w:szCs w:val="21"/>
        </w:rPr>
        <w:t xml:space="preserve">3-email follow-up sequence: </w:t>
      </w:r>
      <w:r>
        <w:rPr>
          <w:rFonts w:ascii="Arial" w:cs="Arial" w:eastAsia="Arial" w:hAnsi="Arial"/>
          <w:color w:val="333333"/>
          <w:sz w:val="21"/>
          <w:szCs w:val="21"/>
        </w:rPr>
        <w:t xml:space="preserve">Day 1 (value email with Loom), Day 4 (short follow-up), Day 8 (final touch with a content link).</w:t>
      </w:r>
    </w:p>
    <w:p>
      <w:pPr>
        <w:spacing w:after="40"/>
      </w:pPr>
    </w:p>
    <w:p>
      <w:pPr>
        <w:spacing w:before="200" w:after="120"/>
      </w:pPr>
      <w:r>
        <w:rPr>
          <w:rFonts w:ascii="Arial" w:cs="Arial" w:eastAsia="Arial" w:hAnsi="Arial"/>
          <w:b/>
          <w:bCs/>
          <w:color w:val="1B2A4A"/>
          <w:sz w:val="22"/>
          <w:szCs w:val="22"/>
        </w:rPr>
        <w:t xml:space="preserve">Email Sending Setup (Under $200/mo)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GMass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Gmail cold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(50/day)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Start here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Apollo.io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Find + sequence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Best all-in-one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Saleshandy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Scale later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Mailreach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warmup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Deliverability</w:t>
            </w:r>
          </w:p>
        </w:tc>
      </w:tr>
    </w:tbl>
    <w:p>
      <w:pPr>
        <w:spacing w:after="40"/>
      </w:pPr>
    </w:p>
    <w:p>
      <w:pPr>
        <w:spacing w:after="160"/>
      </w:pPr>
      <w:r>
        <w:rPr>
          <w:rFonts w:ascii="Arial" w:cs="Arial" w:eastAsia="Arial" w:hAnsi="Arial"/>
          <w:color w:val="333333"/>
          <w:sz w:val="21"/>
          <w:szCs w:val="21"/>
        </w:rPr>
        <w:t xml:space="preserve">Important: Warm up your sending domain for 2 weeks before starting outreach. Use a separate domain (e.g., year1team.com) to protect year1design.com.</w:t>
      </w:r>
    </w:p>
    <w:p>
      <w:r>
        <w:br w:type="page"/>
      </w:r>
    </w:p>
    <w:p>
      <w:pPr>
        <w:pStyle w:val="Heading2"/>
        <w:spacing w:before="280" w:after="160"/>
      </w:pPr>
      <w:r>
        <w:rPr>
          <w:rFonts w:ascii="Arial" w:cs="Arial" w:eastAsia="Arial" w:hAnsi="Arial"/>
          <w:b/>
          <w:bCs/>
          <w:color w:val="2E75B6"/>
          <w:sz w:val="26"/>
          <w:szCs w:val="26"/>
        </w:rPr>
        <w:t xml:space="preserve">Track D: Content &amp; Visibility (Ongoing)</w:t>
      </w:r>
    </w:p>
    <w:p>
      <w:pPr>
        <w:spacing w:after="160"/>
      </w:pPr>
      <w:r>
        <w:rPr>
          <w:rFonts w:ascii="Arial" w:cs="Arial" w:eastAsia="Arial" w:hAnsi="Arial"/>
          <w:color w:val="333333"/>
          <w:sz w:val="21"/>
          <w:szCs w:val="21"/>
        </w:rPr>
        <w:t xml:space="preserve">Content builds long-term credibility. When leads Google you, they should see fintech expertise. Don’t expect leads from content in the first 60 days — this is a slow burn that compounds.</w:t>
      </w:r>
    </w:p>
    <w:p>
      <w:pPr>
        <w:spacing w:after="40"/>
      </w:pPr>
    </w:p>
    <w:p>
      <w:pPr>
        <w:spacing w:before="200" w:after="120"/>
      </w:pPr>
      <w:r>
        <w:rPr>
          <w:rFonts w:ascii="Arial" w:cs="Arial" w:eastAsia="Arial" w:hAnsi="Arial"/>
          <w:b/>
          <w:bCs/>
          <w:color w:val="1B2A4A"/>
          <w:sz w:val="22"/>
          <w:szCs w:val="22"/>
        </w:rPr>
        <w:t xml:space="preserve">Content Pillars (Pick 2–3)</w:t>
      </w:r>
    </w:p>
    <w:p>
      <w:pPr>
        <w:pStyle w:val="ListParagraph"/>
        <w:numPr>
          <w:ilvl w:val="0"/>
          <w:numId w:val="6"/>
        </w:numPr>
        <w:spacing w:after="100"/>
      </w:pPr>
      <w:r>
        <w:rPr>
          <w:rFonts w:ascii="Arial" w:cs="Arial" w:eastAsia="Arial" w:hAnsi="Arial"/>
          <w:b/>
          <w:bCs/>
          <w:color w:val="333333"/>
          <w:sz w:val="21"/>
          <w:szCs w:val="21"/>
        </w:rPr>
        <w:t xml:space="preserve">Fintech Product Teardowns: </w:t>
      </w:r>
      <w:r>
        <w:rPr>
          <w:rFonts w:ascii="Arial" w:cs="Arial" w:eastAsia="Arial" w:hAnsi="Arial"/>
          <w:color w:val="333333"/>
          <w:sz w:val="21"/>
          <w:szCs w:val="21"/>
        </w:rPr>
        <w:t xml:space="preserve">Analyze real fintech apps across all three axes — design, tech, and automation. “5 things [App] could automate to save 20 hours/week.” This is your best content type.</w:t>
      </w:r>
    </w:p>
    <w:p>
      <w:pPr>
        <w:pStyle w:val="ListParagraph"/>
        <w:numPr>
          <w:ilvl w:val="0"/>
          <w:numId w:val="6"/>
        </w:numPr>
        <w:spacing w:after="100"/>
      </w:pPr>
      <w:r>
        <w:rPr>
          <w:rFonts w:ascii="Arial" w:cs="Arial" w:eastAsia="Arial" w:hAnsi="Arial"/>
          <w:b/>
          <w:bCs/>
          <w:color w:val="333333"/>
          <w:sz w:val="21"/>
          <w:szCs w:val="21"/>
        </w:rPr>
        <w:t xml:space="preserve">Founder Playbooks: </w:t>
      </w:r>
      <w:r>
        <w:rPr>
          <w:rFonts w:ascii="Arial" w:cs="Arial" w:eastAsia="Arial" w:hAnsi="Arial"/>
          <w:color w:val="333333"/>
          <w:sz w:val="21"/>
          <w:szCs w:val="21"/>
        </w:rPr>
        <w:t xml:space="preserve">Short posts sharing strategic advice for fintech founders. This positions you as a consultant, not just a vendor. “3 things every fintech founder gets wrong about onboarding UX.”</w:t>
      </w:r>
    </w:p>
    <w:p>
      <w:pPr>
        <w:pStyle w:val="ListParagraph"/>
        <w:numPr>
          <w:ilvl w:val="0"/>
          <w:numId w:val="6"/>
        </w:numPr>
        <w:spacing w:after="100"/>
      </w:pPr>
      <w:r>
        <w:rPr>
          <w:rFonts w:ascii="Arial" w:cs="Arial" w:eastAsia="Arial" w:hAnsi="Arial"/>
          <w:b/>
          <w:bCs/>
          <w:color w:val="333333"/>
          <w:sz w:val="21"/>
          <w:szCs w:val="21"/>
        </w:rPr>
        <w:t xml:space="preserve">Before/After Showcases: </w:t>
      </w:r>
      <w:r>
        <w:rPr>
          <w:rFonts w:ascii="Arial" w:cs="Arial" w:eastAsia="Arial" w:hAnsi="Arial"/>
          <w:color w:val="333333"/>
          <w:sz w:val="21"/>
          <w:szCs w:val="21"/>
        </w:rPr>
        <w:t xml:space="preserve">Turn your spec case studies into visual posts. Show the redesign, the tech fix, and the automation opportunity.</w:t>
      </w:r>
    </w:p>
    <w:p>
      <w:pPr>
        <w:spacing w:after="40"/>
      </w:pPr>
    </w:p>
    <w:p>
      <w:pPr>
        <w:spacing w:before="200" w:after="120"/>
      </w:pPr>
      <w:r>
        <w:rPr>
          <w:rFonts w:ascii="Arial" w:cs="Arial" w:eastAsia="Arial" w:hAnsi="Arial"/>
          <w:b/>
          <w:bCs/>
          <w:color w:val="1B2A4A"/>
          <w:sz w:val="22"/>
          <w:szCs w:val="22"/>
        </w:rPr>
        <w:t xml:space="preserve">Publishing Cadence</w:t>
      </w:r>
    </w:p>
    <w:p>
      <w:pPr>
        <w:pStyle w:val="ListParagraph"/>
        <w:numPr>
          <w:ilvl w:val="0"/>
          <w:numId w:val="2"/>
        </w:numPr>
        <w:spacing w:after="80"/>
      </w:pPr>
      <w:r>
        <w:rPr>
          <w:rFonts w:ascii="Arial" w:cs="Arial" w:eastAsia="Arial" w:hAnsi="Arial"/>
          <w:b/>
          <w:bCs/>
          <w:color w:val="333333"/>
          <w:sz w:val="21"/>
          <w:szCs w:val="21"/>
        </w:rPr>
        <w:t xml:space="preserve">2 LinkedIn posts per week: </w:t>
      </w:r>
      <w:r>
        <w:rPr>
          <w:rFonts w:ascii="Arial" w:cs="Arial" w:eastAsia="Arial" w:hAnsi="Arial"/>
          <w:color w:val="333333"/>
          <w:sz w:val="21"/>
          <w:szCs w:val="21"/>
        </w:rPr>
        <w:t xml:space="preserve">UX teardowns, founder tips, or case study snippets. Native content (text + images), not just links.</w:t>
      </w:r>
    </w:p>
    <w:p>
      <w:pPr>
        <w:pStyle w:val="ListParagraph"/>
        <w:numPr>
          <w:ilvl w:val="0"/>
          <w:numId w:val="2"/>
        </w:numPr>
        <w:spacing w:after="80"/>
      </w:pPr>
      <w:r>
        <w:rPr>
          <w:rFonts w:ascii="Arial" w:cs="Arial" w:eastAsia="Arial" w:hAnsi="Arial"/>
          <w:b/>
          <w:bCs/>
          <w:color w:val="333333"/>
          <w:sz w:val="21"/>
          <w:szCs w:val="21"/>
        </w:rPr>
        <w:t xml:space="preserve">1–2 Twitter/X threads per week: </w:t>
      </w:r>
      <w:r>
        <w:rPr>
          <w:rFonts w:ascii="Arial" w:cs="Arial" w:eastAsia="Arial" w:hAnsi="Arial"/>
          <w:color w:val="333333"/>
          <w:sz w:val="21"/>
          <w:szCs w:val="21"/>
        </w:rPr>
        <w:t xml:space="preserve">Repurpose LinkedIn content. Fintech Twitter is very active.</w:t>
      </w:r>
    </w:p>
    <w:p>
      <w:pPr>
        <w:pStyle w:val="ListParagraph"/>
        <w:numPr>
          <w:ilvl w:val="0"/>
          <w:numId w:val="2"/>
        </w:numPr>
        <w:spacing w:after="80"/>
      </w:pPr>
      <w:r>
        <w:rPr>
          <w:rFonts w:ascii="Arial" w:cs="Arial" w:eastAsia="Arial" w:hAnsi="Arial"/>
          <w:b/>
          <w:bCs/>
          <w:color w:val="333333"/>
          <w:sz w:val="21"/>
          <w:szCs w:val="21"/>
        </w:rPr>
        <w:t xml:space="preserve">1 blog post per month: </w:t>
      </w:r>
      <w:r>
        <w:rPr>
          <w:rFonts w:ascii="Arial" w:cs="Arial" w:eastAsia="Arial" w:hAnsi="Arial"/>
          <w:color w:val="333333"/>
          <w:sz w:val="21"/>
          <w:szCs w:val="21"/>
        </w:rPr>
        <w:t xml:space="preserve">Longer case study on your website for SEO.</w:t>
      </w:r>
    </w:p>
    <w:p>
      <w:pPr>
        <w:spacing w:after="40"/>
      </w:pPr>
    </w:p>
    <w:p>
      <w:pPr>
        <w:spacing w:before="200" w:after="120"/>
      </w:pPr>
      <w:r>
        <w:rPr>
          <w:rFonts w:ascii="Arial" w:cs="Arial" w:eastAsia="Arial" w:hAnsi="Arial"/>
          <w:b/>
          <w:bCs/>
          <w:color w:val="1B2A4A"/>
          <w:sz w:val="22"/>
          <w:szCs w:val="22"/>
        </w:rPr>
        <w:t xml:space="preserve">Pencil.dev: When to Use It</w:t>
      </w:r>
    </w:p>
    <w:p>
      <w:pPr>
        <w:spacing w:after="160"/>
      </w:pPr>
      <w:r>
        <w:rPr>
          <w:rFonts w:ascii="Arial" w:cs="Arial" w:eastAsia="Arial" w:hAnsi="Arial"/>
          <w:color w:val="333333"/>
          <w:sz w:val="21"/>
          <w:szCs w:val="21"/>
        </w:rPr>
        <w:t xml:space="preserve">Pencil is best for batching ad creative when you start running paid campaigns (Month 4+). For organic content in the first 90 days, focus on native formats: LinkedIn carousels, Twitter threads with screenshots, and Loom videos. These perform better organically.</w:t>
      </w:r>
    </w:p>
    <w:p>
      <w:pPr>
        <w:spacing w:after="40"/>
      </w:pPr>
    </w:p>
    <w:p>
      <w:pPr>
        <w:spacing w:before="200" w:after="120"/>
      </w:pPr>
      <w:r>
        <w:rPr>
          <w:rFonts w:ascii="Arial" w:cs="Arial" w:eastAsia="Arial" w:hAnsi="Arial"/>
          <w:b/>
          <w:bCs/>
          <w:color w:val="1B2A4A"/>
          <w:sz w:val="22"/>
          <w:szCs w:val="22"/>
        </w:rPr>
        <w:t xml:space="preserve">Community Presence (Zero Cost, High Impact)</w:t>
      </w:r>
    </w:p>
    <w:p>
      <w:pPr>
        <w:pStyle w:val="ListParagraph"/>
        <w:numPr>
          <w:ilvl w:val="0"/>
          <w:numId w:val="2"/>
        </w:numPr>
        <w:spacing w:after="80"/>
      </w:pPr>
      <w:r>
        <w:rPr>
          <w:rFonts w:ascii="Arial" w:cs="Arial" w:eastAsia="Arial" w:hAnsi="Arial"/>
          <w:b/>
          <w:bCs/>
          <w:color w:val="333333"/>
          <w:sz w:val="21"/>
          <w:szCs w:val="21"/>
        </w:rPr>
        <w:t xml:space="preserve">Reddit: </w:t>
      </w:r>
      <w:r>
        <w:rPr>
          <w:rFonts w:ascii="Arial" w:cs="Arial" w:eastAsia="Arial" w:hAnsi="Arial"/>
          <w:color w:val="333333"/>
          <w:sz w:val="21"/>
          <w:szCs w:val="21"/>
        </w:rPr>
        <w:t xml:space="preserve">r/fintech, r/startups, r/SaaS — answer questions, share teardowns.</w:t>
      </w:r>
    </w:p>
    <w:p>
      <w:pPr>
        <w:pStyle w:val="ListParagraph"/>
        <w:numPr>
          <w:ilvl w:val="0"/>
          <w:numId w:val="2"/>
        </w:numPr>
        <w:spacing w:after="80"/>
      </w:pPr>
      <w:r>
        <w:rPr>
          <w:rFonts w:ascii="Arial" w:cs="Arial" w:eastAsia="Arial" w:hAnsi="Arial"/>
          <w:b/>
          <w:bCs/>
          <w:color w:val="333333"/>
          <w:sz w:val="21"/>
          <w:szCs w:val="21"/>
        </w:rPr>
        <w:t xml:space="preserve">Twitter/X: </w:t>
      </w:r>
      <w:r>
        <w:rPr>
          <w:rFonts w:ascii="Arial" w:cs="Arial" w:eastAsia="Arial" w:hAnsi="Arial"/>
          <w:color w:val="333333"/>
          <w:sz w:val="21"/>
          <w:szCs w:val="21"/>
        </w:rPr>
        <w:t xml:space="preserve">Follow and engage with fintech founders. Comment on product updates with genuine observations.</w:t>
      </w:r>
    </w:p>
    <w:p>
      <w:pPr>
        <w:pStyle w:val="ListParagraph"/>
        <w:numPr>
          <w:ilvl w:val="0"/>
          <w:numId w:val="2"/>
        </w:numPr>
        <w:spacing w:after="80"/>
      </w:pPr>
      <w:r>
        <w:rPr>
          <w:rFonts w:ascii="Arial" w:cs="Arial" w:eastAsia="Arial" w:hAnsi="Arial"/>
          <w:b/>
          <w:bCs/>
          <w:color w:val="333333"/>
          <w:sz w:val="21"/>
          <w:szCs w:val="21"/>
        </w:rPr>
        <w:t xml:space="preserve">Slack/Discord: </w:t>
      </w:r>
      <w:r>
        <w:rPr>
          <w:rFonts w:ascii="Arial" w:cs="Arial" w:eastAsia="Arial" w:hAnsi="Arial"/>
          <w:color w:val="333333"/>
          <w:sz w:val="21"/>
          <w:szCs w:val="21"/>
        </w:rPr>
        <w:t xml:space="preserve">Fintech-specific communities — share your analysis, offer free quick audits.</w:t>
      </w:r>
    </w:p>
    <w:p>
      <w:pPr>
        <w:pStyle w:val="ListParagraph"/>
        <w:numPr>
          <w:ilvl w:val="0"/>
          <w:numId w:val="2"/>
        </w:numPr>
        <w:spacing w:after="80"/>
      </w:pPr>
      <w:r>
        <w:rPr>
          <w:rFonts w:ascii="Arial" w:cs="Arial" w:eastAsia="Arial" w:hAnsi="Arial"/>
          <w:b/>
          <w:bCs/>
          <w:color w:val="333333"/>
          <w:sz w:val="21"/>
          <w:szCs w:val="21"/>
        </w:rPr>
        <w:t xml:space="preserve">Indie Hackers: </w:t>
      </w:r>
      <w:r>
        <w:rPr>
          <w:rFonts w:ascii="Arial" w:cs="Arial" w:eastAsia="Arial" w:hAnsi="Arial"/>
          <w:color w:val="333333"/>
          <w:sz w:val="21"/>
          <w:szCs w:val="21"/>
        </w:rPr>
        <w:t xml:space="preserve">Post your case studies and engage in fintech threads.</w:t>
      </w:r>
    </w:p>
    <w:p>
      <w:r>
        <w:br w:type="page"/>
      </w:r>
    </w:p>
    <w:p>
      <w:pPr>
        <w:pStyle w:val="Heading1"/>
        <w:spacing w:before="360" w:after="200"/>
      </w:pPr>
      <w:r>
        <w:rPr>
          <w:rFonts w:ascii="Arial" w:cs="Arial" w:eastAsia="Arial" w:hAnsi="Arial"/>
          <w:b/>
          <w:bCs/>
          <w:color w:val="1B2A4A"/>
          <w:sz w:val="32"/>
          <w:szCs w:val="32"/>
        </w:rPr>
        <w:t xml:space="preserve">3. Complete Tool Stack (Under $200/mo)</w:t>
      </w:r>
    </w:p>
    <w:p>
      <w:pPr>
        <w:spacing w:after="160"/>
      </w:pPr>
      <w:r>
        <w:rPr>
          <w:rFonts w:ascii="Arial" w:cs="Arial" w:eastAsia="Arial" w:hAnsi="Arial"/>
          <w:color w:val="333333"/>
          <w:sz w:val="21"/>
          <w:szCs w:val="21"/>
        </w:rPr>
        <w:t xml:space="preserve">Your entire pipeline runs on Apify + a handful of free tools. No need for separate subscriptions to Hunter, Apollo (for enrichment), or other scrapers.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Apify (all 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Lead sourcing + enrichment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($5 credits)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Essential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GMass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Cold email from Gmail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(50/day)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Essential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Loom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Video walkthroughs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(25 videos)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Essential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Notion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CRM + pipeline tracker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Essential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Canva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Content graphics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Essential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Typefully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Twitter scheduling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Nice to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Mailreach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warmup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Essential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Saleshandy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Scale email later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$25/mo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Pencil.dev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 creative batching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$29/mo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 4+</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none" w:sz="0"/>
              <w:right w:val="none" w:sz="0"/>
            </w:tcBorders>
            <w:shd w:fill="EDF3FA"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Budget Breakdown</w:t>
            </w:r>
          </w:p>
          <w:p>
            <w:pPr>
              <w:spacing w:after="60"/>
            </w:pPr>
            <w:r>
              <w:rPr>
                <w:rFonts w:ascii="Arial" w:cs="Arial" w:eastAsia="Arial" w:hAnsi="Arial"/>
                <w:color w:val="444444"/>
                <w:sz w:val="20"/>
                <w:szCs w:val="20"/>
              </w:rPr>
              <w:t xml:space="preserve">Month 1: $0–$5 (Apify free tier covers everything)</w:t>
            </w:r>
          </w:p>
          <w:p>
            <w:pPr>
              <w:spacing w:after="60"/>
            </w:pPr>
            <w:r>
              <w:rPr>
                <w:rFonts w:ascii="Arial" w:cs="Arial" w:eastAsia="Arial" w:hAnsi="Arial"/>
                <w:color w:val="444444"/>
                <w:sz w:val="20"/>
                <w:szCs w:val="20"/>
              </w:rPr>
              <w:t xml:space="preserve">Month 2: $25–$55 (add Saleshandy if volume demands it)</w:t>
            </w:r>
          </w:p>
          <w:p>
            <w:pPr>
              <w:spacing w:after="60"/>
            </w:pPr>
            <w:r>
              <w:rPr>
                <w:rFonts w:ascii="Arial" w:cs="Arial" w:eastAsia="Arial" w:hAnsi="Arial"/>
                <w:color w:val="444444"/>
                <w:sz w:val="20"/>
                <w:szCs w:val="20"/>
              </w:rPr>
              <w:t xml:space="preserve">Month 3: $55–$100 (scale what’s working, cut what’s not)</w:t>
            </w:r>
          </w:p>
          <w:p>
            <w:pPr>
              <w:spacing w:after="60"/>
            </w:pPr>
            <w:r>
              <w:rPr>
                <w:rFonts w:ascii="Arial" w:cs="Arial" w:eastAsia="Arial" w:hAnsi="Arial"/>
                <w:color w:val="444444"/>
                <w:sz w:val="20"/>
                <w:szCs w:val="20"/>
              </w:rPr>
              <w:t xml:space="preserve">Total 90-day spend: $80–$160</w:t>
            </w:r>
          </w:p>
        </w:tc>
      </w:tr>
    </w:tbl>
    <w:p>
      <w:r>
        <w:br w:type="page"/>
      </w:r>
    </w:p>
    <w:p>
      <w:pPr>
        <w:pStyle w:val="Heading1"/>
        <w:spacing w:before="360" w:after="200"/>
      </w:pPr>
      <w:r>
        <w:rPr>
          <w:rFonts w:ascii="Arial" w:cs="Arial" w:eastAsia="Arial" w:hAnsi="Arial"/>
          <w:b/>
          <w:bCs/>
          <w:color w:val="1B2A4A"/>
          <w:sz w:val="32"/>
          <w:szCs w:val="32"/>
        </w:rPr>
        <w:t xml:space="preserve">4. Week-by-Week Execution Timeline</w:t>
      </w:r>
    </w:p>
    <w:p>
      <w:pPr>
        <w:spacing w:after="160"/>
      </w:pPr>
      <w:r>
        <w:rPr>
          <w:rFonts w:ascii="Arial" w:cs="Arial" w:eastAsia="Arial" w:hAnsi="Arial"/>
          <w:color w:val="333333"/>
          <w:sz w:val="21"/>
          <w:szCs w:val="21"/>
        </w:rPr>
        <w:t xml:space="preserve">Each week has specific deliverables. Assign owners from your team.</w:t>
      </w:r>
    </w:p>
    <w:p>
      <w:pPr>
        <w:spacing w:after="80"/>
      </w:pPr>
    </w:p>
    <w:p>
      <w:pPr>
        <w:pStyle w:val="Heading2"/>
        <w:spacing w:before="280" w:after="160"/>
      </w:pPr>
      <w:r>
        <w:rPr>
          <w:rFonts w:ascii="Arial" w:cs="Arial" w:eastAsia="Arial" w:hAnsi="Arial"/>
          <w:b/>
          <w:bCs/>
          <w:color w:val="2E75B6"/>
          <w:sz w:val="26"/>
          <w:szCs w:val="26"/>
        </w:rPr>
        <w:t xml:space="preserve">Phase 1: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 /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19"/>
                <w:szCs w:val="19"/>
              </w:rPr>
              <w:t xml:space="preserve">Week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Pick 3 fintech apps to create spec work for</w:t>
            </w:r>
          </w:p>
          <w:p>
            <w:pPr>
              <w:spacing w:after="40"/>
            </w:pPr>
            <w:r>
              <w:rPr>
                <w:rFonts w:ascii="Arial" w:cs="Arial" w:eastAsia="Arial" w:hAnsi="Arial"/>
                <w:b w:val="false"/>
                <w:bCs w:val="false"/>
                <w:color w:val="333333"/>
                <w:sz w:val="19"/>
                <w:szCs w:val="19"/>
              </w:rPr>
              <w:t xml:space="preserve">Set up Apify account + test all 5 Actors</w:t>
            </w:r>
          </w:p>
          <w:p>
            <w:pPr>
              <w:spacing w:after="40"/>
            </w:pPr>
            <w:r>
              <w:rPr>
                <w:rFonts w:ascii="Arial" w:cs="Arial" w:eastAsia="Arial" w:hAnsi="Arial"/>
                <w:b w:val="false"/>
                <w:bCs w:val="false"/>
                <w:color w:val="333333"/>
                <w:sz w:val="19"/>
                <w:szCs w:val="19"/>
              </w:rPr>
              <w:t xml:space="preserve">Update year1design.com to design+tech+automation positioning</w:t>
            </w:r>
          </w:p>
          <w:p>
            <w:pPr>
              <w:spacing w:after="40"/>
            </w:pPr>
            <w:r>
              <w:rPr>
                <w:rFonts w:ascii="Arial" w:cs="Arial" w:eastAsia="Arial" w:hAnsi="Arial"/>
                <w:b w:val="false"/>
                <w:bCs w:val="false"/>
                <w:color w:val="333333"/>
                <w:sz w:val="19"/>
                <w:szCs w:val="19"/>
              </w:rPr>
              <w:t xml:space="preserve">Create Notion CRM board with pipeline stages</w:t>
            </w:r>
          </w:p>
          <w:p>
            <w:pPr>
              <w:spacing w:after="40"/>
            </w:pPr>
            <w:r>
              <w:rPr>
                <w:rFonts w:ascii="Arial" w:cs="Arial" w:eastAsia="Arial" w:hAnsi="Arial"/>
                <w:b w:val="false"/>
                <w:bCs w:val="false"/>
                <w:color w:val="333333"/>
                <w:sz w:val="19"/>
                <w:szCs w:val="19"/>
              </w:rPr>
              <w:t xml:space="preserve">Build the 30-min consultancy call framework</w:t>
            </w:r>
          </w:p>
          <w:p>
            <w:pPr>
              <w:spacing w:after="40"/>
            </w:pPr>
            <w:r>
              <w:rPr>
                <w:rFonts w:ascii="Arial" w:cs="Arial" w:eastAsia="Arial" w:hAnsi="Arial"/>
                <w:b w:val="false"/>
                <w:bCs w:val="false"/>
                <w:color w:val="333333"/>
                <w:sz w:val="19"/>
                <w:szCs w:val="19"/>
              </w:rPr>
              <w:t xml:space="preserve">Buy a separate outreach domain (year1team.com)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Whole team brainstorms targets</w:t>
            </w:r>
          </w:p>
          <w:p>
            <w:pPr>
              <w:spacing w:after="40"/>
            </w:pPr>
            <w:r>
              <w:rPr>
                <w:rFonts w:ascii="Arial" w:cs="Arial" w:eastAsia="Arial" w:hAnsi="Arial"/>
                <w:b w:val="false"/>
                <w:bCs w:val="false"/>
                <w:color w:val="333333"/>
                <w:sz w:val="19"/>
                <w:szCs w:val="19"/>
              </w:rPr>
              <w:t xml:space="preserve">One person owns Apify setup</w:t>
            </w:r>
          </w:p>
          <w:p>
            <w:pPr>
              <w:spacing w:after="40"/>
            </w:pPr>
            <w:r>
              <w:rPr>
                <w:rFonts w:ascii="Arial" w:cs="Arial" w:eastAsia="Arial" w:hAnsi="Arial"/>
                <w:b w:val="false"/>
                <w:bCs w:val="false"/>
                <w:color w:val="333333"/>
                <w:sz w:val="19"/>
                <w:szCs w:val="19"/>
              </w:rPr>
              <w:t xml:space="preserve">Website copy is priority #1</w:t>
            </w:r>
          </w:p>
          <w:p>
            <w:pPr>
              <w:spacing w:after="40"/>
            </w:pPr>
            <w:r>
              <w:rPr>
                <w:rFonts w:ascii="Arial" w:cs="Arial" w:eastAsia="Arial" w:hAnsi="Arial"/>
                <w:b w:val="false"/>
                <w:bCs w:val="false"/>
                <w:color w:val="333333"/>
                <w:sz w:val="19"/>
                <w:szCs w:val="19"/>
              </w:rPr>
              <w:t xml:space="preserve">Start domain warmup immediately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2A4A"/>
                <w:sz w:val="19"/>
                <w:szCs w:val="19"/>
              </w:rPr>
              <w:t xml:space="preserve">Week 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Complete 2 of 3 spec pieces (design + tech + automation)</w:t>
            </w:r>
          </w:p>
          <w:p>
            <w:pPr>
              <w:spacing w:after="40"/>
            </w:pPr>
            <w:r>
              <w:rPr>
                <w:rFonts w:ascii="Arial" w:cs="Arial" w:eastAsia="Arial" w:hAnsi="Arial"/>
                <w:b w:val="false"/>
                <w:bCs w:val="false"/>
                <w:color w:val="333333"/>
                <w:sz w:val="19"/>
                <w:szCs w:val="19"/>
              </w:rPr>
              <w:t xml:space="preserve">Record Loom walkthroughs for each</w:t>
            </w:r>
          </w:p>
          <w:p>
            <w:pPr>
              <w:spacing w:after="40"/>
            </w:pPr>
            <w:r>
              <w:rPr>
                <w:rFonts w:ascii="Arial" w:cs="Arial" w:eastAsia="Arial" w:hAnsi="Arial"/>
                <w:b w:val="false"/>
                <w:bCs w:val="false"/>
                <w:color w:val="333333"/>
                <w:sz w:val="19"/>
                <w:szCs w:val="19"/>
              </w:rPr>
              <w:t xml:space="preserve">Write case study pages for website</w:t>
            </w:r>
          </w:p>
          <w:p>
            <w:pPr>
              <w:spacing w:after="40"/>
            </w:pPr>
            <w:r>
              <w:rPr>
                <w:rFonts w:ascii="Arial" w:cs="Arial" w:eastAsia="Arial" w:hAnsi="Arial"/>
                <w:b w:val="false"/>
                <w:bCs w:val="false"/>
                <w:color w:val="333333"/>
                <w:sz w:val="19"/>
                <w:szCs w:val="19"/>
              </w:rPr>
              <w:t xml:space="preserve">Run first Apify pipeline (Product Hunt + Crunchbase)</w:t>
            </w:r>
          </w:p>
          <w:p>
            <w:pPr>
              <w:spacing w:after="40"/>
            </w:pPr>
            <w:r>
              <w:rPr>
                <w:rFonts w:ascii="Arial" w:cs="Arial" w:eastAsia="Arial" w:hAnsi="Arial"/>
                <w:b w:val="false"/>
                <w:bCs w:val="false"/>
                <w:color w:val="333333"/>
                <w:sz w:val="19"/>
                <w:szCs w:val="19"/>
              </w:rPr>
              <w:t xml:space="preserve">Draft outreach email templates (both consultancy + audit angles)</w:t>
            </w:r>
          </w:p>
          <w:p>
            <w:pPr>
              <w:spacing w:after="40"/>
            </w:pPr>
            <w:r>
              <w:rPr>
                <w:rFonts w:ascii="Arial" w:cs="Arial" w:eastAsia="Arial" w:hAnsi="Arial"/>
                <w:b w:val="false"/>
                <w:bCs w:val="false"/>
                <w:color w:val="333333"/>
                <w:sz w:val="19"/>
                <w:szCs w:val="19"/>
              </w:rPr>
              <w:t xml:space="preserve">Set up email warmup via Mailreach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Each spec piece covers all 3 services</w:t>
            </w:r>
          </w:p>
          <w:p>
            <w:pPr>
              <w:spacing w:after="40"/>
            </w:pPr>
            <w:r>
              <w:rPr>
                <w:rFonts w:ascii="Arial" w:cs="Arial" w:eastAsia="Arial" w:hAnsi="Arial"/>
                <w:b w:val="false"/>
                <w:bCs w:val="false"/>
                <w:color w:val="333333"/>
                <w:sz w:val="19"/>
                <w:szCs w:val="19"/>
              </w:rPr>
              <w:t xml:space="preserve">One person starts building lead list</w:t>
            </w:r>
          </w:p>
          <w:p>
            <w:pPr>
              <w:spacing w:after="40"/>
            </w:pPr>
            <w:r>
              <w:rPr>
                <w:rFonts w:ascii="Arial" w:cs="Arial" w:eastAsia="Arial" w:hAnsi="Arial"/>
                <w:b w:val="false"/>
                <w:bCs w:val="false"/>
                <w:color w:val="333333"/>
                <w:sz w:val="19"/>
                <w:szCs w:val="19"/>
              </w:rPr>
              <w:t xml:space="preserve">Get feedback on email drafts from team</w:t>
            </w:r>
          </w:p>
        </w:tc>
      </w:tr>
    </w:tbl>
    <w:p>
      <w:pPr>
        <w:spacing w:after="80"/>
      </w:pPr>
    </w:p>
    <w:p>
      <w:pPr>
        <w:pStyle w:val="Heading2"/>
        <w:spacing w:before="280" w:after="160"/>
      </w:pPr>
      <w:r>
        <w:rPr>
          <w:rFonts w:ascii="Arial" w:cs="Arial" w:eastAsia="Arial" w:hAnsi="Arial"/>
          <w:b/>
          <w:bCs/>
          <w:color w:val="2E75B6"/>
          <w:sz w:val="26"/>
          <w:szCs w:val="26"/>
        </w:rPr>
        <w:t xml:space="preserve">Phase 2: Launch Outreach (Weeks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 /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19"/>
                <w:szCs w:val="19"/>
              </w:rPr>
              <w:t xml:space="preserve">Week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Complete 3rd spec piece + Loom</w:t>
            </w:r>
          </w:p>
          <w:p>
            <w:pPr>
              <w:spacing w:after="40"/>
            </w:pPr>
            <w:r>
              <w:rPr>
                <w:rFonts w:ascii="Arial" w:cs="Arial" w:eastAsia="Arial" w:hAnsi="Arial"/>
                <w:b w:val="false"/>
                <w:bCs w:val="false"/>
                <w:color w:val="333333"/>
                <w:sz w:val="19"/>
                <w:szCs w:val="19"/>
              </w:rPr>
              <w:t xml:space="preserve">Qualify first batch of 15–20 leads using Lead Scorer</w:t>
            </w:r>
          </w:p>
          <w:p>
            <w:pPr>
              <w:spacing w:after="40"/>
            </w:pPr>
            <w:r>
              <w:rPr>
                <w:rFonts w:ascii="Arial" w:cs="Arial" w:eastAsia="Arial" w:hAnsi="Arial"/>
                <w:b w:val="false"/>
                <w:bCs w:val="false"/>
                <w:color w:val="333333"/>
                <w:sz w:val="19"/>
                <w:szCs w:val="19"/>
              </w:rPr>
              <w:t xml:space="preserve">Send first 5 personalized emails</w:t>
            </w:r>
          </w:p>
          <w:p>
            <w:pPr>
              <w:spacing w:after="40"/>
            </w:pPr>
            <w:r>
              <w:rPr>
                <w:rFonts w:ascii="Arial" w:cs="Arial" w:eastAsia="Arial" w:hAnsi="Arial"/>
                <w:b w:val="false"/>
                <w:bCs w:val="false"/>
                <w:color w:val="333333"/>
                <w:sz w:val="19"/>
                <w:szCs w:val="19"/>
              </w:rPr>
              <w:t xml:space="preserve">Publish first LinkedIn post (fintech teardown)</w:t>
            </w:r>
          </w:p>
          <w:p>
            <w:pPr>
              <w:spacing w:after="40"/>
            </w:pPr>
            <w:r>
              <w:rPr>
                <w:rFonts w:ascii="Arial" w:cs="Arial" w:eastAsia="Arial" w:hAnsi="Arial"/>
                <w:b w:val="false"/>
                <w:bCs w:val="false"/>
                <w:color w:val="333333"/>
                <w:sz w:val="19"/>
                <w:szCs w:val="19"/>
              </w:rPr>
              <w:t xml:space="preserve">Join 2–3 fintech communities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Start slow: quality over volume</w:t>
            </w:r>
          </w:p>
          <w:p>
            <w:pPr>
              <w:spacing w:after="40"/>
            </w:pPr>
            <w:r>
              <w:rPr>
                <w:rFonts w:ascii="Arial" w:cs="Arial" w:eastAsia="Arial" w:hAnsi="Arial"/>
                <w:b w:val="false"/>
                <w:bCs w:val="false"/>
                <w:color w:val="333333"/>
                <w:sz w:val="19"/>
                <w:szCs w:val="19"/>
              </w:rPr>
              <w:t xml:space="preserve">Track open rates from day one</w:t>
            </w:r>
          </w:p>
          <w:p>
            <w:pPr>
              <w:spacing w:after="40"/>
            </w:pPr>
            <w:r>
              <w:rPr>
                <w:rFonts w:ascii="Arial" w:cs="Arial" w:eastAsia="Arial" w:hAnsi="Arial"/>
                <w:b w:val="false"/>
                <w:bCs w:val="false"/>
                <w:color w:val="333333"/>
                <w:sz w:val="19"/>
                <w:szCs w:val="19"/>
              </w:rPr>
              <w:t xml:space="preserve">Community = listen first, post later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2A4A"/>
                <w:sz w:val="19"/>
                <w:szCs w:val="19"/>
              </w:rPr>
              <w:t xml:space="preserve">Week 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Ramp to 5–10 emails per day</w:t>
            </w:r>
          </w:p>
          <w:p>
            <w:pPr>
              <w:spacing w:after="40"/>
            </w:pPr>
            <w:r>
              <w:rPr>
                <w:rFonts w:ascii="Arial" w:cs="Arial" w:eastAsia="Arial" w:hAnsi="Arial"/>
                <w:b w:val="false"/>
                <w:bCs w:val="false"/>
                <w:color w:val="333333"/>
                <w:sz w:val="19"/>
                <w:szCs w:val="19"/>
              </w:rPr>
              <w:t xml:space="preserve">Follow up on Week 3 emails (Day 4 sequence)</w:t>
            </w:r>
          </w:p>
          <w:p>
            <w:pPr>
              <w:spacing w:after="40"/>
            </w:pPr>
            <w:r>
              <w:rPr>
                <w:rFonts w:ascii="Arial" w:cs="Arial" w:eastAsia="Arial" w:hAnsi="Arial"/>
                <w:b w:val="false"/>
                <w:bCs w:val="false"/>
                <w:color w:val="333333"/>
                <w:sz w:val="19"/>
                <w:szCs w:val="19"/>
              </w:rPr>
              <w:t xml:space="preserve">Run first consultancy call (even if it’s a warm contact)</w:t>
            </w:r>
          </w:p>
          <w:p>
            <w:pPr>
              <w:spacing w:after="40"/>
            </w:pPr>
            <w:r>
              <w:rPr>
                <w:rFonts w:ascii="Arial" w:cs="Arial" w:eastAsia="Arial" w:hAnsi="Arial"/>
                <w:b w:val="false"/>
                <w:bCs w:val="false"/>
                <w:color w:val="333333"/>
                <w:sz w:val="19"/>
                <w:szCs w:val="19"/>
              </w:rPr>
              <w:t xml:space="preserve">Publish 2nd LinkedIn post + first Twitter thread</w:t>
            </w:r>
          </w:p>
          <w:p>
            <w:pPr>
              <w:spacing w:after="40"/>
            </w:pPr>
            <w:r>
              <w:rPr>
                <w:rFonts w:ascii="Arial" w:cs="Arial" w:eastAsia="Arial" w:hAnsi="Arial"/>
                <w:b w:val="false"/>
                <w:bCs w:val="false"/>
                <w:color w:val="333333"/>
                <w:sz w:val="19"/>
                <w:szCs w:val="19"/>
              </w:rPr>
              <w:t xml:space="preserve">Respond to all replies within 2 hours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Every reply = top priority</w:t>
            </w:r>
          </w:p>
          <w:p>
            <w:pPr>
              <w:spacing w:after="40"/>
            </w:pPr>
            <w:r>
              <w:rPr>
                <w:rFonts w:ascii="Arial" w:cs="Arial" w:eastAsia="Arial" w:hAnsi="Arial"/>
                <w:b w:val="false"/>
                <w:bCs w:val="false"/>
                <w:color w:val="333333"/>
                <w:sz w:val="19"/>
                <w:szCs w:val="19"/>
              </w:rPr>
              <w:t xml:space="preserve">Consultancy calls are your #1 conversion tool</w:t>
            </w:r>
          </w:p>
          <w:p>
            <w:pPr>
              <w:spacing w:after="40"/>
            </w:pPr>
            <w:r>
              <w:rPr>
                <w:rFonts w:ascii="Arial" w:cs="Arial" w:eastAsia="Arial" w:hAnsi="Arial"/>
                <w:b w:val="false"/>
                <w:bCs w:val="false"/>
                <w:color w:val="333333"/>
                <w:sz w:val="19"/>
                <w:szCs w:val="19"/>
              </w:rPr>
              <w:t xml:space="preserve">Track which email angles get replies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19"/>
                <w:szCs w:val="19"/>
              </w:rPr>
              <w:t xml:space="preserve">Week 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Continue 5–10 emails/day cadence</w:t>
            </w:r>
          </w:p>
          <w:p>
            <w:pPr>
              <w:spacing w:after="40"/>
            </w:pPr>
            <w:r>
              <w:rPr>
                <w:rFonts w:ascii="Arial" w:cs="Arial" w:eastAsia="Arial" w:hAnsi="Arial"/>
                <w:b w:val="false"/>
                <w:bCs w:val="false"/>
                <w:color w:val="333333"/>
                <w:sz w:val="19"/>
                <w:szCs w:val="19"/>
              </w:rPr>
              <w:t xml:space="preserve">Run 2nd Apify scrape cycle</w:t>
            </w:r>
          </w:p>
          <w:p>
            <w:pPr>
              <w:spacing w:after="40"/>
            </w:pPr>
            <w:r>
              <w:rPr>
                <w:rFonts w:ascii="Arial" w:cs="Arial" w:eastAsia="Arial" w:hAnsi="Arial"/>
                <w:b w:val="false"/>
                <w:bCs w:val="false"/>
                <w:color w:val="333333"/>
                <w:sz w:val="19"/>
                <w:szCs w:val="19"/>
              </w:rPr>
              <w:t xml:space="preserve">Publish weekly content (1 LinkedIn + 1 Twitter)</w:t>
            </w:r>
          </w:p>
          <w:p>
            <w:pPr>
              <w:spacing w:after="40"/>
            </w:pPr>
            <w:r>
              <w:rPr>
                <w:rFonts w:ascii="Arial" w:cs="Arial" w:eastAsia="Arial" w:hAnsi="Arial"/>
                <w:b w:val="false"/>
                <w:bCs w:val="false"/>
                <w:color w:val="333333"/>
                <w:sz w:val="19"/>
                <w:szCs w:val="19"/>
              </w:rPr>
              <w:t xml:space="preserve">Refine templates based on open/reply data</w:t>
            </w:r>
          </w:p>
          <w:p>
            <w:pPr>
              <w:spacing w:after="40"/>
            </w:pPr>
            <w:r>
              <w:rPr>
                <w:rFonts w:ascii="Arial" w:cs="Arial" w:eastAsia="Arial" w:hAnsi="Arial"/>
                <w:b w:val="false"/>
                <w:bCs w:val="false"/>
                <w:color w:val="333333"/>
                <w:sz w:val="19"/>
                <w:szCs w:val="19"/>
              </w:rPr>
              <w:t xml:space="preserve">Offer 1–2 free audits in fintech communities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By now: expect 2–5 replies</w:t>
            </w:r>
          </w:p>
          <w:p>
            <w:pPr>
              <w:spacing w:after="40"/>
            </w:pPr>
            <w:r>
              <w:rPr>
                <w:rFonts w:ascii="Arial" w:cs="Arial" w:eastAsia="Arial" w:hAnsi="Arial"/>
                <w:b w:val="false"/>
                <w:bCs w:val="false"/>
                <w:color w:val="333333"/>
                <w:sz w:val="19"/>
                <w:szCs w:val="19"/>
              </w:rPr>
              <w:t xml:space="preserve">Free community audits = warm leads</w:t>
            </w:r>
          </w:p>
          <w:p>
            <w:pPr>
              <w:spacing w:after="40"/>
            </w:pPr>
            <w:r>
              <w:rPr>
                <w:rFonts w:ascii="Arial" w:cs="Arial" w:eastAsia="Arial" w:hAnsi="Arial"/>
                <w:b w:val="false"/>
                <w:bCs w:val="false"/>
                <w:color w:val="333333"/>
                <w:sz w:val="19"/>
                <w:szCs w:val="19"/>
              </w:rPr>
              <w:t xml:space="preserve">Adjust Apify sources if needed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2A4A"/>
                <w:sz w:val="19"/>
                <w:szCs w:val="19"/>
              </w:rPr>
              <w:t xml:space="preserve">Week 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MIDPOINT REVIEW: what’s working?</w:t>
            </w:r>
          </w:p>
          <w:p>
            <w:pPr>
              <w:spacing w:after="40"/>
            </w:pPr>
            <w:r>
              <w:rPr>
                <w:rFonts w:ascii="Arial" w:cs="Arial" w:eastAsia="Arial" w:hAnsi="Arial"/>
                <w:b w:val="false"/>
                <w:bCs w:val="false"/>
                <w:color w:val="333333"/>
                <w:sz w:val="19"/>
                <w:szCs w:val="19"/>
              </w:rPr>
              <w:t xml:space="preserve">Double down on best-performing channel</w:t>
            </w:r>
          </w:p>
          <w:p>
            <w:pPr>
              <w:spacing w:after="40"/>
            </w:pPr>
            <w:r>
              <w:rPr>
                <w:rFonts w:ascii="Arial" w:cs="Arial" w:eastAsia="Arial" w:hAnsi="Arial"/>
                <w:b w:val="false"/>
                <w:bCs w:val="false"/>
                <w:color w:val="333333"/>
                <w:sz w:val="19"/>
                <w:szCs w:val="19"/>
              </w:rPr>
              <w:t xml:space="preserve">Publish monthly blog post (long-form case study)</w:t>
            </w:r>
          </w:p>
          <w:p>
            <w:pPr>
              <w:spacing w:after="40"/>
            </w:pPr>
            <w:r>
              <w:rPr>
                <w:rFonts w:ascii="Arial" w:cs="Arial" w:eastAsia="Arial" w:hAnsi="Arial"/>
                <w:b w:val="false"/>
                <w:bCs w:val="false"/>
                <w:color w:val="333333"/>
                <w:sz w:val="19"/>
                <w:szCs w:val="19"/>
              </w:rPr>
              <w:t xml:space="preserve">Automate Apify pipeline with scheduled runs</w:t>
            </w:r>
          </w:p>
          <w:p>
            <w:pPr>
              <w:spacing w:after="40"/>
            </w:pPr>
            <w:r>
              <w:rPr>
                <w:rFonts w:ascii="Arial" w:cs="Arial" w:eastAsia="Arial" w:hAnsi="Arial"/>
                <w:b w:val="false"/>
                <w:bCs w:val="false"/>
                <w:color w:val="333333"/>
                <w:sz w:val="19"/>
                <w:szCs w:val="19"/>
              </w:rPr>
              <w:t xml:space="preserve">Start tracking pipeline metrics in Notion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CRITICAL: honest assessment with team</w:t>
            </w:r>
          </w:p>
          <w:p>
            <w:pPr>
              <w:spacing w:after="40"/>
            </w:pPr>
            <w:r>
              <w:rPr>
                <w:rFonts w:ascii="Arial" w:cs="Arial" w:eastAsia="Arial" w:hAnsi="Arial"/>
                <w:b w:val="false"/>
                <w:bCs w:val="false"/>
                <w:color w:val="333333"/>
                <w:sz w:val="19"/>
                <w:szCs w:val="19"/>
              </w:rPr>
              <w:t xml:space="preserve">Kill what isn’t working</w:t>
            </w:r>
          </w:p>
          <w:p>
            <w:pPr>
              <w:spacing w:after="40"/>
            </w:pPr>
            <w:r>
              <w:rPr>
                <w:rFonts w:ascii="Arial" w:cs="Arial" w:eastAsia="Arial" w:hAnsi="Arial"/>
                <w:b w:val="false"/>
                <w:bCs w:val="false"/>
                <w:color w:val="333333"/>
                <w:sz w:val="19"/>
                <w:szCs w:val="19"/>
              </w:rPr>
              <w:t xml:space="preserve">Target: 5–10 conversations started</w:t>
            </w:r>
          </w:p>
        </w:tc>
      </w:tr>
    </w:tbl>
    <w:p>
      <w:pPr>
        <w:spacing w:after="80"/>
      </w:pPr>
    </w:p>
    <w:p>
      <w:pPr>
        <w:pStyle w:val="Heading2"/>
        <w:spacing w:before="280" w:after="160"/>
      </w:pPr>
      <w:r>
        <w:rPr>
          <w:rFonts w:ascii="Arial" w:cs="Arial" w:eastAsia="Arial" w:hAnsi="Arial"/>
          <w:b/>
          <w:bCs/>
          <w:color w:val="2E75B6"/>
          <w:sz w:val="26"/>
          <w:szCs w:val="26"/>
        </w:rPr>
        <w:t xml:space="preserve">Phase 3: Accelerate (Weeks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Tasks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Owner /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19"/>
                <w:szCs w:val="19"/>
              </w:rPr>
              <w:t xml:space="preserve">Weeks 7–8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Continue optimized outreach</w:t>
            </w:r>
          </w:p>
          <w:p>
            <w:pPr>
              <w:spacing w:after="40"/>
            </w:pPr>
            <w:r>
              <w:rPr>
                <w:rFonts w:ascii="Arial" w:cs="Arial" w:eastAsia="Arial" w:hAnsi="Arial"/>
                <w:b w:val="false"/>
                <w:bCs w:val="false"/>
                <w:color w:val="333333"/>
                <w:sz w:val="19"/>
                <w:szCs w:val="19"/>
              </w:rPr>
              <w:t xml:space="preserve">Close first paid engagement (even $2–5k)</w:t>
            </w:r>
          </w:p>
          <w:p>
            <w:pPr>
              <w:spacing w:after="40"/>
            </w:pPr>
            <w:r>
              <w:rPr>
                <w:rFonts w:ascii="Arial" w:cs="Arial" w:eastAsia="Arial" w:hAnsi="Arial"/>
                <w:b w:val="false"/>
                <w:bCs w:val="false"/>
                <w:color w:val="333333"/>
                <w:sz w:val="19"/>
                <w:szCs w:val="19"/>
              </w:rPr>
              <w:t xml:space="preserve">Create a proposal template (design+tech+automation)</w:t>
            </w:r>
          </w:p>
          <w:p>
            <w:pPr>
              <w:spacing w:after="40"/>
            </w:pPr>
            <w:r>
              <w:rPr>
                <w:rFonts w:ascii="Arial" w:cs="Arial" w:eastAsia="Arial" w:hAnsi="Arial"/>
                <w:b w:val="false"/>
                <w:bCs w:val="false"/>
                <w:color w:val="333333"/>
                <w:sz w:val="19"/>
                <w:szCs w:val="19"/>
              </w:rPr>
              <w:t xml:space="preserve">Offer productized “Fintech Audit” package ($2–5k)</w:t>
            </w:r>
          </w:p>
          <w:p>
            <w:pPr>
              <w:spacing w:after="40"/>
            </w:pPr>
            <w:r>
              <w:rPr>
                <w:rFonts w:ascii="Arial" w:cs="Arial" w:eastAsia="Arial" w:hAnsi="Arial"/>
                <w:b w:val="false"/>
                <w:bCs w:val="false"/>
                <w:color w:val="333333"/>
                <w:sz w:val="19"/>
                <w:szCs w:val="19"/>
              </w:rPr>
              <w:t xml:space="preserve">Weekly content + community engagement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First client = #1 priority</w:t>
            </w:r>
          </w:p>
          <w:p>
            <w:pPr>
              <w:spacing w:after="40"/>
            </w:pPr>
            <w:r>
              <w:rPr>
                <w:rFonts w:ascii="Arial" w:cs="Arial" w:eastAsia="Arial" w:hAnsi="Arial"/>
                <w:b w:val="false"/>
                <w:bCs w:val="false"/>
                <w:color w:val="333333"/>
                <w:sz w:val="19"/>
                <w:szCs w:val="19"/>
              </w:rPr>
              <w:t xml:space="preserve">Productized package is easier to sell</w:t>
            </w:r>
          </w:p>
          <w:p>
            <w:pPr>
              <w:spacing w:after="40"/>
            </w:pPr>
            <w:r>
              <w:rPr>
                <w:rFonts w:ascii="Arial" w:cs="Arial" w:eastAsia="Arial" w:hAnsi="Arial"/>
                <w:b w:val="false"/>
                <w:bCs w:val="false"/>
                <w:color w:val="333333"/>
                <w:sz w:val="19"/>
                <w:szCs w:val="19"/>
              </w:rPr>
              <w:t xml:space="preserve">Any revenue validates the pivot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B2A4A"/>
                <w:sz w:val="19"/>
                <w:szCs w:val="19"/>
              </w:rPr>
              <w:t xml:space="preserve">Weeks 9–10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Get testimonial + case study from first client</w:t>
            </w:r>
          </w:p>
          <w:p>
            <w:pPr>
              <w:spacing w:after="40"/>
            </w:pPr>
            <w:r>
              <w:rPr>
                <w:rFonts w:ascii="Arial" w:cs="Arial" w:eastAsia="Arial" w:hAnsi="Arial"/>
                <w:b w:val="false"/>
                <w:bCs w:val="false"/>
                <w:color w:val="333333"/>
                <w:sz w:val="19"/>
                <w:szCs w:val="19"/>
              </w:rPr>
              <w:t xml:space="preserve">Expand Apify scraping to new sources</w:t>
            </w:r>
          </w:p>
          <w:p>
            <w:pPr>
              <w:spacing w:after="40"/>
            </w:pPr>
            <w:r>
              <w:rPr>
                <w:rFonts w:ascii="Arial" w:cs="Arial" w:eastAsia="Arial" w:hAnsi="Arial"/>
                <w:b w:val="false"/>
                <w:bCs w:val="false"/>
                <w:color w:val="333333"/>
                <w:sz w:val="19"/>
                <w:szCs w:val="19"/>
              </w:rPr>
              <w:t xml:space="preserve">Test LinkedIn DMs as secondary outreach channel</w:t>
            </w:r>
          </w:p>
          <w:p>
            <w:pPr>
              <w:spacing w:after="40"/>
            </w:pPr>
            <w:r>
              <w:rPr>
                <w:rFonts w:ascii="Arial" w:cs="Arial" w:eastAsia="Arial" w:hAnsi="Arial"/>
                <w:b w:val="false"/>
                <w:bCs w:val="false"/>
                <w:color w:val="333333"/>
                <w:sz w:val="19"/>
                <w:szCs w:val="19"/>
              </w:rPr>
              <w:t xml:space="preserve">Ask warm contacts for referrals</w:t>
            </w:r>
          </w:p>
          <w:p>
            <w:pPr>
              <w:spacing w:after="40"/>
            </w:pPr>
            <w:r>
              <w:rPr>
                <w:rFonts w:ascii="Arial" w:cs="Arial" w:eastAsia="Arial" w:hAnsi="Arial"/>
                <w:b w:val="false"/>
                <w:bCs w:val="false"/>
                <w:color w:val="333333"/>
                <w:sz w:val="19"/>
                <w:szCs w:val="19"/>
              </w:rPr>
              <w:t xml:space="preserve">Content: document your real client work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Real case study &gt; spec work (10x)</w:t>
            </w:r>
          </w:p>
          <w:p>
            <w:pPr>
              <w:spacing w:after="40"/>
            </w:pPr>
            <w:r>
              <w:rPr>
                <w:rFonts w:ascii="Arial" w:cs="Arial" w:eastAsia="Arial" w:hAnsi="Arial"/>
                <w:b w:val="false"/>
                <w:bCs w:val="false"/>
                <w:color w:val="333333"/>
                <w:sz w:val="19"/>
                <w:szCs w:val="19"/>
              </w:rPr>
              <w:t xml:space="preserve">Ask for referrals early and often</w:t>
            </w:r>
          </w:p>
          <w:p>
            <w:pPr>
              <w:spacing w:after="40"/>
            </w:pPr>
            <w:r>
              <w:rPr>
                <w:rFonts w:ascii="Arial" w:cs="Arial" w:eastAsia="Arial" w:hAnsi="Arial"/>
                <w:b w:val="false"/>
                <w:bCs w:val="false"/>
                <w:color w:val="333333"/>
                <w:sz w:val="19"/>
                <w:szCs w:val="19"/>
              </w:rPr>
              <w:t xml:space="preserve">Real work content performs 3x better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19"/>
                <w:szCs w:val="19"/>
              </w:rPr>
              <w:t xml:space="preserve">Weeks 11–12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Full 90-day retrospective with team</w:t>
            </w:r>
          </w:p>
          <w:p>
            <w:pPr>
              <w:spacing w:after="40"/>
            </w:pPr>
            <w:r>
              <w:rPr>
                <w:rFonts w:ascii="Arial" w:cs="Arial" w:eastAsia="Arial" w:hAnsi="Arial"/>
                <w:b w:val="false"/>
                <w:bCs w:val="false"/>
                <w:color w:val="333333"/>
                <w:sz w:val="19"/>
                <w:szCs w:val="19"/>
              </w:rPr>
              <w:t xml:space="preserve">Document what worked, kill what didn’t</w:t>
            </w:r>
          </w:p>
          <w:p>
            <w:pPr>
              <w:spacing w:after="40"/>
            </w:pPr>
            <w:r>
              <w:rPr>
                <w:rFonts w:ascii="Arial" w:cs="Arial" w:eastAsia="Arial" w:hAnsi="Arial"/>
                <w:b w:val="false"/>
                <w:bCs w:val="false"/>
                <w:color w:val="333333"/>
                <w:sz w:val="19"/>
                <w:szCs w:val="19"/>
              </w:rPr>
              <w:t xml:space="preserve">Plan Month 4–6 strategy based on data</w:t>
            </w:r>
          </w:p>
          <w:p>
            <w:pPr>
              <w:spacing w:after="40"/>
            </w:pPr>
            <w:r>
              <w:rPr>
                <w:rFonts w:ascii="Arial" w:cs="Arial" w:eastAsia="Arial" w:hAnsi="Arial"/>
                <w:b w:val="false"/>
                <w:bCs w:val="false"/>
                <w:color w:val="333333"/>
                <w:sz w:val="19"/>
                <w:szCs w:val="19"/>
              </w:rPr>
              <w:t xml:space="preserve">If budget allows: start Pencil.dev for paid ads</w:t>
            </w:r>
          </w:p>
          <w:p>
            <w:pPr>
              <w:spacing w:after="40"/>
            </w:pPr>
            <w:r>
              <w:rPr>
                <w:rFonts w:ascii="Arial" w:cs="Arial" w:eastAsia="Arial" w:hAnsi="Arial"/>
                <w:b w:val="false"/>
                <w:bCs w:val="false"/>
                <w:color w:val="333333"/>
                <w:sz w:val="19"/>
                <w:szCs w:val="19"/>
              </w:rPr>
              <w:t xml:space="preserve">Target: 3–5 conversations, 1–2 clients closed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Honest review is non-negotiable</w:t>
            </w:r>
          </w:p>
          <w:p>
            <w:pPr>
              <w:spacing w:after="40"/>
            </w:pPr>
            <w:r>
              <w:rPr>
                <w:rFonts w:ascii="Arial" w:cs="Arial" w:eastAsia="Arial" w:hAnsi="Arial"/>
                <w:b w:val="false"/>
                <w:bCs w:val="false"/>
                <w:color w:val="333333"/>
                <w:sz w:val="19"/>
                <w:szCs w:val="19"/>
              </w:rPr>
              <w:t xml:space="preserve">This is where Pencil becomes relevant</w:t>
            </w:r>
          </w:p>
          <w:p>
            <w:pPr>
              <w:spacing w:after="40"/>
            </w:pPr>
            <w:r>
              <w:rPr>
                <w:rFonts w:ascii="Arial" w:cs="Arial" w:eastAsia="Arial" w:hAnsi="Arial"/>
                <w:b w:val="false"/>
                <w:bCs w:val="false"/>
                <w:color w:val="333333"/>
                <w:sz w:val="19"/>
                <w:szCs w:val="19"/>
              </w:rPr>
              <w:t xml:space="preserve">Celebrate any wins, however small</w:t>
            </w:r>
          </w:p>
        </w:tc>
      </w:tr>
    </w:tbl>
    <w:p>
      <w:r>
        <w:br w:type="page"/>
      </w:r>
    </w:p>
    <w:p>
      <w:pPr>
        <w:pStyle w:val="Heading1"/>
        <w:spacing w:before="360" w:after="200"/>
      </w:pPr>
      <w:r>
        <w:rPr>
          <w:rFonts w:ascii="Arial" w:cs="Arial" w:eastAsia="Arial" w:hAnsi="Arial"/>
          <w:b/>
          <w:bCs/>
          <w:color w:val="1B2A4A"/>
          <w:sz w:val="32"/>
          <w:szCs w:val="32"/>
        </w:rPr>
        <w:t xml:space="preserve">5. How to Package Your Services</w:t>
      </w:r>
    </w:p>
    <w:p>
      <w:pPr>
        <w:spacing w:after="160"/>
      </w:pPr>
      <w:r>
        <w:rPr>
          <w:rFonts w:ascii="Arial" w:cs="Arial" w:eastAsia="Arial" w:hAnsi="Arial"/>
          <w:color w:val="333333"/>
          <w:sz w:val="21"/>
          <w:szCs w:val="21"/>
        </w:rPr>
        <w:t xml:space="preserve">Fintech founders don’t buy “design services.” They buy solutions to problems. Package your offerings around outcomes, not capabilities.</w:t>
      </w:r>
    </w:p>
    <w:p>
      <w:pPr>
        <w:spacing w:after="40"/>
      </w:pPr>
    </w:p>
    <w:p>
      <w:pPr>
        <w:spacing w:before="200" w:after="120"/>
      </w:pPr>
      <w:r>
        <w:rPr>
          <w:rFonts w:ascii="Arial" w:cs="Arial" w:eastAsia="Arial" w:hAnsi="Arial"/>
          <w:b/>
          <w:bCs/>
          <w:color w:val="1B2A4A"/>
          <w:sz w:val="22"/>
          <w:szCs w:val="22"/>
        </w:rPr>
        <w:t xml:space="preserve">Tier 1: Fintech Audit ($2,000–$5,000)</w:t>
      </w:r>
    </w:p>
    <w:p>
      <w:pPr>
        <w:spacing w:after="160"/>
      </w:pPr>
      <w:r>
        <w:rPr>
          <w:rFonts w:ascii="Arial" w:cs="Arial" w:eastAsia="Arial" w:hAnsi="Arial"/>
          <w:color w:val="333333"/>
          <w:sz w:val="21"/>
          <w:szCs w:val="21"/>
        </w:rPr>
        <w:t xml:space="preserve">A comprehensive audit of a fintech product covering UX, tech stack, and automation opportunities. Deliverables: a detailed report + Loom walkthrough + 60-min strategy session. This is your entry point — low commitment, high perceived value. Upsells naturally to Tier 2.</w:t>
      </w:r>
    </w:p>
    <w:p>
      <w:pPr>
        <w:spacing w:after="40"/>
      </w:pPr>
    </w:p>
    <w:p>
      <w:pPr>
        <w:spacing w:before="200" w:after="120"/>
      </w:pPr>
      <w:r>
        <w:rPr>
          <w:rFonts w:ascii="Arial" w:cs="Arial" w:eastAsia="Arial" w:hAnsi="Arial"/>
          <w:b/>
          <w:bCs/>
          <w:color w:val="1B2A4A"/>
          <w:sz w:val="22"/>
          <w:szCs w:val="22"/>
        </w:rPr>
        <w:t xml:space="preserve">Tier 2: Sprint Engagement ($10,000–$25,000)</w:t>
      </w:r>
    </w:p>
    <w:p>
      <w:pPr>
        <w:spacing w:after="160"/>
      </w:pPr>
      <w:r>
        <w:rPr>
          <w:rFonts w:ascii="Arial" w:cs="Arial" w:eastAsia="Arial" w:hAnsi="Arial"/>
          <w:color w:val="333333"/>
          <w:sz w:val="21"/>
          <w:szCs w:val="21"/>
        </w:rPr>
        <w:t xml:space="preserve">A 4–6 week sprint to execute on audit findings. Could be a redesign sprint, an MVP build, or an automation implementation. Fixed scope, fixed price, clear deliverables. This is your bread-and-butter offering.</w:t>
      </w:r>
    </w:p>
    <w:p>
      <w:pPr>
        <w:spacing w:after="40"/>
      </w:pPr>
    </w:p>
    <w:p>
      <w:pPr>
        <w:spacing w:before="200" w:after="120"/>
      </w:pPr>
      <w:r>
        <w:rPr>
          <w:rFonts w:ascii="Arial" w:cs="Arial" w:eastAsia="Arial" w:hAnsi="Arial"/>
          <w:b/>
          <w:bCs/>
          <w:color w:val="1B2A4A"/>
          <w:sz w:val="22"/>
          <w:szCs w:val="22"/>
        </w:rPr>
        <w:t xml:space="preserve">Tier 3: Ongoing Partnership ($5,000–$15,000/month)</w:t>
      </w:r>
    </w:p>
    <w:p>
      <w:pPr>
        <w:spacing w:after="160"/>
      </w:pPr>
      <w:r>
        <w:rPr>
          <w:rFonts w:ascii="Arial" w:cs="Arial" w:eastAsia="Arial" w:hAnsi="Arial"/>
          <w:color w:val="333333"/>
          <w:sz w:val="21"/>
          <w:szCs w:val="21"/>
        </w:rPr>
        <w:t xml:space="preserve">A monthly retainer for companies that need continuous design, tech, and automation support. Includes founder consultancy sessions, priority access to your team, and a set number of deliverables per month. This is where the real revenue lives.</w:t>
      </w:r>
    </w:p>
    <w:p>
      <w:pPr>
        <w:spacing w:after="40"/>
      </w:pPr>
    </w:p>
    <w:p>
      <w:pPr>
        <w:spacing w:before="200" w:after="120"/>
      </w:pPr>
      <w:r>
        <w:rPr>
          <w:rFonts w:ascii="Arial" w:cs="Arial" w:eastAsia="Arial" w:hAnsi="Arial"/>
          <w:b/>
          <w:bCs/>
          <w:color w:val="1B2A4A"/>
          <w:sz w:val="22"/>
          <w:szCs w:val="22"/>
        </w:rPr>
        <w:t xml:space="preserve">Tier 0: Free Consultancy (Lead Magnet)</w:t>
      </w:r>
    </w:p>
    <w:p>
      <w:pPr>
        <w:spacing w:after="160"/>
      </w:pPr>
      <w:r>
        <w:rPr>
          <w:rFonts w:ascii="Arial" w:cs="Arial" w:eastAsia="Arial" w:hAnsi="Arial"/>
          <w:color w:val="333333"/>
          <w:sz w:val="21"/>
          <w:szCs w:val="21"/>
        </w:rPr>
        <w:t xml:space="preserve">The 30-minute free consultancy call. This is not a service tier — it’s your conversion funnel. Every consultancy call should naturally lead to a Tier 1 audit proposal.</w:t>
      </w:r>
    </w:p>
    <w:p>
      <w:r>
        <w:br w:type="page"/>
      </w:r>
    </w:p>
    <w:p>
      <w:pPr>
        <w:pStyle w:val="Heading1"/>
        <w:spacing w:before="360" w:after="200"/>
      </w:pPr>
      <w:r>
        <w:rPr>
          <w:rFonts w:ascii="Arial" w:cs="Arial" w:eastAsia="Arial" w:hAnsi="Arial"/>
          <w:b/>
          <w:bCs/>
          <w:color w:val="1B2A4A"/>
          <w:sz w:val="32"/>
          <w:szCs w:val="32"/>
        </w:rPr>
        <w:t xml:space="preserve">6. Key Metrics to Track</w:t>
      </w:r>
    </w:p>
    <w:p>
      <w:pPr>
        <w:spacing w:after="160"/>
      </w:pPr>
      <w:r>
        <w:rPr>
          <w:rFonts w:ascii="Arial" w:cs="Arial" w:eastAsia="Arial" w:hAnsi="Arial"/>
          <w:color w:val="333333"/>
          <w:sz w:val="21"/>
          <w:szCs w:val="21"/>
        </w:rPr>
        <w:t xml:space="preserve">Track these weekly in your Notion board.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Tells 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Leads scraped (Apify)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Raw leads from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200–400/mo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Input metric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Qualified leads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Passed Lead Scorer filter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40–60/mo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Quality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Emails 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Personalized outreach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100–200/mo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Open 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 of emails opened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&gt;50%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Subject 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Reply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that respond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quality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Consultancy calls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sessions booked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4–8/mo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Key conversion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Proposals 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Audit/sprint proposals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2–4/mo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Pipeline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Clients closed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Signed engagements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1–2 in 90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goal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none" w:sz="0"/>
              <w:right w:val="none" w:sz="0"/>
            </w:tcBorders>
            <w:shd w:fill="EDF3FA"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Red Flags and Fixes</w:t>
            </w:r>
          </w:p>
          <w:p>
            <w:pPr>
              <w:spacing w:after="60"/>
            </w:pPr>
            <w:r>
              <w:rPr>
                <w:rFonts w:ascii="Arial" w:cs="Arial" w:eastAsia="Arial" w:hAnsi="Arial"/>
                <w:color w:val="444444"/>
                <w:sz w:val="20"/>
                <w:szCs w:val="20"/>
              </w:rPr>
              <w:t xml:space="preserve">Open rate &lt;30%: Subject lines are weak or emails are hitting spam. Fix warmup + test new subjects.</w:t>
            </w:r>
          </w:p>
          <w:p>
            <w:pPr>
              <w:spacing w:after="60"/>
            </w:pPr>
            <w:r>
              <w:rPr>
                <w:rFonts w:ascii="Arial" w:cs="Arial" w:eastAsia="Arial" w:hAnsi="Arial"/>
                <w:color w:val="444444"/>
                <w:sz w:val="20"/>
                <w:szCs w:val="20"/>
              </w:rPr>
              <w:t xml:space="preserve">Reply rate &lt;2%: Emails aren’t personalized enough. Invest more time per email, fewer emails.</w:t>
            </w:r>
          </w:p>
          <w:p>
            <w:pPr>
              <w:spacing w:after="60"/>
            </w:pPr>
            <w:r>
              <w:rPr>
                <w:rFonts w:ascii="Arial" w:cs="Arial" w:eastAsia="Arial" w:hAnsi="Arial"/>
                <w:color w:val="444444"/>
                <w:sz w:val="20"/>
                <w:szCs w:val="20"/>
              </w:rPr>
              <w:t xml:space="preserve">Replies but no calls: Interesting but not compelling. Strengthen the consultancy offer.</w:t>
            </w:r>
          </w:p>
          <w:p>
            <w:pPr>
              <w:spacing w:after="60"/>
            </w:pPr>
            <w:r>
              <w:rPr>
                <w:rFonts w:ascii="Arial" w:cs="Arial" w:eastAsia="Arial" w:hAnsi="Arial"/>
                <w:color w:val="444444"/>
                <w:sz w:val="20"/>
                <w:szCs w:val="20"/>
              </w:rPr>
              <w:t xml:space="preserve">Calls but no closes: Trust or pricing issue. Get direct feedback from prospects on why they didn’t proceed.</w:t>
            </w:r>
          </w:p>
        </w:tc>
      </w:tr>
    </w:tbl>
    <w:p>
      <w:r>
        <w:br w:type="page"/>
      </w:r>
    </w:p>
    <w:p>
      <w:pPr>
        <w:pStyle w:val="Heading1"/>
        <w:spacing w:before="360" w:after="200"/>
      </w:pPr>
      <w:r>
        <w:rPr>
          <w:rFonts w:ascii="Arial" w:cs="Arial" w:eastAsia="Arial" w:hAnsi="Arial"/>
          <w:b/>
          <w:bCs/>
          <w:color w:val="1B2A4A"/>
          <w:sz w:val="32"/>
          <w:szCs w:val="32"/>
        </w:rPr>
        <w:t xml:space="preserve">7. Risks and How to Mitigate Them</w:t>
      </w:r>
    </w:p>
    <w:p>
      <w:pPr>
        <w:spacing w:after="40"/>
      </w:pPr>
    </w:p>
    <w:p>
      <w:pPr>
        <w:spacing w:before="200" w:after="120"/>
      </w:pPr>
      <w:r>
        <w:rPr>
          <w:rFonts w:ascii="Arial" w:cs="Arial" w:eastAsia="Arial" w:hAnsi="Arial"/>
          <w:b/>
          <w:bCs/>
          <w:color w:val="1B2A4A"/>
          <w:sz w:val="22"/>
          <w:szCs w:val="22"/>
        </w:rPr>
        <w:t xml:space="preserve">Risk 1: Email deliverability</w:t>
      </w:r>
    </w:p>
    <w:p>
      <w:pPr>
        <w:spacing w:after="160"/>
      </w:pPr>
      <w:r>
        <w:rPr>
          <w:rFonts w:ascii="Arial" w:cs="Arial" w:eastAsia="Arial" w:hAnsi="Arial"/>
          <w:color w:val="333333"/>
          <w:sz w:val="21"/>
          <w:szCs w:val="21"/>
        </w:rPr>
        <w:t xml:space="preserve">Cold email at volume risks spam. Warm up your outreach domain for 2 weeks before sending. Never exceed 30 emails/day from one account. Use Apify’s Email Verification Actor to clean your list before sending.</w:t>
      </w:r>
    </w:p>
    <w:p>
      <w:pPr>
        <w:spacing w:after="80"/>
      </w:pPr>
    </w:p>
    <w:p>
      <w:pPr>
        <w:spacing w:before="200" w:after="120"/>
      </w:pPr>
      <w:r>
        <w:rPr>
          <w:rFonts w:ascii="Arial" w:cs="Arial" w:eastAsia="Arial" w:hAnsi="Arial"/>
          <w:b/>
          <w:bCs/>
          <w:color w:val="1B2A4A"/>
          <w:sz w:val="22"/>
          <w:szCs w:val="22"/>
        </w:rPr>
        <w:t xml:space="preserve">Risk 2: No replies after 4 weeks</w:t>
      </w:r>
    </w:p>
    <w:p>
      <w:pPr>
        <w:spacing w:after="160"/>
      </w:pPr>
      <w:r>
        <w:rPr>
          <w:rFonts w:ascii="Arial" w:cs="Arial" w:eastAsia="Arial" w:hAnsi="Arial"/>
          <w:color w:val="333333"/>
          <w:sz w:val="21"/>
          <w:szCs w:val="21"/>
        </w:rPr>
        <w:t xml:space="preserve">If 100+ emails yield zero replies, diagnose: targeting (wrong leads — change Apify sources), messaging (too generic — add more Loom personalization), or proof (not enough credibility — add more spec work). Test different angles on the same leads before changing sources.</w:t>
      </w:r>
    </w:p>
    <w:p>
      <w:pPr>
        <w:spacing w:after="80"/>
      </w:pPr>
    </w:p>
    <w:p>
      <w:pPr>
        <w:spacing w:before="200" w:after="120"/>
      </w:pPr>
      <w:r>
        <w:rPr>
          <w:rFonts w:ascii="Arial" w:cs="Arial" w:eastAsia="Arial" w:hAnsi="Arial"/>
          <w:b/>
          <w:bCs/>
          <w:color w:val="1B2A4A"/>
          <w:sz w:val="22"/>
          <w:szCs w:val="22"/>
        </w:rPr>
        <w:t xml:space="preserve">Risk 3: Consultancy calls don’t convert to paid work</w:t>
      </w:r>
    </w:p>
    <w:p>
      <w:pPr>
        <w:spacing w:after="160"/>
      </w:pPr>
      <w:r>
        <w:rPr>
          <w:rFonts w:ascii="Arial" w:cs="Arial" w:eastAsia="Arial" w:hAnsi="Arial"/>
          <w:color w:val="333333"/>
          <w:sz w:val="21"/>
          <w:szCs w:val="21"/>
        </w:rPr>
        <w:t xml:space="preserve">If you’re booking calls but not closing, the problem is usually one of two things: the call is too generic (tailor your audit to their specific product) or you’re not making a clear offer at the end. Always end with: “Would it be helpful if we put together a formal audit proposal?”</w:t>
      </w:r>
    </w:p>
    <w:p>
      <w:pPr>
        <w:spacing w:after="80"/>
      </w:pPr>
    </w:p>
    <w:p>
      <w:pPr>
        <w:spacing w:before="200" w:after="120"/>
      </w:pPr>
      <w:r>
        <w:rPr>
          <w:rFonts w:ascii="Arial" w:cs="Arial" w:eastAsia="Arial" w:hAnsi="Arial"/>
          <w:b/>
          <w:bCs/>
          <w:color w:val="1B2A4A"/>
          <w:sz w:val="22"/>
          <w:szCs w:val="22"/>
        </w:rPr>
        <w:t xml:space="preserve">Risk 4: Scope creep on free work</w:t>
      </w:r>
    </w:p>
    <w:p>
      <w:pPr>
        <w:spacing w:after="160"/>
      </w:pPr>
      <w:r>
        <w:rPr>
          <w:rFonts w:ascii="Arial" w:cs="Arial" w:eastAsia="Arial" w:hAnsi="Arial"/>
          <w:color w:val="333333"/>
          <w:sz w:val="21"/>
          <w:szCs w:val="21"/>
        </w:rPr>
        <w:t xml:space="preserve">Set hard limits: spec redesigns take max 3 days each. Free audits take max 30 minutes. Consultancy calls are 30 minutes, not 90. The point is to demonstrate capability, not deliver a full project for free.</w:t>
      </w:r>
    </w:p>
    <w:p>
      <w:pPr>
        <w:spacing w:after="80"/>
      </w:pPr>
    </w:p>
    <w:p>
      <w:pPr>
        <w:spacing w:before="200" w:after="120"/>
      </w:pPr>
      <w:r>
        <w:rPr>
          <w:rFonts w:ascii="Arial" w:cs="Arial" w:eastAsia="Arial" w:hAnsi="Arial"/>
          <w:b/>
          <w:bCs/>
          <w:color w:val="1B2A4A"/>
          <w:sz w:val="22"/>
          <w:szCs w:val="22"/>
        </w:rPr>
        <w:t xml:space="preserve">Risk 5: Apify scraper breaks or data quality drops</w:t>
      </w:r>
    </w:p>
    <w:p>
      <w:pPr>
        <w:spacing w:after="160"/>
      </w:pPr>
      <w:r>
        <w:rPr>
          <w:rFonts w:ascii="Arial" w:cs="Arial" w:eastAsia="Arial" w:hAnsi="Arial"/>
          <w:color w:val="333333"/>
          <w:sz w:val="21"/>
          <w:szCs w:val="21"/>
        </w:rPr>
        <w:t xml:space="preserve">Community-built Apify Actors can break when websites change. Always have a backup Actor for each step (e.g., two LinkedIn scrapers). Monitor success rates in your Apify dashboard. If an Actor’s success rate drops below 90%, switch to an alternative.</w:t>
      </w:r>
    </w:p>
    <w:p>
      <w:r>
        <w:br w:type="page"/>
      </w:r>
    </w:p>
    <w:p>
      <w:pPr>
        <w:pStyle w:val="Heading1"/>
        <w:spacing w:before="360" w:after="200"/>
      </w:pPr>
      <w:r>
        <w:rPr>
          <w:rFonts w:ascii="Arial" w:cs="Arial" w:eastAsia="Arial" w:hAnsi="Arial"/>
          <w:b/>
          <w:bCs/>
          <w:color w:val="1B2A4A"/>
          <w:sz w:val="32"/>
          <w:szCs w:val="32"/>
        </w:rPr>
        <w:t xml:space="preserve">8. Beyond 90 Days</w:t>
      </w:r>
    </w:p>
    <w:p>
      <w:pPr>
        <w:spacing w:after="160"/>
      </w:pPr>
      <w:r>
        <w:rPr>
          <w:rFonts w:ascii="Arial" w:cs="Arial" w:eastAsia="Arial" w:hAnsi="Arial"/>
          <w:color w:val="333333"/>
          <w:sz w:val="21"/>
          <w:szCs w:val="21"/>
        </w:rPr>
        <w:t xml:space="preserve">If the first 90 days work, here’s what to invest in for months 4–6:</w:t>
      </w:r>
    </w:p>
    <w:p>
      <w:pPr>
        <w:spacing w:after="40"/>
      </w:pPr>
    </w:p>
    <w:p>
      <w:pPr>
        <w:pStyle w:val="ListParagraph"/>
        <w:numPr>
          <w:ilvl w:val="0"/>
          <w:numId w:val="7"/>
        </w:numPr>
        <w:spacing w:after="100"/>
      </w:pPr>
      <w:r>
        <w:rPr>
          <w:rFonts w:ascii="Arial" w:cs="Arial" w:eastAsia="Arial" w:hAnsi="Arial"/>
          <w:b/>
          <w:bCs/>
          <w:color w:val="333333"/>
          <w:sz w:val="21"/>
          <w:szCs w:val="21"/>
        </w:rPr>
        <w:t xml:space="preserve">Paid ads with Pencil.dev: </w:t>
      </w:r>
      <w:r>
        <w:rPr>
          <w:rFonts w:ascii="Arial" w:cs="Arial" w:eastAsia="Arial" w:hAnsi="Arial"/>
          <w:color w:val="333333"/>
          <w:sz w:val="21"/>
          <w:szCs w:val="21"/>
        </w:rPr>
        <w:t xml:space="preserve">Batch ad creative for LinkedIn and Twitter targeting fintech decision-makers. Budget: $500–$1,000/month.</w:t>
      </w:r>
    </w:p>
    <w:p>
      <w:pPr>
        <w:pStyle w:val="ListParagraph"/>
        <w:numPr>
          <w:ilvl w:val="0"/>
          <w:numId w:val="7"/>
        </w:numPr>
        <w:spacing w:after="100"/>
      </w:pPr>
      <w:r>
        <w:rPr>
          <w:rFonts w:ascii="Arial" w:cs="Arial" w:eastAsia="Arial" w:hAnsi="Arial"/>
          <w:b/>
          <w:bCs/>
          <w:color w:val="333333"/>
          <w:sz w:val="21"/>
          <w:szCs w:val="21"/>
        </w:rPr>
        <w:t xml:space="preserve">Referral system: </w:t>
      </w:r>
      <w:r>
        <w:rPr>
          <w:rFonts w:ascii="Arial" w:cs="Arial" w:eastAsia="Arial" w:hAnsi="Arial"/>
          <w:color w:val="333333"/>
          <w:sz w:val="21"/>
          <w:szCs w:val="21"/>
        </w:rPr>
        <w:t xml:space="preserve">Offer existing clients a discount or bonus for referring other fintech companies.</w:t>
      </w:r>
    </w:p>
    <w:p>
      <w:pPr>
        <w:pStyle w:val="ListParagraph"/>
        <w:numPr>
          <w:ilvl w:val="0"/>
          <w:numId w:val="7"/>
        </w:numPr>
        <w:spacing w:after="100"/>
      </w:pPr>
      <w:r>
        <w:rPr>
          <w:rFonts w:ascii="Arial" w:cs="Arial" w:eastAsia="Arial" w:hAnsi="Arial"/>
          <w:b/>
          <w:bCs/>
          <w:color w:val="333333"/>
          <w:sz w:val="21"/>
          <w:szCs w:val="21"/>
        </w:rPr>
        <w:t xml:space="preserve">SEO content engine: </w:t>
      </w:r>
      <w:r>
        <w:rPr>
          <w:rFonts w:ascii="Arial" w:cs="Arial" w:eastAsia="Arial" w:hAnsi="Arial"/>
          <w:color w:val="333333"/>
          <w:sz w:val="21"/>
          <w:szCs w:val="21"/>
        </w:rPr>
        <w:t xml:space="preserve">Scale from 1 to 4 blog posts/month. Target keywords like “fintech UX agency,” “fintech product audit,” and “fintech automation.”</w:t>
      </w:r>
    </w:p>
    <w:p>
      <w:pPr>
        <w:pStyle w:val="ListParagraph"/>
        <w:numPr>
          <w:ilvl w:val="0"/>
          <w:numId w:val="7"/>
        </w:numPr>
        <w:spacing w:after="100"/>
      </w:pPr>
      <w:r>
        <w:rPr>
          <w:rFonts w:ascii="Arial" w:cs="Arial" w:eastAsia="Arial" w:hAnsi="Arial"/>
          <w:b/>
          <w:bCs/>
          <w:color w:val="333333"/>
          <w:sz w:val="21"/>
          <w:szCs w:val="21"/>
        </w:rPr>
        <w:t xml:space="preserve">Strategic partnerships: </w:t>
      </w:r>
      <w:r>
        <w:rPr>
          <w:rFonts w:ascii="Arial" w:cs="Arial" w:eastAsia="Arial" w:hAnsi="Arial"/>
          <w:color w:val="333333"/>
          <w:sz w:val="21"/>
          <w:szCs w:val="21"/>
        </w:rPr>
        <w:t xml:space="preserve">Partner with fintech dev agencies who don’t offer design, and vice versa. Cross-referrals are an underused channel.</w:t>
      </w:r>
    </w:p>
    <w:p>
      <w:pPr>
        <w:pStyle w:val="ListParagraph"/>
        <w:numPr>
          <w:ilvl w:val="0"/>
          <w:numId w:val="7"/>
        </w:numPr>
        <w:spacing w:after="100"/>
      </w:pPr>
      <w:r>
        <w:rPr>
          <w:rFonts w:ascii="Arial" w:cs="Arial" w:eastAsia="Arial" w:hAnsi="Arial"/>
          <w:b/>
          <w:bCs/>
          <w:color w:val="333333"/>
          <w:sz w:val="21"/>
          <w:szCs w:val="21"/>
        </w:rPr>
        <w:t xml:space="preserve">Scale the Apify pipeline: </w:t>
      </w:r>
      <w:r>
        <w:rPr>
          <w:rFonts w:ascii="Arial" w:cs="Arial" w:eastAsia="Arial" w:hAnsi="Arial"/>
          <w:color w:val="333333"/>
          <w:sz w:val="21"/>
          <w:szCs w:val="21"/>
        </w:rPr>
        <w:t xml:space="preserve">Add new sources (AngelList, LinkedIn job postings, app store reviews). Build a fully automated weekly pipeline that pushes scored leads straight to your CRM.</w:t>
      </w:r>
    </w:p>
    <w:p>
      <w:pPr>
        <w:pStyle w:val="ListParagraph"/>
        <w:numPr>
          <w:ilvl w:val="0"/>
          <w:numId w:val="7"/>
        </w:numPr>
        <w:spacing w:after="100"/>
      </w:pPr>
      <w:r>
        <w:rPr>
          <w:rFonts w:ascii="Arial" w:cs="Arial" w:eastAsia="Arial" w:hAnsi="Arial"/>
          <w:b/>
          <w:bCs/>
          <w:color w:val="333333"/>
          <w:sz w:val="21"/>
          <w:szCs w:val="21"/>
        </w:rPr>
        <w:t xml:space="preserve">Productize the consultancy: </w:t>
      </w:r>
      <w:r>
        <w:rPr>
          <w:rFonts w:ascii="Arial" w:cs="Arial" w:eastAsia="Arial" w:hAnsi="Arial"/>
          <w:color w:val="333333"/>
          <w:sz w:val="21"/>
          <w:szCs w:val="21"/>
        </w:rPr>
        <w:t xml:space="preserve">Turn free consultancy into a paid “Fintech Growth Workshop” ($1–2k per session) for later-stage companies.</w:t>
      </w:r>
    </w:p>
    <w:p>
      <w:pPr>
        <w:spacing w:after="200"/>
      </w:pPr>
    </w:p>
    <w:p>
      <w:pPr>
        <w:pBdr>
          <w:top w:val="single" w:color="2E75B6" w:sz="2" w:space="8"/>
        </w:pBdr>
        <w:spacing w:before="200" w:after="100"/>
      </w:pPr>
      <w:r>
        <w:rPr>
          <w:rFonts w:ascii="Arial" w:cs="Arial" w:eastAsia="Arial" w:hAnsi="Arial"/>
          <w:b/>
          <w:bCs/>
          <w:color w:val="1B2A4A"/>
          <w:sz w:val="24"/>
          <w:szCs w:val="24"/>
        </w:rPr>
        <w:t xml:space="preserve">The Bottom Line</w:t>
      </w:r>
    </w:p>
    <w:p>
      <w:pPr>
        <w:spacing w:after="160"/>
      </w:pPr>
      <w:r>
        <w:rPr>
          <w:rFonts w:ascii="Arial" w:cs="Arial" w:eastAsia="Arial" w:hAnsi="Arial"/>
          <w:color w:val="333333"/>
          <w:sz w:val="21"/>
          <w:szCs w:val="21"/>
        </w:rPr>
        <w:t xml:space="preserve">You’re not just a design agency pivoting to fintech — you’re a full-stack partner offering design, tech, automation, and founder consultancy. That’s a much stronger positioning than 90% of agencies in the space. Your lead gen runs almost entirely on Apify for under $6/month. Your outreach leads with free value (Loom audits + consultancy calls) instead of a sales pitch. And your content builds long-term credibility while outreach drives short-term pipeline.</w:t>
      </w:r>
    </w:p>
    <w:p>
      <w:pPr>
        <w:spacing w:after="80"/>
      </w:pPr>
    </w:p>
    <w:p>
      <w:pPr>
        <w:spacing w:after="160"/>
      </w:pPr>
      <w:r>
        <w:rPr>
          <w:rFonts w:ascii="Arial" w:cs="Arial" w:eastAsia="Arial" w:hAnsi="Arial"/>
          <w:color w:val="333333"/>
          <w:sz w:val="21"/>
          <w:szCs w:val="21"/>
        </w:rPr>
        <w:t xml:space="preserve">The entire system costs under $200 for 90 days. The real investment is your team’s time and discipline. Execute consistently, track your metrics, and iterate weekly. Landing 1–2 fintech clients in 90 days is realistic.</w:t>
      </w:r>
    </w:p>
    <w:p>
      <w:pPr>
        <w:spacing w:after="80"/>
      </w:pPr>
    </w:p>
    <w:p>
      <w:pPr>
        <w:spacing w:after="160"/>
      </w:pPr>
      <w:r>
        <w:rPr>
          <w:rFonts w:ascii="Arial" w:cs="Arial" w:eastAsia="Arial" w:hAnsi="Arial"/>
          <w:color w:val="2E75B6"/>
          <w:sz w:val="21"/>
          <w:szCs w:val="21"/>
        </w:rPr>
        <w:t xml:space="preserve">Start Week 1. Don’t overthink it. The best plan is the one you actually execute.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b/>
        <w:bCs/>
        <w:color w:val="2E75B6"/>
        <w:sz w:val="18"/>
        <w:szCs w:val="18"/>
      </w:rPr>
      <w:t xml:space="preserve">Year1 Design</w:t>
    </w:r>
    <w:r>
      <w:rPr>
        <w:rFonts w:ascii="Arial" w:cs="Arial" w:eastAsia="Arial" w:hAnsi="Arial"/>
        <w:color w:val="666666"/>
        <w:sz w:val="18"/>
        <w:szCs w:val="18"/>
      </w:rPr>
      <w:t xml:space="preserve">  |  Fintech Pivot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2026-02-20T12:20:42.954Z</dcterms:created>
  <dcterms:modified xsi:type="dcterms:W3CDTF">2026-02-20T12:20:42.954Z</dcterms:modified>
</cp:coreProperties>
</file>

<file path=docProps/custom.xml><?xml version="1.0" encoding="utf-8"?>
<Properties xmlns="http://schemas.openxmlformats.org/officeDocument/2006/custom-properties" xmlns:vt="http://schemas.openxmlformats.org/officeDocument/2006/docPropsVTypes"/>
</file>