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48" w:rsidRDefault="00C934FE">
      <w:r>
        <w:t>Quality</w:t>
      </w:r>
    </w:p>
    <w:p w:rsidR="00C934FE" w:rsidRDefault="00C934FE"/>
    <w:p w:rsidR="00C934FE" w:rsidRPr="00C934FE" w:rsidRDefault="00C934FE" w:rsidP="00C9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4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93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Performance</w:t>
      </w:r>
    </w:p>
    <w:p w:rsidR="00C934FE" w:rsidRPr="00C934FE" w:rsidRDefault="00C934FE" w:rsidP="00C93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&amp; search response time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(p95 latency for main page + search results)</w:t>
      </w:r>
    </w:p>
    <w:p w:rsidR="00C934FE" w:rsidRPr="00C934FE" w:rsidRDefault="00C934FE" w:rsidP="00C93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&amp; throughput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(handle 10k DAU, growth ready)</w:t>
      </w:r>
    </w:p>
    <w:p w:rsidR="00C934FE" w:rsidRPr="00C934FE" w:rsidRDefault="00C934FE" w:rsidP="00C93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 freshness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(time for new listing to become searchable)</w:t>
      </w:r>
    </w:p>
    <w:p w:rsidR="00C934FE" w:rsidRPr="00C934FE" w:rsidRDefault="00C934FE" w:rsidP="00C93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efficiency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(cloud spend, infra utilization)</w:t>
      </w:r>
    </w:p>
    <w:p w:rsidR="00C934FE" w:rsidRPr="00C934FE" w:rsidRDefault="00C934FE" w:rsidP="00C9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4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93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Availability &amp; Reliability</w:t>
      </w:r>
    </w:p>
    <w:p w:rsidR="00C934FE" w:rsidRPr="00C934FE" w:rsidRDefault="00C934FE" w:rsidP="00C93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availability (uptime SLA)</w:t>
      </w:r>
    </w:p>
    <w:p w:rsidR="00C934FE" w:rsidRPr="00C934FE" w:rsidRDefault="00C934FE" w:rsidP="00C93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 &amp; graceful degradation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UX under partial failures)</w:t>
      </w:r>
    </w:p>
    <w:p w:rsidR="00C934FE" w:rsidRPr="00C934FE" w:rsidRDefault="00C934FE" w:rsidP="00C93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 &amp; consistency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(listings, messages, transactions)</w:t>
      </w:r>
    </w:p>
    <w:p w:rsidR="00C934FE" w:rsidRPr="00C934FE" w:rsidRDefault="00C934FE" w:rsidP="00C93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Messaging &amp; notifications reliability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(delivery guarantees, timeliness)</w:t>
      </w:r>
    </w:p>
    <w:p w:rsidR="00C934FE" w:rsidRPr="00C934FE" w:rsidRDefault="00C934FE" w:rsidP="00C93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Disaster recovery &amp; backup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(RPO/RTO targets)</w:t>
      </w:r>
    </w:p>
    <w:p w:rsidR="00C934FE" w:rsidRPr="00C934FE" w:rsidRDefault="00C934FE" w:rsidP="00C9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4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93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Maintainability</w:t>
      </w:r>
    </w:p>
    <w:p w:rsidR="00C934FE" w:rsidRPr="00C934FE" w:rsidRDefault="00C934FE" w:rsidP="00C93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Modifiability/extensibility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(adding social features, new services)</w:t>
      </w:r>
    </w:p>
    <w:p w:rsidR="00C934FE" w:rsidRPr="00C934FE" w:rsidRDefault="00C934FE" w:rsidP="00C93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Deployability</w:t>
      </w:r>
      <w:proofErr w:type="spellEnd"/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release safety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(blue/green, canary, rollback)</w:t>
      </w:r>
    </w:p>
    <w:p w:rsidR="00C934FE" w:rsidRPr="00C934FE" w:rsidRDefault="00C934FE" w:rsidP="00C93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Testability &amp; automation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(unit, integration, CI/CD)</w:t>
      </w:r>
    </w:p>
    <w:p w:rsidR="00C934FE" w:rsidRPr="00C934FE" w:rsidRDefault="00C934FE" w:rsidP="00C93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(logs, metrics, tracing, alerting)</w:t>
      </w:r>
    </w:p>
    <w:p w:rsidR="00C934FE" w:rsidRPr="00C934FE" w:rsidRDefault="00C934FE" w:rsidP="00C93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Interoperability &amp; integration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(social login, optional payment links, KYC)</w:t>
      </w:r>
    </w:p>
    <w:p w:rsidR="00C934FE" w:rsidRPr="00C934FE" w:rsidRDefault="00C934FE" w:rsidP="00C9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4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93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Security &amp; Compliance</w:t>
      </w:r>
    </w:p>
    <w:p w:rsidR="00C934FE" w:rsidRPr="00C934FE" w:rsidRDefault="00C934FE" w:rsidP="00C93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authorization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(session </w:t>
      </w:r>
      <w:proofErr w:type="spellStart"/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>mgmt</w:t>
      </w:r>
      <w:proofErr w:type="spellEnd"/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>, roles)</w:t>
      </w:r>
    </w:p>
    <w:p w:rsidR="00C934FE" w:rsidRPr="00C934FE" w:rsidRDefault="00C934FE" w:rsidP="00C93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 &amp; DPDP compliance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(PII encryption, minimization)</w:t>
      </w:r>
    </w:p>
    <w:p w:rsidR="00C934FE" w:rsidRPr="00C934FE" w:rsidRDefault="00C934FE" w:rsidP="00C93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&amp; abuse prevention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(fake listings, scams, spam detection)</w:t>
      </w:r>
    </w:p>
    <w:p w:rsidR="00C934FE" w:rsidRPr="00C934FE" w:rsidRDefault="00C934FE" w:rsidP="00C934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moderation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(illegal or harmful item takedown)</w:t>
      </w:r>
    </w:p>
    <w:p w:rsidR="00C934FE" w:rsidRPr="00C934FE" w:rsidRDefault="00C934FE" w:rsidP="00C9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4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93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Usability</w:t>
      </w:r>
    </w:p>
    <w:p w:rsidR="00C934FE" w:rsidRPr="00C934FE" w:rsidRDefault="00C934FE" w:rsidP="00C93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Discoverability &amp; accessibility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(navigation, a11y)</w:t>
      </w:r>
    </w:p>
    <w:p w:rsidR="00C934FE" w:rsidRPr="00C934FE" w:rsidRDefault="00C934FE" w:rsidP="00C93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relevance &amp; personalization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(filters, recommendations, retargeting)</w:t>
      </w:r>
    </w:p>
    <w:p w:rsidR="00C934FE" w:rsidRPr="00C934FE" w:rsidRDefault="00C934FE" w:rsidP="00C93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Internationalization readiness</w:t>
      </w:r>
      <w:r w:rsidRPr="00C9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(multi-language UX, though India-first)</w:t>
      </w:r>
    </w:p>
    <w:p w:rsidR="00C934FE" w:rsidRDefault="00C934FE"/>
    <w:p w:rsidR="00C934FE" w:rsidRDefault="00C934FE"/>
    <w:p w:rsidR="00B94C7B" w:rsidRDefault="00B94C7B"/>
    <w:p w:rsidR="00B94C7B" w:rsidRDefault="00B94C7B"/>
    <w:p w:rsidR="00B94C7B" w:rsidRDefault="00B94C7B"/>
    <w:p w:rsidR="00B94C7B" w:rsidRDefault="00B94C7B" w:rsidP="00B94C7B">
      <w:pPr>
        <w:pStyle w:val="Heading2"/>
      </w:pPr>
      <w:r>
        <w:t>What changed (at a glance)</w:t>
      </w:r>
    </w:p>
    <w:p w:rsidR="00B94C7B" w:rsidRDefault="00B94C7B" w:rsidP="00B94C7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Methodology-driven ratings</w:t>
      </w:r>
      <w:r>
        <w:t xml:space="preserve">: Each attribute now has </w:t>
      </w:r>
      <w:r>
        <w:rPr>
          <w:rStyle w:val="Strong"/>
          <w:rFonts w:eastAsiaTheme="majorEastAsia"/>
        </w:rPr>
        <w:t>four impact axes</w:t>
      </w:r>
      <w:r>
        <w:t xml:space="preserve"> (user, revenue/GMV, compliance, differentiation) and </w:t>
      </w:r>
      <w:r>
        <w:rPr>
          <w:rStyle w:val="Strong"/>
          <w:rFonts w:eastAsiaTheme="majorEastAsia"/>
        </w:rPr>
        <w:t>five difficulty drivers</w:t>
      </w:r>
      <w:r>
        <w:t xml:space="preserve"> (engineering, ML/data, cross</w:t>
      </w:r>
      <w:r>
        <w:noBreakHyphen/>
        <w:t>team coupling, ops overhead, security/privacy complexity).</w:t>
      </w:r>
    </w:p>
    <w:p w:rsidR="00B94C7B" w:rsidRDefault="00B94C7B" w:rsidP="00B94C7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Persona-specific weights</w:t>
      </w:r>
      <w:r>
        <w:t xml:space="preserve">: PM, BE, SRE, SEC, and UX weight these axes differently for </w:t>
      </w:r>
      <w:r>
        <w:rPr>
          <w:rStyle w:val="Strong"/>
          <w:rFonts w:eastAsiaTheme="majorEastAsia"/>
        </w:rPr>
        <w:t>Importance</w:t>
      </w:r>
      <w:r>
        <w:t xml:space="preserve"> and </w:t>
      </w:r>
      <w:r>
        <w:rPr>
          <w:rStyle w:val="Strong"/>
          <w:rFonts w:eastAsiaTheme="majorEastAsia"/>
        </w:rPr>
        <w:t>Difficulty</w:t>
      </w:r>
      <w:r>
        <w:t>, producing varied 1–3 scores per persona.</w:t>
      </w:r>
    </w:p>
    <w:p w:rsidR="00B94C7B" w:rsidRDefault="00B94C7B" w:rsidP="00B94C7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Priority = </w:t>
      </w:r>
      <w:proofErr w:type="spellStart"/>
      <w:r>
        <w:rPr>
          <w:rStyle w:val="Strong"/>
          <w:rFonts w:eastAsiaTheme="majorEastAsia"/>
        </w:rPr>
        <w:t>I_avg</w:t>
      </w:r>
      <w:proofErr w:type="spellEnd"/>
      <w:r>
        <w:rPr>
          <w:rStyle w:val="Strong"/>
          <w:rFonts w:eastAsiaTheme="majorEastAsia"/>
        </w:rPr>
        <w:t xml:space="preserve"> × </w:t>
      </w:r>
      <w:proofErr w:type="spellStart"/>
      <w:r>
        <w:rPr>
          <w:rStyle w:val="Strong"/>
          <w:rFonts w:eastAsiaTheme="majorEastAsia"/>
        </w:rPr>
        <w:t>D_avg</w:t>
      </w:r>
      <w:proofErr w:type="spellEnd"/>
      <w:r>
        <w:t>: Provided for triage (you’ll still rank manually—this is a helper).</w:t>
      </w:r>
    </w:p>
    <w:p w:rsidR="00B94C7B" w:rsidRDefault="00B94C7B" w:rsidP="00B94C7B">
      <w:pPr>
        <w:pStyle w:val="NormalWeb"/>
      </w:pPr>
      <w:r>
        <w:rPr>
          <w:rStyle w:val="Strong"/>
          <w:rFonts w:eastAsiaTheme="majorEastAsia"/>
        </w:rPr>
        <w:t>Deliverables (downloadable):</w:t>
      </w:r>
    </w:p>
    <w:p w:rsidR="00B94C7B" w:rsidRDefault="00B94C7B" w:rsidP="00B94C7B">
      <w:pPr>
        <w:pStyle w:val="NormalWeb"/>
        <w:numPr>
          <w:ilvl w:val="0"/>
          <w:numId w:val="7"/>
        </w:numPr>
      </w:pPr>
      <w:r>
        <w:t xml:space="preserve">Updated full matrix: </w:t>
      </w:r>
      <w:r>
        <w:rPr>
          <w:rStyle w:val="Strong"/>
          <w:rFonts w:eastAsiaTheme="majorEastAsia"/>
        </w:rPr>
        <w:t>c2c_quality_workshop_ratings_v3_weighted.csv</w:t>
      </w:r>
    </w:p>
    <w:p w:rsidR="00B94C7B" w:rsidRDefault="00B94C7B" w:rsidP="00B94C7B">
      <w:pPr>
        <w:pStyle w:val="NormalWeb"/>
        <w:numPr>
          <w:ilvl w:val="0"/>
          <w:numId w:val="7"/>
        </w:numPr>
      </w:pPr>
      <w:r>
        <w:t>The Top</w:t>
      </w:r>
      <w:r>
        <w:noBreakHyphen/>
        <w:t xml:space="preserve">12 slice only: </w:t>
      </w:r>
      <w:r>
        <w:rPr>
          <w:rStyle w:val="Strong"/>
          <w:rFonts w:eastAsiaTheme="majorEastAsia"/>
        </w:rPr>
        <w:t>c2c_quality_top12.csv</w:t>
      </w:r>
    </w:p>
    <w:p w:rsidR="00B94C7B" w:rsidRDefault="00B94C7B" w:rsidP="00B94C7B">
      <w:pPr>
        <w:pStyle w:val="NormalWeb"/>
      </w:pPr>
      <w:r>
        <w:t xml:space="preserve">Note: I attempted to display the table inline but the viewer </w:t>
      </w:r>
      <w:proofErr w:type="spellStart"/>
      <w:r>
        <w:t>errored</w:t>
      </w:r>
      <w:proofErr w:type="spellEnd"/>
      <w:r>
        <w:t>; the CSVs above contain the complete data.</w:t>
      </w:r>
    </w:p>
    <w:p w:rsidR="00B94C7B" w:rsidRDefault="00B94C7B" w:rsidP="00B94C7B">
      <w:r>
        <w:pict>
          <v:rect id="_x0000_i1025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The scoring framework I used</w:t>
      </w:r>
    </w:p>
    <w:p w:rsidR="00B94C7B" w:rsidRDefault="00B94C7B" w:rsidP="00B94C7B">
      <w:pPr>
        <w:pStyle w:val="Heading3"/>
      </w:pPr>
      <w:r>
        <w:t xml:space="preserve">Impact dimensions (drive </w:t>
      </w:r>
      <w:r>
        <w:rPr>
          <w:rStyle w:val="Strong"/>
          <w:b w:val="0"/>
          <w:bCs w:val="0"/>
        </w:rPr>
        <w:t>Importance</w:t>
      </w:r>
      <w:r>
        <w:t>)</w:t>
      </w:r>
    </w:p>
    <w:p w:rsidR="00B94C7B" w:rsidRDefault="00B94C7B" w:rsidP="00B94C7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User impact</w:t>
      </w:r>
      <w:r>
        <w:t xml:space="preserve"> (retention, trust, UX outcomes)</w:t>
      </w:r>
    </w:p>
    <w:p w:rsidR="00B94C7B" w:rsidRDefault="00B94C7B" w:rsidP="00B94C7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Revenue impact</w:t>
      </w:r>
      <w:r>
        <w:t xml:space="preserve"> (GMV, conversion, SEO footprint)</w:t>
      </w:r>
    </w:p>
    <w:p w:rsidR="00B94C7B" w:rsidRDefault="00B94C7B" w:rsidP="00B94C7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Compliance risk</w:t>
      </w:r>
      <w:r>
        <w:t xml:space="preserve"> (DPDP obligations: PII handling, breach exposure, takedown)</w:t>
      </w:r>
    </w:p>
    <w:p w:rsidR="00B94C7B" w:rsidRDefault="00B94C7B" w:rsidP="00B94C7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Differentiation</w:t>
      </w:r>
      <w:r>
        <w:t xml:space="preserve"> (strategic enablement—recommendations, social trust, speed as UX moat)</w:t>
      </w:r>
    </w:p>
    <w:p w:rsidR="00B94C7B" w:rsidRDefault="00B94C7B" w:rsidP="00B94C7B">
      <w:pPr>
        <w:pStyle w:val="Heading3"/>
      </w:pPr>
      <w:r>
        <w:t xml:space="preserve">Difficulty drivers (drive </w:t>
      </w:r>
      <w:r>
        <w:rPr>
          <w:rStyle w:val="Strong"/>
          <w:b w:val="0"/>
          <w:bCs w:val="0"/>
        </w:rPr>
        <w:t>Difficulty</w:t>
      </w:r>
      <w:r>
        <w:t>)</w:t>
      </w:r>
    </w:p>
    <w:p w:rsidR="00B94C7B" w:rsidRDefault="00B94C7B" w:rsidP="00B94C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Engineering complexity</w:t>
      </w:r>
      <w:r>
        <w:t xml:space="preserve"> (distributed systems, consistency, infra)</w:t>
      </w:r>
    </w:p>
    <w:p w:rsidR="00B94C7B" w:rsidRDefault="00B94C7B" w:rsidP="00B94C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ML/Data complexity</w:t>
      </w:r>
      <w:r>
        <w:t xml:space="preserve"> (models, features, training/inference)</w:t>
      </w:r>
    </w:p>
    <w:p w:rsidR="00B94C7B" w:rsidRDefault="00B94C7B" w:rsidP="00B94C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Cross</w:t>
      </w:r>
      <w:r>
        <w:rPr>
          <w:rStyle w:val="Strong"/>
          <w:rFonts w:eastAsiaTheme="majorEastAsia"/>
        </w:rPr>
        <w:noBreakHyphen/>
        <w:t>team coupling</w:t>
      </w:r>
      <w:r>
        <w:t xml:space="preserve"> (dependencies: push/SMS/email, search infra, </w:t>
      </w:r>
      <w:proofErr w:type="spellStart"/>
      <w:r>
        <w:t>auth</w:t>
      </w:r>
      <w:proofErr w:type="spellEnd"/>
      <w:r>
        <w:t>, data)</w:t>
      </w:r>
    </w:p>
    <w:p w:rsidR="00B94C7B" w:rsidRDefault="00B94C7B" w:rsidP="00B94C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Ops overhead</w:t>
      </w:r>
      <w:r>
        <w:t xml:space="preserve"> (SLOs/SRE burden, scaling, incident surface area)</w:t>
      </w:r>
    </w:p>
    <w:p w:rsidR="00B94C7B" w:rsidRDefault="00B94C7B" w:rsidP="00B94C7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Security &amp; privacy complexity</w:t>
      </w:r>
      <w:r>
        <w:t xml:space="preserve"> (</w:t>
      </w:r>
      <w:proofErr w:type="spellStart"/>
      <w:r>
        <w:t>authZ</w:t>
      </w:r>
      <w:proofErr w:type="spellEnd"/>
      <w:r>
        <w:t xml:space="preserve"> rules, consent/retention, PII)</w:t>
      </w:r>
    </w:p>
    <w:p w:rsidR="00B94C7B" w:rsidRDefault="00B94C7B" w:rsidP="00B94C7B">
      <w:pPr>
        <w:pStyle w:val="Heading3"/>
      </w:pPr>
      <w:r>
        <w:t>Persona weightings (how each role “votes”)</w:t>
      </w:r>
    </w:p>
    <w:p w:rsidR="00B94C7B" w:rsidRDefault="00B94C7B" w:rsidP="00B94C7B">
      <w:pPr>
        <w:pStyle w:val="NormalWeb"/>
      </w:pPr>
      <w:r>
        <w:rPr>
          <w:rStyle w:val="Strong"/>
          <w:rFonts w:eastAsiaTheme="majorEastAsia"/>
        </w:rPr>
        <w:t xml:space="preserve">Importance weights (per </w:t>
      </w:r>
      <w:proofErr w:type="spellStart"/>
      <w:r>
        <w:rPr>
          <w:rStyle w:val="Strong"/>
          <w:rFonts w:eastAsiaTheme="majorEastAsia"/>
        </w:rPr>
        <w:t>persona</w:t>
      </w:r>
      <w:proofErr w:type="spellEnd"/>
      <w:r>
        <w:rPr>
          <w:rStyle w:val="Strong"/>
          <w:rFonts w:eastAsiaTheme="majorEastAsia"/>
        </w:rPr>
        <w:t>)</w:t>
      </w:r>
    </w:p>
    <w:p w:rsidR="00B94C7B" w:rsidRDefault="00B94C7B" w:rsidP="00B94C7B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PM:</w:t>
      </w:r>
      <w:r>
        <w:t xml:space="preserve"> user 0.35, revenue 0.35, compliance 0.15, differentiation 0.15</w:t>
      </w:r>
    </w:p>
    <w:p w:rsidR="00B94C7B" w:rsidRDefault="00B94C7B" w:rsidP="00B94C7B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BE:</w:t>
      </w:r>
      <w:r>
        <w:t xml:space="preserve"> user 0.30, revenue 0.20, compliance 0.20, differentiation 0.30</w:t>
      </w:r>
    </w:p>
    <w:p w:rsidR="00B94C7B" w:rsidRDefault="00B94C7B" w:rsidP="00B94C7B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SRE:</w:t>
      </w:r>
      <w:r>
        <w:t xml:space="preserve"> user 0.35, revenue 0.20, compliance 0.30, differentiation 0.15</w:t>
      </w:r>
    </w:p>
    <w:p w:rsidR="00B94C7B" w:rsidRDefault="00B94C7B" w:rsidP="00B94C7B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SEC:</w:t>
      </w:r>
      <w:r>
        <w:t xml:space="preserve"> user 0.20, revenue 0.15, compliance 0.50, differentiation 0.15</w:t>
      </w:r>
    </w:p>
    <w:p w:rsidR="00B94C7B" w:rsidRDefault="00B94C7B" w:rsidP="00B94C7B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lastRenderedPageBreak/>
        <w:t>UX:</w:t>
      </w:r>
      <w:r>
        <w:t xml:space="preserve"> user 0.50, revenue 0.30, compliance 0.10, differentiation 0.10</w:t>
      </w:r>
    </w:p>
    <w:p w:rsidR="00B94C7B" w:rsidRDefault="00B94C7B" w:rsidP="00B94C7B">
      <w:pPr>
        <w:pStyle w:val="NormalWeb"/>
      </w:pPr>
      <w:r>
        <w:rPr>
          <w:rStyle w:val="Strong"/>
          <w:rFonts w:eastAsiaTheme="majorEastAsia"/>
        </w:rPr>
        <w:t xml:space="preserve">Difficulty weights (per </w:t>
      </w:r>
      <w:proofErr w:type="spellStart"/>
      <w:r>
        <w:rPr>
          <w:rStyle w:val="Strong"/>
          <w:rFonts w:eastAsiaTheme="majorEastAsia"/>
        </w:rPr>
        <w:t>persona</w:t>
      </w:r>
      <w:proofErr w:type="spellEnd"/>
      <w:r>
        <w:rPr>
          <w:rStyle w:val="Strong"/>
          <w:rFonts w:eastAsiaTheme="majorEastAsia"/>
        </w:rPr>
        <w:t>)</w:t>
      </w:r>
    </w:p>
    <w:p w:rsidR="00B94C7B" w:rsidRDefault="00B94C7B" w:rsidP="00B94C7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PM:</w:t>
      </w:r>
      <w:r>
        <w:t xml:space="preserve"> </w:t>
      </w:r>
      <w:proofErr w:type="spellStart"/>
      <w:r>
        <w:t>eng</w:t>
      </w:r>
      <w:proofErr w:type="spellEnd"/>
      <w:r>
        <w:t xml:space="preserve"> 0.25, ml 0.20, x</w:t>
      </w:r>
      <w:r>
        <w:noBreakHyphen/>
        <w:t>team 0.25, ops 0.20, sec 0.10</w:t>
      </w:r>
    </w:p>
    <w:p w:rsidR="00B94C7B" w:rsidRDefault="00B94C7B" w:rsidP="00B94C7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BE:</w:t>
      </w:r>
      <w:r>
        <w:t xml:space="preserve"> </w:t>
      </w:r>
      <w:proofErr w:type="spellStart"/>
      <w:r>
        <w:t>eng</w:t>
      </w:r>
      <w:proofErr w:type="spellEnd"/>
      <w:r>
        <w:t xml:space="preserve"> 0.35, ml 0.20, x</w:t>
      </w:r>
      <w:r>
        <w:noBreakHyphen/>
        <w:t>team 0.25, ops 0.15, sec 0.05</w:t>
      </w:r>
    </w:p>
    <w:p w:rsidR="00B94C7B" w:rsidRDefault="00B94C7B" w:rsidP="00B94C7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SRE:</w:t>
      </w:r>
      <w:r>
        <w:t xml:space="preserve"> </w:t>
      </w:r>
      <w:proofErr w:type="spellStart"/>
      <w:r>
        <w:t>eng</w:t>
      </w:r>
      <w:proofErr w:type="spellEnd"/>
      <w:r>
        <w:t xml:space="preserve"> 0.20, ml 0.10, x</w:t>
      </w:r>
      <w:r>
        <w:noBreakHyphen/>
        <w:t>team 0.20, ops 0.40, sec 0.10</w:t>
      </w:r>
    </w:p>
    <w:p w:rsidR="00B94C7B" w:rsidRDefault="00B94C7B" w:rsidP="00B94C7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SEC:</w:t>
      </w:r>
      <w:r>
        <w:t xml:space="preserve"> </w:t>
      </w:r>
      <w:proofErr w:type="spellStart"/>
      <w:r>
        <w:t>eng</w:t>
      </w:r>
      <w:proofErr w:type="spellEnd"/>
      <w:r>
        <w:t xml:space="preserve"> 0.15, ml 0.10, x</w:t>
      </w:r>
      <w:r>
        <w:noBreakHyphen/>
        <w:t>team 0.20, ops 0.15, sec 0.40</w:t>
      </w:r>
    </w:p>
    <w:p w:rsidR="00B94C7B" w:rsidRDefault="00B94C7B" w:rsidP="00B94C7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UX:</w:t>
      </w:r>
      <w:r>
        <w:t xml:space="preserve"> </w:t>
      </w:r>
      <w:proofErr w:type="spellStart"/>
      <w:r>
        <w:t>eng</w:t>
      </w:r>
      <w:proofErr w:type="spellEnd"/>
      <w:r>
        <w:t xml:space="preserve"> 0.20, ml 0.30, x</w:t>
      </w:r>
      <w:r>
        <w:noBreakHyphen/>
        <w:t>team 0.20, ops 0.10, sec 0.20</w:t>
      </w:r>
    </w:p>
    <w:p w:rsidR="00B94C7B" w:rsidRDefault="00B94C7B" w:rsidP="00B94C7B">
      <w:pPr>
        <w:pStyle w:val="NormalWeb"/>
      </w:pPr>
      <w:r>
        <w:t xml:space="preserve">Each attribute receives 1–3 scores on the four </w:t>
      </w:r>
      <w:r>
        <w:rPr>
          <w:rStyle w:val="Strong"/>
          <w:rFonts w:eastAsiaTheme="majorEastAsia"/>
        </w:rPr>
        <w:t>impact</w:t>
      </w:r>
      <w:r>
        <w:t xml:space="preserve"> axes and five </w:t>
      </w:r>
      <w:r>
        <w:rPr>
          <w:rStyle w:val="Strong"/>
          <w:rFonts w:eastAsiaTheme="majorEastAsia"/>
        </w:rPr>
        <w:t>difficulty</w:t>
      </w:r>
      <w:r>
        <w:t xml:space="preserve"> drivers (tailored for India</w:t>
      </w:r>
      <w:r>
        <w:noBreakHyphen/>
        <w:t xml:space="preserve">first C2C and ~10k DAU). Persona weights convert those into </w:t>
      </w:r>
      <w:r>
        <w:rPr>
          <w:rStyle w:val="Strong"/>
          <w:rFonts w:eastAsiaTheme="majorEastAsia"/>
        </w:rPr>
        <w:t xml:space="preserve">1–3 per </w:t>
      </w:r>
      <w:proofErr w:type="spellStart"/>
      <w:r>
        <w:rPr>
          <w:rStyle w:val="Strong"/>
          <w:rFonts w:eastAsiaTheme="majorEastAsia"/>
        </w:rPr>
        <w:t>persona</w:t>
      </w:r>
      <w:proofErr w:type="spellEnd"/>
      <w:r>
        <w:t xml:space="preserve">, then we compute </w:t>
      </w:r>
      <w:r>
        <w:rPr>
          <w:rStyle w:val="Strong"/>
          <w:rFonts w:eastAsiaTheme="majorEastAsia"/>
        </w:rPr>
        <w:t>Overall I (</w:t>
      </w:r>
      <w:proofErr w:type="spellStart"/>
      <w:r>
        <w:rPr>
          <w:rStyle w:val="Strong"/>
          <w:rFonts w:eastAsiaTheme="majorEastAsia"/>
        </w:rPr>
        <w:t>avg</w:t>
      </w:r>
      <w:proofErr w:type="spellEnd"/>
      <w:r>
        <w:rPr>
          <w:rStyle w:val="Strong"/>
          <w:rFonts w:eastAsiaTheme="majorEastAsia"/>
        </w:rPr>
        <w:t>)</w:t>
      </w:r>
      <w:r>
        <w:t xml:space="preserve">, </w:t>
      </w:r>
      <w:r>
        <w:rPr>
          <w:rStyle w:val="Strong"/>
          <w:rFonts w:eastAsiaTheme="majorEastAsia"/>
        </w:rPr>
        <w:t>Overall D (</w:t>
      </w:r>
      <w:proofErr w:type="spellStart"/>
      <w:r>
        <w:rPr>
          <w:rStyle w:val="Strong"/>
          <w:rFonts w:eastAsiaTheme="majorEastAsia"/>
        </w:rPr>
        <w:t>avg</w:t>
      </w:r>
      <w:proofErr w:type="spellEnd"/>
      <w:r>
        <w:rPr>
          <w:rStyle w:val="Strong"/>
          <w:rFonts w:eastAsiaTheme="majorEastAsia"/>
        </w:rPr>
        <w:t>)</w:t>
      </w:r>
      <w:r>
        <w:t xml:space="preserve">, and a </w:t>
      </w:r>
      <w:r>
        <w:rPr>
          <w:rStyle w:val="Strong"/>
          <w:rFonts w:eastAsiaTheme="majorEastAsia"/>
        </w:rPr>
        <w:t>Priority helper</w:t>
      </w:r>
      <w:r>
        <w:t xml:space="preserve"> (= </w:t>
      </w:r>
      <w:proofErr w:type="spellStart"/>
      <w:r>
        <w:t>I_avg</w:t>
      </w:r>
      <w:proofErr w:type="spellEnd"/>
      <w:r>
        <w:t xml:space="preserve"> × </w:t>
      </w:r>
      <w:proofErr w:type="spellStart"/>
      <w:r>
        <w:t>D_avg</w:t>
      </w:r>
      <w:proofErr w:type="spellEnd"/>
      <w:r>
        <w:t>).</w:t>
      </w:r>
    </w:p>
    <w:p w:rsidR="00B94C7B" w:rsidRDefault="00B94C7B" w:rsidP="00B94C7B">
      <w:r>
        <w:pict>
          <v:rect id="_x0000_i1026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Top</w:t>
      </w:r>
      <w:r>
        <w:noBreakHyphen/>
        <w:t>12 by computed priority (for your manual shortlist)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Fraud &amp; abuse prevention</w:t>
      </w:r>
      <w:r>
        <w:t xml:space="preserve"> (Security) — Priority 5.2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Search relevance &amp; personalization</w:t>
      </w:r>
      <w:r>
        <w:t xml:space="preserve"> (Usability) — 5.2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Page &amp; search response time (p95)</w:t>
      </w:r>
      <w:r>
        <w:t xml:space="preserve"> (Performance) — 4.8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Data integrity &amp; consistency</w:t>
      </w:r>
      <w:r>
        <w:t xml:space="preserve"> (Reliability) — 4.8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Data privacy &amp; DPDP compliance</w:t>
      </w:r>
      <w:r>
        <w:t xml:space="preserve"> (Security) — 4.8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Service availability (uptime SLA)</w:t>
      </w:r>
      <w:r>
        <w:t xml:space="preserve"> (Availability) — 4.4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Authentication &amp; authorization</w:t>
      </w:r>
      <w:r>
        <w:t xml:space="preserve"> (Security) — 4.4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Content moderation</w:t>
      </w:r>
      <w:r>
        <w:t xml:space="preserve"> (Security) — 4.4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Scalability &amp; throughput (10k DAU+)</w:t>
      </w:r>
      <w:r>
        <w:t xml:space="preserve"> (Performance) — 4.0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Indexing freshness (listings searchable)</w:t>
      </w:r>
      <w:r>
        <w:t xml:space="preserve"> (Performance) — 4.0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Resilience &amp; graceful degradation</w:t>
      </w:r>
      <w:r>
        <w:t xml:space="preserve"> (Reliability) — 4.0</w:t>
      </w:r>
    </w:p>
    <w:p w:rsidR="00B94C7B" w:rsidRDefault="00B94C7B" w:rsidP="00B94C7B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Messaging &amp; notifications reliability</w:t>
      </w:r>
      <w:r>
        <w:t xml:space="preserve"> (Reliability) — 4.0</w:t>
      </w:r>
    </w:p>
    <w:p w:rsidR="00B94C7B" w:rsidRDefault="00B94C7B" w:rsidP="00B94C7B">
      <w:pPr>
        <w:pStyle w:val="NormalWeb"/>
      </w:pPr>
      <w:r>
        <w:rPr>
          <w:rStyle w:val="Emphasis"/>
        </w:rPr>
        <w:t>(The full matrix has 21 items; see the CSV for the rest.)</w:t>
      </w:r>
    </w:p>
    <w:p w:rsidR="00B94C7B" w:rsidRDefault="00B94C7B" w:rsidP="00B94C7B">
      <w:r>
        <w:pict>
          <v:rect id="_x0000_i1027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Why these float to the top (condensed rationale)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Fraud &amp; abuse prevention / Content moderation</w:t>
      </w:r>
      <w:r>
        <w:t>: C2C trust is existential; scams and illegal listings kill user trust and GMV. Security/UX/PM all rate Importance high; Difficulty is elevated due to ML signals, policy, appeals, and enforcement ops.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Search quality + speed</w:t>
      </w:r>
      <w:r>
        <w:t xml:space="preserve">: Conversion hinges on </w:t>
      </w:r>
      <w:r>
        <w:rPr>
          <w:rStyle w:val="Emphasis"/>
        </w:rPr>
        <w:t>finding the right item fast</w:t>
      </w:r>
      <w:r>
        <w:t>. Relevance + low p95 latency + fresh indexing together maximize “time</w:t>
      </w:r>
      <w:r>
        <w:noBreakHyphen/>
        <w:t>to</w:t>
      </w:r>
      <w:r>
        <w:noBreakHyphen/>
        <w:t>value.”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Data integrity &amp; consistency</w:t>
      </w:r>
      <w:r>
        <w:t>: Listing state, inventory, and messages must be correct; eventual consistency tolerances need thought. High cross</w:t>
      </w:r>
      <w:r>
        <w:noBreakHyphen/>
        <w:t>service coupling raises Difficulty.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DPDP + </w:t>
      </w:r>
      <w:proofErr w:type="spellStart"/>
      <w:r>
        <w:rPr>
          <w:rStyle w:val="Strong"/>
          <w:rFonts w:eastAsiaTheme="majorEastAsia"/>
        </w:rPr>
        <w:t>AuthN</w:t>
      </w:r>
      <w:proofErr w:type="spellEnd"/>
      <w:r>
        <w:rPr>
          <w:rStyle w:val="Strong"/>
          <w:rFonts w:eastAsiaTheme="majorEastAsia"/>
        </w:rPr>
        <w:t>/Z</w:t>
      </w:r>
      <w:r>
        <w:t>: India</w:t>
      </w:r>
      <w:r>
        <w:noBreakHyphen/>
        <w:t xml:space="preserve">first mandates </w:t>
      </w:r>
      <w:r>
        <w:rPr>
          <w:rStyle w:val="Emphasis"/>
        </w:rPr>
        <w:t>privacy by design</w:t>
      </w:r>
      <w:r>
        <w:t xml:space="preserve">, consent management, PII minimization, retention, breach posture. </w:t>
      </w:r>
      <w:proofErr w:type="spellStart"/>
      <w:r>
        <w:t>AuthN</w:t>
      </w:r>
      <w:proofErr w:type="spellEnd"/>
      <w:r>
        <w:t>/Z correctness (sessions, scopes) is critical.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Availability &amp; Resilience</w:t>
      </w:r>
      <w:r>
        <w:t>: Even at 10k DAU, downtime is brand</w:t>
      </w:r>
      <w:r>
        <w:noBreakHyphen/>
        <w:t xml:space="preserve">damaging. Resilient </w:t>
      </w:r>
      <w:proofErr w:type="spellStart"/>
      <w:r>
        <w:t>fallbacks</w:t>
      </w:r>
      <w:proofErr w:type="spellEnd"/>
      <w:r>
        <w:t xml:space="preserve"> (read</w:t>
      </w:r>
      <w:r>
        <w:noBreakHyphen/>
        <w:t>only browse, deferred writes) preserve core flows.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Scale &amp; Index freshness</w:t>
      </w:r>
      <w:r>
        <w:t xml:space="preserve">: You’re not </w:t>
      </w:r>
      <w:proofErr w:type="spellStart"/>
      <w:r>
        <w:t>hyperscale</w:t>
      </w:r>
      <w:proofErr w:type="spellEnd"/>
      <w:r>
        <w:t xml:space="preserve"> yet, but growth</w:t>
      </w:r>
      <w:r>
        <w:noBreakHyphen/>
        <w:t>ready architecture and fast “list → searchable” cycles keep supply liquid.</w:t>
      </w:r>
    </w:p>
    <w:p w:rsidR="00B94C7B" w:rsidRDefault="00B94C7B" w:rsidP="00B94C7B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Messaging/notifications reliability</w:t>
      </w:r>
      <w:r>
        <w:t xml:space="preserve">: Buyer–seller communication is the transaction backbone; think </w:t>
      </w:r>
      <w:proofErr w:type="spellStart"/>
      <w:r>
        <w:t>idempotency</w:t>
      </w:r>
      <w:proofErr w:type="spellEnd"/>
      <w:r>
        <w:t>, retries, DLQs, and push/email/SMS heterogeneity.</w:t>
      </w:r>
    </w:p>
    <w:p w:rsidR="00B94C7B" w:rsidRDefault="00B94C7B" w:rsidP="00B94C7B">
      <w:r>
        <w:pict>
          <v:rect id="_x0000_i1028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 xml:space="preserve">How to reduce from 21 → </w:t>
      </w:r>
      <w:r>
        <w:rPr>
          <w:rStyle w:val="Strong"/>
          <w:rFonts w:eastAsiaTheme="majorEastAsia"/>
          <w:b/>
          <w:bCs/>
        </w:rPr>
        <w:t>11–12</w:t>
      </w:r>
      <w:r>
        <w:t xml:space="preserve"> (recommended clustering)</w:t>
      </w:r>
    </w:p>
    <w:p w:rsidR="00B94C7B" w:rsidRDefault="00B94C7B" w:rsidP="00B94C7B">
      <w:pPr>
        <w:pStyle w:val="NormalWeb"/>
      </w:pPr>
      <w:r>
        <w:t xml:space="preserve">Use these merges </w:t>
      </w:r>
      <w:r>
        <w:rPr>
          <w:rStyle w:val="Strong"/>
          <w:rFonts w:eastAsiaTheme="majorEastAsia"/>
        </w:rPr>
        <w:t>only if</w:t>
      </w:r>
      <w:r>
        <w:t xml:space="preserve"> they align with your workshop’s final scores: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Trust &amp; Safety</w:t>
      </w:r>
      <w:r>
        <w:t xml:space="preserve"> = Fraud &amp; abuse prevention </w:t>
      </w:r>
      <w:r>
        <w:rPr>
          <w:rStyle w:val="Strong"/>
          <w:rFonts w:eastAsiaTheme="majorEastAsia"/>
        </w:rPr>
        <w:t>+</w:t>
      </w:r>
      <w:r>
        <w:t xml:space="preserve"> Content moderation (and optionally add “reporting &amp; appeals”).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Identity &amp; Privacy</w:t>
      </w:r>
      <w:r>
        <w:t xml:space="preserve"> = Authentication &amp; authorization </w:t>
      </w:r>
      <w:r>
        <w:rPr>
          <w:rStyle w:val="Strong"/>
          <w:rFonts w:eastAsiaTheme="majorEastAsia"/>
        </w:rPr>
        <w:t>+</w:t>
      </w:r>
      <w:r>
        <w:t xml:space="preserve"> Data privacy &amp; DPDP compliance (keep consent/retention explicitly scoped).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Search &amp; Discovery Excellence</w:t>
      </w:r>
      <w:r>
        <w:t xml:space="preserve"> = Search relevance &amp; personalization </w:t>
      </w:r>
      <w:r>
        <w:rPr>
          <w:rStyle w:val="Strong"/>
          <w:rFonts w:eastAsiaTheme="majorEastAsia"/>
        </w:rPr>
        <w:t>+</w:t>
      </w:r>
      <w:r>
        <w:t xml:space="preserve"> Indexing freshness (and </w:t>
      </w:r>
      <w:r>
        <w:rPr>
          <w:rStyle w:val="Emphasis"/>
        </w:rPr>
        <w:t>reference</w:t>
      </w:r>
      <w:r>
        <w:t xml:space="preserve"> Latency targets).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Web Performance</w:t>
      </w:r>
      <w:r>
        <w:t xml:space="preserve"> = Page &amp; search response time (p95) (optionally fold </w:t>
      </w:r>
      <w:r>
        <w:rPr>
          <w:rStyle w:val="Strong"/>
          <w:rFonts w:eastAsiaTheme="majorEastAsia"/>
        </w:rPr>
        <w:t>SEO/Web Vitals</w:t>
      </w:r>
      <w:r>
        <w:t xml:space="preserve"> here if you add it later).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Operational Reliability</w:t>
      </w:r>
      <w:r>
        <w:t xml:space="preserve"> = Service availability (SLA) </w:t>
      </w:r>
      <w:r>
        <w:rPr>
          <w:rStyle w:val="Strong"/>
          <w:rFonts w:eastAsiaTheme="majorEastAsia"/>
        </w:rPr>
        <w:t>+</w:t>
      </w:r>
      <w:r>
        <w:t xml:space="preserve"> Resilience &amp; graceful degradation (keep DR as a supporting control—include if it ranks high).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Messaging Reliability</w:t>
      </w:r>
      <w:r>
        <w:t xml:space="preserve"> = Messaging &amp; notifications reliability (keep it separate; </w:t>
      </w:r>
      <w:proofErr w:type="spellStart"/>
      <w:proofErr w:type="gramStart"/>
      <w:r>
        <w:t>it’s</w:t>
      </w:r>
      <w:proofErr w:type="spellEnd"/>
      <w:proofErr w:type="gramEnd"/>
      <w:r>
        <w:t xml:space="preserve"> core to transactions).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Scale &amp; Capacity</w:t>
      </w:r>
      <w:r>
        <w:t xml:space="preserve"> = Scalability &amp; throughput (10k DAU baseline; leave room for 10× growth).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Platform Health</w:t>
      </w:r>
      <w:r>
        <w:t xml:space="preserve"> = Observability </w:t>
      </w:r>
      <w:r>
        <w:rPr>
          <w:rStyle w:val="Strong"/>
          <w:rFonts w:eastAsiaTheme="majorEastAsia"/>
        </w:rPr>
        <w:t>+</w:t>
      </w:r>
      <w:r>
        <w:t xml:space="preserve"> </w:t>
      </w:r>
      <w:proofErr w:type="spellStart"/>
      <w:r>
        <w:t>Deployability</w:t>
      </w:r>
      <w:proofErr w:type="spellEnd"/>
      <w:r>
        <w:t xml:space="preserve"> &amp; release safety </w:t>
      </w:r>
      <w:r>
        <w:rPr>
          <w:rStyle w:val="Strong"/>
          <w:rFonts w:eastAsiaTheme="majorEastAsia"/>
        </w:rPr>
        <w:t>+</w:t>
      </w:r>
      <w:r>
        <w:t xml:space="preserve"> Testability &amp; automation (if they land mid</w:t>
      </w:r>
      <w:r>
        <w:noBreakHyphen/>
        <w:t>pack, cluster them to one “engineering excellence” objective).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Interoperability</w:t>
      </w:r>
      <w:r>
        <w:t xml:space="preserve"> (keep if you foresee KYC/social login growth; otherwise fold into Platform Health).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Discoverability &amp; Accessibility</w:t>
      </w:r>
      <w:r>
        <w:t xml:space="preserve"> (retain if you need a11y commitments; otherwise fold into Web Performance / Search &amp; Discovery).</w:t>
      </w:r>
    </w:p>
    <w:p w:rsidR="00B94C7B" w:rsidRDefault="00B94C7B" w:rsidP="00B94C7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Internationalization readiness</w:t>
      </w:r>
      <w:r>
        <w:t xml:space="preserve"> (retain only if near</w:t>
      </w:r>
      <w:r>
        <w:noBreakHyphen/>
        <w:t>term; otherwise defer).</w:t>
      </w:r>
    </w:p>
    <w:p w:rsidR="00B94C7B" w:rsidRDefault="00B94C7B" w:rsidP="00B94C7B">
      <w:pPr>
        <w:pStyle w:val="NormalWeb"/>
      </w:pPr>
      <w:r>
        <w:t xml:space="preserve">That usually yields </w:t>
      </w:r>
      <w:r>
        <w:rPr>
          <w:rStyle w:val="Strong"/>
          <w:rFonts w:eastAsiaTheme="majorEastAsia"/>
        </w:rPr>
        <w:t>9–12</w:t>
      </w:r>
      <w:r>
        <w:t xml:space="preserve"> final objectives after merging based on your scores.</w:t>
      </w:r>
    </w:p>
    <w:p w:rsidR="00B94C7B" w:rsidRDefault="00B94C7B" w:rsidP="00B94C7B">
      <w:r>
        <w:pict>
          <v:rect id="_x0000_i1029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Suggested baseline SLOs / targets (so scores tie to numbers)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Page &amp; search latency:</w:t>
      </w:r>
      <w:r>
        <w:t xml:space="preserve"> p95 ≤ </w:t>
      </w:r>
      <w:r>
        <w:rPr>
          <w:rStyle w:val="Strong"/>
          <w:rFonts w:eastAsiaTheme="majorEastAsia"/>
        </w:rPr>
        <w:t>2.0s</w:t>
      </w:r>
      <w:r>
        <w:t xml:space="preserve"> (page); p95 ≤ </w:t>
      </w:r>
      <w:r>
        <w:rPr>
          <w:rStyle w:val="Strong"/>
          <w:rFonts w:eastAsiaTheme="majorEastAsia"/>
        </w:rPr>
        <w:t>2.5s</w:t>
      </w:r>
      <w:r>
        <w:t xml:space="preserve"> (search), p99 ≤ 4s.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Indexing freshness:</w:t>
      </w:r>
      <w:r>
        <w:t xml:space="preserve"> New listing visible in search ≤ </w:t>
      </w:r>
      <w:r>
        <w:rPr>
          <w:rStyle w:val="Strong"/>
          <w:rFonts w:eastAsiaTheme="majorEastAsia"/>
        </w:rPr>
        <w:t>60s</w:t>
      </w:r>
      <w:r>
        <w:t xml:space="preserve"> (p95), ≤ 5m (p99).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Availability:</w:t>
      </w:r>
      <w:r>
        <w:t xml:space="preserve"> </w:t>
      </w:r>
      <w:r>
        <w:rPr>
          <w:rStyle w:val="Strong"/>
          <w:rFonts w:eastAsiaTheme="majorEastAsia"/>
        </w:rPr>
        <w:t>99.9%</w:t>
      </w:r>
      <w:r>
        <w:t xml:space="preserve"> monthly; error budget</w:t>
      </w:r>
      <w:r>
        <w:noBreakHyphen/>
        <w:t>backed.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>Resilience:</w:t>
      </w:r>
      <w:r>
        <w:t xml:space="preserve"> Read</w:t>
      </w:r>
      <w:r>
        <w:noBreakHyphen/>
        <w:t>only browse when writes degrade; circuit</w:t>
      </w:r>
      <w:r>
        <w:noBreakHyphen/>
        <w:t>breakers around search, messaging, notifications.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Data integrity:</w:t>
      </w:r>
      <w:r>
        <w:t xml:space="preserve"> Exactly</w:t>
      </w:r>
      <w:r>
        <w:noBreakHyphen/>
        <w:t>once listing updates; idempotent mutations; outbox pattern for cross</w:t>
      </w:r>
      <w:r>
        <w:noBreakHyphen/>
        <w:t>service writes.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Messaging/notifications:</w:t>
      </w:r>
      <w:r>
        <w:t xml:space="preserve"> ≥ </w:t>
      </w:r>
      <w:r>
        <w:rPr>
          <w:rStyle w:val="Strong"/>
          <w:rFonts w:eastAsiaTheme="majorEastAsia"/>
        </w:rPr>
        <w:t>99%</w:t>
      </w:r>
      <w:r>
        <w:t xml:space="preserve"> delivery within </w:t>
      </w:r>
      <w:r>
        <w:rPr>
          <w:rStyle w:val="Strong"/>
          <w:rFonts w:eastAsiaTheme="majorEastAsia"/>
        </w:rPr>
        <w:t>5s</w:t>
      </w:r>
      <w:r>
        <w:t xml:space="preserve"> (in</w:t>
      </w:r>
      <w:r>
        <w:noBreakHyphen/>
        <w:t xml:space="preserve">app), ≤ </w:t>
      </w:r>
      <w:r>
        <w:rPr>
          <w:rStyle w:val="Strong"/>
          <w:rFonts w:eastAsiaTheme="majorEastAsia"/>
        </w:rPr>
        <w:t>2 min</w:t>
      </w:r>
      <w:r>
        <w:t xml:space="preserve"> (push/email/SMS) p95.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DPDP privacy:</w:t>
      </w:r>
      <w:r>
        <w:t xml:space="preserve"> PII encrypted at rest &amp; transit; consent &amp; retention policies enforced; data subject request SLA ≤ </w:t>
      </w:r>
      <w:r>
        <w:rPr>
          <w:rStyle w:val="Strong"/>
          <w:rFonts w:eastAsiaTheme="majorEastAsia"/>
        </w:rPr>
        <w:t>15 days</w:t>
      </w:r>
      <w:r>
        <w:t xml:space="preserve">; breach </w:t>
      </w:r>
      <w:proofErr w:type="spellStart"/>
      <w:r>
        <w:t>runbook</w:t>
      </w:r>
      <w:proofErr w:type="spellEnd"/>
      <w:r>
        <w:t xml:space="preserve"> defined.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AuthN</w:t>
      </w:r>
      <w:proofErr w:type="spellEnd"/>
      <w:r>
        <w:rPr>
          <w:rStyle w:val="Strong"/>
          <w:rFonts w:eastAsiaTheme="majorEastAsia"/>
        </w:rPr>
        <w:t>/Z:</w:t>
      </w:r>
      <w:r>
        <w:t xml:space="preserve"> Session hardening; MFA optional; role/attribute</w:t>
      </w:r>
      <w:r>
        <w:noBreakHyphen/>
        <w:t>based access where applicable.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Fraud &amp; abuse:</w:t>
      </w:r>
      <w:r>
        <w:t xml:space="preserve"> Risk scoring on listing &amp; messaging; device/account reputation; rate limits; takedown SLA ≤ </w:t>
      </w:r>
      <w:r>
        <w:rPr>
          <w:rStyle w:val="Strong"/>
          <w:rFonts w:eastAsiaTheme="majorEastAsia"/>
        </w:rPr>
        <w:t>24h</w:t>
      </w:r>
      <w:r>
        <w:t xml:space="preserve"> (high</w:t>
      </w:r>
      <w:r>
        <w:noBreakHyphen/>
        <w:t xml:space="preserve">risk ≤ </w:t>
      </w:r>
      <w:r>
        <w:rPr>
          <w:rStyle w:val="Strong"/>
          <w:rFonts w:eastAsiaTheme="majorEastAsia"/>
        </w:rPr>
        <w:t>2h</w:t>
      </w:r>
      <w:r>
        <w:t>).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Observability:</w:t>
      </w:r>
      <w:r>
        <w:t xml:space="preserve"> Golden signals (latency, errors, traffic, </w:t>
      </w:r>
      <w:proofErr w:type="gramStart"/>
      <w:r>
        <w:t>saturation</w:t>
      </w:r>
      <w:proofErr w:type="gramEnd"/>
      <w:r>
        <w:t xml:space="preserve">); trace coverage ≥ </w:t>
      </w:r>
      <w:r>
        <w:rPr>
          <w:rStyle w:val="Strong"/>
          <w:rFonts w:eastAsiaTheme="majorEastAsia"/>
        </w:rPr>
        <w:t>80%</w:t>
      </w:r>
      <w:r>
        <w:t xml:space="preserve"> of critical paths; SLO dashboards; on</w:t>
      </w:r>
      <w:r>
        <w:noBreakHyphen/>
        <w:t xml:space="preserve">call </w:t>
      </w:r>
      <w:proofErr w:type="spellStart"/>
      <w:r>
        <w:t>runbooks</w:t>
      </w:r>
      <w:proofErr w:type="spellEnd"/>
      <w:r>
        <w:t>.</w:t>
      </w:r>
    </w:p>
    <w:p w:rsidR="00B94C7B" w:rsidRDefault="00B94C7B" w:rsidP="00B94C7B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Release safety:</w:t>
      </w:r>
      <w:r>
        <w:t xml:space="preserve"> Canary + auto</w:t>
      </w:r>
      <w:r>
        <w:noBreakHyphen/>
        <w:t xml:space="preserve">rollback (5–10% guardrail), change failure rate &lt; </w:t>
      </w:r>
      <w:r>
        <w:rPr>
          <w:rStyle w:val="Strong"/>
          <w:rFonts w:eastAsiaTheme="majorEastAsia"/>
        </w:rPr>
        <w:t>10%</w:t>
      </w:r>
      <w:r>
        <w:t xml:space="preserve">, MTTR &lt; </w:t>
      </w:r>
      <w:r>
        <w:rPr>
          <w:rStyle w:val="Strong"/>
          <w:rFonts w:eastAsiaTheme="majorEastAsia"/>
        </w:rPr>
        <w:t>30m</w:t>
      </w:r>
      <w:r>
        <w:t>.</w:t>
      </w:r>
    </w:p>
    <w:p w:rsidR="00B94C7B" w:rsidRDefault="00B94C7B" w:rsidP="00B94C7B">
      <w:r>
        <w:pict>
          <v:rect id="_x0000_i1030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What you can use right now</w:t>
      </w:r>
    </w:p>
    <w:p w:rsidR="00B94C7B" w:rsidRDefault="00B94C7B" w:rsidP="00B94C7B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Full weighted matrix</w:t>
      </w:r>
      <w:r>
        <w:t xml:space="preserve"> with persona</w:t>
      </w:r>
      <w:r>
        <w:noBreakHyphen/>
        <w:t>level I/D and computed priorities:</w:t>
      </w:r>
      <w:r>
        <w:br/>
      </w:r>
      <w:r>
        <w:rPr>
          <w:rStyle w:val="Strong"/>
          <w:rFonts w:eastAsiaTheme="majorEastAsia"/>
        </w:rPr>
        <w:t>Download v3 CSV</w:t>
      </w:r>
    </w:p>
    <w:p w:rsidR="00B94C7B" w:rsidRDefault="00B94C7B" w:rsidP="00B94C7B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12 only</w:t>
      </w:r>
      <w:r>
        <w:t xml:space="preserve"> for quick discussion:</w:t>
      </w:r>
      <w:r>
        <w:br/>
      </w:r>
      <w:r>
        <w:rPr>
          <w:rStyle w:val="Strong"/>
          <w:rFonts w:eastAsiaTheme="majorEastAsia"/>
        </w:rPr>
        <w:t>Download Top</w:t>
      </w:r>
      <w:r>
        <w:rPr>
          <w:rStyle w:val="Strong"/>
          <w:rFonts w:eastAsiaTheme="majorEastAsia"/>
        </w:rPr>
        <w:noBreakHyphen/>
        <w:t>12 CSV</w:t>
      </w:r>
    </w:p>
    <w:p w:rsidR="00B94C7B" w:rsidRDefault="00B94C7B" w:rsidP="00B94C7B">
      <w:r>
        <w:pict>
          <v:rect id="_x0000_i1031" style="width:0;height:1.5pt" o:hralign="center" o:hrstd="t" o:hr="t" fillcolor="#a0a0a0" stroked="f"/>
        </w:pict>
      </w:r>
    </w:p>
    <w:p w:rsidR="00B94C7B" w:rsidRDefault="00B94C7B" w:rsidP="00B94C7B">
      <w:pPr>
        <w:pStyle w:val="Heading2"/>
      </w:pPr>
      <w:r>
        <w:t>Want to tune the “thoughtfulness”?</w:t>
      </w:r>
    </w:p>
    <w:p w:rsidR="00B94C7B" w:rsidRDefault="00B94C7B" w:rsidP="00B94C7B">
      <w:pPr>
        <w:pStyle w:val="NormalWeb"/>
      </w:pPr>
      <w:r>
        <w:t xml:space="preserve">If you prefer a different decision lens, I can </w:t>
      </w:r>
      <w:proofErr w:type="spellStart"/>
      <w:r>
        <w:rPr>
          <w:rStyle w:val="Strong"/>
          <w:rFonts w:eastAsiaTheme="majorEastAsia"/>
        </w:rPr>
        <w:t>recompute</w:t>
      </w:r>
      <w:proofErr w:type="spellEnd"/>
      <w:r>
        <w:t xml:space="preserve"> in seconds by changing the weights. Common toggles:</w:t>
      </w:r>
    </w:p>
    <w:p w:rsidR="00B94C7B" w:rsidRDefault="00B94C7B" w:rsidP="00B94C7B">
      <w:pPr>
        <w:pStyle w:val="NormalWeb"/>
        <w:numPr>
          <w:ilvl w:val="0"/>
          <w:numId w:val="17"/>
        </w:numPr>
      </w:pPr>
      <w:r>
        <w:t xml:space="preserve">Overweight </w:t>
      </w:r>
      <w:r>
        <w:rPr>
          <w:rStyle w:val="Strong"/>
          <w:rFonts w:eastAsiaTheme="majorEastAsia"/>
        </w:rPr>
        <w:t>Compliance</w:t>
      </w:r>
      <w:r>
        <w:t xml:space="preserve"> (e.g., SEC importance weight → 0.6)</w:t>
      </w:r>
    </w:p>
    <w:p w:rsidR="00B94C7B" w:rsidRDefault="00B94C7B" w:rsidP="00B94C7B">
      <w:pPr>
        <w:pStyle w:val="NormalWeb"/>
        <w:numPr>
          <w:ilvl w:val="0"/>
          <w:numId w:val="17"/>
        </w:numPr>
      </w:pPr>
      <w:proofErr w:type="spellStart"/>
      <w:r>
        <w:t>Downweight</w:t>
      </w:r>
      <w:proofErr w:type="spellEnd"/>
      <w:r>
        <w:t xml:space="preserve"> </w:t>
      </w:r>
      <w:r>
        <w:rPr>
          <w:rStyle w:val="Strong"/>
          <w:rFonts w:eastAsiaTheme="majorEastAsia"/>
        </w:rPr>
        <w:t>Differentiation</w:t>
      </w:r>
      <w:r>
        <w:t xml:space="preserve"> until PMF is clearer</w:t>
      </w:r>
    </w:p>
    <w:p w:rsidR="00B94C7B" w:rsidRDefault="00B94C7B" w:rsidP="00B94C7B">
      <w:pPr>
        <w:pStyle w:val="NormalWeb"/>
        <w:numPr>
          <w:ilvl w:val="0"/>
          <w:numId w:val="17"/>
        </w:numPr>
      </w:pPr>
      <w:r>
        <w:t xml:space="preserve">Increase </w:t>
      </w:r>
      <w:r>
        <w:rPr>
          <w:rStyle w:val="Strong"/>
          <w:rFonts w:eastAsiaTheme="majorEastAsia"/>
        </w:rPr>
        <w:t>ML/DATA Difficulty</w:t>
      </w:r>
      <w:r>
        <w:t xml:space="preserve"> to reflect limited data/infra today</w:t>
      </w:r>
    </w:p>
    <w:p w:rsidR="00B94C7B" w:rsidRDefault="00B94C7B" w:rsidP="00B94C7B">
      <w:pPr>
        <w:pStyle w:val="NormalWeb"/>
        <w:numPr>
          <w:ilvl w:val="0"/>
          <w:numId w:val="17"/>
        </w:numPr>
      </w:pPr>
      <w:r>
        <w:t xml:space="preserve">Add </w:t>
      </w:r>
      <w:r>
        <w:rPr>
          <w:rStyle w:val="Strong"/>
          <w:rFonts w:eastAsiaTheme="majorEastAsia"/>
        </w:rPr>
        <w:t>SEO/Web Vitals</w:t>
      </w:r>
      <w:r>
        <w:t xml:space="preserve"> explicitly if organic acquisition is key</w:t>
      </w:r>
    </w:p>
    <w:p w:rsidR="00B94C7B" w:rsidRDefault="00B94C7B" w:rsidP="00B94C7B">
      <w:pPr>
        <w:pStyle w:val="NormalWeb"/>
      </w:pPr>
      <w:r>
        <w:t>Tell me which levers to pull (or share any “must</w:t>
      </w:r>
      <w:r>
        <w:noBreakHyphen/>
        <w:t xml:space="preserve">wins”), and I’ll regenerate the scores and the shortlist accordingly. </w:t>
      </w:r>
    </w:p>
    <w:p w:rsidR="00B94C7B" w:rsidRDefault="00B94C7B">
      <w:bookmarkStart w:id="0" w:name="_GoBack"/>
      <w:bookmarkEnd w:id="0"/>
    </w:p>
    <w:sectPr w:rsidR="00B9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607"/>
    <w:multiLevelType w:val="multilevel"/>
    <w:tmpl w:val="E2A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CB8"/>
    <w:multiLevelType w:val="multilevel"/>
    <w:tmpl w:val="F06A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8749C"/>
    <w:multiLevelType w:val="multilevel"/>
    <w:tmpl w:val="C53C2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329E"/>
    <w:multiLevelType w:val="multilevel"/>
    <w:tmpl w:val="0C7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D059D"/>
    <w:multiLevelType w:val="multilevel"/>
    <w:tmpl w:val="F6E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B3A8A"/>
    <w:multiLevelType w:val="multilevel"/>
    <w:tmpl w:val="E84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1C9E"/>
    <w:multiLevelType w:val="multilevel"/>
    <w:tmpl w:val="1E0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94B90"/>
    <w:multiLevelType w:val="multilevel"/>
    <w:tmpl w:val="454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45AB2"/>
    <w:multiLevelType w:val="multilevel"/>
    <w:tmpl w:val="4E4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57B55"/>
    <w:multiLevelType w:val="multilevel"/>
    <w:tmpl w:val="9DB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42245"/>
    <w:multiLevelType w:val="multilevel"/>
    <w:tmpl w:val="F33005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51BA5"/>
    <w:multiLevelType w:val="multilevel"/>
    <w:tmpl w:val="819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1B21"/>
    <w:multiLevelType w:val="multilevel"/>
    <w:tmpl w:val="E65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12EB0"/>
    <w:multiLevelType w:val="multilevel"/>
    <w:tmpl w:val="97ECE4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25142"/>
    <w:multiLevelType w:val="multilevel"/>
    <w:tmpl w:val="4188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4675C"/>
    <w:multiLevelType w:val="multilevel"/>
    <w:tmpl w:val="196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D64DE"/>
    <w:multiLevelType w:val="multilevel"/>
    <w:tmpl w:val="C1683E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6"/>
  </w:num>
  <w:num w:numId="5">
    <w:abstractNumId w:val="10"/>
  </w:num>
  <w:num w:numId="6">
    <w:abstractNumId w:val="1"/>
  </w:num>
  <w:num w:numId="7">
    <w:abstractNumId w:val="15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  <w:num w:numId="14">
    <w:abstractNumId w:val="14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FE"/>
    <w:rsid w:val="00123056"/>
    <w:rsid w:val="00B94C7B"/>
    <w:rsid w:val="00C934FE"/>
    <w:rsid w:val="00C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931C"/>
  <w15:chartTrackingRefBased/>
  <w15:docId w15:val="{00139224-F7C6-4DFA-8313-A25FFCA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4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4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4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2025-09-22T07:43:00Z</dcterms:created>
  <dcterms:modified xsi:type="dcterms:W3CDTF">2025-09-22T08:04:00Z</dcterms:modified>
</cp:coreProperties>
</file>