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5E32BECA" w:rsidR="00E15545" w:rsidRDefault="00F53B2F" w:rsidP="00F53B2F">
                    <w:pPr>
                      <w:pStyle w:val="NoSpacing"/>
                      <w:jc w:val="center"/>
                      <w:rPr>
                        <w:rFonts w:asciiTheme="majorHAnsi" w:eastAsiaTheme="majorEastAsia" w:hAnsiTheme="majorHAnsi" w:cstheme="majorBidi"/>
                        <w:sz w:val="80"/>
                        <w:szCs w:val="80"/>
                      </w:rPr>
                    </w:pPr>
                    <w:r w:rsidRPr="0049447D">
                      <w:rPr>
                        <w:rFonts w:asciiTheme="majorHAnsi" w:eastAsiaTheme="majorEastAsia" w:hAnsiTheme="majorHAnsi" w:cstheme="majorBidi"/>
                        <w:b/>
                        <w:sz w:val="72"/>
                        <w:szCs w:val="72"/>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72E4B42" w14:textId="77777777" w:rsidR="00E15545" w:rsidRDefault="001150ED"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A</w:t>
                    </w:r>
                    <w:r>
                      <w:rPr>
                        <w:rFonts w:asciiTheme="majorHAnsi" w:eastAsiaTheme="majorEastAsia" w:hAnsiTheme="majorHAnsi" w:cstheme="majorBidi"/>
                        <w:sz w:val="44"/>
                        <w:szCs w:val="44"/>
                      </w:rPr>
                      <w:t>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573F2B08" w14:textId="683D4D05" w:rsidR="00E15545" w:rsidRDefault="00CB4CAC">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10315B9" w14:textId="04E61D80" w:rsidR="00E15545" w:rsidRDefault="0049447D" w:rsidP="00E23CED">
                    <w:pPr>
                      <w:pStyle w:val="NoSpacing"/>
                      <w:jc w:val="center"/>
                      <w:rPr>
                        <w:b/>
                        <w:bCs/>
                      </w:rPr>
                    </w:pPr>
                    <w:r>
                      <w:rPr>
                        <w:b/>
                        <w:bCs/>
                      </w:rPr>
                      <w:t>Nikhil Gupta</w:t>
                    </w:r>
                  </w:p>
                </w:tc>
              </w:sdtContent>
            </w:sdt>
          </w:tr>
        </w:tbl>
        <w:p w14:paraId="452F8B3B" w14:textId="77777777" w:rsidR="00E15545" w:rsidRDefault="001C0056"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1C0056" w:rsidRDefault="001C0056">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1C0056" w:rsidRDefault="001C0056">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30B31211" w14:textId="063EE9BA" w:rsidR="00DD20E6" w:rsidRPr="003B4188" w:rsidRDefault="00CB4CAC"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Content>
            <w:tc>
              <w:tcPr>
                <w:tcW w:w="2071" w:type="dxa"/>
                <w:vAlign w:val="center"/>
              </w:tcPr>
              <w:p w14:paraId="60C8D3EA" w14:textId="0DEFC544" w:rsidR="00DD20E6" w:rsidRPr="003B4188" w:rsidRDefault="0049447D"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1C0056">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1C0056">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1C0056">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1C0056">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1C0056">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1C0056">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1C0056">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1C0056">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1C0056">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1C0056">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1C0056">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1C0056">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1C0056">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1C0056">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D52834">
      <w:pPr>
        <w:pStyle w:val="ListParagraph"/>
        <w:numPr>
          <w:ilvl w:val="1"/>
          <w:numId w:val="3"/>
        </w:numPr>
        <w:ind w:leftChars="0"/>
        <w:rPr>
          <w:b/>
          <w:sz w:val="24"/>
        </w:rPr>
      </w:pPr>
      <w:r w:rsidRPr="002228F1">
        <w:rPr>
          <w:b/>
          <w:sz w:val="24"/>
        </w:rPr>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D52834">
      <w:pPr>
        <w:pStyle w:val="ListParagraph"/>
        <w:numPr>
          <w:ilvl w:val="1"/>
          <w:numId w:val="3"/>
        </w:numPr>
        <w:ind w:leftChars="0"/>
        <w:rPr>
          <w:b/>
          <w:sz w:val="24"/>
        </w:rPr>
      </w:pPr>
      <w:r>
        <w:rPr>
          <w:b/>
          <w:sz w:val="24"/>
        </w:rP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337605EE" w:rsidR="001A0608" w:rsidRDefault="001A0608" w:rsidP="002228F1">
      <w:pPr>
        <w:pStyle w:val="ListParagraph"/>
        <w:ind w:leftChars="0" w:left="420"/>
      </w:pPr>
      <w:r>
        <w:t>Figure 1</w:t>
      </w:r>
      <w:r w:rsidR="008B2AD1">
        <w:t xml:space="preserve"> below </w:t>
      </w:r>
      <w:r>
        <w:t xml:space="preserve">depicts </w:t>
      </w:r>
      <w:r w:rsidR="00F530D3">
        <w:t xml:space="preserve">the </w:t>
      </w:r>
      <w:r w:rsidR="006C673B">
        <w:t>System</w:t>
      </w:r>
      <w:r>
        <w:t xml:space="preserve"> Boundary and how C2C Marketplace will interact with the outside Components.</w:t>
      </w:r>
    </w:p>
    <w:p w14:paraId="7A76897C" w14:textId="0B9C9A5F" w:rsidR="001A0608" w:rsidRDefault="001A0608" w:rsidP="00D52834">
      <w:pPr>
        <w:pStyle w:val="ListParagraph"/>
        <w:numPr>
          <w:ilvl w:val="0"/>
          <w:numId w:val="5"/>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D52834">
      <w:pPr>
        <w:pStyle w:val="ListParagraph"/>
        <w:numPr>
          <w:ilvl w:val="0"/>
          <w:numId w:val="5"/>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D52834">
      <w:pPr>
        <w:pStyle w:val="ListParagraph"/>
        <w:numPr>
          <w:ilvl w:val="1"/>
          <w:numId w:val="3"/>
        </w:numPr>
        <w:ind w:leftChars="0"/>
        <w:rPr>
          <w:b/>
          <w:sz w:val="24"/>
        </w:rPr>
      </w:pPr>
      <w:r>
        <w:rPr>
          <w:b/>
          <w:sz w:val="24"/>
        </w:rPr>
        <w:lastRenderedPageBreak/>
        <w:t>Business Context &amp; D</w:t>
      </w:r>
      <w:r w:rsidR="00FD508C">
        <w:rPr>
          <w:b/>
          <w:sz w:val="24"/>
        </w:rPr>
        <w:t>rivers</w:t>
      </w:r>
    </w:p>
    <w:p w14:paraId="42DB89BC" w14:textId="58A88355" w:rsidR="00057683" w:rsidRPr="00057683" w:rsidRDefault="00057683" w:rsidP="00A636DD">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57683">
        <w:rPr>
          <w:rFonts w:ascii="Malgun Gothic" w:eastAsia="Malgun Gothic" w:hAnsi="Malgun Gothic" w:cs="Times New Roman"/>
          <w:color w:val="000000"/>
          <w:sz w:val="20"/>
          <w:szCs w:val="20"/>
          <w:lang w:val="en-IN" w:eastAsia="en-IN"/>
        </w:rPr>
        <w:t xml:space="preserve">In a modern C2C marketplace, primary business challenge is to create a trusted, cohesive </w:t>
      </w:r>
      <w:r w:rsidR="00A636DD">
        <w:rPr>
          <w:rFonts w:ascii="Malgun Gothic" w:eastAsia="Malgun Gothic" w:hAnsi="Malgun Gothic" w:cs="Times New Roman"/>
          <w:color w:val="000000"/>
          <w:sz w:val="20"/>
          <w:szCs w:val="20"/>
          <w:lang w:val="en-IN" w:eastAsia="en-IN"/>
        </w:rPr>
        <w:t>e</w:t>
      </w:r>
      <w:r w:rsidRPr="00057683">
        <w:rPr>
          <w:rFonts w:ascii="Malgun Gothic" w:eastAsia="Malgun Gothic" w:hAnsi="Malgun Gothic" w:cs="Times New Roman"/>
          <w:color w:val="000000"/>
          <w:sz w:val="20"/>
          <w:szCs w:val="20"/>
          <w:lang w:val="en-IN" w:eastAsia="en-IN"/>
        </w:rPr>
        <w:t>cosystem where the user journey from discovery to final purchase is not only possible, but</w:t>
      </w:r>
      <w:r w:rsidR="00A636DD">
        <w:rPr>
          <w:rFonts w:ascii="Malgun Gothic" w:eastAsia="Malgun Gothic" w:hAnsi="Malgun Gothic" w:cs="Times New Roman"/>
          <w:color w:val="000000"/>
          <w:sz w:val="20"/>
          <w:szCs w:val="20"/>
          <w:lang w:val="en-IN" w:eastAsia="en-IN"/>
        </w:rPr>
        <w:t xml:space="preserve"> also</w:t>
      </w:r>
      <w:r w:rsidRPr="00057683">
        <w:rPr>
          <w:rFonts w:ascii="Malgun Gothic" w:eastAsia="Malgun Gothic" w:hAnsi="Malgun Gothic" w:cs="Times New Roman"/>
          <w:color w:val="000000"/>
          <w:sz w:val="20"/>
          <w:szCs w:val="20"/>
          <w:lang w:val="en-IN" w:eastAsia="en-IN"/>
        </w:rPr>
        <w:t xml:space="preserve"> intuitive and secure.</w:t>
      </w:r>
    </w:p>
    <w:p w14:paraId="7AC89386" w14:textId="341004C2" w:rsidR="00A636DD" w:rsidRPr="00A636DD" w:rsidRDefault="00A636DD"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To achieve</w:t>
      </w:r>
      <w:r w:rsidRPr="00A636DD">
        <w:rPr>
          <w:rFonts w:ascii="Malgun Gothic" w:eastAsia="Malgun Gothic" w:hAnsi="Malgun Gothic" w:cs="Times New Roman"/>
          <w:color w:val="000000"/>
          <w:kern w:val="0"/>
          <w:szCs w:val="20"/>
          <w:lang w:val="en-IN" w:eastAsia="en-IN"/>
        </w:rPr>
        <w:t xml:space="preserve"> this, our architecture will be guided by these core principles:</w:t>
      </w:r>
    </w:p>
    <w:p w14:paraId="361061F9" w14:textId="77777777" w:rsidR="00A636DD" w:rsidRDefault="00A636DD" w:rsidP="00D52834">
      <w:pPr>
        <w:pStyle w:val="ListParagraph"/>
        <w:widowControl/>
        <w:numPr>
          <w:ilvl w:val="0"/>
          <w:numId w:val="9"/>
        </w:numPr>
        <w:wordWrap/>
        <w:autoSpaceDE/>
        <w:autoSpaceDN/>
        <w:spacing w:before="240" w:after="240" w:line="240" w:lineRule="auto"/>
        <w:ind w:leftChars="0"/>
        <w:rPr>
          <w:rFonts w:ascii="Malgun Gothic" w:eastAsia="Malgun Gothic" w:hAnsi="Malgun Gothic" w:cs="Times New Roman"/>
          <w:color w:val="000000"/>
          <w:kern w:val="0"/>
          <w:szCs w:val="20"/>
          <w:lang w:val="en-IN" w:eastAsia="en-IN"/>
        </w:rPr>
      </w:pPr>
      <w:r w:rsidRPr="00A636DD">
        <w:rPr>
          <w:rFonts w:ascii="Malgun Gothic" w:eastAsia="Malgun Gothic" w:hAnsi="Malgun Gothic" w:cs="Times New Roman"/>
          <w:b/>
          <w:color w:val="000000"/>
          <w:kern w:val="0"/>
          <w:szCs w:val="20"/>
          <w:lang w:val="en-IN" w:eastAsia="en-IN"/>
        </w:rPr>
        <w:t>Easy Discovery</w:t>
      </w:r>
      <w:r w:rsidRPr="00A636DD">
        <w:rPr>
          <w:rFonts w:ascii="Malgun Gothic" w:eastAsia="Malgun Gothic" w:hAnsi="Malgun Gothic" w:cs="Times New Roman"/>
          <w:color w:val="000000"/>
          <w:kern w:val="0"/>
          <w:szCs w:val="20"/>
          <w:lang w:val="en-IN" w:eastAsia="en-IN"/>
        </w:rPr>
        <w:t>: We will help buyers find what they want quickly. This will be done through a simple, effective search feature and by showing personalized recommendations on the home page.</w:t>
      </w:r>
    </w:p>
    <w:p w14:paraId="5F7B9C58" w14:textId="77777777" w:rsidR="00A636DD" w:rsidRDefault="00A636DD" w:rsidP="00D52834">
      <w:pPr>
        <w:pStyle w:val="ListParagraph"/>
        <w:widowControl/>
        <w:numPr>
          <w:ilvl w:val="0"/>
          <w:numId w:val="9"/>
        </w:numPr>
        <w:wordWrap/>
        <w:autoSpaceDE/>
        <w:autoSpaceDN/>
        <w:spacing w:before="240" w:after="240" w:line="240" w:lineRule="auto"/>
        <w:ind w:leftChars="0"/>
        <w:rPr>
          <w:rFonts w:ascii="Malgun Gothic" w:eastAsia="Malgun Gothic" w:hAnsi="Malgun Gothic" w:cs="Times New Roman"/>
          <w:color w:val="000000"/>
          <w:kern w:val="0"/>
          <w:szCs w:val="20"/>
          <w:lang w:val="en-IN" w:eastAsia="en-IN"/>
        </w:rPr>
      </w:pPr>
      <w:r w:rsidRPr="00A636DD">
        <w:rPr>
          <w:rFonts w:ascii="Malgun Gothic" w:eastAsia="Malgun Gothic" w:hAnsi="Malgun Gothic" w:cs="Times New Roman"/>
          <w:b/>
          <w:color w:val="000000"/>
          <w:kern w:val="0"/>
          <w:szCs w:val="20"/>
          <w:lang w:val="en-IN" w:eastAsia="en-IN"/>
        </w:rPr>
        <w:t>Seamless Listing Experience</w:t>
      </w:r>
      <w:r w:rsidRPr="00A636DD">
        <w:rPr>
          <w:rFonts w:ascii="Malgun Gothic" w:eastAsia="Malgun Gothic" w:hAnsi="Malgun Gothic" w:cs="Times New Roman"/>
          <w:color w:val="000000"/>
          <w:kern w:val="0"/>
          <w:szCs w:val="20"/>
          <w:lang w:val="en-IN" w:eastAsia="en-IN"/>
        </w:rPr>
        <w:t>: We will make it effortless for sellers to list their items. The process will be smooth and guided, with helpful features like auto-saving drafts and a final preview before publishing.</w:t>
      </w:r>
    </w:p>
    <w:p w14:paraId="01E71867" w14:textId="77777777" w:rsidR="00A636DD" w:rsidRPr="00341DB8" w:rsidRDefault="00A636DD" w:rsidP="00D52834">
      <w:pPr>
        <w:pStyle w:val="ListParagraph"/>
        <w:widowControl/>
        <w:numPr>
          <w:ilvl w:val="0"/>
          <w:numId w:val="9"/>
        </w:numPr>
        <w:wordWrap/>
        <w:autoSpaceDE/>
        <w:autoSpaceDN/>
        <w:spacing w:before="240" w:after="240" w:line="240" w:lineRule="auto"/>
        <w:ind w:leftChars="0"/>
        <w:rPr>
          <w:rFonts w:ascii="Malgun Gothic" w:eastAsia="Malgun Gothic" w:hAnsi="Malgun Gothic" w:cs="Times New Roman"/>
          <w:strike/>
          <w:color w:val="FF0000"/>
          <w:kern w:val="0"/>
          <w:szCs w:val="20"/>
          <w:lang w:val="en-IN" w:eastAsia="en-IN"/>
        </w:rPr>
      </w:pPr>
      <w:r w:rsidRPr="00341DB8">
        <w:rPr>
          <w:rFonts w:ascii="Malgun Gothic" w:eastAsia="Malgun Gothic" w:hAnsi="Malgun Gothic" w:cs="Times New Roman"/>
          <w:b/>
          <w:strike/>
          <w:color w:val="FF0000"/>
          <w:kern w:val="0"/>
          <w:szCs w:val="20"/>
          <w:lang w:val="en-IN" w:eastAsia="en-IN"/>
        </w:rPr>
        <w:t>Building Community Trust</w:t>
      </w:r>
      <w:r w:rsidRPr="00341DB8">
        <w:rPr>
          <w:rFonts w:ascii="Malgun Gothic" w:eastAsia="Malgun Gothic" w:hAnsi="Malgun Gothic" w:cs="Times New Roman"/>
          <w:strike/>
          <w:color w:val="FF0000"/>
          <w:kern w:val="0"/>
          <w:szCs w:val="20"/>
          <w:lang w:val="en-IN" w:eastAsia="en-IN"/>
        </w:rPr>
        <w:t>: We will maintain a trusted environment in two key ways:</w:t>
      </w:r>
    </w:p>
    <w:p w14:paraId="4BAD4994" w14:textId="3A2BA609" w:rsidR="00A636DD" w:rsidRPr="003D2ABD" w:rsidRDefault="00A636DD" w:rsidP="00D52834">
      <w:pPr>
        <w:pStyle w:val="ListParagraph"/>
        <w:widowControl/>
        <w:numPr>
          <w:ilvl w:val="1"/>
          <w:numId w:val="9"/>
        </w:numPr>
        <w:wordWrap/>
        <w:autoSpaceDE/>
        <w:autoSpaceDN/>
        <w:spacing w:before="240" w:after="240" w:line="240" w:lineRule="auto"/>
        <w:ind w:leftChars="0"/>
        <w:rPr>
          <w:rFonts w:ascii="Malgun Gothic" w:eastAsia="Malgun Gothic" w:hAnsi="Malgun Gothic" w:cs="Times New Roman"/>
          <w:strike/>
          <w:color w:val="FF0000"/>
          <w:kern w:val="0"/>
          <w:szCs w:val="20"/>
          <w:lang w:val="en-IN" w:eastAsia="en-IN"/>
        </w:rPr>
      </w:pPr>
      <w:r w:rsidRPr="003D2ABD">
        <w:rPr>
          <w:rFonts w:ascii="Malgun Gothic" w:eastAsia="Malgun Gothic" w:hAnsi="Malgun Gothic" w:cs="Times New Roman"/>
          <w:strike/>
          <w:color w:val="FF0000"/>
          <w:kern w:val="0"/>
          <w:szCs w:val="20"/>
          <w:lang w:val="en-IN" w:eastAsia="en-IN"/>
        </w:rPr>
        <w:t>First, use smart technology (AI) to proactively detect fraud by automatically checking new listings and chat messages for suspicious content before it becomes a problem.</w:t>
      </w:r>
    </w:p>
    <w:p w14:paraId="3F4A6C4F" w14:textId="0863FC78" w:rsidR="00D5298F" w:rsidRDefault="00A636DD" w:rsidP="00D52834">
      <w:pPr>
        <w:pStyle w:val="ListParagraph"/>
        <w:widowControl/>
        <w:numPr>
          <w:ilvl w:val="1"/>
          <w:numId w:val="9"/>
        </w:numPr>
        <w:wordWrap/>
        <w:autoSpaceDE/>
        <w:autoSpaceDN/>
        <w:spacing w:before="240" w:after="240" w:line="240" w:lineRule="auto"/>
        <w:ind w:leftChars="0"/>
        <w:rPr>
          <w:rFonts w:ascii="Times New Roman" w:eastAsia="Times New Roman" w:hAnsi="Times New Roman" w:cs="Times New Roman"/>
          <w:kern w:val="0"/>
          <w:sz w:val="24"/>
          <w:szCs w:val="24"/>
          <w:lang w:val="en-IN" w:eastAsia="en-IN"/>
        </w:rPr>
      </w:pPr>
      <w:r w:rsidRPr="003D2ABD">
        <w:rPr>
          <w:rFonts w:ascii="Malgun Gothic" w:eastAsia="Malgun Gothic" w:hAnsi="Malgun Gothic" w:cs="Times New Roman"/>
          <w:strike/>
          <w:color w:val="FF0000"/>
          <w:kern w:val="0"/>
          <w:szCs w:val="20"/>
          <w:lang w:val="en-IN" w:eastAsia="en-IN"/>
        </w:rPr>
        <w:t>Second, we will empower our users to help keep the community safe by providing direct and easy-to-use tools for reporting suspicious content and appealing moderation decisions.</w:t>
      </w:r>
      <w:r w:rsidRPr="003D2ABD">
        <w:rPr>
          <w:rFonts w:ascii="Times New Roman" w:eastAsia="Times New Roman" w:hAnsi="Times New Roman" w:cs="Times New Roman"/>
          <w:color w:val="FF0000"/>
          <w:kern w:val="0"/>
          <w:sz w:val="24"/>
          <w:szCs w:val="24"/>
          <w:lang w:val="en-IN" w:eastAsia="en-IN"/>
        </w:rPr>
        <w:t xml:space="preserve"> </w:t>
      </w:r>
      <w:r>
        <w:rPr>
          <w:rFonts w:ascii="Times New Roman" w:eastAsia="Times New Roman" w:hAnsi="Times New Roman" w:cs="Times New Roman"/>
          <w:kern w:val="0"/>
          <w:sz w:val="24"/>
          <w:szCs w:val="24"/>
          <w:lang w:val="en-IN" w:eastAsia="en-IN"/>
        </w:rPr>
        <w:br/>
      </w:r>
    </w:p>
    <w:p w14:paraId="2F018423" w14:textId="77777777" w:rsidR="00057683" w:rsidRPr="005D6A4A" w:rsidRDefault="00057683" w:rsidP="00057683"/>
    <w:p w14:paraId="409F9475" w14:textId="77777777" w:rsidR="00721CF3" w:rsidRDefault="00721CF3" w:rsidP="003A76CD"/>
    <w:p w14:paraId="630382C7" w14:textId="77777777" w:rsidR="00484F02" w:rsidRDefault="001150ED" w:rsidP="00484F02">
      <w:pPr>
        <w:pStyle w:val="Heading1"/>
      </w:pPr>
      <w:bookmarkStart w:id="1" w:name="_Toc516321190"/>
      <w:r>
        <w:rPr>
          <w:rFonts w:hint="eastAsia"/>
        </w:rPr>
        <w:lastRenderedPageBreak/>
        <w:t>Requirements</w:t>
      </w:r>
      <w:bookmarkEnd w:id="1"/>
    </w:p>
    <w:p w14:paraId="18BD0049" w14:textId="77777777" w:rsidR="00484F02" w:rsidRDefault="001150ED" w:rsidP="00484F02">
      <w:pPr>
        <w:pStyle w:val="Heading2"/>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2D1DB4B3"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791FCE48" w14:textId="12DE7C07" w:rsidR="002A00E1" w:rsidRPr="003754C9" w:rsidRDefault="002A00E1" w:rsidP="003754C9">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2A00E1">
        <w:rPr>
          <w:rFonts w:ascii="Times New Roman" w:eastAsia="Times New Roman" w:hAnsi="Times New Roman" w:cs="Times New Roman"/>
          <w:noProof/>
          <w:kern w:val="0"/>
          <w:sz w:val="24"/>
          <w:szCs w:val="24"/>
          <w:lang w:val="en-IN" w:eastAsia="en-IN"/>
        </w:rPr>
        <w:drawing>
          <wp:anchor distT="0" distB="0" distL="114300" distR="114300" simplePos="0" relativeHeight="251660288" behindDoc="0" locked="0" layoutInCell="1" allowOverlap="1" wp14:anchorId="79ED15F7" wp14:editId="222F7D16">
            <wp:simplePos x="914400" y="3837008"/>
            <wp:positionH relativeFrom="column">
              <wp:align>left</wp:align>
            </wp:positionH>
            <wp:positionV relativeFrom="paragraph">
              <wp:align>top</wp:align>
            </wp:positionV>
            <wp:extent cx="5593077" cy="4733925"/>
            <wp:effectExtent l="0" t="0" r="8255" b="0"/>
            <wp:wrapSquare wrapText="bothSides"/>
            <wp:docPr id="22" name="Picture 22" descr="C:\Users\user\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77" cy="4733925"/>
                    </a:xfrm>
                    <a:prstGeom prst="rect">
                      <a:avLst/>
                    </a:prstGeom>
                    <a:noFill/>
                    <a:ln>
                      <a:noFill/>
                    </a:ln>
                  </pic:spPr>
                </pic:pic>
              </a:graphicData>
            </a:graphic>
          </wp:anchor>
        </w:drawing>
      </w:r>
      <w:r w:rsidR="00193C82">
        <w:rPr>
          <w:rFonts w:ascii="Times New Roman" w:eastAsia="Times New Roman" w:hAnsi="Times New Roman" w:cs="Times New Roman"/>
          <w:kern w:val="0"/>
          <w:sz w:val="24"/>
          <w:szCs w:val="24"/>
          <w:lang w:val="en-IN" w:eastAsia="en-IN"/>
        </w:rPr>
        <w:br w:type="textWrapping" w:clear="all"/>
      </w:r>
    </w:p>
    <w:p w14:paraId="2DAAC624" w14:textId="4B1C6B6F" w:rsidR="00877756" w:rsidRDefault="003379C6" w:rsidP="00D10267">
      <w:pPr>
        <w:jc w:val="center"/>
      </w:pPr>
      <w:r>
        <w:t xml:space="preserve">Figure 2: </w:t>
      </w:r>
      <w:r w:rsidR="00EE6BD0">
        <w:t>C2C Market</w:t>
      </w:r>
      <w:r w:rsidR="00B4793B">
        <w:t>p</w:t>
      </w:r>
      <w:r w:rsidR="00EE6BD0">
        <w:t xml:space="preserve">lace - </w:t>
      </w:r>
      <w:r>
        <w:t>Use Case Diagram</w:t>
      </w:r>
    </w:p>
    <w:p w14:paraId="2C379041" w14:textId="77777777" w:rsidR="00C11391" w:rsidRPr="00D10267" w:rsidRDefault="00C11391" w:rsidP="00D10267">
      <w:pPr>
        <w:jc w:val="cente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16B3DE40" w14:textId="363E1724"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3. Based on the category the </w:t>
            </w:r>
            <w:r w:rsidR="00C63160">
              <w:rPr>
                <w:rFonts w:ascii="Malgun Gothic" w:eastAsia="Malgun Gothic" w:hAnsi="Malgun Gothic" w:cs="Times New Roman"/>
                <w:color w:val="000000"/>
                <w:kern w:val="0"/>
                <w:szCs w:val="20"/>
                <w:lang w:val="en-IN" w:eastAsia="en-IN"/>
              </w:rPr>
              <w:t>user</w:t>
            </w:r>
            <w:r w:rsidRPr="00D00482">
              <w:rPr>
                <w:rFonts w:ascii="Malgun Gothic" w:eastAsia="Malgun Gothic" w:hAnsi="Malgun Gothic" w:cs="Times New Roman"/>
                <w:color w:val="000000"/>
                <w:kern w:val="0"/>
                <w:szCs w:val="20"/>
                <w:lang w:val="en-IN" w:eastAsia="en-IN"/>
              </w:rPr>
              <w:t xml:space="preserve"> selected, the system automatically shows additional, relevant fields for the </w:t>
            </w:r>
            <w:r w:rsidR="00C63160">
              <w:rPr>
                <w:rFonts w:ascii="Malgun Gothic" w:eastAsia="Malgun Gothic" w:hAnsi="Malgun Gothic" w:cs="Times New Roman"/>
                <w:color w:val="000000"/>
                <w:kern w:val="0"/>
                <w:szCs w:val="20"/>
                <w:lang w:val="en-IN" w:eastAsia="en-IN"/>
              </w:rPr>
              <w:t>user</w:t>
            </w:r>
            <w:r w:rsidRPr="00D00482">
              <w:rPr>
                <w:rFonts w:ascii="Malgun Gothic" w:eastAsia="Malgun Gothic" w:hAnsi="Malgun Gothic" w:cs="Times New Roman"/>
                <w:color w:val="000000"/>
                <w:kern w:val="0"/>
                <w:szCs w:val="20"/>
                <w:lang w:val="en-IN" w:eastAsia="en-IN"/>
              </w:rPr>
              <w:t xml:space="preserve"> to complete.</w:t>
            </w:r>
          </w:p>
          <w:p w14:paraId="0D620393" w14:textId="6EE9A49D"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4. System runs content moderation checks on all the filled-in data and confirms it passes the validation.</w:t>
            </w:r>
            <w:r>
              <w:rPr>
                <w:rFonts w:ascii="Malgun Gothic" w:eastAsia="Malgun Gothic" w:hAnsi="Malgun Gothic" w:cs="Times New Roman"/>
                <w:color w:val="000000"/>
                <w:kern w:val="0"/>
                <w:szCs w:val="20"/>
                <w:lang w:val="en-IN" w:eastAsia="en-IN"/>
              </w:rPr>
              <w:t xml:space="preserve"> (AF2)</w:t>
            </w:r>
          </w:p>
          <w:p w14:paraId="042FD0B8" w14:textId="15839769"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5. System opens a preview page showing the </w:t>
            </w:r>
            <w:r w:rsidR="00C63160">
              <w:rPr>
                <w:rFonts w:ascii="Malgun Gothic" w:eastAsia="Malgun Gothic" w:hAnsi="Malgun Gothic" w:cs="Times New Roman"/>
                <w:color w:val="000000"/>
                <w:kern w:val="0"/>
                <w:szCs w:val="20"/>
                <w:lang w:val="en-IN" w:eastAsia="en-IN"/>
              </w:rPr>
              <w:t>user</w:t>
            </w:r>
            <w:r w:rsidRPr="00D00482">
              <w:rPr>
                <w:rFonts w:ascii="Malgun Gothic" w:eastAsia="Malgun Gothic" w:hAnsi="Malgun Gothic" w:cs="Times New Roman"/>
                <w:color w:val="000000"/>
                <w:kern w:val="0"/>
                <w:szCs w:val="20"/>
                <w:lang w:val="en-IN" w:eastAsia="en-IN"/>
              </w:rPr>
              <w:t xml:space="preserve"> how their listing will appear to </w:t>
            </w:r>
            <w:r w:rsidR="00C63160">
              <w:rPr>
                <w:rFonts w:ascii="Malgun Gothic" w:eastAsia="Malgun Gothic" w:hAnsi="Malgun Gothic" w:cs="Times New Roman"/>
                <w:color w:val="000000"/>
                <w:kern w:val="0"/>
                <w:szCs w:val="20"/>
                <w:lang w:val="en-IN" w:eastAsia="en-IN"/>
              </w:rPr>
              <w:t>other users</w:t>
            </w:r>
            <w:r w:rsidRPr="00D00482">
              <w:rPr>
                <w:rFonts w:ascii="Malgun Gothic" w:eastAsia="Malgun Gothic" w:hAnsi="Malgun Gothic" w:cs="Times New Roman"/>
                <w:color w:val="000000"/>
                <w:kern w:val="0"/>
                <w:szCs w:val="20"/>
                <w:lang w:val="en-IN" w:eastAsia="en-IN"/>
              </w:rPr>
              <w:t>.</w:t>
            </w:r>
          </w:p>
          <w:p w14:paraId="3966E86A" w14:textId="77777777"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6. User reviews and validates the data on the preview page,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40960D09"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 xml:space="preserve">1.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60DBE356" w:rsidR="00106072" w:rsidRDefault="00106072" w:rsidP="00106072">
            <w:pPr>
              <w:widowControl/>
              <w:wordWrap/>
              <w:autoSpaceDE/>
              <w:autoSpaceDN/>
            </w:pPr>
            <w:r>
              <w:t>2. System shows the specific issue to the Seller and offers potential solutions.</w:t>
            </w:r>
          </w:p>
          <w:p w14:paraId="66E95FA6" w14:textId="51E051A1" w:rsidR="00106072" w:rsidRPr="00294881" w:rsidRDefault="00106072" w:rsidP="002932CA">
            <w:pPr>
              <w:widowControl/>
              <w:wordWrap/>
              <w:autoSpaceDE/>
              <w:autoSpaceDN/>
            </w:pPr>
            <w:r>
              <w:t xml:space="preserve">3. User can then </w:t>
            </w:r>
            <w:r w:rsidR="002932CA">
              <w:t>either correct the details &amp;</w:t>
            </w:r>
            <w:r>
              <w:t xml:space="preserve"> resubmit the form,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4"/>
        <w:gridCol w:w="7362"/>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lastRenderedPageBreak/>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5AA9F6AA" w:rsidR="00972CDD" w:rsidRDefault="00193C82" w:rsidP="00BA576C">
            <w:pPr>
              <w:widowControl/>
              <w:wordWrap/>
              <w:autoSpaceDE/>
              <w:autoSpaceDN/>
            </w:pPr>
            <w:r>
              <w:t>1</w:t>
            </w:r>
            <w:r w:rsidR="00C719C0">
              <w:t>. User</w:t>
            </w:r>
            <w:r w:rsidR="00BD7365">
              <w:t xml:space="preserve"> </w:t>
            </w:r>
            <w:r>
              <w:t>requests the system to search</w:t>
            </w:r>
            <w:r w:rsidR="00573C9E">
              <w:t xml:space="preserve"> products (with keywords and filters (optional)</w:t>
            </w:r>
            <w:r w:rsidR="00C719C0">
              <w:t>.</w:t>
            </w:r>
          </w:p>
          <w:p w14:paraId="321D07B5" w14:textId="3D82C07B" w:rsidR="00972CDD" w:rsidRDefault="00925C6A" w:rsidP="00BA576C">
            <w:pPr>
              <w:widowControl/>
              <w:wordWrap/>
              <w:autoSpaceDE/>
              <w:autoSpaceDN/>
            </w:pPr>
            <w:r>
              <w:t>2</w:t>
            </w:r>
            <w:r w:rsidR="00972CDD">
              <w:t xml:space="preserve">. </w:t>
            </w:r>
            <w:r w:rsidR="006C673B">
              <w:rPr>
                <w:rFonts w:ascii="Malgun Gothic" w:eastAsia="Malgun Gothic" w:hAnsi="Malgun Gothic" w:cs="Times New Roman"/>
                <w:color w:val="000000"/>
                <w:kern w:val="0"/>
                <w:szCs w:val="20"/>
                <w:lang w:val="en-IN" w:eastAsia="en-IN"/>
              </w:rPr>
              <w:t>System</w:t>
            </w:r>
            <w:r w:rsidR="00972CDD">
              <w:t xml:space="preserve"> executes </w:t>
            </w:r>
            <w:r w:rsidR="00BD7365">
              <w:t>search query</w:t>
            </w:r>
            <w:r>
              <w:t xml:space="preserve"> (both keyword searching and semantic search)</w:t>
            </w:r>
            <w:r w:rsidR="00BD7365">
              <w:t xml:space="preserve"> using all the inputs provided by user.</w:t>
            </w:r>
            <w:r w:rsidR="001D69EC">
              <w:t xml:space="preserve"> </w:t>
            </w:r>
          </w:p>
          <w:p w14:paraId="7B70E5B6" w14:textId="104D608C" w:rsidR="00925C6A" w:rsidRDefault="00925C6A" w:rsidP="00BA576C">
            <w:pPr>
              <w:widowControl/>
              <w:wordWrap/>
              <w:autoSpaceDE/>
              <w:autoSpaceDN/>
            </w:pPr>
            <w:r>
              <w:t>3. System also finds suitable ads that can be merged in the searched results.</w:t>
            </w:r>
          </w:p>
          <w:p w14:paraId="037DA2F2" w14:textId="20414532" w:rsidR="00925C6A" w:rsidRDefault="00925C6A" w:rsidP="00BA576C">
            <w:pPr>
              <w:widowControl/>
              <w:wordWrap/>
              <w:autoSpaceDE/>
              <w:autoSpaceDN/>
            </w:pPr>
            <w:r>
              <w:t xml:space="preserve">4. System intelligently merges and re ranks the listings by relevance. </w:t>
            </w:r>
          </w:p>
          <w:p w14:paraId="556F3E90" w14:textId="32C3125B" w:rsidR="00C719C0" w:rsidRPr="008806B7" w:rsidRDefault="00C719C0" w:rsidP="00925C6A">
            <w:pPr>
              <w:widowControl/>
              <w:wordWrap/>
              <w:autoSpaceDE/>
              <w:autoSpaceDN/>
            </w:pPr>
            <w:r>
              <w:t>5</w:t>
            </w:r>
            <w:r w:rsidR="00972CDD">
              <w:t xml:space="preserve">. </w:t>
            </w:r>
            <w:r w:rsidR="006C673B">
              <w:rPr>
                <w:rFonts w:ascii="Malgun Gothic" w:eastAsia="Malgun Gothic" w:hAnsi="Malgun Gothic" w:cs="Times New Roman"/>
                <w:color w:val="000000"/>
                <w:kern w:val="0"/>
                <w:szCs w:val="20"/>
                <w:lang w:val="en-IN" w:eastAsia="en-IN"/>
              </w:rPr>
              <w:t>System</w:t>
            </w:r>
            <w:r w:rsidR="00BD7365">
              <w:t xml:space="preserve"> </w:t>
            </w:r>
            <w:r>
              <w:t>displays a list of</w:t>
            </w:r>
            <w:r w:rsidR="00925C6A">
              <w:t xml:space="preserve"> (paginated)</w:t>
            </w:r>
            <w:r>
              <w:t xml:space="preserve"> product listings that match t</w:t>
            </w:r>
            <w:r w:rsidR="00925C6A">
              <w:t xml:space="preserve">he </w:t>
            </w:r>
            <w:proofErr w:type="gramStart"/>
            <w:r w:rsidR="00925C6A">
              <w:t>criteria.</w:t>
            </w:r>
            <w:r w:rsidR="00BD7365">
              <w:t>.</w:t>
            </w:r>
            <w:proofErr w:type="gramEnd"/>
            <w:r>
              <w:t xml:space="preserve"> (AF1)</w:t>
            </w: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1A99C32B" w:rsidR="00C719C0" w:rsidRPr="00C719C0" w:rsidRDefault="00C719C0" w:rsidP="00C719C0">
            <w:pPr>
              <w:rPr>
                <w:color w:val="000000" w:themeColor="text1"/>
              </w:rPr>
            </w:pPr>
            <w:r w:rsidRPr="00C719C0">
              <w:rPr>
                <w:color w:val="000000" w:themeColor="text1"/>
              </w:rPr>
              <w:t>AF1: No Results Found: This flow occurs at Step 5 if no listings match the Buyer's search criteria. The system displays a "No results found" message.</w:t>
            </w:r>
          </w:p>
          <w:p w14:paraId="3162D5E3" w14:textId="596C589E" w:rsidR="00C719C0" w:rsidRPr="00C719C0" w:rsidRDefault="00C719C0" w:rsidP="00C719C0">
            <w:pPr>
              <w:rPr>
                <w:color w:val="000000" w:themeColor="text1"/>
              </w:rPr>
            </w:pPr>
            <w:r w:rsidRPr="00C719C0">
              <w:rPr>
                <w:color w:val="000000" w:themeColor="text1"/>
              </w:rPr>
              <w:t>To be helpful, the system also suggests alternative actions, such as checking for spelling errors, removing filters, or it may display popular items from a similar category.</w:t>
            </w:r>
          </w:p>
          <w:p w14:paraId="4DCEB540" w14:textId="4D40842E" w:rsidR="00972CDD" w:rsidRPr="001D69EC" w:rsidRDefault="00972CDD" w:rsidP="001D69EC"/>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t>D</w:t>
            </w:r>
            <w:r>
              <w:t>escription</w:t>
            </w:r>
          </w:p>
        </w:tc>
        <w:tc>
          <w:tcPr>
            <w:tcW w:w="7574" w:type="dxa"/>
          </w:tcPr>
          <w:p w14:paraId="73F1506F" w14:textId="33EFF11E" w:rsidR="00A97B6E" w:rsidRPr="00623990" w:rsidRDefault="00505691" w:rsidP="00A97B6E">
            <w:r>
              <w:t>This use case describes what happens when a user opens the homepage of the app or web 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7D4A9A37" w:rsidR="00A97B6E" w:rsidRPr="00623990" w:rsidRDefault="00505691" w:rsidP="00A97B6E">
            <w:r>
              <w:rPr>
                <w:rStyle w:val="citation-947"/>
              </w:rPr>
              <w:t>On success, the system will load the homepage 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66DC3EE2" w:rsidR="00A97B6E" w:rsidRDefault="008947A2" w:rsidP="00A97B6E">
            <w:pPr>
              <w:widowControl/>
              <w:wordWrap/>
              <w:autoSpaceDE/>
              <w:autoSpaceDN/>
            </w:pPr>
            <w:r>
              <w:t>1. User opens the homepage of the application or web interface.</w:t>
            </w:r>
          </w:p>
          <w:p w14:paraId="2A656401" w14:textId="3EF64131" w:rsidR="008947A2" w:rsidRDefault="008947A2" w:rsidP="00A97B6E">
            <w:pPr>
              <w:widowControl/>
              <w:wordWrap/>
              <w:autoSpaceDE/>
              <w:autoSpaceDN/>
            </w:pPr>
            <w:r>
              <w:t xml:space="preserve">2. </w:t>
            </w:r>
            <w:r w:rsidR="0008628E">
              <w:t>S</w:t>
            </w:r>
            <w:r w:rsidR="00505691">
              <w:t>ystem identifies the authenticated user and initializes their session</w:t>
            </w:r>
            <w:r>
              <w:t>.</w:t>
            </w:r>
          </w:p>
          <w:p w14:paraId="3EEDAB12" w14:textId="410F8456" w:rsidR="008947A2" w:rsidRPr="001D69EC" w:rsidRDefault="00626A92" w:rsidP="001D69EC">
            <w:pPr>
              <w:widowControl/>
              <w:wordWrap/>
              <w:autoSpaceDE/>
              <w:autoSpaceDN/>
            </w:pPr>
            <w:r w:rsidRPr="001D69EC">
              <w:lastRenderedPageBreak/>
              <w:t>3. S</w:t>
            </w:r>
            <w:r w:rsidR="00505691">
              <w:t xml:space="preserve">ystem fetches personalized content feeds for the Buyer, such as "Recommended </w:t>
            </w:r>
            <w:proofErr w:type="gramStart"/>
            <w:r w:rsidR="00505691">
              <w:t>For</w:t>
            </w:r>
            <w:proofErr w:type="gramEnd"/>
            <w:r w:rsidR="00505691">
              <w:t xml:space="preserve"> You," "New Items from Sellers You Follow," and "Recently Viewed."</w:t>
            </w:r>
            <w:r w:rsidR="00505691" w:rsidRPr="001D69EC">
              <w:t xml:space="preserve"> </w:t>
            </w:r>
            <w:r w:rsidR="008947A2" w:rsidRPr="001D69EC">
              <w:t>(UC_04) (AF1)</w:t>
            </w:r>
          </w:p>
          <w:p w14:paraId="70242317" w14:textId="77777777" w:rsidR="00505691" w:rsidRDefault="00626A92" w:rsidP="00626A92">
            <w:pPr>
              <w:widowControl/>
              <w:wordWrap/>
              <w:autoSpaceDE/>
              <w:autoSpaceDN/>
            </w:pPr>
            <w:r>
              <w:t>4</w:t>
            </w:r>
            <w:r w:rsidR="001018C2">
              <w:t xml:space="preserve">. </w:t>
            </w:r>
            <w:r w:rsidR="00505691">
              <w:t>System also fetches general content like "Trending Near You" and featured categories.</w:t>
            </w:r>
          </w:p>
          <w:p w14:paraId="072C4BB6" w14:textId="736DF3B5" w:rsidR="00626A92" w:rsidRPr="008806B7" w:rsidRDefault="00505691" w:rsidP="00505691">
            <w:pPr>
              <w:widowControl/>
              <w:wordWrap/>
              <w:autoSpaceDE/>
              <w:autoSpaceDN/>
            </w:pPr>
            <w:r>
              <w:t>5.</w:t>
            </w:r>
            <w:r w:rsidRPr="009C2A06">
              <w:rPr>
                <w:color w:val="000000" w:themeColor="text1"/>
              </w:rPr>
              <w:t xml:space="preserve"> </w:t>
            </w:r>
            <w:r>
              <w:rPr>
                <w:color w:val="000000" w:themeColor="text1"/>
              </w:rPr>
              <w:t>S</w:t>
            </w:r>
            <w:r>
              <w:t>ystem assembles and displays the home page, prioritizing personalized content and ensuring a search bar is prominently visible.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lastRenderedPageBreak/>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3CF4031E" w:rsidR="00EF0F74" w:rsidRPr="00623990" w:rsidRDefault="00ED2CE9" w:rsidP="00ED2CE9">
            <w:r>
              <w:t>This use case describes how the system provides proactive, context-aware product recommendations to a user in various situations, such as when they are viewing the home page or a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5BF48C87" w:rsidR="00EF0F74" w:rsidRPr="00623990" w:rsidRDefault="001A72B0" w:rsidP="001A72B0">
            <w:r>
              <w:rPr>
                <w:rStyle w:val="citation-138"/>
              </w:rPr>
              <w:t>System displays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5B262895" w:rsidR="00BF2003" w:rsidRDefault="00BF2003" w:rsidP="00AB27EC">
            <w:pPr>
              <w:widowControl/>
              <w:wordWrap/>
              <w:autoSpaceDE/>
              <w:autoSpaceDN/>
            </w:pPr>
            <w:r>
              <w:t xml:space="preserve">1. </w:t>
            </w:r>
            <w:r w:rsidR="00ED2CE9">
              <w:t xml:space="preserve"> Trigger: </w:t>
            </w:r>
            <w:r w:rsidR="0008628E">
              <w:t>User</w:t>
            </w:r>
            <w:r>
              <w:t xml:space="preserve"> opens the home page.</w:t>
            </w:r>
          </w:p>
          <w:p w14:paraId="5AA677B9" w14:textId="77777777" w:rsidR="00ED2CE9" w:rsidRDefault="001018C2" w:rsidP="00AB27EC">
            <w:pPr>
              <w:widowControl/>
              <w:wordWrap/>
              <w:autoSpaceDE/>
              <w:autoSpaceDN/>
            </w:pPr>
            <w:r>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378AC964" w:rsidR="00BF2003" w:rsidRDefault="00ED2CE9" w:rsidP="00AB27EC">
            <w:pPr>
              <w:widowControl/>
              <w:wordWrap/>
              <w:autoSpaceDE/>
              <w:autoSpaceDN/>
            </w:pPr>
            <w:r>
              <w:t xml:space="preserve">3. System generates and displays several personalized feeds, such as "Recommended </w:t>
            </w:r>
            <w:proofErr w:type="gramStart"/>
            <w:r>
              <w:t>For</w:t>
            </w:r>
            <w:proofErr w:type="gramEnd"/>
            <w:r>
              <w:t xml:space="preserve"> You," "Because You Viewed X," and "New Items Nearby." </w:t>
            </w:r>
            <w:r w:rsidR="00B1307E">
              <w:t xml:space="preserve"> (AF1)</w:t>
            </w:r>
          </w:p>
          <w:p w14:paraId="4DDA0E14" w14:textId="2B38834A" w:rsidR="001A72B0" w:rsidRDefault="00BF2003" w:rsidP="00AB27EC">
            <w:pPr>
              <w:widowControl/>
              <w:wordWrap/>
              <w:autoSpaceDE/>
              <w:autoSpaceDN/>
            </w:pPr>
            <w:r>
              <w:t xml:space="preserve">3. </w:t>
            </w:r>
            <w:r w:rsidR="001D69EC">
              <w:t>Sy</w:t>
            </w:r>
            <w:r w:rsidR="004A3F10">
              <w:t>s</w:t>
            </w:r>
            <w:r w:rsidR="001D69EC">
              <w:t xml:space="preserve">tem also considers </w:t>
            </w:r>
            <w:r w:rsidR="009C2A06">
              <w:t>relevant</w:t>
            </w:r>
            <w:r w:rsidR="001D69EC">
              <w:t xml:space="preserve"> targeted ads in the system and creates a final </w:t>
            </w:r>
            <w:r>
              <w:t>cu</w:t>
            </w:r>
            <w:r w:rsidR="001A72B0">
              <w:t>rated list of recommended items.</w:t>
            </w:r>
          </w:p>
          <w:p w14:paraId="48FA7212" w14:textId="30C01BD4" w:rsidR="00BF2003" w:rsidRDefault="001A72B0" w:rsidP="00AB27EC">
            <w:pPr>
              <w:widowControl/>
              <w:wordWrap/>
              <w:autoSpaceDE/>
              <w:autoSpaceDN/>
            </w:pPr>
            <w:r>
              <w:t>4. System displays the recommendations</w:t>
            </w:r>
            <w:r w:rsidR="00BF2003">
              <w:t xml:space="preserve"> to the user on the home page</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45F3D8B3" w:rsidR="00C36F1A" w:rsidRDefault="007543A9" w:rsidP="00AB27EC">
            <w:pPr>
              <w:widowControl/>
              <w:wordWrap/>
              <w:autoSpaceDE/>
              <w:autoSpaceDN/>
            </w:pPr>
            <w:r>
              <w:t xml:space="preserve">1. </w:t>
            </w:r>
            <w:r w:rsidR="00ED2CE9" w:rsidRPr="000B232C">
              <w:rPr>
                <w:bCs/>
              </w:rPr>
              <w:t>Trigger</w:t>
            </w:r>
            <w:r w:rsidR="00ED2CE9">
              <w:t>: User views a specific product's detail page.</w:t>
            </w:r>
          </w:p>
          <w:p w14:paraId="36CD26D1" w14:textId="00C7BAB8" w:rsidR="00ED2CE9" w:rsidRDefault="00ED2CE9" w:rsidP="00AB27EC">
            <w:pPr>
              <w:widowControl/>
              <w:wordWrap/>
              <w:autoSpaceDE/>
              <w:autoSpaceDN/>
            </w:pPr>
            <w:r>
              <w:t>2. System analyzes the current product's attributes (category, brand, price).</w:t>
            </w:r>
          </w:p>
          <w:p w14:paraId="1743B049" w14:textId="1FA19F42" w:rsidR="007543A9" w:rsidRDefault="00ED2CE9" w:rsidP="00AB27EC">
            <w:pPr>
              <w:widowControl/>
              <w:wordWrap/>
              <w:autoSpaceDE/>
              <w:autoSpaceDN/>
            </w:pPr>
            <w:r>
              <w:lastRenderedPageBreak/>
              <w:t xml:space="preserve">3. </w:t>
            </w:r>
            <w:r w:rsidR="006C673B">
              <w:rPr>
                <w:rFonts w:ascii="Malgun Gothic" w:eastAsia="Malgun Gothic" w:hAnsi="Malgun Gothic" w:cs="Times New Roman"/>
                <w:color w:val="000000"/>
                <w:kern w:val="0"/>
                <w:szCs w:val="20"/>
                <w:lang w:val="en-IN" w:eastAsia="en-IN"/>
              </w:rPr>
              <w:t>System</w:t>
            </w:r>
            <w:r>
              <w:t xml:space="preserve"> generates and displays contextual recommendations designed to increase conversion, such as "Similar Items" (alternatives at different price points) and "Complementary Items" (accessories or related products).</w:t>
            </w:r>
          </w:p>
          <w:p w14:paraId="648A46F3" w14:textId="3EC5B22F" w:rsidR="00583545" w:rsidRPr="008806B7" w:rsidRDefault="00ED2CE9" w:rsidP="000B232C">
            <w:pPr>
              <w:widowControl/>
              <w:wordWrap/>
              <w:autoSpaceDE/>
              <w:autoSpaceDN/>
            </w:pPr>
            <w:r>
              <w:t>4</w:t>
            </w:r>
            <w:r w:rsidR="00C36F1A">
              <w:t xml:space="preserve">. </w:t>
            </w:r>
            <w:r w:rsidR="004A3F10">
              <w:t>System shows these r</w:t>
            </w:r>
            <w:r w:rsidR="00C36F1A">
              <w:t>elated Items</w:t>
            </w:r>
            <w:r w:rsidR="000C219F">
              <w:t xml:space="preserve"> </w:t>
            </w:r>
            <w:r w:rsidR="00C36F1A">
              <w:t>to the user</w:t>
            </w:r>
            <w:r w:rsidR="000C219F">
              <w:t>.</w:t>
            </w:r>
            <w:r w:rsidR="000C219F" w:rsidRPr="008806B7">
              <w:t xml:space="preserve"> </w:t>
            </w:r>
            <w:r w:rsidR="00583545">
              <w:br/>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1916CB59" w:rsidR="00EF0F74" w:rsidRPr="001A72B0" w:rsidRDefault="006E1779" w:rsidP="001A72B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For new users, u</w:t>
            </w:r>
            <w:r w:rsidR="0008226F" w:rsidRPr="006E1779">
              <w:rPr>
                <w:color w:val="000000" w:themeColor="text1"/>
              </w:rPr>
              <w:t xml:space="preserve">se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 location as a fallback.</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A4AB0AF" w14:textId="44251EDE" w:rsidR="004627E2" w:rsidRPr="00623990" w:rsidRDefault="004627E2" w:rsidP="004627E2">
            <w:r>
              <w:t>3. The chat history is saved for future reference.</w:t>
            </w:r>
          </w:p>
          <w:p w14:paraId="1B08AD86" w14:textId="11186695" w:rsidR="00335E1E" w:rsidRPr="00623990" w:rsidRDefault="00335E1E" w:rsidP="00782FF6"/>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D07A982" w:rsidR="004627E2" w:rsidRDefault="004627E2" w:rsidP="00335E1E">
            <w:pPr>
              <w:widowControl/>
              <w:wordWrap/>
              <w:autoSpaceDE/>
              <w:autoSpaceDN/>
            </w:pPr>
            <w:r>
              <w:t>2. System opens a secure chat window for both users.</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lastRenderedPageBreak/>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0528537B" w:rsidR="000D3F34" w:rsidRPr="00623990" w:rsidRDefault="000D3F34" w:rsidP="000D3F3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Upon interacting with a notification, the user is successfully navigated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3EDB6F7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Pr>
                <w:rFonts w:ascii="Malgun Gothic" w:eastAsia="Malgun Gothic" w:hAnsi="Malgun Gothic" w:cs="Times New Roman"/>
                <w:color w:val="000000"/>
                <w:kern w:val="0"/>
                <w:szCs w:val="20"/>
                <w:lang w:val="en-IN" w:eastAsia="en-IN"/>
              </w:rPr>
              <w:t>U</w:t>
            </w:r>
            <w:r w:rsidRPr="00AA0F31">
              <w:rPr>
                <w:rFonts w:ascii="Malgun Gothic" w:eastAsia="Malgun Gothic" w:hAnsi="Malgun Gothic" w:cs="Times New Roman"/>
                <w:color w:val="000000"/>
                <w:kern w:val="0"/>
                <w:szCs w:val="20"/>
                <w:lang w:val="en-IN" w:eastAsia="en-IN"/>
              </w:rPr>
              <w:t>ser navigates to their "Notification Preferences" screen within the account settings.</w:t>
            </w:r>
          </w:p>
          <w:p w14:paraId="2C42AB6C" w14:textId="5B86254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ystem displays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39F013BD"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4. </w:t>
            </w:r>
            <w:proofErr w:type="spellStart"/>
            <w:r>
              <w:rPr>
                <w:rFonts w:ascii="Malgun Gothic" w:eastAsia="Malgun Gothic" w:hAnsi="Malgun Gothic" w:cs="Times New Roman"/>
                <w:color w:val="000000"/>
                <w:kern w:val="0"/>
                <w:szCs w:val="20"/>
                <w:lang w:val="en-IN" w:eastAsia="en-IN"/>
              </w:rPr>
              <w:t>S</w:t>
            </w:r>
            <w:r w:rsidR="003D1FB3">
              <w:rPr>
                <w:rFonts w:ascii="Malgun Gothic" w:eastAsia="Malgun Gothic" w:hAnsi="Malgun Gothic" w:cs="Times New Roman"/>
                <w:color w:val="000000"/>
                <w:kern w:val="0"/>
                <w:szCs w:val="20"/>
                <w:lang w:val="en-IN" w:eastAsia="en-IN"/>
              </w:rPr>
              <w:t>y</w:t>
            </w:r>
            <w:r w:rsidRPr="00AA0F31">
              <w:rPr>
                <w:rFonts w:ascii="Malgun Gothic" w:eastAsia="Malgun Gothic" w:hAnsi="Malgun Gothic" w:cs="Times New Roman"/>
                <w:color w:val="000000"/>
                <w:kern w:val="0"/>
                <w:szCs w:val="20"/>
                <w:lang w:val="en-IN" w:eastAsia="en-IN"/>
              </w:rPr>
              <w:t>tem</w:t>
            </w:r>
            <w:proofErr w:type="spellEnd"/>
            <w:r w:rsidRPr="00AA0F31">
              <w:rPr>
                <w:rFonts w:ascii="Malgun Gothic" w:eastAsia="Malgun Gothic" w:hAnsi="Malgun Gothic" w:cs="Times New Roman"/>
                <w:color w:val="000000"/>
                <w:kern w:val="0"/>
                <w:szCs w:val="20"/>
                <w:lang w:val="en-IN" w:eastAsia="en-IN"/>
              </w:rPr>
              <w:t xml:space="preserve">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424CEFF0" w:rsidR="001018C2" w:rsidRPr="00294881" w:rsidRDefault="003D1FB3" w:rsidP="003D1FB3">
            <w:r>
              <w:t>3. System opens the application and navigates the user directly to the relevant screen (e.g., to the specific chat for a new message).</w:t>
            </w:r>
          </w:p>
        </w:tc>
      </w:tr>
    </w:tbl>
    <w:p w14:paraId="3A278DE9" w14:textId="488D12CD" w:rsidR="00967F2B" w:rsidRDefault="00967F2B" w:rsidP="0079719D"/>
    <w:p w14:paraId="0B8030AB" w14:textId="77777777" w:rsidR="00484F02" w:rsidRDefault="001150ED" w:rsidP="00484F02">
      <w:pPr>
        <w:pStyle w:val="Heading2"/>
      </w:pPr>
      <w:bookmarkStart w:id="3" w:name="_Toc516321192"/>
      <w:r>
        <w:rPr>
          <w:rFonts w:hint="eastAsia"/>
        </w:rPr>
        <w:lastRenderedPageBreak/>
        <w:t>N</w:t>
      </w:r>
      <w:r>
        <w:t>on-functional Requirements</w:t>
      </w:r>
      <w:bookmarkEnd w:id="3"/>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1F64AC55" w:rsidR="00CA1689" w:rsidRPr="006E05F3" w:rsidRDefault="00F953AE" w:rsidP="00F953AE">
            <w:pPr>
              <w:rPr>
                <w:b/>
              </w:rPr>
            </w:pPr>
            <w:r w:rsidRPr="00F953AE">
              <w:rPr>
                <w:b/>
              </w:rPr>
              <w:t>Home Screen Loading time</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lastRenderedPageBreak/>
              <w:t>R</w:t>
            </w:r>
            <w:r>
              <w:t>esponse</w:t>
            </w:r>
          </w:p>
        </w:tc>
        <w:tc>
          <w:tcPr>
            <w:tcW w:w="7574" w:type="dxa"/>
            <w:gridSpan w:val="2"/>
          </w:tcPr>
          <w:p w14:paraId="3AD1D68E" w14:textId="592EF9ED" w:rsidR="008006EA" w:rsidRDefault="008006EA" w:rsidP="005173D2">
            <w:pPr>
              <w:pStyle w:val="ListParagraph"/>
              <w:widowControl/>
              <w:numPr>
                <w:ilvl w:val="0"/>
                <w:numId w:val="23"/>
              </w:numPr>
              <w:wordWrap/>
              <w:autoSpaceDE/>
              <w:autoSpaceDN/>
              <w:ind w:leftChars="0"/>
            </w:pPr>
            <w:r w:rsidRPr="00693BEC">
              <w:rPr>
                <w:rFonts w:eastAsiaTheme="minorHAnsi" w:cs="Arial"/>
                <w:color w:val="000000" w:themeColor="text1"/>
                <w:lang w:val="en-IN" w:eastAsia="en-IN"/>
              </w:rPr>
              <w:t>S</w:t>
            </w:r>
            <w:proofErr w:type="spellStart"/>
            <w:r w:rsidRPr="00693BEC">
              <w:rPr>
                <w:rFonts w:eastAsiaTheme="minorHAnsi" w:cs="Arial"/>
                <w:color w:val="000000" w:themeColor="text1"/>
              </w:rPr>
              <w:t>ystem</w:t>
            </w:r>
            <w:proofErr w:type="spellEnd"/>
            <w:r w:rsidRPr="00693BEC">
              <w:rPr>
                <w:rFonts w:eastAsiaTheme="minorHAnsi" w:cs="Arial"/>
                <w:color w:val="000000" w:themeColor="text1"/>
              </w:rPr>
              <w:t xml:space="preserve"> </w:t>
            </w:r>
            <w:r>
              <w:t>receives the request, identifies the user, and initiates calls to various downstream services (e.g., recommendations, listings) to retrieve the necessary content feeds.</w:t>
            </w:r>
          </w:p>
          <w:p w14:paraId="2861B388"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 xml:space="preserve">System receives the </w:t>
            </w:r>
            <w:r w:rsidRPr="005173D2">
              <w:rPr>
                <w:rFonts w:ascii="Courier New" w:eastAsia="Times New Roman" w:hAnsi="Courier New" w:cs="Courier New"/>
                <w:kern w:val="0"/>
                <w:szCs w:val="20"/>
                <w:lang w:val="en-IN" w:eastAsia="en-IN"/>
              </w:rPr>
              <w:t>GET /home</w:t>
            </w:r>
            <w:r w:rsidRPr="005173D2">
              <w:rPr>
                <w:rFonts w:ascii="Times New Roman" w:eastAsia="Times New Roman" w:hAnsi="Times New Roman" w:cs="Times New Roman"/>
                <w:kern w:val="0"/>
                <w:sz w:val="24"/>
                <w:szCs w:val="24"/>
                <w:lang w:val="en-IN" w:eastAsia="en-IN"/>
              </w:rPr>
              <w:t xml:space="preserve"> request at the API Gateway.</w:t>
            </w:r>
          </w:p>
          <w:p w14:paraId="473140E5"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 xml:space="preserve">The Home Controller identifies the user and initiates </w:t>
            </w:r>
            <w:r w:rsidRPr="005173D2">
              <w:rPr>
                <w:rFonts w:ascii="Times New Roman" w:eastAsia="Times New Roman" w:hAnsi="Times New Roman" w:cs="Times New Roman"/>
                <w:i/>
                <w:iCs/>
                <w:kern w:val="0"/>
                <w:sz w:val="24"/>
                <w:szCs w:val="24"/>
                <w:lang w:val="en-IN" w:eastAsia="en-IN"/>
              </w:rPr>
              <w:t>parallel</w:t>
            </w:r>
            <w:r w:rsidRPr="005173D2">
              <w:rPr>
                <w:rFonts w:ascii="Times New Roman" w:eastAsia="Times New Roman" w:hAnsi="Times New Roman" w:cs="Times New Roman"/>
                <w:kern w:val="0"/>
                <w:sz w:val="24"/>
                <w:szCs w:val="24"/>
                <w:lang w:val="en-IN" w:eastAsia="en-IN"/>
              </w:rPr>
              <w:t xml:space="preserve"> calls to downstream services (e.g., Recommendation Service, Listing Service for categories).</w:t>
            </w:r>
          </w:p>
          <w:p w14:paraId="47937EE3"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Home Controller waits for all critical downstream services to respond or time out.</w:t>
            </w:r>
          </w:p>
          <w:p w14:paraId="0077A150"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System aggregates the content from all responses into a single JSON data payload.</w:t>
            </w:r>
          </w:p>
          <w:p w14:paraId="08741B2F"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System returns the complete data payload to the user's client.</w:t>
            </w:r>
          </w:p>
          <w:p w14:paraId="2E4F7D56" w14:textId="7402FDB1" w:rsidR="008006EA" w:rsidRPr="00203D07" w:rsidRDefault="008006EA" w:rsidP="00B94B67">
            <w:pPr>
              <w:widowControl/>
              <w:wordWrap/>
              <w:autoSpaceDE/>
              <w:autoSpaceDN/>
              <w:ind w:left="75"/>
            </w:pP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6E05F3" w14:paraId="0C4CB525" w14:textId="77777777" w:rsidTr="00F953AE">
        <w:tc>
          <w:tcPr>
            <w:tcW w:w="1668" w:type="dxa"/>
            <w:shd w:val="clear" w:color="auto" w:fill="auto"/>
            <w:vAlign w:val="center"/>
          </w:tcPr>
          <w:p w14:paraId="7D41F907" w14:textId="419D7AF3" w:rsidR="00CA1689" w:rsidRPr="00CE1BBC" w:rsidRDefault="00CA1689" w:rsidP="00F953AE">
            <w:pPr>
              <w:jc w:val="center"/>
              <w:rPr>
                <w:b/>
              </w:rPr>
            </w:pPr>
            <w:r>
              <w:rPr>
                <w:rFonts w:hint="eastAsia"/>
                <w:b/>
              </w:rPr>
              <w:t>NFR_03</w:t>
            </w:r>
          </w:p>
        </w:tc>
        <w:tc>
          <w:tcPr>
            <w:tcW w:w="1701" w:type="dxa"/>
            <w:shd w:val="clear" w:color="auto" w:fill="auto"/>
          </w:tcPr>
          <w:p w14:paraId="66FB77DA" w14:textId="3C76AA15" w:rsidR="00CA1689" w:rsidRPr="006E05F3" w:rsidRDefault="006747FD" w:rsidP="00F953AE">
            <w:pPr>
              <w:jc w:val="center"/>
              <w:rPr>
                <w:b/>
              </w:rPr>
            </w:pPr>
            <w:r>
              <w:rPr>
                <w:b/>
              </w:rPr>
              <w:t>Performance</w:t>
            </w:r>
          </w:p>
        </w:tc>
        <w:tc>
          <w:tcPr>
            <w:tcW w:w="5873" w:type="dxa"/>
            <w:shd w:val="clear" w:color="auto" w:fill="auto"/>
          </w:tcPr>
          <w:p w14:paraId="5831DF34" w14:textId="661745BA" w:rsidR="00CA1689" w:rsidRPr="006747FD" w:rsidRDefault="006747FD" w:rsidP="00F953AE">
            <w:pPr>
              <w:rPr>
                <w:b/>
              </w:rPr>
            </w:pPr>
            <w:r w:rsidRPr="006747FD">
              <w:rPr>
                <w:b/>
              </w:rPr>
              <w:t>Service Scalability</w:t>
            </w:r>
          </w:p>
        </w:tc>
      </w:tr>
      <w:tr w:rsidR="00CA1689" w:rsidRPr="00203D07" w14:paraId="4833AE8C" w14:textId="77777777" w:rsidTr="00F953AE">
        <w:tc>
          <w:tcPr>
            <w:tcW w:w="1668" w:type="dxa"/>
            <w:shd w:val="clear" w:color="auto" w:fill="F2F2F2" w:themeFill="background1" w:themeFillShade="F2"/>
            <w:vAlign w:val="center"/>
          </w:tcPr>
          <w:p w14:paraId="75CE0B74" w14:textId="77777777" w:rsidR="00CA1689" w:rsidRDefault="00CA1689" w:rsidP="00F953AE">
            <w:pPr>
              <w:jc w:val="center"/>
            </w:pPr>
            <w:r>
              <w:rPr>
                <w:rFonts w:hint="eastAsia"/>
              </w:rPr>
              <w:t>D</w:t>
            </w:r>
            <w:r>
              <w:t>escription</w:t>
            </w:r>
          </w:p>
        </w:tc>
        <w:tc>
          <w:tcPr>
            <w:tcW w:w="7574" w:type="dxa"/>
            <w:gridSpan w:val="2"/>
          </w:tcPr>
          <w:p w14:paraId="7C9A5820" w14:textId="30F9DEC6" w:rsidR="00CA1689" w:rsidRPr="00203D07" w:rsidRDefault="006747FD" w:rsidP="00465BF6">
            <w:r>
              <w:t>System should</w:t>
            </w:r>
            <w:r w:rsidR="00465BF6">
              <w:t xml:space="preserve"> automatically </w:t>
            </w:r>
            <w:r>
              <w:t>adjust its resource allocation to handle significant fluctuations in traffic, maintaining performance without manual intervention.</w:t>
            </w:r>
          </w:p>
        </w:tc>
      </w:tr>
      <w:tr w:rsidR="00CA1689" w:rsidRPr="00203D07" w14:paraId="4D871F0C" w14:textId="77777777" w:rsidTr="00F953AE">
        <w:tc>
          <w:tcPr>
            <w:tcW w:w="1668" w:type="dxa"/>
            <w:shd w:val="clear" w:color="auto" w:fill="F2F2F2" w:themeFill="background1" w:themeFillShade="F2"/>
            <w:vAlign w:val="center"/>
          </w:tcPr>
          <w:p w14:paraId="01BC127F" w14:textId="77777777" w:rsidR="00CA1689" w:rsidRDefault="00CA1689" w:rsidP="00F953AE">
            <w:pPr>
              <w:jc w:val="center"/>
            </w:pPr>
            <w:r>
              <w:rPr>
                <w:rFonts w:hint="eastAsia"/>
              </w:rPr>
              <w:t>E</w:t>
            </w:r>
            <w:r>
              <w:t>nvironment</w:t>
            </w:r>
          </w:p>
        </w:tc>
        <w:tc>
          <w:tcPr>
            <w:tcW w:w="7574" w:type="dxa"/>
            <w:gridSpan w:val="2"/>
          </w:tcPr>
          <w:p w14:paraId="271E3940" w14:textId="5841B108" w:rsidR="00CA1689" w:rsidRPr="00203D07" w:rsidRDefault="006747FD" w:rsidP="00F953AE">
            <w:r>
              <w:t>During a period of rapidly increasing user traffic, such as a marketing event or flash sale.</w:t>
            </w:r>
          </w:p>
        </w:tc>
      </w:tr>
      <w:tr w:rsidR="00CA1689" w:rsidRPr="00203D07" w14:paraId="70F37B6C" w14:textId="77777777" w:rsidTr="00F953AE">
        <w:tc>
          <w:tcPr>
            <w:tcW w:w="1668" w:type="dxa"/>
            <w:shd w:val="clear" w:color="auto" w:fill="F2F2F2" w:themeFill="background1" w:themeFillShade="F2"/>
            <w:vAlign w:val="center"/>
          </w:tcPr>
          <w:p w14:paraId="53BEF530" w14:textId="77777777" w:rsidR="00CA1689" w:rsidRDefault="00CA1689" w:rsidP="00F953AE">
            <w:pPr>
              <w:jc w:val="center"/>
            </w:pPr>
            <w:r>
              <w:rPr>
                <w:rFonts w:hint="eastAsia"/>
              </w:rPr>
              <w:t>S</w:t>
            </w:r>
            <w:r>
              <w:t>timulus</w:t>
            </w:r>
          </w:p>
        </w:tc>
        <w:tc>
          <w:tcPr>
            <w:tcW w:w="7574" w:type="dxa"/>
            <w:gridSpan w:val="2"/>
          </w:tcPr>
          <w:p w14:paraId="5FD10681" w14:textId="0B6588DF" w:rsidR="00CA1689" w:rsidRPr="00203D07" w:rsidRDefault="006747FD" w:rsidP="006747FD">
            <w:pPr>
              <w:widowControl/>
              <w:wordWrap/>
              <w:autoSpaceDE/>
              <w:autoSpaceDN/>
            </w:pPr>
            <w:r>
              <w:t>The incoming request rate for key services increases by N% over a 15-minute period.</w:t>
            </w:r>
          </w:p>
        </w:tc>
      </w:tr>
      <w:tr w:rsidR="00CA1689" w:rsidRPr="00203D07" w14:paraId="4BEF1E40" w14:textId="77777777" w:rsidTr="00F953AE">
        <w:tc>
          <w:tcPr>
            <w:tcW w:w="1668" w:type="dxa"/>
            <w:shd w:val="clear" w:color="auto" w:fill="F2F2F2" w:themeFill="background1" w:themeFillShade="F2"/>
            <w:vAlign w:val="center"/>
          </w:tcPr>
          <w:p w14:paraId="47D2C20A" w14:textId="77777777" w:rsidR="00CA1689" w:rsidRDefault="00CA1689" w:rsidP="00F953AE">
            <w:pPr>
              <w:jc w:val="center"/>
            </w:pPr>
            <w:r>
              <w:rPr>
                <w:rFonts w:hint="eastAsia"/>
              </w:rPr>
              <w:t>R</w:t>
            </w:r>
            <w:r>
              <w:t>esponse</w:t>
            </w:r>
          </w:p>
        </w:tc>
        <w:tc>
          <w:tcPr>
            <w:tcW w:w="7574" w:type="dxa"/>
            <w:gridSpan w:val="2"/>
          </w:tcPr>
          <w:p w14:paraId="5F2E03BD" w14:textId="07799927" w:rsidR="00AA016A" w:rsidRPr="00BE75F9" w:rsidRDefault="00AA016A" w:rsidP="005173D2">
            <w:pPr>
              <w:pStyle w:val="ListParagraph"/>
              <w:widowControl/>
              <w:numPr>
                <w:ilvl w:val="0"/>
                <w:numId w:val="24"/>
              </w:numPr>
              <w:wordWrap/>
              <w:autoSpaceDE/>
              <w:autoSpaceDN/>
              <w:ind w:leftChars="0"/>
              <w:rPr>
                <w:rFonts w:eastAsiaTheme="minorHAnsi" w:cs="Arial"/>
                <w:color w:val="000000" w:themeColor="text1"/>
              </w:rPr>
            </w:pPr>
            <w:r w:rsidRPr="00BE75F9">
              <w:rPr>
                <w:rFonts w:eastAsiaTheme="minorHAnsi" w:cs="Arial"/>
                <w:color w:val="000000" w:themeColor="text1"/>
              </w:rPr>
              <w:t>The cloud monitoring infrastructure component of the s</w:t>
            </w:r>
            <w:proofErr w:type="spellStart"/>
            <w:r w:rsidRPr="00693BEC">
              <w:rPr>
                <w:rFonts w:eastAsiaTheme="minorHAnsi" w:cs="Arial"/>
                <w:color w:val="000000" w:themeColor="text1"/>
              </w:rPr>
              <w:t>ystem</w:t>
            </w:r>
            <w:proofErr w:type="spellEnd"/>
            <w:r>
              <w:rPr>
                <w:rFonts w:eastAsiaTheme="minorHAnsi" w:cs="Arial"/>
                <w:color w:val="000000" w:themeColor="text1"/>
              </w:rPr>
              <w:t xml:space="preserve"> detects </w:t>
            </w:r>
            <w:r w:rsidR="00806CD2">
              <w:rPr>
                <w:rFonts w:eastAsiaTheme="minorHAnsi" w:cs="Arial"/>
                <w:color w:val="000000" w:themeColor="text1"/>
              </w:rPr>
              <w:t>that there is increase</w:t>
            </w:r>
            <w:r>
              <w:rPr>
                <w:rFonts w:eastAsiaTheme="minorHAnsi" w:cs="Arial"/>
                <w:color w:val="000000" w:themeColor="text1"/>
              </w:rPr>
              <w:t xml:space="preserve"> </w:t>
            </w:r>
            <w:r w:rsidR="00806CD2">
              <w:rPr>
                <w:rFonts w:eastAsiaTheme="minorHAnsi" w:cs="Arial"/>
                <w:color w:val="000000" w:themeColor="text1"/>
              </w:rPr>
              <w:t xml:space="preserve">in key </w:t>
            </w:r>
            <w:r w:rsidR="002810B1">
              <w:rPr>
                <w:rFonts w:eastAsiaTheme="minorHAnsi" w:cs="Arial"/>
                <w:color w:val="000000" w:themeColor="text1"/>
              </w:rPr>
              <w:t xml:space="preserve">service </w:t>
            </w:r>
            <w:r w:rsidR="00806CD2">
              <w:rPr>
                <w:rFonts w:eastAsiaTheme="minorHAnsi" w:cs="Arial"/>
                <w:color w:val="000000" w:themeColor="text1"/>
              </w:rPr>
              <w:t xml:space="preserve">metrics (e.g. request count) </w:t>
            </w:r>
            <w:r w:rsidR="002810B1">
              <w:rPr>
                <w:rFonts w:eastAsiaTheme="minorHAnsi" w:cs="Arial"/>
                <w:color w:val="000000" w:themeColor="text1"/>
              </w:rPr>
              <w:t>has increased b</w:t>
            </w:r>
            <w:r w:rsidR="00806CD2">
              <w:rPr>
                <w:rFonts w:eastAsiaTheme="minorHAnsi" w:cs="Arial"/>
                <w:color w:val="000000" w:themeColor="text1"/>
              </w:rPr>
              <w:t xml:space="preserve">y </w:t>
            </w:r>
            <w:r w:rsidR="002810B1">
              <w:rPr>
                <w:rFonts w:eastAsiaTheme="minorHAnsi" w:cs="Arial"/>
                <w:color w:val="000000" w:themeColor="text1"/>
              </w:rPr>
              <w:t>N% over a 15-minute period.</w:t>
            </w:r>
          </w:p>
          <w:p w14:paraId="6CD1CEAE"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Cloud monitoring infrastructure detects that a key metric (e.g., CPU utilization) has breached the pre-defined auto-scaling threshold.</w:t>
            </w:r>
          </w:p>
          <w:p w14:paraId="47F2D449"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orchestrator (e.g., Kubernetes HPA or an Auto-Scaling Group) triggers a scale-out event.</w:t>
            </w:r>
          </w:p>
          <w:p w14:paraId="49C6BDB9"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System provisions one or more new service instances (pods/containers).</w:t>
            </w:r>
          </w:p>
          <w:p w14:paraId="68694DCD"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lastRenderedPageBreak/>
              <w:t>The new instances start, pass their mandatory health checks, and register with the load balancer.</w:t>
            </w:r>
          </w:p>
          <w:p w14:paraId="7B6AD15F" w14:textId="2FAB2BDA" w:rsidR="00AA016A" w:rsidRPr="00BE75F9"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load balancer begins routing live traffic to the new, healthy instances.</w:t>
            </w:r>
          </w:p>
        </w:tc>
      </w:tr>
      <w:tr w:rsidR="00CA1689" w:rsidRPr="00203D07" w14:paraId="0435E8F0" w14:textId="77777777" w:rsidTr="00F953AE">
        <w:tc>
          <w:tcPr>
            <w:tcW w:w="1668" w:type="dxa"/>
            <w:shd w:val="clear" w:color="auto" w:fill="F2F2F2" w:themeFill="background1" w:themeFillShade="F2"/>
            <w:vAlign w:val="center"/>
          </w:tcPr>
          <w:p w14:paraId="2F685717" w14:textId="77777777" w:rsidR="00CA1689" w:rsidRDefault="00CA1689" w:rsidP="00F953AE">
            <w:pPr>
              <w:jc w:val="center"/>
            </w:pPr>
            <w:r>
              <w:rPr>
                <w:rFonts w:hint="eastAsia"/>
              </w:rPr>
              <w:lastRenderedPageBreak/>
              <w:t>M</w:t>
            </w:r>
            <w:r>
              <w:t>easure</w:t>
            </w:r>
          </w:p>
        </w:tc>
        <w:tc>
          <w:tcPr>
            <w:tcW w:w="7574" w:type="dxa"/>
            <w:gridSpan w:val="2"/>
          </w:tcPr>
          <w:p w14:paraId="50E1DF07" w14:textId="68CCC8B0" w:rsidR="00CA1689" w:rsidRPr="00203D07" w:rsidRDefault="00F6111D" w:rsidP="002810B1">
            <w:r>
              <w:t>[</w:t>
            </w:r>
            <w:r w:rsidR="00806CD2">
              <w:t>Time to Scale</w:t>
            </w:r>
            <w:r>
              <w:t>]</w:t>
            </w:r>
            <w:r w:rsidR="004B1E00">
              <w:t xml:space="preserve"> =</w:t>
            </w:r>
            <w:r w:rsidR="00806CD2">
              <w:t xml:space="preserve"> [time when new provisioned infra is able to accept traffic] -</w:t>
            </w:r>
            <w:r w:rsidR="006747FD">
              <w:t xml:space="preserve"> </w:t>
            </w:r>
            <w:r w:rsidR="00806CD2">
              <w:t xml:space="preserve">[time when system detects the increase </w:t>
            </w:r>
            <w:r w:rsidR="002810B1">
              <w:t>by N% over a 15-minute period</w:t>
            </w:r>
            <w:r w:rsidR="00806CD2">
              <w:t xml:space="preserve">] </w:t>
            </w:r>
          </w:p>
        </w:tc>
      </w:tr>
      <w:tr w:rsidR="00CA1689" w:rsidRPr="00203D07" w14:paraId="698B794C" w14:textId="77777777" w:rsidTr="00F953AE">
        <w:tc>
          <w:tcPr>
            <w:tcW w:w="1668" w:type="dxa"/>
            <w:shd w:val="clear" w:color="auto" w:fill="F2F2F2" w:themeFill="background1" w:themeFillShade="F2"/>
            <w:vAlign w:val="center"/>
          </w:tcPr>
          <w:p w14:paraId="2335E70D"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65EDA979" w14:textId="37D303A6" w:rsidR="00CA1689" w:rsidRPr="00203D07" w:rsidRDefault="006747FD" w:rsidP="00806CD2">
            <w:r w:rsidRPr="006747FD">
              <w:t>[</w:t>
            </w:r>
            <w:r w:rsidR="00806CD2">
              <w:t>Time to Scale</w:t>
            </w:r>
            <w:r w:rsidRPr="006747FD">
              <w:t xml:space="preserve">] </w:t>
            </w:r>
            <w:r w:rsidR="00806CD2">
              <w:t>&lt;</w:t>
            </w:r>
            <w:r w:rsidRPr="006747FD">
              <w:t>= N sec</w:t>
            </w:r>
            <w:r w:rsidR="00806CD2">
              <w:t>onds</w:t>
            </w:r>
          </w:p>
        </w:tc>
      </w:tr>
    </w:tbl>
    <w:p w14:paraId="3FD8C501" w14:textId="463D2153"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6E05F3" w14:paraId="11A6BB24" w14:textId="77777777" w:rsidTr="00F953AE">
        <w:tc>
          <w:tcPr>
            <w:tcW w:w="1668" w:type="dxa"/>
            <w:shd w:val="clear" w:color="auto" w:fill="auto"/>
            <w:vAlign w:val="center"/>
          </w:tcPr>
          <w:p w14:paraId="15DBCEFF" w14:textId="3B56B7C0" w:rsidR="00CA1689" w:rsidRPr="00CE1BBC" w:rsidRDefault="00CA1689" w:rsidP="00CA1689">
            <w:pPr>
              <w:jc w:val="center"/>
              <w:rPr>
                <w:b/>
              </w:rPr>
            </w:pPr>
            <w:r>
              <w:rPr>
                <w:rFonts w:hint="eastAsia"/>
                <w:b/>
              </w:rPr>
              <w:t>NFR_0</w:t>
            </w:r>
            <w:r>
              <w:rPr>
                <w:b/>
              </w:rPr>
              <w:t>4</w:t>
            </w:r>
          </w:p>
        </w:tc>
        <w:tc>
          <w:tcPr>
            <w:tcW w:w="1701" w:type="dxa"/>
            <w:shd w:val="clear" w:color="auto" w:fill="auto"/>
          </w:tcPr>
          <w:p w14:paraId="2CA0D039" w14:textId="194F0A4E" w:rsidR="00CA1689" w:rsidRPr="006E05F3" w:rsidRDefault="00C06633" w:rsidP="00F953AE">
            <w:pPr>
              <w:jc w:val="center"/>
              <w:rPr>
                <w:b/>
              </w:rPr>
            </w:pPr>
            <w:r>
              <w:rPr>
                <w:b/>
              </w:rPr>
              <w:t>Reliability</w:t>
            </w:r>
          </w:p>
        </w:tc>
        <w:tc>
          <w:tcPr>
            <w:tcW w:w="5873" w:type="dxa"/>
            <w:shd w:val="clear" w:color="auto" w:fill="auto"/>
          </w:tcPr>
          <w:p w14:paraId="3060EE67" w14:textId="79E207B9" w:rsidR="00CA1689" w:rsidRPr="006E05F3" w:rsidRDefault="00C06633" w:rsidP="00C06633">
            <w:pPr>
              <w:rPr>
                <w:b/>
              </w:rPr>
            </w:pPr>
            <w:r>
              <w:t xml:space="preserve">System Recovery </w:t>
            </w:r>
          </w:p>
        </w:tc>
      </w:tr>
      <w:tr w:rsidR="00CA1689" w:rsidRPr="00203D07" w14:paraId="79DB4CBC" w14:textId="77777777" w:rsidTr="00F953AE">
        <w:tc>
          <w:tcPr>
            <w:tcW w:w="1668" w:type="dxa"/>
            <w:shd w:val="clear" w:color="auto" w:fill="F2F2F2" w:themeFill="background1" w:themeFillShade="F2"/>
            <w:vAlign w:val="center"/>
          </w:tcPr>
          <w:p w14:paraId="4465FFC3" w14:textId="77777777" w:rsidR="00CA1689" w:rsidRDefault="00CA1689" w:rsidP="00F953AE">
            <w:pPr>
              <w:jc w:val="center"/>
            </w:pPr>
            <w:r>
              <w:rPr>
                <w:rFonts w:hint="eastAsia"/>
              </w:rPr>
              <w:t>D</w:t>
            </w:r>
            <w:r>
              <w:t>escription</w:t>
            </w:r>
          </w:p>
        </w:tc>
        <w:tc>
          <w:tcPr>
            <w:tcW w:w="7574" w:type="dxa"/>
            <w:gridSpan w:val="2"/>
          </w:tcPr>
          <w:p w14:paraId="1811B1B6" w14:textId="050316C3" w:rsidR="00CA1689" w:rsidRPr="00203D07" w:rsidRDefault="00C06633" w:rsidP="00C06633">
            <w:r>
              <w:t>System should be able to automatically recover from a critical component failure and restore full service functionality without requiring manual intervention</w:t>
            </w:r>
          </w:p>
        </w:tc>
      </w:tr>
      <w:tr w:rsidR="00CA1689" w:rsidRPr="00203D07" w14:paraId="64560D45" w14:textId="77777777" w:rsidTr="00F953AE">
        <w:tc>
          <w:tcPr>
            <w:tcW w:w="1668" w:type="dxa"/>
            <w:shd w:val="clear" w:color="auto" w:fill="F2F2F2" w:themeFill="background1" w:themeFillShade="F2"/>
            <w:vAlign w:val="center"/>
          </w:tcPr>
          <w:p w14:paraId="6D1BBC49" w14:textId="77777777" w:rsidR="00CA1689" w:rsidRDefault="00CA1689" w:rsidP="00F953AE">
            <w:pPr>
              <w:jc w:val="center"/>
            </w:pPr>
            <w:r>
              <w:rPr>
                <w:rFonts w:hint="eastAsia"/>
              </w:rPr>
              <w:t>E</w:t>
            </w:r>
            <w:r>
              <w:t>nvironment</w:t>
            </w:r>
          </w:p>
        </w:tc>
        <w:tc>
          <w:tcPr>
            <w:tcW w:w="7574" w:type="dxa"/>
            <w:gridSpan w:val="2"/>
          </w:tcPr>
          <w:p w14:paraId="5C131D40" w14:textId="18C13ECF" w:rsidR="00CA1689" w:rsidRPr="00203D07" w:rsidRDefault="00C06633" w:rsidP="00F953AE">
            <w:r>
              <w:t xml:space="preserve">A critical, stateless service instance crashes, or a primary node of a </w:t>
            </w:r>
            <w:proofErr w:type="spellStart"/>
            <w:r>
              <w:t>stateful</w:t>
            </w:r>
            <w:proofErr w:type="spellEnd"/>
            <w:r>
              <w:t xml:space="preserve"> service (like a database) fails.</w:t>
            </w:r>
          </w:p>
        </w:tc>
      </w:tr>
      <w:tr w:rsidR="00CA1689" w:rsidRPr="00203D07" w14:paraId="788249F4" w14:textId="77777777" w:rsidTr="00F953AE">
        <w:tc>
          <w:tcPr>
            <w:tcW w:w="1668" w:type="dxa"/>
            <w:shd w:val="clear" w:color="auto" w:fill="F2F2F2" w:themeFill="background1" w:themeFillShade="F2"/>
            <w:vAlign w:val="center"/>
          </w:tcPr>
          <w:p w14:paraId="5447F4EB" w14:textId="77777777" w:rsidR="00CA1689" w:rsidRDefault="00CA1689" w:rsidP="00F953AE">
            <w:pPr>
              <w:jc w:val="center"/>
            </w:pPr>
            <w:r>
              <w:rPr>
                <w:rFonts w:hint="eastAsia"/>
              </w:rPr>
              <w:t>S</w:t>
            </w:r>
            <w:r>
              <w:t>timulus</w:t>
            </w:r>
          </w:p>
        </w:tc>
        <w:tc>
          <w:tcPr>
            <w:tcW w:w="7574" w:type="dxa"/>
            <w:gridSpan w:val="2"/>
          </w:tcPr>
          <w:p w14:paraId="678BC7F1" w14:textId="4F289CF1" w:rsidR="00CA1689" w:rsidRPr="00203D07" w:rsidRDefault="005173D2" w:rsidP="00BE75F9">
            <w:pPr>
              <w:widowControl/>
              <w:wordWrap/>
              <w:autoSpaceDE/>
              <w:autoSpaceDN/>
              <w:spacing w:before="100" w:beforeAutospacing="1" w:after="100" w:afterAutospacing="1"/>
              <w:jc w:val="left"/>
            </w:pPr>
            <w:r w:rsidRPr="005173D2">
              <w:t>A critical, stateless service instance (e.g.,</w:t>
            </w:r>
            <w:r w:rsidRPr="005173D2">
              <w:rPr>
                <w:rFonts w:ascii="Times New Roman" w:eastAsia="Times New Roman" w:hAnsi="Times New Roman" w:cs="Times New Roman"/>
                <w:kern w:val="0"/>
                <w:sz w:val="24"/>
                <w:szCs w:val="24"/>
                <w:lang w:val="en-IN" w:eastAsia="en-IN"/>
              </w:rPr>
              <w:t xml:space="preserve"> </w:t>
            </w:r>
            <w:proofErr w:type="spellStart"/>
            <w:r w:rsidRPr="005173D2">
              <w:rPr>
                <w:rFonts w:ascii="Courier New" w:eastAsia="Times New Roman" w:hAnsi="Courier New" w:cs="Courier New"/>
                <w:kern w:val="0"/>
                <w:szCs w:val="20"/>
                <w:lang w:val="en-IN" w:eastAsia="en-IN"/>
              </w:rPr>
              <w:t>ListingService</w:t>
            </w:r>
            <w:proofErr w:type="spellEnd"/>
            <w:r w:rsidRPr="005173D2">
              <w:rPr>
                <w:rFonts w:ascii="Times New Roman" w:eastAsia="Times New Roman" w:hAnsi="Times New Roman" w:cs="Times New Roman"/>
                <w:kern w:val="0"/>
                <w:sz w:val="24"/>
                <w:szCs w:val="24"/>
                <w:lang w:val="en-IN" w:eastAsia="en-IN"/>
              </w:rPr>
              <w:t xml:space="preserve">) </w:t>
            </w:r>
            <w:r w:rsidRPr="005173D2">
              <w:t>cr</w:t>
            </w:r>
            <w:r w:rsidR="00BE75F9">
              <w:t>ashes or fails its health check.</w:t>
            </w:r>
          </w:p>
        </w:tc>
      </w:tr>
      <w:tr w:rsidR="00CA1689" w:rsidRPr="00203D07" w14:paraId="2A212BE8" w14:textId="77777777" w:rsidTr="00F953AE">
        <w:tc>
          <w:tcPr>
            <w:tcW w:w="1668" w:type="dxa"/>
            <w:shd w:val="clear" w:color="auto" w:fill="F2F2F2" w:themeFill="background1" w:themeFillShade="F2"/>
            <w:vAlign w:val="center"/>
          </w:tcPr>
          <w:p w14:paraId="395C1AF0" w14:textId="77777777" w:rsidR="00CA1689" w:rsidRDefault="00CA1689" w:rsidP="00F953AE">
            <w:pPr>
              <w:jc w:val="center"/>
            </w:pPr>
            <w:r>
              <w:rPr>
                <w:rFonts w:hint="eastAsia"/>
              </w:rPr>
              <w:t>R</w:t>
            </w:r>
            <w:r>
              <w:t>esponse</w:t>
            </w:r>
          </w:p>
        </w:tc>
        <w:tc>
          <w:tcPr>
            <w:tcW w:w="7574" w:type="dxa"/>
            <w:gridSpan w:val="2"/>
          </w:tcPr>
          <w:p w14:paraId="579140D7" w14:textId="1E15CDDB" w:rsidR="00BE75F9" w:rsidRDefault="00BE75F9" w:rsidP="00BE75F9">
            <w:pPr>
              <w:widowControl/>
              <w:wordWrap/>
              <w:autoSpaceDE/>
              <w:autoSpaceDN/>
              <w:rPr>
                <w:rFonts w:eastAsiaTheme="minorHAnsi" w:cs="Arial"/>
                <w:color w:val="000000" w:themeColor="text1"/>
              </w:rPr>
            </w:pPr>
            <w:r w:rsidRPr="00BE75F9">
              <w:rPr>
                <w:rFonts w:eastAsiaTheme="minorHAnsi" w:cs="Arial"/>
                <w:color w:val="000000" w:themeColor="text1"/>
              </w:rPr>
              <w:t>1. The system's orchestrator (e.g., Kubernetes) detects the instance is unhealthy and terminates it.</w:t>
            </w:r>
          </w:p>
          <w:p w14:paraId="7A714DE5" w14:textId="7493D9BC"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2. </w:t>
            </w:r>
            <w:r w:rsidRPr="00BE75F9">
              <w:rPr>
                <w:rFonts w:eastAsiaTheme="minorHAnsi" w:cs="Arial"/>
                <w:color w:val="000000" w:themeColor="text1"/>
              </w:rPr>
              <w:t>The load balancer immediately stops routing traffic to the failing instance.</w:t>
            </w:r>
          </w:p>
          <w:p w14:paraId="67C64991" w14:textId="348A4AB7"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3. </w:t>
            </w:r>
            <w:r w:rsidRPr="00BE75F9">
              <w:rPr>
                <w:rFonts w:eastAsiaTheme="minorHAnsi" w:cs="Arial"/>
                <w:color w:val="000000" w:themeColor="text1"/>
              </w:rPr>
              <w:t>The orchestrator's replication controller detects the replica count is below the desired state.</w:t>
            </w:r>
          </w:p>
          <w:p w14:paraId="3D0137C9" w14:textId="70AE2CCC"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4. </w:t>
            </w:r>
            <w:r w:rsidRPr="00BE75F9">
              <w:rPr>
                <w:rFonts w:eastAsiaTheme="minorHAnsi" w:cs="Arial"/>
                <w:color w:val="000000" w:themeColor="text1"/>
              </w:rPr>
              <w:t>The orchestrator immediately schedules a replacement instance.</w:t>
            </w:r>
          </w:p>
          <w:p w14:paraId="1D82486C" w14:textId="70EA0C8B" w:rsidR="00BE75F9" w:rsidRPr="00D4007C" w:rsidRDefault="00BE75F9" w:rsidP="00D4007C">
            <w:pPr>
              <w:widowControl/>
              <w:wordWrap/>
              <w:autoSpaceDE/>
              <w:autoSpaceDN/>
              <w:rPr>
                <w:rFonts w:eastAsiaTheme="minorHAnsi" w:cs="Arial"/>
                <w:color w:val="000000" w:themeColor="text1"/>
              </w:rPr>
            </w:pPr>
            <w:r>
              <w:rPr>
                <w:rFonts w:eastAsiaTheme="minorHAnsi" w:cs="Arial"/>
                <w:color w:val="000000" w:themeColor="text1"/>
              </w:rPr>
              <w:t xml:space="preserve">5. </w:t>
            </w:r>
            <w:r w:rsidRPr="00BE75F9">
              <w:rPr>
                <w:rFonts w:eastAsiaTheme="minorHAnsi" w:cs="Arial"/>
                <w:color w:val="000000" w:themeColor="text1"/>
              </w:rPr>
              <w:t>A new, healthy instance is started, passes its health checks, and begins accepting traffic, restoring full service capacity.</w:t>
            </w:r>
          </w:p>
        </w:tc>
      </w:tr>
      <w:tr w:rsidR="00CA1689" w:rsidRPr="00203D07" w14:paraId="0A416AFC" w14:textId="77777777" w:rsidTr="00F953AE">
        <w:tc>
          <w:tcPr>
            <w:tcW w:w="1668" w:type="dxa"/>
            <w:shd w:val="clear" w:color="auto" w:fill="F2F2F2" w:themeFill="background1" w:themeFillShade="F2"/>
            <w:vAlign w:val="center"/>
          </w:tcPr>
          <w:p w14:paraId="559E207F" w14:textId="77777777" w:rsidR="00CA1689" w:rsidRDefault="00CA1689" w:rsidP="00F953AE">
            <w:pPr>
              <w:jc w:val="center"/>
            </w:pPr>
            <w:r>
              <w:rPr>
                <w:rFonts w:hint="eastAsia"/>
              </w:rPr>
              <w:t>M</w:t>
            </w:r>
            <w:r>
              <w:t>easure</w:t>
            </w:r>
          </w:p>
        </w:tc>
        <w:tc>
          <w:tcPr>
            <w:tcW w:w="7574" w:type="dxa"/>
            <w:gridSpan w:val="2"/>
          </w:tcPr>
          <w:p w14:paraId="2E519156" w14:textId="07C547F5" w:rsidR="00CA1689" w:rsidRPr="00203D07" w:rsidRDefault="00C06633" w:rsidP="009B7F18">
            <w:r w:rsidRPr="00C06633">
              <w:t xml:space="preserve">[Time to recover] </w:t>
            </w:r>
            <w:r>
              <w:t>= [t</w:t>
            </w:r>
            <w:r w:rsidR="009B7F18">
              <w:t>ime when a new instance begins accepting traffic</w:t>
            </w:r>
            <w:r>
              <w:t>] – [</w:t>
            </w:r>
            <w:r w:rsidR="009B7F18">
              <w:t>time when failure is detected</w:t>
            </w:r>
            <w:r>
              <w:t>]</w:t>
            </w:r>
          </w:p>
        </w:tc>
      </w:tr>
      <w:tr w:rsidR="00CA1689" w:rsidRPr="00203D07" w14:paraId="37377872" w14:textId="77777777" w:rsidTr="00F953AE">
        <w:tc>
          <w:tcPr>
            <w:tcW w:w="1668" w:type="dxa"/>
            <w:shd w:val="clear" w:color="auto" w:fill="F2F2F2" w:themeFill="background1" w:themeFillShade="F2"/>
            <w:vAlign w:val="center"/>
          </w:tcPr>
          <w:p w14:paraId="0AB1F7C1"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687A4F0C" w14:textId="0832E0B6" w:rsidR="00CA1689" w:rsidRPr="00203D07" w:rsidRDefault="00C06633" w:rsidP="00F953AE">
            <w:r w:rsidRPr="00C06633">
              <w:t>[Time to recover] &lt;= 'N' minutes</w:t>
            </w:r>
          </w:p>
        </w:tc>
      </w:tr>
    </w:tbl>
    <w:p w14:paraId="3234474B" w14:textId="77777777" w:rsidR="00CA1689" w:rsidRPr="00877756" w:rsidRDefault="00CA1689" w:rsidP="00E23CED"/>
    <w:p w14:paraId="2BAD54BD" w14:textId="77777777" w:rsidR="00484F02" w:rsidRDefault="001150ED" w:rsidP="00484F02">
      <w:pPr>
        <w:pStyle w:val="Heading2"/>
      </w:pPr>
      <w:bookmarkStart w:id="4" w:name="_Toc516321193"/>
      <w:r>
        <w:rPr>
          <w:rFonts w:hint="eastAsia"/>
        </w:rPr>
        <w:t>Quality Attributes</w:t>
      </w:r>
      <w:bookmarkEnd w:id="4"/>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lastRenderedPageBreak/>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2BECCD51" w14:textId="77777777" w:rsidR="005C3036" w:rsidRPr="00B94B67" w:rsidRDefault="005C3036" w:rsidP="009F734B">
            <w:pPr>
              <w:widowControl/>
              <w:wordWrap/>
              <w:autoSpaceDE/>
              <w:autoSpaceDN/>
              <w:rPr>
                <w:color w:val="FF0000"/>
              </w:rPr>
            </w:pPr>
            <w:r w:rsidRPr="00B94B67">
              <w:rPr>
                <w:color w:val="FF0000"/>
              </w:rPr>
              <w:t>The user reviews the list, finds the top results relevant to their intent, and clicks on a result to view the item's detail page.</w:t>
            </w:r>
          </w:p>
          <w:p w14:paraId="594D1DFC" w14:textId="77777777" w:rsidR="00B94B67" w:rsidRPr="00B94B67" w:rsidRDefault="00B94B67" w:rsidP="00B94B67">
            <w:pPr>
              <w:widowControl/>
              <w:numPr>
                <w:ilvl w:val="0"/>
                <w:numId w:val="85"/>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System displays the paginated list of search results to the user.</w:t>
            </w:r>
          </w:p>
          <w:p w14:paraId="7E843930" w14:textId="77777777" w:rsidR="00B94B67" w:rsidRPr="00B94B67" w:rsidRDefault="00B94B67" w:rsidP="00B94B67">
            <w:pPr>
              <w:widowControl/>
              <w:numPr>
                <w:ilvl w:val="0"/>
                <w:numId w:val="85"/>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 xml:space="preserve">The user visually scans the </w:t>
            </w:r>
            <w:r w:rsidRPr="00B94B67">
              <w:rPr>
                <w:rFonts w:ascii="Times New Roman" w:eastAsia="Times New Roman" w:hAnsi="Times New Roman" w:cs="Times New Roman"/>
                <w:i/>
                <w:iCs/>
                <w:color w:val="FF0000"/>
                <w:kern w:val="0"/>
                <w:sz w:val="24"/>
                <w:szCs w:val="24"/>
                <w:lang w:val="en-IN" w:eastAsia="en-IN"/>
              </w:rPr>
              <w:t>first page</w:t>
            </w:r>
            <w:r w:rsidRPr="00B94B67">
              <w:rPr>
                <w:rFonts w:ascii="Times New Roman" w:eastAsia="Times New Roman" w:hAnsi="Times New Roman" w:cs="Times New Roman"/>
                <w:color w:val="FF0000"/>
                <w:kern w:val="0"/>
                <w:sz w:val="24"/>
                <w:szCs w:val="24"/>
                <w:lang w:val="en-IN" w:eastAsia="en-IN"/>
              </w:rPr>
              <w:t xml:space="preserve"> of results.</w:t>
            </w:r>
          </w:p>
          <w:p w14:paraId="3192F52D" w14:textId="77777777" w:rsidR="00B94B67" w:rsidRPr="00B94B67" w:rsidRDefault="00B94B67" w:rsidP="00B94B67">
            <w:pPr>
              <w:widowControl/>
              <w:numPr>
                <w:ilvl w:val="0"/>
                <w:numId w:val="85"/>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The user identifies a relevant item within the top N (e.g., 5) results.</w:t>
            </w:r>
          </w:p>
          <w:p w14:paraId="6DD49A3C" w14:textId="77777777" w:rsidR="00B94B67" w:rsidRPr="00B94B67" w:rsidRDefault="00B94B67" w:rsidP="00B94B67">
            <w:pPr>
              <w:widowControl/>
              <w:numPr>
                <w:ilvl w:val="0"/>
                <w:numId w:val="85"/>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The user clicks on that item to view its detail page.</w:t>
            </w:r>
          </w:p>
          <w:p w14:paraId="79F627E0" w14:textId="6350C044" w:rsidR="00B94B67" w:rsidRPr="00203D07" w:rsidRDefault="00B94B67" w:rsidP="009F734B">
            <w:pPr>
              <w:widowControl/>
              <w:wordWrap/>
              <w:autoSpaceDE/>
              <w:autoSpaceDN/>
            </w:pP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4"/>
        <w:gridCol w:w="1671"/>
        <w:gridCol w:w="5691"/>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77777777" w:rsidR="006C0760" w:rsidRPr="006E05F3" w:rsidRDefault="006C0760" w:rsidP="00A40F6A">
            <w:pPr>
              <w:rPr>
                <w:b/>
              </w:rPr>
            </w:pPr>
            <w:r>
              <w:t>Recommendation Usefulness</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t>R</w:t>
            </w:r>
            <w:r>
              <w:t>esponse</w:t>
            </w:r>
          </w:p>
        </w:tc>
        <w:tc>
          <w:tcPr>
            <w:tcW w:w="7574" w:type="dxa"/>
            <w:gridSpan w:val="2"/>
          </w:tcPr>
          <w:p w14:paraId="036E31B2" w14:textId="77777777" w:rsidR="006C0760" w:rsidRDefault="006C0760" w:rsidP="00A40F6A">
            <w:pPr>
              <w:widowControl/>
              <w:wordWrap/>
              <w:autoSpaceDE/>
              <w:autoSpaceDN/>
            </w:pPr>
            <w:r>
              <w:t>The user finds the recommendations relevant and interesting, leading them to click on one or more of the suggested items to learn more.</w:t>
            </w:r>
          </w:p>
          <w:p w14:paraId="07193F0E" w14:textId="77777777" w:rsidR="00064901" w:rsidRPr="00064901" w:rsidRDefault="00064901" w:rsidP="00064901">
            <w:pPr>
              <w:widowControl/>
              <w:numPr>
                <w:ilvl w:val="0"/>
                <w:numId w:val="86"/>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 xml:space="preserve">System renders the "Recommended </w:t>
            </w:r>
            <w:proofErr w:type="gramStart"/>
            <w:r w:rsidRPr="00064901">
              <w:rPr>
                <w:rFonts w:ascii="Times New Roman" w:eastAsia="Times New Roman" w:hAnsi="Times New Roman" w:cs="Times New Roman"/>
                <w:kern w:val="0"/>
                <w:sz w:val="24"/>
                <w:szCs w:val="24"/>
                <w:lang w:val="en-IN" w:eastAsia="en-IN"/>
              </w:rPr>
              <w:t>For</w:t>
            </w:r>
            <w:proofErr w:type="gramEnd"/>
            <w:r w:rsidRPr="00064901">
              <w:rPr>
                <w:rFonts w:ascii="Times New Roman" w:eastAsia="Times New Roman" w:hAnsi="Times New Roman" w:cs="Times New Roman"/>
                <w:kern w:val="0"/>
                <w:sz w:val="24"/>
                <w:szCs w:val="24"/>
                <w:lang w:val="en-IN" w:eastAsia="en-IN"/>
              </w:rPr>
              <w:t xml:space="preserve"> You" carousel on the home page.</w:t>
            </w:r>
          </w:p>
          <w:p w14:paraId="6E94BA0D" w14:textId="77777777" w:rsidR="00064901" w:rsidRPr="00064901" w:rsidRDefault="00064901" w:rsidP="00064901">
            <w:pPr>
              <w:widowControl/>
              <w:numPr>
                <w:ilvl w:val="0"/>
                <w:numId w:val="86"/>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scrolls or visually scans the items in the carousel.</w:t>
            </w:r>
          </w:p>
          <w:p w14:paraId="5AB266E1" w14:textId="77777777" w:rsidR="00064901" w:rsidRPr="00064901" w:rsidRDefault="00064901" w:rsidP="00064901">
            <w:pPr>
              <w:widowControl/>
              <w:numPr>
                <w:ilvl w:val="0"/>
                <w:numId w:val="86"/>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identifies a compelling item in the list.</w:t>
            </w:r>
          </w:p>
          <w:p w14:paraId="09219DC8" w14:textId="77777777" w:rsidR="00064901" w:rsidRPr="00064901" w:rsidRDefault="00064901" w:rsidP="00064901">
            <w:pPr>
              <w:widowControl/>
              <w:numPr>
                <w:ilvl w:val="0"/>
                <w:numId w:val="86"/>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clicks on the recommended item to view its detail page.</w:t>
            </w:r>
          </w:p>
          <w:p w14:paraId="6F107818" w14:textId="66206276" w:rsidR="00064901" w:rsidRPr="00203D07" w:rsidRDefault="00064901" w:rsidP="00A40F6A">
            <w:pPr>
              <w:widowControl/>
              <w:wordWrap/>
              <w:autoSpaceDE/>
              <w:autoSpaceDN/>
            </w:pP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lastRenderedPageBreak/>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5671F550" w14:textId="6BCD7F3C" w:rsidR="006C0760" w:rsidRDefault="006C0760" w:rsidP="00E23CED"/>
    <w:p w14:paraId="45971F6D" w14:textId="77777777" w:rsidR="006C0760" w:rsidRDefault="006C0760"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482215DF" w14:textId="77777777" w:rsidTr="009F734B">
        <w:tc>
          <w:tcPr>
            <w:tcW w:w="1668" w:type="dxa"/>
            <w:shd w:val="clear" w:color="auto" w:fill="auto"/>
            <w:vAlign w:val="center"/>
          </w:tcPr>
          <w:p w14:paraId="437EF1D5" w14:textId="3F7094DF" w:rsidR="005C3036" w:rsidRPr="00CE1BBC" w:rsidRDefault="006C0760" w:rsidP="009F734B">
            <w:pPr>
              <w:jc w:val="center"/>
              <w:rPr>
                <w:b/>
              </w:rPr>
            </w:pPr>
            <w:r>
              <w:rPr>
                <w:rFonts w:hint="eastAsia"/>
                <w:b/>
              </w:rPr>
              <w:t>QA_03</w:t>
            </w:r>
          </w:p>
        </w:tc>
        <w:tc>
          <w:tcPr>
            <w:tcW w:w="1701" w:type="dxa"/>
            <w:shd w:val="clear" w:color="auto" w:fill="auto"/>
          </w:tcPr>
          <w:p w14:paraId="78105B35" w14:textId="77777777" w:rsidR="005C3036" w:rsidRPr="006E05F3" w:rsidRDefault="005C3036" w:rsidP="009F734B">
            <w:pPr>
              <w:jc w:val="center"/>
              <w:rPr>
                <w:b/>
              </w:rPr>
            </w:pPr>
            <w:r w:rsidRPr="00F55477">
              <w:rPr>
                <w:b/>
              </w:rPr>
              <w:t>Security</w:t>
            </w:r>
          </w:p>
        </w:tc>
        <w:tc>
          <w:tcPr>
            <w:tcW w:w="5873" w:type="dxa"/>
            <w:shd w:val="clear" w:color="auto" w:fill="auto"/>
          </w:tcPr>
          <w:p w14:paraId="2687F080" w14:textId="77777777" w:rsidR="005C3036" w:rsidRPr="00064901" w:rsidRDefault="005C3036" w:rsidP="009F734B">
            <w:pPr>
              <w:rPr>
                <w:b/>
                <w:color w:val="FF0000"/>
              </w:rPr>
            </w:pPr>
            <w:r w:rsidRPr="00064901">
              <w:rPr>
                <w:color w:val="FF0000"/>
              </w:rPr>
              <w:t>Personal Information &amp; Off-platform Solicitation Protection</w:t>
            </w:r>
          </w:p>
        </w:tc>
      </w:tr>
      <w:tr w:rsidR="005C3036" w:rsidRPr="00203D07" w14:paraId="11713008" w14:textId="77777777" w:rsidTr="009F734B">
        <w:tc>
          <w:tcPr>
            <w:tcW w:w="1668" w:type="dxa"/>
            <w:shd w:val="clear" w:color="auto" w:fill="F2F2F2" w:themeFill="background1" w:themeFillShade="F2"/>
            <w:vAlign w:val="center"/>
          </w:tcPr>
          <w:p w14:paraId="5EADEEC4" w14:textId="77777777" w:rsidR="005C3036" w:rsidRDefault="005C3036" w:rsidP="009F734B">
            <w:pPr>
              <w:jc w:val="center"/>
            </w:pPr>
            <w:r>
              <w:rPr>
                <w:rFonts w:hint="eastAsia"/>
              </w:rPr>
              <w:t>D</w:t>
            </w:r>
            <w:r>
              <w:t>escription</w:t>
            </w:r>
          </w:p>
        </w:tc>
        <w:tc>
          <w:tcPr>
            <w:tcW w:w="7574" w:type="dxa"/>
            <w:gridSpan w:val="2"/>
          </w:tcPr>
          <w:p w14:paraId="51ADBE7A" w14:textId="77777777" w:rsidR="005C3036" w:rsidRPr="00203D07" w:rsidRDefault="005C3036" w:rsidP="009F734B">
            <w:r>
              <w:t>This security attribute ensures that users are proactively protected from frauds and privacy violations within the chat feature by automatically filtering prohibited content.</w:t>
            </w:r>
          </w:p>
        </w:tc>
      </w:tr>
      <w:tr w:rsidR="005C3036" w:rsidRPr="00203D07" w14:paraId="74DAF1B0" w14:textId="77777777" w:rsidTr="009F734B">
        <w:tc>
          <w:tcPr>
            <w:tcW w:w="1668" w:type="dxa"/>
            <w:shd w:val="clear" w:color="auto" w:fill="F2F2F2" w:themeFill="background1" w:themeFillShade="F2"/>
            <w:vAlign w:val="center"/>
          </w:tcPr>
          <w:p w14:paraId="3E4C50FD" w14:textId="77777777" w:rsidR="005C3036" w:rsidRDefault="005C3036" w:rsidP="009F734B">
            <w:pPr>
              <w:jc w:val="center"/>
            </w:pPr>
            <w:r>
              <w:rPr>
                <w:rFonts w:hint="eastAsia"/>
              </w:rPr>
              <w:t>E</w:t>
            </w:r>
            <w:r>
              <w:t>nvironment</w:t>
            </w:r>
          </w:p>
        </w:tc>
        <w:tc>
          <w:tcPr>
            <w:tcW w:w="7574" w:type="dxa"/>
            <w:gridSpan w:val="2"/>
          </w:tcPr>
          <w:p w14:paraId="10CBC897" w14:textId="77777777" w:rsidR="005C3036" w:rsidRPr="00203D07" w:rsidRDefault="005C3036" w:rsidP="009F734B">
            <w:r>
              <w:t>During a real-time chat session between any two users.</w:t>
            </w:r>
          </w:p>
        </w:tc>
      </w:tr>
      <w:tr w:rsidR="005C3036" w:rsidRPr="00203D07" w14:paraId="55511477" w14:textId="77777777" w:rsidTr="009F734B">
        <w:tc>
          <w:tcPr>
            <w:tcW w:w="1668" w:type="dxa"/>
            <w:shd w:val="clear" w:color="auto" w:fill="F2F2F2" w:themeFill="background1" w:themeFillShade="F2"/>
            <w:vAlign w:val="center"/>
          </w:tcPr>
          <w:p w14:paraId="0E76ECEB" w14:textId="77777777" w:rsidR="005C3036" w:rsidRDefault="005C3036" w:rsidP="009F734B">
            <w:pPr>
              <w:jc w:val="center"/>
            </w:pPr>
            <w:r>
              <w:rPr>
                <w:rFonts w:hint="eastAsia"/>
              </w:rPr>
              <w:t>S</w:t>
            </w:r>
            <w:r>
              <w:t>timulus</w:t>
            </w:r>
          </w:p>
        </w:tc>
        <w:tc>
          <w:tcPr>
            <w:tcW w:w="7574" w:type="dxa"/>
            <w:gridSpan w:val="2"/>
          </w:tcPr>
          <w:p w14:paraId="036BB024" w14:textId="77777777" w:rsidR="005C3036" w:rsidRPr="00203D07" w:rsidRDefault="005C3036" w:rsidP="009F734B">
            <w:pPr>
              <w:widowControl/>
              <w:wordWrap/>
              <w:autoSpaceDE/>
              <w:autoSpaceDN/>
            </w:pPr>
            <w:r>
              <w:t>A user attempts to send a chat message containing sensitive information (e.g., a phone number) or a link to an external payment site.</w:t>
            </w:r>
          </w:p>
        </w:tc>
      </w:tr>
      <w:tr w:rsidR="005C3036" w:rsidRPr="00203D07" w14:paraId="10E1269E" w14:textId="77777777" w:rsidTr="009F734B">
        <w:tc>
          <w:tcPr>
            <w:tcW w:w="1668" w:type="dxa"/>
            <w:shd w:val="clear" w:color="auto" w:fill="F2F2F2" w:themeFill="background1" w:themeFillShade="F2"/>
            <w:vAlign w:val="center"/>
          </w:tcPr>
          <w:p w14:paraId="228B0CB2" w14:textId="77777777" w:rsidR="005C3036" w:rsidRDefault="005C3036" w:rsidP="009F734B">
            <w:pPr>
              <w:jc w:val="center"/>
            </w:pPr>
            <w:r>
              <w:rPr>
                <w:rFonts w:hint="eastAsia"/>
              </w:rPr>
              <w:t>R</w:t>
            </w:r>
            <w:r>
              <w:t>esponse</w:t>
            </w:r>
          </w:p>
        </w:tc>
        <w:tc>
          <w:tcPr>
            <w:tcW w:w="7574" w:type="dxa"/>
            <w:gridSpan w:val="2"/>
          </w:tcPr>
          <w:p w14:paraId="4B72DEFB" w14:textId="77777777" w:rsidR="005C3036" w:rsidRPr="00203D07" w:rsidRDefault="005C3036" w:rsidP="009F734B">
            <w:pPr>
              <w:widowControl/>
              <w:wordWrap/>
              <w:autoSpaceDE/>
              <w:autoSpaceDN/>
            </w:pPr>
            <w:r>
              <w:t>The system's content moderation service analyzes the message in real-time, identifies the policy violation, blocks the message from being delivered, and notifies the sender.</w:t>
            </w:r>
          </w:p>
        </w:tc>
      </w:tr>
      <w:tr w:rsidR="005C3036" w:rsidRPr="00203D07" w14:paraId="7EF619D3" w14:textId="77777777" w:rsidTr="009F734B">
        <w:tc>
          <w:tcPr>
            <w:tcW w:w="1668" w:type="dxa"/>
            <w:shd w:val="clear" w:color="auto" w:fill="F2F2F2" w:themeFill="background1" w:themeFillShade="F2"/>
            <w:vAlign w:val="center"/>
          </w:tcPr>
          <w:p w14:paraId="2893304D" w14:textId="77777777" w:rsidR="005C3036" w:rsidRDefault="005C3036" w:rsidP="009F734B">
            <w:pPr>
              <w:jc w:val="center"/>
            </w:pPr>
            <w:r>
              <w:rPr>
                <w:rFonts w:hint="eastAsia"/>
              </w:rPr>
              <w:t>M</w:t>
            </w:r>
            <w:r>
              <w:t>easure</w:t>
            </w:r>
          </w:p>
        </w:tc>
        <w:tc>
          <w:tcPr>
            <w:tcW w:w="7574" w:type="dxa"/>
            <w:gridSpan w:val="2"/>
          </w:tcPr>
          <w:p w14:paraId="31B0B697" w14:textId="77777777" w:rsidR="005C3036" w:rsidRDefault="005C3036" w:rsidP="009F734B">
            <w:r>
              <w:t>[Detection Accuracy] = (Correctly Identified Violations) / (Total Actual Violations)</w:t>
            </w:r>
          </w:p>
          <w:p w14:paraId="635996AB" w14:textId="77777777" w:rsidR="005C3036" w:rsidRPr="00203D07" w:rsidRDefault="005C3036" w:rsidP="009F734B">
            <w:r>
              <w:t>[False Positive Rate] = (Incorrectly Blocked Legitimate Messages) / (Total Legitimate Messages Analyzed)</w:t>
            </w:r>
          </w:p>
        </w:tc>
      </w:tr>
    </w:tbl>
    <w:p w14:paraId="1F870D4B"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lastRenderedPageBreak/>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t>M</w:t>
            </w:r>
            <w:r>
              <w:t>easure</w:t>
            </w:r>
          </w:p>
        </w:tc>
        <w:tc>
          <w:tcPr>
            <w:tcW w:w="7574" w:type="dxa"/>
            <w:gridSpan w:val="2"/>
          </w:tcPr>
          <w:p w14:paraId="267F42D3" w14:textId="77777777" w:rsidR="006C0760" w:rsidRPr="00203D07" w:rsidRDefault="006C0760" w:rsidP="00A40F6A">
            <w:r w:rsidRPr="00CE7FE7">
              <w:t>[Latency] = [</w:t>
            </w:r>
            <w:proofErr w:type="spellStart"/>
            <w:r w:rsidRPr="00CE7FE7">
              <w:t>t_visible_in_search</w:t>
            </w:r>
            <w:proofErr w:type="spellEnd"/>
            <w:r w:rsidRPr="00CE7FE7">
              <w:t>] – [</w:t>
            </w:r>
            <w:proofErr w:type="spellStart"/>
            <w:r w:rsidRPr="00CE7FE7">
              <w:t>t_published</w:t>
            </w:r>
            <w:proofErr w:type="spellEnd"/>
            <w:r w:rsidRPr="00CE7FE7">
              <w:t>/</w:t>
            </w:r>
            <w:proofErr w:type="spellStart"/>
            <w:r w:rsidRPr="00CE7FE7">
              <w:t>t_edited</w:t>
            </w:r>
            <w:proofErr w:type="spellEnd"/>
            <w:r w:rsidRPr="00CE7FE7">
              <w:t>]</w:t>
            </w:r>
          </w:p>
        </w:tc>
      </w:tr>
    </w:tbl>
    <w:p w14:paraId="4225A56B" w14:textId="1872BCE6"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5C3036" w:rsidRPr="006E05F3" w14:paraId="7A815211" w14:textId="77777777" w:rsidTr="009F734B">
        <w:tc>
          <w:tcPr>
            <w:tcW w:w="1668" w:type="dxa"/>
            <w:shd w:val="clear" w:color="auto" w:fill="auto"/>
            <w:vAlign w:val="center"/>
          </w:tcPr>
          <w:p w14:paraId="730B28A5" w14:textId="022BD6B9" w:rsidR="005C3036" w:rsidRPr="00CE1BBC" w:rsidRDefault="005C3036" w:rsidP="009F734B">
            <w:pPr>
              <w:jc w:val="center"/>
              <w:rPr>
                <w:b/>
              </w:rPr>
            </w:pPr>
            <w:r>
              <w:rPr>
                <w:rFonts w:hint="eastAsia"/>
                <w:b/>
              </w:rPr>
              <w:t>QA_0</w:t>
            </w:r>
            <w:r w:rsidR="00A84B92">
              <w:rPr>
                <w:b/>
              </w:rPr>
              <w:t>6</w:t>
            </w:r>
          </w:p>
        </w:tc>
        <w:tc>
          <w:tcPr>
            <w:tcW w:w="1701" w:type="dxa"/>
            <w:shd w:val="clear" w:color="auto" w:fill="auto"/>
          </w:tcPr>
          <w:p w14:paraId="0E23364F" w14:textId="77777777" w:rsidR="005C3036" w:rsidRPr="006E05F3" w:rsidRDefault="005C3036" w:rsidP="009F734B">
            <w:pPr>
              <w:jc w:val="center"/>
              <w:rPr>
                <w:b/>
              </w:rPr>
            </w:pPr>
            <w:r w:rsidRPr="00F55477">
              <w:rPr>
                <w:b/>
              </w:rPr>
              <w:t>Maintainability</w:t>
            </w:r>
          </w:p>
        </w:tc>
        <w:tc>
          <w:tcPr>
            <w:tcW w:w="5873" w:type="dxa"/>
            <w:shd w:val="clear" w:color="auto" w:fill="auto"/>
          </w:tcPr>
          <w:p w14:paraId="77E72B9E" w14:textId="77777777" w:rsidR="005C3036" w:rsidRPr="006E05F3" w:rsidRDefault="005C3036" w:rsidP="009F734B">
            <w:pPr>
              <w:rPr>
                <w:b/>
              </w:rPr>
            </w:pPr>
            <w:r>
              <w:t>Adaptability for New Recommendation Algorithms</w:t>
            </w:r>
          </w:p>
        </w:tc>
      </w:tr>
      <w:tr w:rsidR="005C3036" w:rsidRPr="00203D07" w14:paraId="0A3FC949" w14:textId="77777777" w:rsidTr="009F734B">
        <w:tc>
          <w:tcPr>
            <w:tcW w:w="1668" w:type="dxa"/>
            <w:shd w:val="clear" w:color="auto" w:fill="F2F2F2" w:themeFill="background1" w:themeFillShade="F2"/>
            <w:vAlign w:val="center"/>
          </w:tcPr>
          <w:p w14:paraId="4E36582D" w14:textId="77777777" w:rsidR="005C3036" w:rsidRDefault="005C3036" w:rsidP="009F734B">
            <w:pPr>
              <w:jc w:val="center"/>
            </w:pPr>
            <w:r>
              <w:rPr>
                <w:rFonts w:hint="eastAsia"/>
              </w:rPr>
              <w:t>D</w:t>
            </w:r>
            <w:r>
              <w:t>escription</w:t>
            </w:r>
          </w:p>
        </w:tc>
        <w:tc>
          <w:tcPr>
            <w:tcW w:w="7574" w:type="dxa"/>
            <w:gridSpan w:val="2"/>
          </w:tcPr>
          <w:p w14:paraId="15E195E2" w14:textId="77777777" w:rsidR="005C3036" w:rsidRPr="00203D07" w:rsidRDefault="005C3036" w:rsidP="009F734B">
            <w:r>
              <w:t>This attribute defines the system's modifiability, ensuring that new recommendation or search algorithms can be integrated &amp; deployed with minimal engineering effort and without requiring major architectural changes.</w:t>
            </w:r>
          </w:p>
        </w:tc>
      </w:tr>
      <w:tr w:rsidR="005C3036" w:rsidRPr="00203D07" w14:paraId="543E45EE" w14:textId="77777777" w:rsidTr="009F734B">
        <w:tc>
          <w:tcPr>
            <w:tcW w:w="1668" w:type="dxa"/>
            <w:shd w:val="clear" w:color="auto" w:fill="F2F2F2" w:themeFill="background1" w:themeFillShade="F2"/>
            <w:vAlign w:val="center"/>
          </w:tcPr>
          <w:p w14:paraId="4C19A240" w14:textId="77777777" w:rsidR="005C3036" w:rsidRDefault="005C3036" w:rsidP="009F734B">
            <w:pPr>
              <w:jc w:val="center"/>
            </w:pPr>
            <w:r>
              <w:rPr>
                <w:rFonts w:hint="eastAsia"/>
              </w:rPr>
              <w:t>E</w:t>
            </w:r>
            <w:r>
              <w:t>nvironment</w:t>
            </w:r>
          </w:p>
        </w:tc>
        <w:tc>
          <w:tcPr>
            <w:tcW w:w="7574" w:type="dxa"/>
            <w:gridSpan w:val="2"/>
          </w:tcPr>
          <w:p w14:paraId="0E725BF4" w14:textId="77777777" w:rsidR="005C3036" w:rsidRPr="00203D07" w:rsidRDefault="005C3036" w:rsidP="009F734B">
            <w:r>
              <w:t>During a planned development cycle in a staging/testing environment.</w:t>
            </w:r>
          </w:p>
        </w:tc>
      </w:tr>
      <w:tr w:rsidR="005C3036" w:rsidRPr="00203D07" w14:paraId="51972793" w14:textId="77777777" w:rsidTr="009F734B">
        <w:tc>
          <w:tcPr>
            <w:tcW w:w="1668" w:type="dxa"/>
            <w:shd w:val="clear" w:color="auto" w:fill="F2F2F2" w:themeFill="background1" w:themeFillShade="F2"/>
            <w:vAlign w:val="center"/>
          </w:tcPr>
          <w:p w14:paraId="740D8E54" w14:textId="77777777" w:rsidR="005C3036" w:rsidRDefault="005C3036" w:rsidP="009F734B">
            <w:pPr>
              <w:jc w:val="center"/>
            </w:pPr>
            <w:r>
              <w:rPr>
                <w:rFonts w:hint="eastAsia"/>
              </w:rPr>
              <w:t>S</w:t>
            </w:r>
            <w:r>
              <w:t>timulus</w:t>
            </w:r>
          </w:p>
        </w:tc>
        <w:tc>
          <w:tcPr>
            <w:tcW w:w="7574" w:type="dxa"/>
            <w:gridSpan w:val="2"/>
          </w:tcPr>
          <w:p w14:paraId="471A28AC" w14:textId="77777777" w:rsidR="005C3036" w:rsidRPr="00203D07" w:rsidRDefault="005C3036" w:rsidP="009F734B">
            <w:pPr>
              <w:widowControl/>
              <w:wordWrap/>
              <w:autoSpaceDE/>
              <w:autoSpaceDN/>
            </w:pPr>
            <w:r>
              <w:t>The data science team provides a new, trained recommendation model that needs to be integrated into the production system.</w:t>
            </w:r>
          </w:p>
        </w:tc>
      </w:tr>
      <w:tr w:rsidR="005C3036" w:rsidRPr="00203D07" w14:paraId="050FBB33" w14:textId="77777777" w:rsidTr="009F734B">
        <w:tc>
          <w:tcPr>
            <w:tcW w:w="1668" w:type="dxa"/>
            <w:shd w:val="clear" w:color="auto" w:fill="F2F2F2" w:themeFill="background1" w:themeFillShade="F2"/>
            <w:vAlign w:val="center"/>
          </w:tcPr>
          <w:p w14:paraId="2ED60B1E" w14:textId="77777777" w:rsidR="005C3036" w:rsidRDefault="005C3036" w:rsidP="009F734B">
            <w:pPr>
              <w:jc w:val="center"/>
            </w:pPr>
            <w:r>
              <w:rPr>
                <w:rFonts w:hint="eastAsia"/>
              </w:rPr>
              <w:t>R</w:t>
            </w:r>
            <w:r>
              <w:t>esponse</w:t>
            </w:r>
          </w:p>
        </w:tc>
        <w:tc>
          <w:tcPr>
            <w:tcW w:w="7574" w:type="dxa"/>
            <w:gridSpan w:val="2"/>
          </w:tcPr>
          <w:p w14:paraId="64755A22" w14:textId="77777777" w:rsidR="005C3036" w:rsidRPr="00203D07" w:rsidRDefault="005C3036" w:rsidP="009F734B">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5C3036" w:rsidRPr="00203D07" w14:paraId="3CA8E6CF" w14:textId="77777777" w:rsidTr="009F734B">
        <w:tc>
          <w:tcPr>
            <w:tcW w:w="1668" w:type="dxa"/>
            <w:shd w:val="clear" w:color="auto" w:fill="F2F2F2" w:themeFill="background1" w:themeFillShade="F2"/>
            <w:vAlign w:val="center"/>
          </w:tcPr>
          <w:p w14:paraId="478D35C5" w14:textId="77777777" w:rsidR="005C3036" w:rsidRDefault="005C3036" w:rsidP="009F734B">
            <w:pPr>
              <w:jc w:val="center"/>
            </w:pPr>
            <w:r>
              <w:rPr>
                <w:rFonts w:hint="eastAsia"/>
              </w:rPr>
              <w:t>M</w:t>
            </w:r>
            <w:r>
              <w:t>easure</w:t>
            </w:r>
          </w:p>
        </w:tc>
        <w:tc>
          <w:tcPr>
            <w:tcW w:w="7574" w:type="dxa"/>
            <w:gridSpan w:val="2"/>
          </w:tcPr>
          <w:p w14:paraId="0F54A0C9" w14:textId="77777777" w:rsidR="005C3036" w:rsidRPr="00203D07" w:rsidRDefault="005C3036" w:rsidP="009F734B">
            <w:r>
              <w:t>[Engineering Effort] = The total person-weeks required to integrate, test, and deploy a new recommendation algorithm.</w:t>
            </w:r>
          </w:p>
        </w:tc>
      </w:tr>
    </w:tbl>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 xml:space="preserve">This fraud prevention attribute defines the system's ability to assess the risk </w:t>
            </w:r>
            <w:r>
              <w:lastRenderedPageBreak/>
              <w:t>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lastRenderedPageBreak/>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w:t>
            </w:r>
            <w:proofErr w:type="spellStart"/>
            <w:r w:rsidR="000043ED">
              <w:t>t_score_available</w:t>
            </w:r>
            <w:proofErr w:type="spellEnd"/>
            <w:r w:rsidR="000043ED">
              <w:t>] – [</w:t>
            </w:r>
            <w:proofErr w:type="spellStart"/>
            <w:r w:rsidR="000043ED">
              <w:t>t_trigger_event</w:t>
            </w:r>
            <w:proofErr w:type="spellEnd"/>
            <w:r w:rsidR="000043ED">
              <w: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t>E</w:t>
            </w:r>
            <w:r>
              <w:t>nvironment</w:t>
            </w:r>
          </w:p>
        </w:tc>
        <w:tc>
          <w:tcPr>
            <w:tcW w:w="7574" w:type="dxa"/>
            <w:gridSpan w:val="2"/>
          </w:tcPr>
          <w:p w14:paraId="69734AC5" w14:textId="77777777" w:rsidR="005C3036" w:rsidRPr="00203D07" w:rsidRDefault="005C3036" w:rsidP="009F734B">
            <w:r>
              <w:t>During a chat session between two online users under normal network 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w:t>
            </w:r>
            <w:proofErr w:type="spellStart"/>
            <w:r w:rsidRPr="00CE7FE7">
              <w:t>t_received</w:t>
            </w:r>
            <w:proofErr w:type="spellEnd"/>
            <w:r w:rsidRPr="00CE7FE7">
              <w:t>] – [</w:t>
            </w:r>
            <w:proofErr w:type="spellStart"/>
            <w:r w:rsidRPr="00CE7FE7">
              <w:t>t_sent</w:t>
            </w:r>
            <w:proofErr w:type="spellEnd"/>
            <w:r w:rsidRPr="00CE7FE7">
              <w: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w:t>
            </w:r>
            <w:proofErr w:type="spellStart"/>
            <w:r>
              <w:t>t_alert_sent</w:t>
            </w:r>
            <w:proofErr w:type="spellEnd"/>
            <w:r>
              <w:t>] – [</w:t>
            </w:r>
            <w:proofErr w:type="spellStart"/>
            <w:r>
              <w:t>t_threshold_breached</w:t>
            </w:r>
            <w:proofErr w:type="spellEnd"/>
            <w:r>
              <w:t>]</w:t>
            </w:r>
          </w:p>
        </w:tc>
      </w:tr>
    </w:tbl>
    <w:p w14:paraId="3F1DA35F" w14:textId="77777777" w:rsidR="00CA1689" w:rsidRDefault="00CA1689" w:rsidP="00E23CED"/>
    <w:p w14:paraId="3947DF8D" w14:textId="77777777" w:rsidR="00257563" w:rsidRDefault="001150ED" w:rsidP="00257563">
      <w:pPr>
        <w:pStyle w:val="Heading1"/>
      </w:pPr>
      <w:bookmarkStart w:id="5" w:name="_Toc516321194"/>
      <w:r>
        <w:lastRenderedPageBreak/>
        <w:t>Architecture</w:t>
      </w:r>
      <w:bookmarkEnd w:id="5"/>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292181F2" w:rsidR="0040109A" w:rsidRPr="00D641C7"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F25E7B6" w14:textId="77777777" w:rsidR="003A76CD" w:rsidRDefault="003753CA" w:rsidP="00D641C7">
      <w:pPr>
        <w:pStyle w:val="Heading1"/>
      </w:pPr>
      <w:bookmarkStart w:id="6" w:name="_Toc516321195"/>
      <w:r>
        <w:rPr>
          <w:rFonts w:hint="eastAsia"/>
        </w:rPr>
        <w:lastRenderedPageBreak/>
        <w:t>M</w:t>
      </w:r>
      <w:r>
        <w:t>odules</w:t>
      </w:r>
      <w:bookmarkEnd w:id="6"/>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77777777" w:rsidR="0040109A" w:rsidRPr="00AE48EB" w:rsidRDefault="0040109A" w:rsidP="00AE48EB">
      <w:pPr>
        <w:sectPr w:rsidR="0040109A" w:rsidRPr="00AE48EB" w:rsidSect="0022190D">
          <w:pgSz w:w="11906" w:h="16838"/>
          <w:pgMar w:top="1701" w:right="1440" w:bottom="1440" w:left="1440" w:header="851" w:footer="992" w:gutter="0"/>
          <w:cols w:space="425"/>
          <w:titlePg/>
          <w:docGrid w:linePitch="360"/>
        </w:sectPr>
      </w:pPr>
      <w:r>
        <w:rPr>
          <w:rFonts w:hint="eastAsia"/>
        </w:rPr>
        <w:t xml:space="preserve">// </w:t>
      </w:r>
      <w:r w:rsidR="000915A7">
        <w:rPr>
          <w:rFonts w:hint="eastAsia"/>
        </w:rPr>
        <w:t>C9-</w:t>
      </w:r>
      <w:r w:rsidR="003753CA">
        <w:t>4</w:t>
      </w:r>
      <w:r w:rsidR="000915A7">
        <w:t>. Is the work assignment appropriate?</w:t>
      </w:r>
    </w:p>
    <w:p w14:paraId="2E441627" w14:textId="77777777" w:rsidR="007D0E10" w:rsidRDefault="000915A7" w:rsidP="00314370">
      <w:pPr>
        <w:pStyle w:val="a"/>
      </w:pPr>
      <w:bookmarkStart w:id="7" w:name="_Toc516321196"/>
      <w:r>
        <w:rPr>
          <w:rFonts w:hint="eastAsia"/>
        </w:rPr>
        <w:lastRenderedPageBreak/>
        <w:t>A</w:t>
      </w:r>
      <w:r>
        <w:t>ppendix</w:t>
      </w:r>
      <w:bookmarkEnd w:id="7"/>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1C0056">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1C0056">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1C0056">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1C0056">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1C0056">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1C0056">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8" w:name="_Toc516321197"/>
      <w:bookmarkStart w:id="9" w:name="_Toc516321204"/>
      <w:r>
        <w:rPr>
          <w:rFonts w:hint="eastAsia"/>
        </w:rPr>
        <w:lastRenderedPageBreak/>
        <w:t>D</w:t>
      </w:r>
      <w:r>
        <w:t>omain Model</w:t>
      </w:r>
      <w:bookmarkEnd w:id="8"/>
      <w:bookmarkEnd w:id="9"/>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6BA611AE" w14:textId="0DF1F10D" w:rsidR="003F10B9"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0C459C9C" w14:textId="77777777" w:rsidR="00B54FCD" w:rsidRDefault="00B54FCD" w:rsidP="00121E21">
      <w:pPr>
        <w:pStyle w:val="Default"/>
        <w:rPr>
          <w:sz w:val="20"/>
          <w:szCs w:val="20"/>
        </w:rPr>
      </w:pPr>
    </w:p>
    <w:p w14:paraId="7E97034C" w14:textId="64B666D6" w:rsidR="005107D9" w:rsidRDefault="001012D2" w:rsidP="00121E21">
      <w:pPr>
        <w:pStyle w:val="Default"/>
        <w:rPr>
          <w:sz w:val="20"/>
          <w:szCs w:val="20"/>
        </w:rPr>
      </w:pPr>
      <w:r>
        <w:rPr>
          <w:noProof/>
          <w:sz w:val="20"/>
          <w:szCs w:val="20"/>
          <w:lang w:eastAsia="en-IN"/>
        </w:rPr>
        <w:drawing>
          <wp:inline distT="0" distB="0" distL="0" distR="0" wp14:anchorId="276C0F77" wp14:editId="2F4740BF">
            <wp:extent cx="6280030" cy="353290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616" cy="3538302"/>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394365C4"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77777777" w:rsidR="003F10B9" w:rsidRPr="003F10B9" w:rsidRDefault="003F10B9" w:rsidP="00D52834">
      <w:pPr>
        <w:pStyle w:val="NormalWeb"/>
        <w:numPr>
          <w:ilvl w:val="0"/>
          <w:numId w:val="6"/>
        </w:numPr>
        <w:rPr>
          <w:rFonts w:asciiTheme="minorHAnsi" w:eastAsiaTheme="minorHAnsi" w:hAnsiTheme="minorHAnsi"/>
          <w:sz w:val="20"/>
          <w:szCs w:val="20"/>
        </w:rPr>
      </w:pPr>
      <w:proofErr w:type="spellStart"/>
      <w:r w:rsidRPr="003F10B9">
        <w:rPr>
          <w:rStyle w:val="citation-1064"/>
          <w:rFonts w:asciiTheme="minorHAnsi" w:eastAsiaTheme="minorHAnsi" w:hAnsiTheme="minorHAnsi"/>
          <w:b/>
          <w:bCs/>
          <w:sz w:val="20"/>
          <w:szCs w:val="20"/>
        </w:rPr>
        <w:t>HomeScreen</w:t>
      </w:r>
      <w:proofErr w:type="spellEnd"/>
      <w:r w:rsidRPr="003F10B9">
        <w:rPr>
          <w:rStyle w:val="citation-1064"/>
          <w:rFonts w:asciiTheme="minorHAnsi" w:eastAsiaTheme="minorHAnsi" w:hAnsiTheme="minorHAnsi"/>
          <w:sz w:val="20"/>
          <w:szCs w:val="20"/>
        </w:rPr>
        <w:t>: The main landing screen that displays content and includes search and recommendation features</w:t>
      </w:r>
      <w:r w:rsidRPr="003F10B9">
        <w:rPr>
          <w:rFonts w:asciiTheme="minorHAnsi" w:eastAsiaTheme="minorHAnsi" w:hAnsiTheme="minorHAnsi"/>
          <w:sz w:val="20"/>
          <w:szCs w:val="20"/>
        </w:rPr>
        <w:t>.</w:t>
      </w:r>
    </w:p>
    <w:p w14:paraId="307EFF6D" w14:textId="77777777" w:rsidR="003F10B9" w:rsidRPr="003F10B9" w:rsidRDefault="003F10B9" w:rsidP="00D52834">
      <w:pPr>
        <w:pStyle w:val="NormalWeb"/>
        <w:numPr>
          <w:ilvl w:val="0"/>
          <w:numId w:val="6"/>
        </w:numPr>
        <w:rPr>
          <w:rFonts w:asciiTheme="minorHAnsi" w:eastAsiaTheme="minorHAnsi" w:hAnsiTheme="minorHAnsi"/>
          <w:sz w:val="20"/>
          <w:szCs w:val="20"/>
        </w:rPr>
      </w:pPr>
      <w:proofErr w:type="spellStart"/>
      <w:r w:rsidRPr="003F10B9">
        <w:rPr>
          <w:rStyle w:val="citation-1063"/>
          <w:rFonts w:asciiTheme="minorHAnsi" w:eastAsiaTheme="minorHAnsi" w:hAnsiTheme="minorHAnsi"/>
          <w:b/>
          <w:bCs/>
          <w:sz w:val="20"/>
          <w:szCs w:val="20"/>
        </w:rPr>
        <w:t>ListingCreationScreen</w:t>
      </w:r>
      <w:proofErr w:type="spellEnd"/>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D52834">
      <w:pPr>
        <w:pStyle w:val="NormalWeb"/>
        <w:numPr>
          <w:ilvl w:val="0"/>
          <w:numId w:val="6"/>
        </w:numPr>
        <w:rPr>
          <w:rFonts w:asciiTheme="minorHAnsi" w:eastAsiaTheme="minorHAnsi" w:hAnsiTheme="minorHAnsi"/>
          <w:sz w:val="20"/>
          <w:szCs w:val="20"/>
        </w:rPr>
      </w:pPr>
      <w:proofErr w:type="spellStart"/>
      <w:r w:rsidRPr="003F10B9">
        <w:rPr>
          <w:rStyle w:val="citation-1062"/>
          <w:rFonts w:asciiTheme="minorHAnsi" w:eastAsiaTheme="minorHAnsi" w:hAnsiTheme="minorHAnsi"/>
          <w:b/>
          <w:bCs/>
          <w:sz w:val="20"/>
          <w:szCs w:val="20"/>
        </w:rPr>
        <w:t>ChatScreen</w:t>
      </w:r>
      <w:proofErr w:type="spellEnd"/>
      <w:r w:rsidRPr="003F10B9">
        <w:rPr>
          <w:rStyle w:val="citation-1062"/>
          <w:rFonts w:asciiTheme="minorHAnsi" w:eastAsiaTheme="minorHAnsi" w:hAnsiTheme="minorHAnsi"/>
          <w:sz w:val="20"/>
          <w:szCs w:val="20"/>
        </w:rPr>
        <w:t>: 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D52834">
      <w:pPr>
        <w:pStyle w:val="NormalWeb"/>
        <w:numPr>
          <w:ilvl w:val="0"/>
          <w:numId w:val="6"/>
        </w:numPr>
        <w:rPr>
          <w:rFonts w:asciiTheme="minorHAnsi" w:eastAsiaTheme="minorHAnsi" w:hAnsiTheme="minorHAnsi"/>
          <w:sz w:val="20"/>
          <w:szCs w:val="20"/>
        </w:rPr>
      </w:pPr>
      <w:proofErr w:type="spellStart"/>
      <w:r w:rsidRPr="003F10B9">
        <w:rPr>
          <w:rStyle w:val="citation-1060"/>
          <w:rFonts w:asciiTheme="minorHAnsi" w:eastAsiaTheme="minorHAnsi" w:hAnsiTheme="minorHAnsi"/>
          <w:b/>
          <w:bCs/>
          <w:sz w:val="20"/>
          <w:szCs w:val="20"/>
        </w:rPr>
        <w:t>NotificationScreen</w:t>
      </w:r>
      <w:proofErr w:type="spellEnd"/>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77777777" w:rsidR="003F10B9" w:rsidRPr="003F10B9" w:rsidRDefault="003F10B9" w:rsidP="00D52834">
      <w:pPr>
        <w:pStyle w:val="NormalWeb"/>
        <w:numPr>
          <w:ilvl w:val="0"/>
          <w:numId w:val="6"/>
        </w:numPr>
        <w:rPr>
          <w:rFonts w:asciiTheme="minorHAnsi" w:eastAsiaTheme="minorHAnsi" w:hAnsiTheme="minorHAnsi"/>
          <w:sz w:val="20"/>
          <w:szCs w:val="20"/>
        </w:rPr>
      </w:pPr>
      <w:proofErr w:type="spellStart"/>
      <w:r w:rsidRPr="003F10B9">
        <w:rPr>
          <w:rStyle w:val="citation-1059"/>
          <w:rFonts w:asciiTheme="minorHAnsi" w:eastAsiaTheme="minorHAnsi" w:hAnsiTheme="minorHAnsi"/>
          <w:b/>
          <w:bCs/>
          <w:sz w:val="20"/>
          <w:szCs w:val="20"/>
        </w:rPr>
        <w:lastRenderedPageBreak/>
        <w:t>ReportScreen</w:t>
      </w:r>
      <w:proofErr w:type="spellEnd"/>
      <w:r w:rsidRPr="003F10B9">
        <w:rPr>
          <w:rStyle w:val="citation-1059"/>
          <w:rFonts w:asciiTheme="minorHAnsi" w:eastAsiaTheme="minorHAnsi" w:hAnsiTheme="minorHAnsi"/>
          <w:sz w:val="20"/>
          <w:szCs w:val="20"/>
        </w:rPr>
        <w:t>: The UI used by any user to report suspicious content or other users</w:t>
      </w:r>
      <w:r w:rsidRPr="003F10B9">
        <w:rPr>
          <w:rFonts w:asciiTheme="minorHAnsi" w:eastAsiaTheme="minorHAnsi" w:hAnsiTheme="minorHAnsi"/>
          <w:sz w:val="20"/>
          <w:szCs w:val="20"/>
        </w:rPr>
        <w:t>.</w:t>
      </w:r>
    </w:p>
    <w:p w14:paraId="1F935CBF" w14:textId="77777777" w:rsidR="003F10B9" w:rsidRPr="003F10B9" w:rsidRDefault="003F10B9" w:rsidP="00D52834">
      <w:pPr>
        <w:pStyle w:val="NormalWeb"/>
        <w:numPr>
          <w:ilvl w:val="0"/>
          <w:numId w:val="6"/>
        </w:numPr>
        <w:rPr>
          <w:rFonts w:asciiTheme="minorHAnsi" w:eastAsiaTheme="minorHAnsi" w:hAnsiTheme="minorHAnsi"/>
          <w:sz w:val="20"/>
          <w:szCs w:val="20"/>
        </w:rPr>
      </w:pPr>
      <w:proofErr w:type="spellStart"/>
      <w:r w:rsidRPr="003F10B9">
        <w:rPr>
          <w:rStyle w:val="citation-1058"/>
          <w:rFonts w:asciiTheme="minorHAnsi" w:eastAsiaTheme="minorHAnsi" w:hAnsiTheme="minorHAnsi"/>
          <w:b/>
          <w:bCs/>
          <w:sz w:val="20"/>
          <w:szCs w:val="20"/>
        </w:rPr>
        <w:t>ModerationDashboard</w:t>
      </w:r>
      <w:proofErr w:type="spellEnd"/>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7"/>
          <w:rFonts w:asciiTheme="minorHAnsi" w:eastAsiaTheme="minorHAnsi" w:hAnsiTheme="minorHAnsi"/>
          <w:b/>
          <w:bCs/>
          <w:sz w:val="20"/>
          <w:szCs w:val="20"/>
        </w:rPr>
        <w:t>ListingController</w:t>
      </w:r>
      <w:proofErr w:type="spellEnd"/>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6"/>
          <w:rFonts w:asciiTheme="minorHAnsi" w:eastAsiaTheme="minorHAnsi" w:hAnsiTheme="minorHAnsi"/>
          <w:b/>
          <w:bCs/>
          <w:sz w:val="20"/>
          <w:szCs w:val="20"/>
        </w:rPr>
        <w:t>SearchController</w:t>
      </w:r>
      <w:proofErr w:type="spellEnd"/>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5"/>
          <w:rFonts w:asciiTheme="minorHAnsi" w:eastAsiaTheme="minorHAnsi" w:hAnsiTheme="minorHAnsi"/>
          <w:b/>
          <w:bCs/>
          <w:sz w:val="20"/>
          <w:szCs w:val="20"/>
        </w:rPr>
        <w:t>HomeController</w:t>
      </w:r>
      <w:proofErr w:type="spellEnd"/>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4"/>
          <w:rFonts w:asciiTheme="minorHAnsi" w:eastAsiaTheme="minorHAnsi" w:hAnsiTheme="minorHAnsi"/>
          <w:b/>
          <w:bCs/>
          <w:sz w:val="20"/>
          <w:szCs w:val="20"/>
        </w:rPr>
        <w:t>RecommendationController</w:t>
      </w:r>
      <w:proofErr w:type="spellEnd"/>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3"/>
          <w:rFonts w:asciiTheme="minorHAnsi" w:eastAsiaTheme="minorHAnsi" w:hAnsiTheme="minorHAnsi"/>
          <w:b/>
          <w:bCs/>
          <w:sz w:val="20"/>
          <w:szCs w:val="20"/>
        </w:rPr>
        <w:t>ChatController</w:t>
      </w:r>
      <w:proofErr w:type="spellEnd"/>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1"/>
          <w:rFonts w:asciiTheme="minorHAnsi" w:eastAsiaTheme="minorHAnsi" w:hAnsiTheme="minorHAnsi"/>
          <w:b/>
          <w:bCs/>
          <w:sz w:val="20"/>
          <w:szCs w:val="20"/>
        </w:rPr>
        <w:t>NotificationController</w:t>
      </w:r>
      <w:proofErr w:type="spellEnd"/>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50"/>
          <w:rFonts w:asciiTheme="minorHAnsi" w:eastAsiaTheme="minorHAnsi" w:hAnsiTheme="minorHAnsi"/>
          <w:b/>
          <w:bCs/>
          <w:sz w:val="20"/>
          <w:szCs w:val="20"/>
        </w:rPr>
        <w:t>ModerationController</w:t>
      </w:r>
      <w:proofErr w:type="spellEnd"/>
      <w:r w:rsidRPr="003F10B9">
        <w:rPr>
          <w:rStyle w:val="citation-1050"/>
          <w:rFonts w:asciiTheme="minorHAnsi" w:eastAsiaTheme="minorHAnsi" w:hAnsiTheme="minorHAnsi"/>
          <w:sz w:val="20"/>
          <w:szCs w:val="20"/>
        </w:rPr>
        <w:t>: Handles the workflow for automated and manual content moderation, including user reports and appeals</w:t>
      </w:r>
      <w:r w:rsidRPr="003F10B9">
        <w:rPr>
          <w:rFonts w:asciiTheme="minorHAnsi" w:eastAsiaTheme="minorHAnsi" w:hAnsiTheme="minorHAnsi"/>
          <w:sz w:val="20"/>
          <w:szCs w:val="20"/>
        </w:rPr>
        <w:t>.</w:t>
      </w:r>
    </w:p>
    <w:p w14:paraId="4BBC73EB" w14:textId="77777777" w:rsidR="003F10B9" w:rsidRPr="003F10B9" w:rsidRDefault="003F10B9" w:rsidP="00D52834">
      <w:pPr>
        <w:pStyle w:val="NormalWeb"/>
        <w:numPr>
          <w:ilvl w:val="0"/>
          <w:numId w:val="7"/>
        </w:numPr>
        <w:rPr>
          <w:rFonts w:asciiTheme="minorHAnsi" w:eastAsiaTheme="minorHAnsi" w:hAnsiTheme="minorHAnsi"/>
          <w:sz w:val="20"/>
          <w:szCs w:val="20"/>
        </w:rPr>
      </w:pPr>
      <w:proofErr w:type="spellStart"/>
      <w:r w:rsidRPr="003F10B9">
        <w:rPr>
          <w:rStyle w:val="citation-1049"/>
          <w:rFonts w:asciiTheme="minorHAnsi" w:eastAsiaTheme="minorHAnsi" w:hAnsiTheme="minorHAnsi"/>
          <w:b/>
          <w:bCs/>
          <w:sz w:val="20"/>
          <w:szCs w:val="20"/>
        </w:rPr>
        <w:t>NotificationAdapter</w:t>
      </w:r>
      <w:proofErr w:type="spellEnd"/>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7DB8B9DB" w:rsidR="003F10B9" w:rsidRPr="003F10B9" w:rsidRDefault="003F10B9" w:rsidP="00D52834">
      <w:pPr>
        <w:pStyle w:val="NormalWeb"/>
        <w:numPr>
          <w:ilvl w:val="0"/>
          <w:numId w:val="8"/>
        </w:numPr>
        <w:rPr>
          <w:rFonts w:asciiTheme="minorHAnsi" w:eastAsiaTheme="minorHAnsi" w:hAnsiTheme="minorHAnsi"/>
          <w:sz w:val="20"/>
          <w:szCs w:val="20"/>
        </w:rPr>
      </w:pPr>
      <w:proofErr w:type="spellStart"/>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proofErr w:type="spellEnd"/>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618DA3A7" w14:textId="0037FCC7" w:rsidR="003F10B9" w:rsidRPr="003F10B9" w:rsidRDefault="003F10B9" w:rsidP="00D52834">
      <w:pPr>
        <w:pStyle w:val="NormalWeb"/>
        <w:numPr>
          <w:ilvl w:val="0"/>
          <w:numId w:val="8"/>
        </w:numPr>
        <w:rPr>
          <w:rFonts w:asciiTheme="minorHAnsi" w:eastAsiaTheme="minorHAnsi" w:hAnsiTheme="minorHAnsi"/>
          <w:sz w:val="20"/>
          <w:szCs w:val="20"/>
        </w:rPr>
      </w:pPr>
      <w:proofErr w:type="spellStart"/>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proofErr w:type="spellEnd"/>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D52834">
      <w:pPr>
        <w:pStyle w:val="NormalWeb"/>
        <w:numPr>
          <w:ilvl w:val="0"/>
          <w:numId w:val="8"/>
        </w:numPr>
        <w:rPr>
          <w:rFonts w:asciiTheme="minorHAnsi" w:eastAsiaTheme="minorHAnsi" w:hAnsiTheme="minorHAnsi"/>
          <w:sz w:val="20"/>
          <w:szCs w:val="20"/>
        </w:rPr>
      </w:pPr>
      <w:proofErr w:type="spellStart"/>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proofErr w:type="spellEnd"/>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6C58E2F" w:rsidR="003F10B9" w:rsidRPr="003F10B9" w:rsidRDefault="003F10B9" w:rsidP="00D52834">
      <w:pPr>
        <w:pStyle w:val="NormalWeb"/>
        <w:numPr>
          <w:ilvl w:val="0"/>
          <w:numId w:val="8"/>
        </w:numPr>
        <w:rPr>
          <w:rFonts w:asciiTheme="minorHAnsi" w:eastAsiaTheme="minorHAnsi" w:hAnsiTheme="minorHAnsi"/>
          <w:sz w:val="20"/>
          <w:szCs w:val="20"/>
        </w:rPr>
      </w:pPr>
      <w:proofErr w:type="spellStart"/>
      <w:r w:rsidRPr="003F10B9">
        <w:rPr>
          <w:rStyle w:val="citation-1040"/>
          <w:rFonts w:asciiTheme="minorHAnsi" w:eastAsiaTheme="minorHAnsi" w:hAnsiTheme="minorHAnsi"/>
          <w:b/>
          <w:bCs/>
          <w:sz w:val="20"/>
          <w:szCs w:val="20"/>
        </w:rPr>
        <w:t>Appeal</w:t>
      </w:r>
      <w:r w:rsidR="0020524C">
        <w:rPr>
          <w:rStyle w:val="citation-1040"/>
          <w:rFonts w:asciiTheme="minorHAnsi" w:eastAsiaTheme="minorHAnsi" w:hAnsiTheme="minorHAnsi"/>
          <w:b/>
          <w:bCs/>
          <w:sz w:val="20"/>
          <w:szCs w:val="20"/>
        </w:rPr>
        <w:t>DB</w:t>
      </w:r>
      <w:proofErr w:type="spellEnd"/>
      <w:r w:rsidRPr="003F10B9">
        <w:rPr>
          <w:rStyle w:val="citation-1040"/>
          <w:rFonts w:asciiTheme="minorHAnsi" w:eastAsiaTheme="minorHAnsi" w:hAnsiTheme="minorHAnsi"/>
          <w:sz w:val="20"/>
          <w:szCs w:val="20"/>
        </w:rPr>
        <w:t>: Represents a user's request to have a moderation decision reviewed manually</w:t>
      </w:r>
      <w:r w:rsidRPr="003F10B9">
        <w:rPr>
          <w:rFonts w:asciiTheme="minorHAnsi" w:eastAsiaTheme="minorHAnsi" w:hAnsiTheme="minorHAnsi"/>
          <w:sz w:val="20"/>
          <w:szCs w:val="20"/>
        </w:rPr>
        <w:t>.</w:t>
      </w:r>
    </w:p>
    <w:p w14:paraId="52112653" w14:textId="06D6740F" w:rsidR="000915A7" w:rsidRDefault="000915A7" w:rsidP="00033938"/>
    <w:p w14:paraId="6C2F204A" w14:textId="4B4D53FE" w:rsidR="003F10B9" w:rsidRDefault="003F10B9" w:rsidP="00033938"/>
    <w:p w14:paraId="709C130F" w14:textId="57FE7862" w:rsidR="003F10B9" w:rsidRDefault="0092383E" w:rsidP="00033938">
      <w:r w:rsidRPr="0092383E">
        <w:rPr>
          <w:noProof/>
          <w:lang w:val="en-IN" w:eastAsia="en-IN"/>
        </w:rPr>
        <w:lastRenderedPageBreak/>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531A01A8" w:rsidR="0092383E" w:rsidRDefault="0092383E" w:rsidP="00033938">
      <w:r w:rsidRPr="0092383E">
        <w:rPr>
          <w:noProof/>
          <w:lang w:val="en-IN" w:eastAsia="en-IN"/>
        </w:rPr>
        <w:lastRenderedPageBreak/>
        <w:drawing>
          <wp:inline distT="0" distB="0" distL="0" distR="0" wp14:anchorId="54266414" wp14:editId="36FCCF0C">
            <wp:extent cx="5731510" cy="3615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156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0360E333" w14:textId="4DD2A399" w:rsidR="0092383E" w:rsidRDefault="0092383E" w:rsidP="00033938"/>
    <w:p w14:paraId="24DB0A09" w14:textId="6DC5529B" w:rsidR="0092383E" w:rsidRDefault="0092383E" w:rsidP="00033938">
      <w:r w:rsidRPr="0092383E">
        <w:rPr>
          <w:noProof/>
          <w:lang w:val="en-IN" w:eastAsia="en-IN"/>
        </w:rPr>
        <w:lastRenderedPageBreak/>
        <w:drawing>
          <wp:inline distT="0" distB="0" distL="0" distR="0" wp14:anchorId="60C8075D" wp14:editId="7AEA53AE">
            <wp:extent cx="5731510" cy="4325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25620"/>
                    </a:xfrm>
                    <a:prstGeom prst="rect">
                      <a:avLst/>
                    </a:prstGeom>
                  </pic:spPr>
                </pic:pic>
              </a:graphicData>
            </a:graphic>
          </wp:inline>
        </w:drawing>
      </w:r>
    </w:p>
    <w:p w14:paraId="45FEEE68" w14:textId="16BF1A73" w:rsidR="0092383E" w:rsidRDefault="00D15837" w:rsidP="00D15837">
      <w:pPr>
        <w:jc w:val="center"/>
      </w:pPr>
      <w:r>
        <w:rPr>
          <w:szCs w:val="20"/>
        </w:rPr>
        <w:t>Figure 13: Sequence Diagram for UC03: View Home Page</w:t>
      </w:r>
    </w:p>
    <w:p w14:paraId="23E1CAA5" w14:textId="2744AEE2" w:rsidR="0092383E" w:rsidRDefault="00D15837" w:rsidP="00033938">
      <w:r w:rsidRPr="00D15837">
        <w:rPr>
          <w:noProof/>
          <w:lang w:val="en-IN" w:eastAsia="en-IN"/>
        </w:rPr>
        <w:lastRenderedPageBreak/>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lastRenderedPageBreak/>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0" w:name="_Toc516321198"/>
      <w:bookmarkStart w:id="11" w:name="_Toc516321205"/>
      <w:r>
        <w:rPr>
          <w:rFonts w:hint="eastAsia"/>
        </w:rPr>
        <w:lastRenderedPageBreak/>
        <w:t>Q</w:t>
      </w:r>
      <w:r>
        <w:t>uality Scenarios</w:t>
      </w:r>
      <w:bookmarkEnd w:id="10"/>
      <w:bookmarkEnd w:id="11"/>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1B18427A" w:rsidR="009D2F8C" w:rsidRPr="00FA7002"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tbl>
      <w:tblPr>
        <w:tblW w:w="10065" w:type="dxa"/>
        <w:tblInd w:w="108" w:type="dxa"/>
        <w:tblLook w:val="04A0" w:firstRow="1" w:lastRow="0" w:firstColumn="1" w:lastColumn="0" w:noHBand="0" w:noVBand="1"/>
      </w:tblPr>
      <w:tblGrid>
        <w:gridCol w:w="1616"/>
        <w:gridCol w:w="1733"/>
        <w:gridCol w:w="6716"/>
      </w:tblGrid>
      <w:tr w:rsidR="00C85891" w:rsidRPr="00C85891" w14:paraId="2C7D1BFC" w14:textId="77777777" w:rsidTr="00C85891">
        <w:trPr>
          <w:trHeight w:val="300"/>
        </w:trPr>
        <w:tc>
          <w:tcPr>
            <w:tcW w:w="161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721C43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Category</w:t>
            </w:r>
          </w:p>
        </w:tc>
        <w:tc>
          <w:tcPr>
            <w:tcW w:w="1733" w:type="dxa"/>
            <w:tcBorders>
              <w:top w:val="single" w:sz="4" w:space="0" w:color="auto"/>
              <w:left w:val="nil"/>
              <w:bottom w:val="single" w:sz="4" w:space="0" w:color="auto"/>
              <w:right w:val="single" w:sz="4" w:space="0" w:color="auto"/>
            </w:tcBorders>
            <w:shd w:val="clear" w:color="000000" w:fill="D9D9D9"/>
            <w:vAlign w:val="center"/>
            <w:hideMark/>
          </w:tcPr>
          <w:p w14:paraId="2571D40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Sub Category</w:t>
            </w:r>
          </w:p>
        </w:tc>
        <w:tc>
          <w:tcPr>
            <w:tcW w:w="6716" w:type="dxa"/>
            <w:tcBorders>
              <w:top w:val="single" w:sz="4" w:space="0" w:color="auto"/>
              <w:left w:val="nil"/>
              <w:bottom w:val="single" w:sz="4" w:space="0" w:color="auto"/>
              <w:right w:val="single" w:sz="4" w:space="0" w:color="auto"/>
            </w:tcBorders>
            <w:shd w:val="clear" w:color="000000" w:fill="D9D9D9"/>
            <w:vAlign w:val="center"/>
            <w:hideMark/>
          </w:tcPr>
          <w:p w14:paraId="1AE05DD9"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Quality Scenario</w:t>
            </w:r>
          </w:p>
        </w:tc>
      </w:tr>
      <w:tr w:rsidR="00C85891" w:rsidRPr="00C85891" w14:paraId="2EF4A88F" w14:textId="77777777" w:rsidTr="002115D5">
        <w:trPr>
          <w:trHeight w:val="347"/>
        </w:trPr>
        <w:tc>
          <w:tcPr>
            <w:tcW w:w="1616"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56A75754"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Performance</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CCE27F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3BE08254" w14:textId="77777777" w:rsidR="00C85891" w:rsidRPr="00C85891" w:rsidRDefault="00C85891" w:rsidP="00C85891">
            <w:pPr>
              <w:rPr>
                <w:b/>
              </w:rPr>
            </w:pPr>
            <w:r w:rsidRPr="00C85891">
              <w:rPr>
                <w:b/>
              </w:rPr>
              <w:t>QS-01: Search operation response time</w:t>
            </w:r>
          </w:p>
        </w:tc>
      </w:tr>
      <w:tr w:rsidR="00C85891" w:rsidRPr="00C85891" w14:paraId="486CAF01"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7AF339D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FFE8FF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43E52296" w14:textId="34AD1D1C" w:rsidR="00C85891" w:rsidRPr="00C85891" w:rsidRDefault="00C85891" w:rsidP="00A21EF0">
            <w:r w:rsidRPr="00C85891">
              <w:t xml:space="preserve">When a user searches for an item, the system must return results within a very short time. </w:t>
            </w:r>
            <w:r w:rsidRPr="00C85891">
              <w:br/>
              <w:t>Measure: [Response Time] = [</w:t>
            </w:r>
            <w:proofErr w:type="spellStart"/>
            <w:r w:rsidRPr="00C85891">
              <w:t>t_result_returned</w:t>
            </w:r>
            <w:proofErr w:type="spellEnd"/>
            <w:r w:rsidRPr="00C85891">
              <w:t>] – [</w:t>
            </w:r>
            <w:proofErr w:type="spellStart"/>
            <w:r w:rsidRPr="00C85891">
              <w:t>t_query_received</w:t>
            </w:r>
            <w:proofErr w:type="spellEnd"/>
            <w:r w:rsidRPr="00C85891">
              <w:t>] at API gateway.</w:t>
            </w:r>
          </w:p>
        </w:tc>
      </w:tr>
      <w:tr w:rsidR="00C85891" w:rsidRPr="00C85891" w14:paraId="23FA676A"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0C82A36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0AC2E7A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723CDD15" w14:textId="77777777" w:rsidR="00C85891" w:rsidRPr="00C85891" w:rsidRDefault="00C85891" w:rsidP="00C85891">
            <w:pPr>
              <w:rPr>
                <w:b/>
              </w:rPr>
            </w:pPr>
            <w:r w:rsidRPr="00C85891">
              <w:rPr>
                <w:b/>
              </w:rPr>
              <w:t>QS-02: Time taken for a new (or updates in existing) listing to be visible to the user</w:t>
            </w:r>
          </w:p>
        </w:tc>
      </w:tr>
      <w:tr w:rsidR="00C85891" w:rsidRPr="00C85891" w14:paraId="6F4D340F"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585E1FD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DF8DFF0"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FB3C9B0" w14:textId="77777777" w:rsidR="00C85891" w:rsidRPr="00C85891" w:rsidRDefault="00C85891" w:rsidP="00C85891">
            <w:r w:rsidRPr="00C85891">
              <w:t>When a seller publishes a new listing or changes an existing one, it should be disc</w:t>
            </w:r>
            <w:bookmarkStart w:id="12" w:name="_GoBack"/>
            <w:bookmarkEnd w:id="12"/>
            <w:r w:rsidRPr="00C85891">
              <w:t>overable by search and recommendation systems almost instantly</w:t>
            </w:r>
            <w:r w:rsidRPr="00C85891">
              <w:br/>
              <w:t>Measure: [Latency] = [</w:t>
            </w:r>
            <w:proofErr w:type="spellStart"/>
            <w:r w:rsidRPr="00C85891">
              <w:t>t_visible_in_search</w:t>
            </w:r>
            <w:proofErr w:type="spellEnd"/>
            <w:r w:rsidRPr="00C85891">
              <w:t>] – [</w:t>
            </w:r>
            <w:proofErr w:type="spellStart"/>
            <w:r w:rsidRPr="00C85891">
              <w:t>t_published</w:t>
            </w:r>
            <w:proofErr w:type="spellEnd"/>
            <w:r w:rsidRPr="00C85891">
              <w:t>/</w:t>
            </w:r>
            <w:proofErr w:type="spellStart"/>
            <w:r w:rsidRPr="00C85891">
              <w:t>t_edited</w:t>
            </w:r>
            <w:proofErr w:type="spellEnd"/>
            <w:r w:rsidRPr="00C85891">
              <w:t>].</w:t>
            </w:r>
          </w:p>
        </w:tc>
      </w:tr>
      <w:tr w:rsidR="00C85891" w:rsidRPr="00C85891" w14:paraId="31779C29"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7FD31C7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0F79BD4"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noWrap/>
            <w:vAlign w:val="center"/>
            <w:hideMark/>
          </w:tcPr>
          <w:p w14:paraId="16220071" w14:textId="77777777" w:rsidR="00C85891" w:rsidRPr="00C85891" w:rsidRDefault="00C85891" w:rsidP="00C85891">
            <w:pPr>
              <w:rPr>
                <w:b/>
              </w:rPr>
            </w:pPr>
            <w:r w:rsidRPr="00C85891">
              <w:rPr>
                <w:b/>
              </w:rPr>
              <w:t>QS-03: Home Screen Loading time</w:t>
            </w:r>
          </w:p>
        </w:tc>
      </w:tr>
      <w:tr w:rsidR="00C85891" w:rsidRPr="00C85891" w14:paraId="2E5CCD8D"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54AE91B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818AB2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756B3F00" w14:textId="55511342" w:rsidR="00C85891" w:rsidRPr="00C85891" w:rsidRDefault="00C85891" w:rsidP="00C85891">
            <w:r w:rsidRPr="00C85891">
              <w:t xml:space="preserve">When a user opens the </w:t>
            </w:r>
            <w:proofErr w:type="spellStart"/>
            <w:r w:rsidRPr="00C85891">
              <w:t>homescreen</w:t>
            </w:r>
            <w:proofErr w:type="spellEnd"/>
            <w:r w:rsidRPr="00C85891">
              <w:t>, the time taken to load all the data shoul</w:t>
            </w:r>
            <w:r w:rsidR="00A21EF0">
              <w:t>d be as low as possible</w:t>
            </w:r>
            <w:r w:rsidR="00A21EF0">
              <w:br/>
              <w:t>Measure</w:t>
            </w:r>
            <w:r w:rsidRPr="00C85891">
              <w:t>: [Recommendation Latency] = [</w:t>
            </w:r>
            <w:proofErr w:type="spellStart"/>
            <w:r w:rsidRPr="00C85891">
              <w:t>t_results_returned</w:t>
            </w:r>
            <w:proofErr w:type="spellEnd"/>
            <w:r w:rsidRPr="00C85891">
              <w:t>] – [</w:t>
            </w:r>
            <w:proofErr w:type="spellStart"/>
            <w:r w:rsidRPr="00C85891">
              <w:t>t_request_initiated</w:t>
            </w:r>
            <w:proofErr w:type="spellEnd"/>
            <w:r w:rsidRPr="00C85891">
              <w:t>].</w:t>
            </w:r>
          </w:p>
        </w:tc>
      </w:tr>
      <w:tr w:rsidR="00C85891" w:rsidRPr="00C85891" w14:paraId="451936EB"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39465917"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AD48A0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26C094CD" w14:textId="77777777" w:rsidR="00C85891" w:rsidRPr="00C85891" w:rsidRDefault="00C85891" w:rsidP="00C85891">
            <w:pPr>
              <w:rPr>
                <w:b/>
              </w:rPr>
            </w:pPr>
            <w:r w:rsidRPr="00C85891">
              <w:rPr>
                <w:b/>
              </w:rPr>
              <w:t>QS-04: Chat message delivery time</w:t>
            </w:r>
          </w:p>
        </w:tc>
      </w:tr>
      <w:tr w:rsidR="00C85891" w:rsidRPr="00C85891" w14:paraId="54833624"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735CA2EB"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3E31180"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7923265A" w14:textId="77777777" w:rsidR="00C85891" w:rsidRPr="00C85891" w:rsidRDefault="00C85891" w:rsidP="00C85891">
            <w:r w:rsidRPr="00C85891">
              <w:t>Messages between users must be delivered with minimal delay to enable smooth communication and negotiation flows.</w:t>
            </w:r>
            <w:r w:rsidRPr="00C85891">
              <w:br/>
            </w:r>
            <w:r w:rsidRPr="00C85891">
              <w:lastRenderedPageBreak/>
              <w:t>Measure: Delivery Latency = [</w:t>
            </w:r>
            <w:proofErr w:type="spellStart"/>
            <w:r w:rsidRPr="00C85891">
              <w:t>t_received</w:t>
            </w:r>
            <w:proofErr w:type="spellEnd"/>
            <w:r w:rsidRPr="00C85891">
              <w:t>] – [</w:t>
            </w:r>
            <w:proofErr w:type="spellStart"/>
            <w:r w:rsidRPr="00C85891">
              <w:t>t_sent</w:t>
            </w:r>
            <w:proofErr w:type="spellEnd"/>
            <w:r w:rsidRPr="00C85891">
              <w:t>].</w:t>
            </w:r>
          </w:p>
        </w:tc>
      </w:tr>
      <w:tr w:rsidR="00C85891" w:rsidRPr="00C85891" w14:paraId="2CF695AB"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48C0EF3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2CA5557D"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 </w:t>
            </w:r>
          </w:p>
        </w:tc>
        <w:tc>
          <w:tcPr>
            <w:tcW w:w="6716" w:type="dxa"/>
            <w:tcBorders>
              <w:top w:val="nil"/>
              <w:left w:val="nil"/>
              <w:bottom w:val="single" w:sz="4" w:space="0" w:color="auto"/>
              <w:right w:val="single" w:sz="4" w:space="0" w:color="auto"/>
            </w:tcBorders>
            <w:shd w:val="clear" w:color="auto" w:fill="auto"/>
            <w:vAlign w:val="center"/>
            <w:hideMark/>
          </w:tcPr>
          <w:p w14:paraId="5DCD6DB5" w14:textId="77777777" w:rsidR="00C85891" w:rsidRPr="00C85891" w:rsidRDefault="00C85891" w:rsidP="00C85891">
            <w:pPr>
              <w:rPr>
                <w:b/>
              </w:rPr>
            </w:pPr>
            <w:r w:rsidRPr="00C85891">
              <w:rPr>
                <w:b/>
              </w:rPr>
              <w:t>QS-05: Listing Media Processing Time</w:t>
            </w:r>
          </w:p>
        </w:tc>
      </w:tr>
      <w:tr w:rsidR="00C85891" w:rsidRPr="00C85891" w14:paraId="795FA2EB"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0AD87D9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2E56D3BC"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405B0E2" w14:textId="77777777" w:rsidR="00C85891" w:rsidRPr="00C85891" w:rsidRDefault="00C85891" w:rsidP="00C85891">
            <w:r w:rsidRPr="00C85891">
              <w:t>add some description here</w:t>
            </w:r>
            <w:r w:rsidRPr="00C85891">
              <w:br/>
              <w:t>Measure: [Media Ready Latency] = [</w:t>
            </w:r>
            <w:proofErr w:type="spellStart"/>
            <w:r w:rsidRPr="00C85891">
              <w:t>t_preview_available</w:t>
            </w:r>
            <w:proofErr w:type="spellEnd"/>
            <w:r w:rsidRPr="00C85891">
              <w:t>] – [</w:t>
            </w:r>
            <w:proofErr w:type="spellStart"/>
            <w:r w:rsidRPr="00C85891">
              <w:t>t_upload_initiated</w:t>
            </w:r>
            <w:proofErr w:type="spellEnd"/>
            <w:r w:rsidRPr="00C85891">
              <w:t>]</w:t>
            </w:r>
          </w:p>
        </w:tc>
      </w:tr>
      <w:tr w:rsidR="00C85891" w:rsidRPr="00C85891" w14:paraId="74CC6D9E"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64FA02E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64D9F7F"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Scalability</w:t>
            </w:r>
          </w:p>
        </w:tc>
        <w:tc>
          <w:tcPr>
            <w:tcW w:w="6716" w:type="dxa"/>
            <w:tcBorders>
              <w:top w:val="nil"/>
              <w:left w:val="nil"/>
              <w:bottom w:val="single" w:sz="4" w:space="0" w:color="auto"/>
              <w:right w:val="single" w:sz="4" w:space="0" w:color="auto"/>
            </w:tcBorders>
            <w:shd w:val="clear" w:color="auto" w:fill="auto"/>
            <w:vAlign w:val="center"/>
            <w:hideMark/>
          </w:tcPr>
          <w:p w14:paraId="4AECAD98" w14:textId="77777777" w:rsidR="00C85891" w:rsidRPr="00C85891" w:rsidRDefault="00C85891" w:rsidP="00C85891">
            <w:pPr>
              <w:rPr>
                <w:b/>
              </w:rPr>
            </w:pPr>
            <w:r w:rsidRPr="00C85891">
              <w:rPr>
                <w:b/>
              </w:rPr>
              <w:t xml:space="preserve">QS-06: Service should be able to scale up/down as per the load on service </w:t>
            </w:r>
          </w:p>
        </w:tc>
      </w:tr>
      <w:tr w:rsidR="00C85891" w:rsidRPr="00C85891" w14:paraId="257456B1" w14:textId="77777777" w:rsidTr="00C85891">
        <w:trPr>
          <w:trHeight w:val="960"/>
        </w:trPr>
        <w:tc>
          <w:tcPr>
            <w:tcW w:w="1616" w:type="dxa"/>
            <w:vMerge/>
            <w:tcBorders>
              <w:top w:val="nil"/>
              <w:left w:val="single" w:sz="4" w:space="0" w:color="auto"/>
              <w:bottom w:val="single" w:sz="4" w:space="0" w:color="auto"/>
              <w:right w:val="single" w:sz="4" w:space="0" w:color="auto"/>
            </w:tcBorders>
            <w:vAlign w:val="center"/>
            <w:hideMark/>
          </w:tcPr>
          <w:p w14:paraId="6196389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B05CBC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868543D" w14:textId="5F75302E" w:rsidR="00C85891" w:rsidRPr="00C85891" w:rsidRDefault="00A21EF0" w:rsidP="00C85891">
            <w:r>
              <w:t xml:space="preserve">System </w:t>
            </w:r>
            <w:r w:rsidR="00C85891" w:rsidRPr="00C85891">
              <w:t>is able to adjust itself as per the traffic trend there by ensuring that it does not affect the end user.</w:t>
            </w:r>
            <w:r w:rsidR="00C85891" w:rsidRPr="00C85891">
              <w:br/>
              <w:t>Measure:  [Average throughput] &gt;= N thousand request per sec</w:t>
            </w:r>
          </w:p>
        </w:tc>
      </w:tr>
      <w:tr w:rsidR="00C85891" w:rsidRPr="00C85891" w14:paraId="5D9D0D4A" w14:textId="77777777" w:rsidTr="00C85891">
        <w:trPr>
          <w:trHeight w:val="600"/>
        </w:trPr>
        <w:tc>
          <w:tcPr>
            <w:tcW w:w="1616" w:type="dxa"/>
            <w:vMerge w:val="restart"/>
            <w:tcBorders>
              <w:top w:val="nil"/>
              <w:left w:val="single" w:sz="4" w:space="0" w:color="auto"/>
              <w:bottom w:val="nil"/>
              <w:right w:val="single" w:sz="4" w:space="0" w:color="auto"/>
            </w:tcBorders>
            <w:shd w:val="clear" w:color="000000" w:fill="D9D9D9"/>
            <w:vAlign w:val="center"/>
            <w:hideMark/>
          </w:tcPr>
          <w:p w14:paraId="7B2E966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Reliability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54D8A1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Fault Tolerance</w:t>
            </w:r>
          </w:p>
        </w:tc>
        <w:tc>
          <w:tcPr>
            <w:tcW w:w="6716" w:type="dxa"/>
            <w:tcBorders>
              <w:top w:val="nil"/>
              <w:left w:val="nil"/>
              <w:bottom w:val="single" w:sz="4" w:space="0" w:color="auto"/>
              <w:right w:val="single" w:sz="4" w:space="0" w:color="auto"/>
            </w:tcBorders>
            <w:shd w:val="clear" w:color="auto" w:fill="auto"/>
            <w:vAlign w:val="center"/>
            <w:hideMark/>
          </w:tcPr>
          <w:p w14:paraId="4AB6B07A" w14:textId="77777777" w:rsidR="00C85891" w:rsidRPr="00C85891" w:rsidRDefault="00C85891" w:rsidP="00C85891">
            <w:pPr>
              <w:rPr>
                <w:b/>
              </w:rPr>
            </w:pPr>
            <w:r w:rsidRPr="00C85891">
              <w:rPr>
                <w:b/>
              </w:rPr>
              <w:t xml:space="preserve">QS-07: Monitoring of Cloud </w:t>
            </w:r>
            <w:proofErr w:type="spellStart"/>
            <w:r w:rsidRPr="00C85891">
              <w:rPr>
                <w:b/>
              </w:rPr>
              <w:t>Microservices</w:t>
            </w:r>
            <w:proofErr w:type="spellEnd"/>
          </w:p>
        </w:tc>
      </w:tr>
      <w:tr w:rsidR="00C85891" w:rsidRPr="00C85891" w14:paraId="42A7F230" w14:textId="77777777" w:rsidTr="00C85891">
        <w:trPr>
          <w:trHeight w:val="555"/>
        </w:trPr>
        <w:tc>
          <w:tcPr>
            <w:tcW w:w="1616" w:type="dxa"/>
            <w:vMerge/>
            <w:tcBorders>
              <w:top w:val="nil"/>
              <w:left w:val="single" w:sz="4" w:space="0" w:color="auto"/>
              <w:bottom w:val="nil"/>
              <w:right w:val="single" w:sz="4" w:space="0" w:color="auto"/>
            </w:tcBorders>
            <w:vAlign w:val="center"/>
            <w:hideMark/>
          </w:tcPr>
          <w:p w14:paraId="6D13A8F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646312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6DD94138" w14:textId="77777777" w:rsidR="00C85891" w:rsidRPr="00C85891" w:rsidRDefault="00C85891" w:rsidP="00C85891">
            <w:r w:rsidRPr="00C85891">
              <w:t>System should be able to monitor key service and applications. Alarms should be generated in case of any abnormality</w:t>
            </w:r>
            <w:r w:rsidRPr="00C85891">
              <w:br/>
              <w:t>Measure: [Error percentage of key service metric (like 5xx error rates) should be almost 0)</w:t>
            </w:r>
          </w:p>
        </w:tc>
      </w:tr>
      <w:tr w:rsidR="00C85891" w:rsidRPr="00C85891" w14:paraId="73690FC1" w14:textId="77777777" w:rsidTr="00C85891">
        <w:trPr>
          <w:trHeight w:val="600"/>
        </w:trPr>
        <w:tc>
          <w:tcPr>
            <w:tcW w:w="1616" w:type="dxa"/>
            <w:vMerge/>
            <w:tcBorders>
              <w:top w:val="nil"/>
              <w:left w:val="single" w:sz="4" w:space="0" w:color="auto"/>
              <w:bottom w:val="nil"/>
              <w:right w:val="single" w:sz="4" w:space="0" w:color="auto"/>
            </w:tcBorders>
            <w:vAlign w:val="center"/>
            <w:hideMark/>
          </w:tcPr>
          <w:p w14:paraId="4002E431"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9F913F3"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Durability</w:t>
            </w:r>
          </w:p>
        </w:tc>
        <w:tc>
          <w:tcPr>
            <w:tcW w:w="6716" w:type="dxa"/>
            <w:tcBorders>
              <w:top w:val="nil"/>
              <w:left w:val="nil"/>
              <w:bottom w:val="single" w:sz="4" w:space="0" w:color="auto"/>
              <w:right w:val="single" w:sz="4" w:space="0" w:color="auto"/>
            </w:tcBorders>
            <w:shd w:val="clear" w:color="auto" w:fill="auto"/>
            <w:vAlign w:val="center"/>
            <w:hideMark/>
          </w:tcPr>
          <w:p w14:paraId="737F3D8C" w14:textId="77777777" w:rsidR="00C85891" w:rsidRPr="00C85891" w:rsidRDefault="00C85891" w:rsidP="00C85891">
            <w:pPr>
              <w:rPr>
                <w:b/>
              </w:rPr>
            </w:pPr>
            <w:r w:rsidRPr="00C85891">
              <w:rPr>
                <w:b/>
              </w:rPr>
              <w:t xml:space="preserve">QS-08: Messaging ordering &amp; durability </w:t>
            </w:r>
          </w:p>
        </w:tc>
      </w:tr>
      <w:tr w:rsidR="00C85891" w:rsidRPr="00C85891" w14:paraId="1AAF9CA8" w14:textId="77777777" w:rsidTr="00C85891">
        <w:trPr>
          <w:trHeight w:val="900"/>
        </w:trPr>
        <w:tc>
          <w:tcPr>
            <w:tcW w:w="1616" w:type="dxa"/>
            <w:vMerge/>
            <w:tcBorders>
              <w:top w:val="nil"/>
              <w:left w:val="single" w:sz="4" w:space="0" w:color="auto"/>
              <w:bottom w:val="nil"/>
              <w:right w:val="single" w:sz="4" w:space="0" w:color="auto"/>
            </w:tcBorders>
            <w:vAlign w:val="center"/>
            <w:hideMark/>
          </w:tcPr>
          <w:p w14:paraId="208E4E8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0E67952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6D168D6" w14:textId="6B3EC7F1" w:rsidR="00C85891" w:rsidRPr="00C85891" w:rsidRDefault="00C85891" w:rsidP="00C85891">
            <w:r w:rsidRPr="00C85891">
              <w:t>Chats must nev</w:t>
            </w:r>
            <w:r w:rsidR="00A21EF0">
              <w:t xml:space="preserve">er be lost and message ordering </w:t>
            </w:r>
            <w:r w:rsidRPr="00C85891">
              <w:t>should be guaranteed, even with offline/reconnect.</w:t>
            </w:r>
            <w:r w:rsidRPr="00C85891">
              <w:br/>
              <w:t>Measure: [Message Loss Rate]</w:t>
            </w:r>
          </w:p>
        </w:tc>
      </w:tr>
      <w:tr w:rsidR="00C85891" w:rsidRPr="00C85891" w14:paraId="63E56F6E" w14:textId="77777777" w:rsidTr="00C85891">
        <w:trPr>
          <w:trHeight w:val="600"/>
        </w:trPr>
        <w:tc>
          <w:tcPr>
            <w:tcW w:w="1616" w:type="dxa"/>
            <w:vMerge/>
            <w:tcBorders>
              <w:top w:val="nil"/>
              <w:left w:val="single" w:sz="4" w:space="0" w:color="auto"/>
              <w:bottom w:val="nil"/>
              <w:right w:val="single" w:sz="4" w:space="0" w:color="auto"/>
            </w:tcBorders>
            <w:vAlign w:val="center"/>
            <w:hideMark/>
          </w:tcPr>
          <w:p w14:paraId="5E19945F"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165DFB5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Availability</w:t>
            </w:r>
          </w:p>
        </w:tc>
        <w:tc>
          <w:tcPr>
            <w:tcW w:w="6716" w:type="dxa"/>
            <w:tcBorders>
              <w:top w:val="nil"/>
              <w:left w:val="nil"/>
              <w:bottom w:val="single" w:sz="4" w:space="0" w:color="auto"/>
              <w:right w:val="single" w:sz="4" w:space="0" w:color="auto"/>
            </w:tcBorders>
            <w:shd w:val="clear" w:color="auto" w:fill="auto"/>
            <w:vAlign w:val="center"/>
            <w:hideMark/>
          </w:tcPr>
          <w:p w14:paraId="2E7F4777" w14:textId="77777777" w:rsidR="00C85891" w:rsidRPr="00C85891" w:rsidRDefault="00C85891" w:rsidP="00C85891">
            <w:pPr>
              <w:rPr>
                <w:b/>
              </w:rPr>
            </w:pPr>
            <w:r w:rsidRPr="00C85891">
              <w:rPr>
                <w:b/>
              </w:rPr>
              <w:t>QS-09: System should be able to recover from any error in system or Server Infrastructure</w:t>
            </w:r>
          </w:p>
        </w:tc>
      </w:tr>
      <w:tr w:rsidR="00C85891" w:rsidRPr="00C85891" w14:paraId="50D59EF1" w14:textId="77777777" w:rsidTr="00C85891">
        <w:trPr>
          <w:trHeight w:val="900"/>
        </w:trPr>
        <w:tc>
          <w:tcPr>
            <w:tcW w:w="1616" w:type="dxa"/>
            <w:vMerge/>
            <w:tcBorders>
              <w:top w:val="nil"/>
              <w:left w:val="single" w:sz="4" w:space="0" w:color="auto"/>
              <w:bottom w:val="nil"/>
              <w:right w:val="single" w:sz="4" w:space="0" w:color="auto"/>
            </w:tcBorders>
            <w:vAlign w:val="center"/>
            <w:hideMark/>
          </w:tcPr>
          <w:p w14:paraId="73F0A89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727FF28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188313C" w14:textId="77777777" w:rsidR="00C85891" w:rsidRPr="00C85891" w:rsidRDefault="00C85891" w:rsidP="00C85891">
            <w:r w:rsidRPr="00C85891">
              <w:t>System should be able to handle any error in system or infrastructure failure intelligently without affecting end user</w:t>
            </w:r>
            <w:r w:rsidRPr="00C85891">
              <w:br/>
              <w:t>Measure: [Time to recover] &lt;= 'N' minutes</w:t>
            </w:r>
          </w:p>
        </w:tc>
      </w:tr>
      <w:tr w:rsidR="00C85891" w:rsidRPr="00C85891" w14:paraId="4A1D5CBA" w14:textId="77777777" w:rsidTr="00C85891">
        <w:trPr>
          <w:trHeight w:val="600"/>
        </w:trPr>
        <w:tc>
          <w:tcPr>
            <w:tcW w:w="1616" w:type="dxa"/>
            <w:vMerge w:val="restart"/>
            <w:tcBorders>
              <w:top w:val="single" w:sz="4" w:space="0" w:color="auto"/>
              <w:left w:val="single" w:sz="4" w:space="0" w:color="auto"/>
              <w:bottom w:val="nil"/>
              <w:right w:val="single" w:sz="4" w:space="0" w:color="auto"/>
            </w:tcBorders>
            <w:shd w:val="clear" w:color="000000" w:fill="D9D9D9"/>
            <w:noWrap/>
            <w:vAlign w:val="center"/>
            <w:hideMark/>
          </w:tcPr>
          <w:p w14:paraId="2E3F5CB8"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lastRenderedPageBreak/>
              <w:t>Maintainability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FD4B82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Modifiability</w:t>
            </w:r>
          </w:p>
        </w:tc>
        <w:tc>
          <w:tcPr>
            <w:tcW w:w="6716" w:type="dxa"/>
            <w:tcBorders>
              <w:top w:val="nil"/>
              <w:left w:val="nil"/>
              <w:bottom w:val="single" w:sz="4" w:space="0" w:color="auto"/>
              <w:right w:val="single" w:sz="4" w:space="0" w:color="auto"/>
            </w:tcBorders>
            <w:shd w:val="clear" w:color="auto" w:fill="auto"/>
            <w:vAlign w:val="center"/>
            <w:hideMark/>
          </w:tcPr>
          <w:p w14:paraId="2EA9FB60" w14:textId="58E288EE" w:rsidR="00C85891" w:rsidRPr="00C85891" w:rsidRDefault="00C85891" w:rsidP="00C85891">
            <w:pPr>
              <w:rPr>
                <w:b/>
              </w:rPr>
            </w:pPr>
            <w:r w:rsidRPr="00C85891">
              <w:rPr>
                <w:b/>
              </w:rPr>
              <w:t>QS-10: Sy</w:t>
            </w:r>
            <w:r w:rsidR="000B2BF1">
              <w:rPr>
                <w:b/>
              </w:rPr>
              <w:t>s</w:t>
            </w:r>
            <w:r w:rsidRPr="00C85891">
              <w:rPr>
                <w:b/>
              </w:rPr>
              <w:t>tem should be flexible to adopt new Recommendation algorithms</w:t>
            </w:r>
          </w:p>
        </w:tc>
      </w:tr>
      <w:tr w:rsidR="00C85891" w:rsidRPr="00C85891" w14:paraId="45679E4D" w14:textId="77777777" w:rsidTr="00C85891">
        <w:trPr>
          <w:trHeight w:val="900"/>
        </w:trPr>
        <w:tc>
          <w:tcPr>
            <w:tcW w:w="1616" w:type="dxa"/>
            <w:vMerge/>
            <w:tcBorders>
              <w:top w:val="single" w:sz="4" w:space="0" w:color="auto"/>
              <w:left w:val="single" w:sz="4" w:space="0" w:color="auto"/>
              <w:bottom w:val="nil"/>
              <w:right w:val="single" w:sz="4" w:space="0" w:color="auto"/>
            </w:tcBorders>
            <w:vAlign w:val="center"/>
            <w:hideMark/>
          </w:tcPr>
          <w:p w14:paraId="637B370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08FA806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D1DA5A0" w14:textId="77777777" w:rsidR="00C85891" w:rsidRPr="00C85891" w:rsidRDefault="00C85891" w:rsidP="00C85891">
            <w:r w:rsidRPr="00C85891">
              <w:t>System should be adaptable to easily change to new algorithms for better recommendations and search features</w:t>
            </w:r>
            <w:r w:rsidRPr="00C85891">
              <w:br/>
              <w:t>Measure:  [Development Effort in months to integrate new Algorithms]</w:t>
            </w:r>
          </w:p>
        </w:tc>
      </w:tr>
      <w:tr w:rsidR="00C85891" w:rsidRPr="00C85891" w14:paraId="707962F2" w14:textId="77777777" w:rsidTr="00C85891">
        <w:trPr>
          <w:trHeight w:val="420"/>
        </w:trPr>
        <w:tc>
          <w:tcPr>
            <w:tcW w:w="1616" w:type="dxa"/>
            <w:vMerge/>
            <w:tcBorders>
              <w:top w:val="single" w:sz="4" w:space="0" w:color="auto"/>
              <w:left w:val="single" w:sz="4" w:space="0" w:color="auto"/>
              <w:bottom w:val="nil"/>
              <w:right w:val="single" w:sz="4" w:space="0" w:color="auto"/>
            </w:tcBorders>
            <w:vAlign w:val="center"/>
            <w:hideMark/>
          </w:tcPr>
          <w:p w14:paraId="3330CC2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72141E39"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Modifiability</w:t>
            </w:r>
          </w:p>
        </w:tc>
        <w:tc>
          <w:tcPr>
            <w:tcW w:w="6716" w:type="dxa"/>
            <w:tcBorders>
              <w:top w:val="nil"/>
              <w:left w:val="nil"/>
              <w:bottom w:val="single" w:sz="4" w:space="0" w:color="auto"/>
              <w:right w:val="single" w:sz="4" w:space="0" w:color="auto"/>
            </w:tcBorders>
            <w:shd w:val="clear" w:color="auto" w:fill="auto"/>
            <w:vAlign w:val="center"/>
            <w:hideMark/>
          </w:tcPr>
          <w:p w14:paraId="08D863CD" w14:textId="0F632F69" w:rsidR="00C85891" w:rsidRPr="00C85891" w:rsidRDefault="00C85891" w:rsidP="00C85891">
            <w:pPr>
              <w:rPr>
                <w:b/>
              </w:rPr>
            </w:pPr>
            <w:r w:rsidRPr="00C85891">
              <w:rPr>
                <w:b/>
              </w:rPr>
              <w:t>QS-1</w:t>
            </w:r>
            <w:r>
              <w:rPr>
                <w:b/>
              </w:rPr>
              <w:t>1</w:t>
            </w:r>
            <w:r w:rsidRPr="00C85891">
              <w:rPr>
                <w:b/>
              </w:rPr>
              <w:t>: Sy</w:t>
            </w:r>
            <w:r w:rsidR="00B061E0">
              <w:rPr>
                <w:b/>
              </w:rPr>
              <w:t>s</w:t>
            </w:r>
            <w:r w:rsidRPr="00C85891">
              <w:rPr>
                <w:b/>
              </w:rPr>
              <w:t>tem should be flexible to add new Category in item listing section</w:t>
            </w:r>
          </w:p>
        </w:tc>
      </w:tr>
      <w:tr w:rsidR="00C85891" w:rsidRPr="00C85891" w14:paraId="46AD8FBD" w14:textId="77777777" w:rsidTr="00C85891">
        <w:trPr>
          <w:trHeight w:val="900"/>
        </w:trPr>
        <w:tc>
          <w:tcPr>
            <w:tcW w:w="1616" w:type="dxa"/>
            <w:vMerge/>
            <w:tcBorders>
              <w:top w:val="single" w:sz="4" w:space="0" w:color="auto"/>
              <w:left w:val="single" w:sz="4" w:space="0" w:color="auto"/>
              <w:bottom w:val="nil"/>
              <w:right w:val="single" w:sz="4" w:space="0" w:color="auto"/>
            </w:tcBorders>
            <w:vAlign w:val="center"/>
            <w:hideMark/>
          </w:tcPr>
          <w:p w14:paraId="7BD5D5F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57DA4D1"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028C229" w14:textId="77777777" w:rsidR="00C85891" w:rsidRPr="00C85891" w:rsidRDefault="00C85891" w:rsidP="00C85891">
            <w:r w:rsidRPr="00C85891">
              <w:t>Addition of new category in items listing section should be done quickly without impacting the existing data.</w:t>
            </w:r>
            <w:r w:rsidRPr="00C85891">
              <w:br/>
              <w:t>Measure:  [Development Effort in weeks for implementing new category]</w:t>
            </w:r>
          </w:p>
        </w:tc>
      </w:tr>
      <w:tr w:rsidR="00C85891" w:rsidRPr="00C85891" w14:paraId="27E9CA77" w14:textId="77777777" w:rsidTr="00C85891">
        <w:trPr>
          <w:trHeight w:val="300"/>
        </w:trPr>
        <w:tc>
          <w:tcPr>
            <w:tcW w:w="1616" w:type="dxa"/>
            <w:vMerge/>
            <w:tcBorders>
              <w:top w:val="single" w:sz="4" w:space="0" w:color="auto"/>
              <w:left w:val="single" w:sz="4" w:space="0" w:color="auto"/>
              <w:bottom w:val="nil"/>
              <w:right w:val="single" w:sz="4" w:space="0" w:color="auto"/>
            </w:tcBorders>
            <w:vAlign w:val="center"/>
            <w:hideMark/>
          </w:tcPr>
          <w:p w14:paraId="0B700E4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4E020E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Cost Efficiency</w:t>
            </w:r>
          </w:p>
        </w:tc>
        <w:tc>
          <w:tcPr>
            <w:tcW w:w="6716" w:type="dxa"/>
            <w:tcBorders>
              <w:top w:val="nil"/>
              <w:left w:val="nil"/>
              <w:bottom w:val="single" w:sz="4" w:space="0" w:color="auto"/>
              <w:right w:val="single" w:sz="4" w:space="0" w:color="auto"/>
            </w:tcBorders>
            <w:shd w:val="clear" w:color="auto" w:fill="auto"/>
            <w:vAlign w:val="center"/>
            <w:hideMark/>
          </w:tcPr>
          <w:p w14:paraId="055BA586" w14:textId="74A5A3CE" w:rsidR="00C85891" w:rsidRPr="00C85891" w:rsidRDefault="00C85891" w:rsidP="00C85891">
            <w:pPr>
              <w:rPr>
                <w:b/>
              </w:rPr>
            </w:pPr>
            <w:r w:rsidRPr="00C85891">
              <w:rPr>
                <w:b/>
              </w:rPr>
              <w:t>QS-1</w:t>
            </w:r>
            <w:r>
              <w:rPr>
                <w:b/>
              </w:rPr>
              <w:t>2</w:t>
            </w:r>
            <w:r w:rsidRPr="00C85891">
              <w:rPr>
                <w:b/>
              </w:rPr>
              <w:t xml:space="preserve">: Cost efficiency &amp; </w:t>
            </w:r>
            <w:proofErr w:type="spellStart"/>
            <w:r w:rsidRPr="00C85891">
              <w:rPr>
                <w:b/>
              </w:rPr>
              <w:t>autoscale</w:t>
            </w:r>
            <w:proofErr w:type="spellEnd"/>
          </w:p>
        </w:tc>
      </w:tr>
      <w:tr w:rsidR="00C85891" w:rsidRPr="00C85891" w14:paraId="33C5E698" w14:textId="77777777" w:rsidTr="00C85891">
        <w:trPr>
          <w:trHeight w:val="600"/>
        </w:trPr>
        <w:tc>
          <w:tcPr>
            <w:tcW w:w="1616" w:type="dxa"/>
            <w:vMerge/>
            <w:tcBorders>
              <w:top w:val="single" w:sz="4" w:space="0" w:color="auto"/>
              <w:left w:val="single" w:sz="4" w:space="0" w:color="auto"/>
              <w:bottom w:val="nil"/>
              <w:right w:val="single" w:sz="4" w:space="0" w:color="auto"/>
            </w:tcBorders>
            <w:vAlign w:val="center"/>
            <w:hideMark/>
          </w:tcPr>
          <w:p w14:paraId="4F09075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86B020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2C397839" w14:textId="77777777" w:rsidR="00C85891" w:rsidRPr="00C85891" w:rsidRDefault="00C85891" w:rsidP="00C85891">
            <w:proofErr w:type="spellStart"/>
            <w:r w:rsidRPr="00C85891">
              <w:t>Autoscaling</w:t>
            </w:r>
            <w:proofErr w:type="spellEnd"/>
            <w:r w:rsidRPr="00C85891">
              <w:t xml:space="preserve"> should minimize over provisioning of resources while sustaining performance.</w:t>
            </w:r>
            <w:r w:rsidRPr="00C85891">
              <w:br/>
              <w:t>Measure: [Cost per Million requests]</w:t>
            </w:r>
          </w:p>
        </w:tc>
      </w:tr>
      <w:tr w:rsidR="00C85891" w:rsidRPr="00C85891" w14:paraId="6EFD51E0" w14:textId="77777777" w:rsidTr="00C85891">
        <w:trPr>
          <w:trHeight w:val="300"/>
        </w:trPr>
        <w:tc>
          <w:tcPr>
            <w:tcW w:w="161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A2C1E6C"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Security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199800D6"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Fraud Detection</w:t>
            </w:r>
          </w:p>
        </w:tc>
        <w:tc>
          <w:tcPr>
            <w:tcW w:w="6716" w:type="dxa"/>
            <w:tcBorders>
              <w:top w:val="nil"/>
              <w:left w:val="nil"/>
              <w:bottom w:val="single" w:sz="4" w:space="0" w:color="auto"/>
              <w:right w:val="single" w:sz="4" w:space="0" w:color="auto"/>
            </w:tcBorders>
            <w:shd w:val="clear" w:color="auto" w:fill="auto"/>
            <w:vAlign w:val="center"/>
            <w:hideMark/>
          </w:tcPr>
          <w:p w14:paraId="7764BEEC" w14:textId="093517C9" w:rsidR="00C85891" w:rsidRPr="00C85891" w:rsidRDefault="00C85891" w:rsidP="00C85891">
            <w:pPr>
              <w:rPr>
                <w:b/>
              </w:rPr>
            </w:pPr>
            <w:r>
              <w:rPr>
                <w:b/>
              </w:rPr>
              <w:t>QS-13</w:t>
            </w:r>
            <w:r w:rsidRPr="00C85891">
              <w:rPr>
                <w:b/>
              </w:rPr>
              <w:t>: Personal Information &amp; Off-platform Solicitation Protection</w:t>
            </w:r>
          </w:p>
        </w:tc>
      </w:tr>
      <w:tr w:rsidR="00C85891" w:rsidRPr="00C85891" w14:paraId="5DDCC027" w14:textId="77777777" w:rsidTr="00C85891">
        <w:trPr>
          <w:trHeight w:val="15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073AFF2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7D5C447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7BBE212" w14:textId="228EDABA" w:rsidR="00C85891" w:rsidRPr="00C85891" w:rsidRDefault="00C85891" w:rsidP="00B31422">
            <w:r w:rsidRPr="00C85891">
              <w:t xml:space="preserve">Automatically detect and block sensitive information (phone numbers, emails) and off-platform payment solicitations (e.g., payment links) in chat to reduce </w:t>
            </w:r>
            <w:r w:rsidR="00B31422">
              <w:t>fraud</w:t>
            </w:r>
            <w:r w:rsidRPr="00C85891">
              <w:t xml:space="preserve"> exposure and keep transactions secure.</w:t>
            </w:r>
            <w:r w:rsidRPr="00C85891">
              <w:br/>
              <w:t>Measure: [Detection Accuracy] = correctly identified violations / total violations.</w:t>
            </w:r>
            <w:r w:rsidRPr="00C85891">
              <w:br/>
              <w:t>[False Positive Rate] = incorrect blocks / total detections.</w:t>
            </w:r>
          </w:p>
        </w:tc>
      </w:tr>
      <w:tr w:rsidR="00C85891" w:rsidRPr="00C85891" w14:paraId="052D71B3"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78C47C6B"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4E6166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noWrap/>
            <w:vAlign w:val="center"/>
            <w:hideMark/>
          </w:tcPr>
          <w:p w14:paraId="29F70953" w14:textId="77777777" w:rsidR="00C85891" w:rsidRPr="00C85891" w:rsidRDefault="00C85891" w:rsidP="00C85891">
            <w:r w:rsidRPr="00C85891">
              <w:t>Expectation: Detection accuracy ≥ 98%, false positive rate &lt; 2%, Solicitation detection rate ≥ 90%</w:t>
            </w:r>
          </w:p>
        </w:tc>
      </w:tr>
      <w:tr w:rsidR="00C85891" w:rsidRPr="00C85891" w14:paraId="3E254CCA"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3B6F8A8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1219D0E"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Content Moderation</w:t>
            </w:r>
          </w:p>
        </w:tc>
        <w:tc>
          <w:tcPr>
            <w:tcW w:w="6716" w:type="dxa"/>
            <w:tcBorders>
              <w:top w:val="nil"/>
              <w:left w:val="nil"/>
              <w:bottom w:val="single" w:sz="4" w:space="0" w:color="auto"/>
              <w:right w:val="single" w:sz="4" w:space="0" w:color="auto"/>
            </w:tcBorders>
            <w:shd w:val="clear" w:color="auto" w:fill="auto"/>
            <w:vAlign w:val="center"/>
            <w:hideMark/>
          </w:tcPr>
          <w:p w14:paraId="4192F748" w14:textId="7C0F0752" w:rsidR="00C85891" w:rsidRPr="00C85891" w:rsidRDefault="00C85891" w:rsidP="00C85891">
            <w:pPr>
              <w:rPr>
                <w:b/>
              </w:rPr>
            </w:pPr>
            <w:r w:rsidRPr="00C85891">
              <w:rPr>
                <w:b/>
              </w:rPr>
              <w:t>QS-14: Listing Moderation &amp; Malicious Content Prevention</w:t>
            </w:r>
          </w:p>
        </w:tc>
      </w:tr>
      <w:tr w:rsidR="00C85891" w:rsidRPr="00C85891" w14:paraId="62C30737" w14:textId="77777777" w:rsidTr="00C85891">
        <w:trPr>
          <w:trHeight w:val="12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37FFADBC"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66B8E2A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DDC2D4F" w14:textId="2E24D522" w:rsidR="00C85891" w:rsidRPr="00C85891" w:rsidRDefault="00C85891" w:rsidP="00C85891">
            <w:r w:rsidRPr="00C85891">
              <w:t>Automatically prevent prohibited, unsafe, or malicious content at listing creation using text/image moderation, ensuring policy compliance and protecting buyers while minimizing false positives for legitimate sellers.</w:t>
            </w:r>
            <w:r w:rsidRPr="00C85891">
              <w:br/>
              <w:t>Measure:</w:t>
            </w:r>
            <w:r w:rsidR="00E90633">
              <w:t xml:space="preserve"> </w:t>
            </w:r>
            <w:r w:rsidRPr="00C85891">
              <w:t>[False Positive Rate] = incorrect blocks / total detections.</w:t>
            </w:r>
          </w:p>
        </w:tc>
      </w:tr>
      <w:tr w:rsidR="00C85891" w:rsidRPr="00C85891" w14:paraId="28E47471"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1DFDAAC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278D84D6"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Authentication</w:t>
            </w:r>
          </w:p>
        </w:tc>
        <w:tc>
          <w:tcPr>
            <w:tcW w:w="6716" w:type="dxa"/>
            <w:tcBorders>
              <w:top w:val="nil"/>
              <w:left w:val="nil"/>
              <w:bottom w:val="single" w:sz="4" w:space="0" w:color="auto"/>
              <w:right w:val="single" w:sz="4" w:space="0" w:color="auto"/>
            </w:tcBorders>
            <w:shd w:val="clear" w:color="auto" w:fill="auto"/>
            <w:vAlign w:val="center"/>
            <w:hideMark/>
          </w:tcPr>
          <w:p w14:paraId="7B2DD8D6" w14:textId="6D50DBB9" w:rsidR="00C85891" w:rsidRPr="00C85891" w:rsidRDefault="00E91EA0" w:rsidP="00C85891">
            <w:pPr>
              <w:rPr>
                <w:b/>
              </w:rPr>
            </w:pPr>
            <w:r>
              <w:rPr>
                <w:b/>
              </w:rPr>
              <w:t>QS-15</w:t>
            </w:r>
            <w:r w:rsidR="00C85891" w:rsidRPr="00C85891">
              <w:rPr>
                <w:b/>
              </w:rPr>
              <w:t xml:space="preserve">: System should prevent </w:t>
            </w:r>
            <w:proofErr w:type="spellStart"/>
            <w:r w:rsidR="00C85891" w:rsidRPr="00C85891">
              <w:rPr>
                <w:b/>
              </w:rPr>
              <w:t>unauthorised</w:t>
            </w:r>
            <w:proofErr w:type="spellEnd"/>
            <w:r w:rsidR="00C85891" w:rsidRPr="00C85891">
              <w:rPr>
                <w:b/>
              </w:rPr>
              <w:t xml:space="preserve"> access to </w:t>
            </w:r>
            <w:proofErr w:type="spellStart"/>
            <w:r w:rsidR="00C85891" w:rsidRPr="00C85891">
              <w:rPr>
                <w:b/>
              </w:rPr>
              <w:t>MicroService</w:t>
            </w:r>
            <w:proofErr w:type="spellEnd"/>
          </w:p>
        </w:tc>
      </w:tr>
      <w:tr w:rsidR="00C85891" w:rsidRPr="00C85891" w14:paraId="6F57D85D" w14:textId="77777777" w:rsidTr="00C85891">
        <w:trPr>
          <w:trHeight w:val="6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5F53DFB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2FB9CF4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6511323" w14:textId="50D98C4F" w:rsidR="00C85891" w:rsidRPr="00C85891" w:rsidRDefault="00C85891" w:rsidP="00E91EA0">
            <w:r w:rsidRPr="00C85891">
              <w:t xml:space="preserve">System should implement mechanism to prevent </w:t>
            </w:r>
            <w:proofErr w:type="spellStart"/>
            <w:r w:rsidRPr="00C85891">
              <w:t>unauthorised</w:t>
            </w:r>
            <w:proofErr w:type="spellEnd"/>
            <w:r w:rsidRPr="00C85891">
              <w:t xml:space="preserve"> access to APIs</w:t>
            </w:r>
            <w:r w:rsidRPr="00C85891">
              <w:br/>
              <w:t xml:space="preserve">Measure: </w:t>
            </w:r>
            <w:r w:rsidR="00E91EA0">
              <w:t>[Number of Violations]/[total Count]</w:t>
            </w:r>
          </w:p>
        </w:tc>
      </w:tr>
      <w:tr w:rsidR="00C85891" w:rsidRPr="00C85891" w14:paraId="5B6C7F88"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18145FE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60AFB49F"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Fraud Detection</w:t>
            </w:r>
          </w:p>
        </w:tc>
        <w:tc>
          <w:tcPr>
            <w:tcW w:w="6716" w:type="dxa"/>
            <w:tcBorders>
              <w:top w:val="nil"/>
              <w:left w:val="nil"/>
              <w:bottom w:val="single" w:sz="4" w:space="0" w:color="auto"/>
              <w:right w:val="single" w:sz="4" w:space="0" w:color="auto"/>
            </w:tcBorders>
            <w:shd w:val="clear" w:color="auto" w:fill="auto"/>
            <w:vAlign w:val="center"/>
            <w:hideMark/>
          </w:tcPr>
          <w:p w14:paraId="4FB12F32" w14:textId="1ED18DAD" w:rsidR="00C85891" w:rsidRPr="00C85891" w:rsidRDefault="00E91EA0" w:rsidP="00C85891">
            <w:pPr>
              <w:rPr>
                <w:b/>
              </w:rPr>
            </w:pPr>
            <w:r>
              <w:rPr>
                <w:b/>
              </w:rPr>
              <w:t>QS-16</w:t>
            </w:r>
            <w:r w:rsidR="00C85891" w:rsidRPr="00C85891">
              <w:rPr>
                <w:b/>
              </w:rPr>
              <w:t xml:space="preserve">: </w:t>
            </w:r>
            <w:r w:rsidRPr="00E91EA0">
              <w:rPr>
                <w:b/>
              </w:rPr>
              <w:t>System should be able to flag high-risk sellers in real-time to prevent abuse</w:t>
            </w:r>
          </w:p>
        </w:tc>
      </w:tr>
      <w:tr w:rsidR="00C85891" w:rsidRPr="00C85891" w14:paraId="73AE747D" w14:textId="77777777" w:rsidTr="00C85891">
        <w:trPr>
          <w:trHeight w:val="9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6C65739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0B10A3B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1864F241" w14:textId="77777777" w:rsidR="00C85891" w:rsidRPr="00C85891" w:rsidRDefault="00C85891" w:rsidP="00C85891">
            <w:r w:rsidRPr="00C85891">
              <w:t>High-risk sellers must be flagged early to prevent abuse. Listings from low-risk sellers should be promoted</w:t>
            </w:r>
            <w:r w:rsidRPr="00C85891">
              <w:br/>
              <w:t>Measure: [Review Latency]</w:t>
            </w:r>
          </w:p>
        </w:tc>
      </w:tr>
      <w:tr w:rsidR="00C85891" w:rsidRPr="00C85891" w14:paraId="03F68976" w14:textId="77777777" w:rsidTr="00C85891">
        <w:trPr>
          <w:trHeight w:val="300"/>
        </w:trPr>
        <w:tc>
          <w:tcPr>
            <w:tcW w:w="1616" w:type="dxa"/>
            <w:vMerge w:val="restart"/>
            <w:tcBorders>
              <w:top w:val="nil"/>
              <w:left w:val="single" w:sz="4" w:space="0" w:color="auto"/>
              <w:bottom w:val="single" w:sz="4" w:space="0" w:color="auto"/>
              <w:right w:val="single" w:sz="4" w:space="0" w:color="auto"/>
            </w:tcBorders>
            <w:shd w:val="clear" w:color="000000" w:fill="D9D9D9"/>
            <w:vAlign w:val="center"/>
            <w:hideMark/>
          </w:tcPr>
          <w:p w14:paraId="06B7C731"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Usability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36145F1"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Appropriateness</w:t>
            </w:r>
          </w:p>
        </w:tc>
        <w:tc>
          <w:tcPr>
            <w:tcW w:w="6716" w:type="dxa"/>
            <w:tcBorders>
              <w:top w:val="nil"/>
              <w:left w:val="nil"/>
              <w:bottom w:val="single" w:sz="4" w:space="0" w:color="auto"/>
              <w:right w:val="single" w:sz="4" w:space="0" w:color="auto"/>
            </w:tcBorders>
            <w:shd w:val="clear" w:color="auto" w:fill="auto"/>
            <w:vAlign w:val="center"/>
            <w:hideMark/>
          </w:tcPr>
          <w:p w14:paraId="55C50FA8" w14:textId="4AB79A67" w:rsidR="00C85891" w:rsidRPr="00C85891" w:rsidRDefault="00E91EA0" w:rsidP="00C85891">
            <w:pPr>
              <w:rPr>
                <w:b/>
              </w:rPr>
            </w:pPr>
            <w:r>
              <w:rPr>
                <w:b/>
              </w:rPr>
              <w:t>QS-17</w:t>
            </w:r>
            <w:r w:rsidR="00C85891" w:rsidRPr="00C85891">
              <w:rPr>
                <w:b/>
              </w:rPr>
              <w:t>: Recommendation should be useful to end users</w:t>
            </w:r>
          </w:p>
        </w:tc>
      </w:tr>
      <w:tr w:rsidR="00C85891" w:rsidRPr="00C85891" w14:paraId="7DA58381" w14:textId="77777777" w:rsidTr="00C85891">
        <w:trPr>
          <w:trHeight w:val="1200"/>
        </w:trPr>
        <w:tc>
          <w:tcPr>
            <w:tcW w:w="1616" w:type="dxa"/>
            <w:vMerge/>
            <w:tcBorders>
              <w:top w:val="nil"/>
              <w:left w:val="single" w:sz="4" w:space="0" w:color="auto"/>
              <w:bottom w:val="single" w:sz="4" w:space="0" w:color="auto"/>
              <w:right w:val="single" w:sz="4" w:space="0" w:color="auto"/>
            </w:tcBorders>
            <w:vAlign w:val="center"/>
            <w:hideMark/>
          </w:tcPr>
          <w:p w14:paraId="240416C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BEAE93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E01FF22" w14:textId="77777777" w:rsidR="00C85891" w:rsidRPr="00C85891" w:rsidRDefault="00C85891" w:rsidP="00C85891">
            <w:r w:rsidRPr="00C85891">
              <w:t>Recommendation provided by our system should be beneficial for end user. In order to quantify this, we should have an A/B testing mechanism around recommended listings for actual user acceptance.</w:t>
            </w:r>
            <w:r w:rsidRPr="00C85891">
              <w:br/>
              <w:t xml:space="preserve">Measure : [Click-Through-Rate] </w:t>
            </w:r>
          </w:p>
        </w:tc>
      </w:tr>
      <w:tr w:rsidR="00C85891" w:rsidRPr="00C85891" w14:paraId="6A701B66"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51B2E8F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7A13F4C"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Appropriateness</w:t>
            </w:r>
          </w:p>
        </w:tc>
        <w:tc>
          <w:tcPr>
            <w:tcW w:w="6716" w:type="dxa"/>
            <w:tcBorders>
              <w:top w:val="nil"/>
              <w:left w:val="nil"/>
              <w:bottom w:val="single" w:sz="4" w:space="0" w:color="auto"/>
              <w:right w:val="single" w:sz="4" w:space="0" w:color="auto"/>
            </w:tcBorders>
            <w:shd w:val="clear" w:color="auto" w:fill="auto"/>
            <w:vAlign w:val="center"/>
            <w:hideMark/>
          </w:tcPr>
          <w:p w14:paraId="60063D72" w14:textId="0B094D25" w:rsidR="00C85891" w:rsidRPr="00C85891" w:rsidRDefault="00EF340A" w:rsidP="00C85891">
            <w:pPr>
              <w:rPr>
                <w:b/>
              </w:rPr>
            </w:pPr>
            <w:r>
              <w:rPr>
                <w:b/>
              </w:rPr>
              <w:t>QS-18</w:t>
            </w:r>
            <w:r w:rsidR="00C85891" w:rsidRPr="00C85891">
              <w:rPr>
                <w:b/>
              </w:rPr>
              <w:t>: Search Result should be relevant</w:t>
            </w:r>
          </w:p>
        </w:tc>
      </w:tr>
      <w:tr w:rsidR="00C85891" w:rsidRPr="00C85891" w14:paraId="769D9842"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69D801D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1ECBF45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1168A564" w14:textId="77777777" w:rsidR="00C85891" w:rsidRPr="00C85891" w:rsidRDefault="00C85891" w:rsidP="00C85891">
            <w:r w:rsidRPr="00C85891">
              <w:t>System should display search results in order of relevance Recommended, most viewed etc.</w:t>
            </w:r>
            <w:r w:rsidRPr="00C85891">
              <w:br/>
              <w:t xml:space="preserve">Measure : [Search Click-through-Rate] </w:t>
            </w:r>
          </w:p>
        </w:tc>
      </w:tr>
    </w:tbl>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3" w:name="_Toc516321199"/>
      <w:bookmarkStart w:id="14" w:name="_Toc516321206"/>
      <w:r>
        <w:rPr>
          <w:rFonts w:hint="eastAsia"/>
        </w:rPr>
        <w:lastRenderedPageBreak/>
        <w:t>Q</w:t>
      </w:r>
      <w:r>
        <w:t>uality Scenario Analysis</w:t>
      </w:r>
      <w:bookmarkEnd w:id="13"/>
      <w:bookmarkEnd w:id="14"/>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7D525AFA" w:rsidR="00C36F00" w:rsidRPr="002F155A"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tbl>
      <w:tblPr>
        <w:tblW w:w="10160" w:type="dxa"/>
        <w:tblInd w:w="-10" w:type="dxa"/>
        <w:tblLook w:val="04A0" w:firstRow="1" w:lastRow="0" w:firstColumn="1" w:lastColumn="0" w:noHBand="0" w:noVBand="1"/>
      </w:tblPr>
      <w:tblGrid>
        <w:gridCol w:w="1616"/>
        <w:gridCol w:w="1733"/>
        <w:gridCol w:w="3530"/>
        <w:gridCol w:w="1274"/>
        <w:gridCol w:w="1047"/>
        <w:gridCol w:w="960"/>
      </w:tblGrid>
      <w:tr w:rsidR="00C36F00" w:rsidRPr="00C36F00" w14:paraId="670799EF" w14:textId="77777777" w:rsidTr="00C36F00">
        <w:trPr>
          <w:trHeight w:val="915"/>
        </w:trPr>
        <w:tc>
          <w:tcPr>
            <w:tcW w:w="1340" w:type="dxa"/>
            <w:tcBorders>
              <w:top w:val="single" w:sz="8" w:space="0" w:color="auto"/>
              <w:left w:val="single" w:sz="8" w:space="0" w:color="auto"/>
              <w:bottom w:val="nil"/>
              <w:right w:val="single" w:sz="8" w:space="0" w:color="auto"/>
            </w:tcBorders>
            <w:shd w:val="clear" w:color="000000" w:fill="D9D9D9"/>
            <w:noWrap/>
            <w:vAlign w:val="center"/>
            <w:hideMark/>
          </w:tcPr>
          <w:p w14:paraId="00F52643"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Category</w:t>
            </w:r>
          </w:p>
        </w:tc>
        <w:tc>
          <w:tcPr>
            <w:tcW w:w="1680" w:type="dxa"/>
            <w:tcBorders>
              <w:top w:val="single" w:sz="8" w:space="0" w:color="auto"/>
              <w:left w:val="nil"/>
              <w:bottom w:val="nil"/>
              <w:right w:val="single" w:sz="8" w:space="0" w:color="auto"/>
            </w:tcBorders>
            <w:shd w:val="clear" w:color="000000" w:fill="D9D9D9"/>
            <w:vAlign w:val="center"/>
            <w:hideMark/>
          </w:tcPr>
          <w:p w14:paraId="57C97842"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Sub Category</w:t>
            </w:r>
          </w:p>
        </w:tc>
        <w:tc>
          <w:tcPr>
            <w:tcW w:w="4000" w:type="dxa"/>
            <w:tcBorders>
              <w:top w:val="single" w:sz="8" w:space="0" w:color="auto"/>
              <w:left w:val="nil"/>
              <w:bottom w:val="nil"/>
              <w:right w:val="single" w:sz="8" w:space="0" w:color="auto"/>
            </w:tcBorders>
            <w:shd w:val="clear" w:color="000000" w:fill="D9D9D9"/>
            <w:vAlign w:val="center"/>
            <w:hideMark/>
          </w:tcPr>
          <w:p w14:paraId="6717645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Quality Scenario</w:t>
            </w:r>
          </w:p>
        </w:tc>
        <w:tc>
          <w:tcPr>
            <w:tcW w:w="1220" w:type="dxa"/>
            <w:tcBorders>
              <w:top w:val="single" w:sz="8" w:space="0" w:color="auto"/>
              <w:left w:val="nil"/>
              <w:bottom w:val="nil"/>
              <w:right w:val="single" w:sz="8" w:space="0" w:color="auto"/>
            </w:tcBorders>
            <w:shd w:val="clear" w:color="000000" w:fill="D9D9D9"/>
            <w:vAlign w:val="center"/>
            <w:hideMark/>
          </w:tcPr>
          <w:p w14:paraId="0771B6F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Importance</w:t>
            </w:r>
          </w:p>
        </w:tc>
        <w:tc>
          <w:tcPr>
            <w:tcW w:w="960" w:type="dxa"/>
            <w:tcBorders>
              <w:top w:val="single" w:sz="8" w:space="0" w:color="auto"/>
              <w:left w:val="nil"/>
              <w:bottom w:val="nil"/>
              <w:right w:val="single" w:sz="8" w:space="0" w:color="auto"/>
            </w:tcBorders>
            <w:shd w:val="clear" w:color="000000" w:fill="D9D9D9"/>
            <w:vAlign w:val="center"/>
            <w:hideMark/>
          </w:tcPr>
          <w:p w14:paraId="308545F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Difficulty</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03DA414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Type</w:t>
            </w:r>
          </w:p>
        </w:tc>
      </w:tr>
      <w:tr w:rsidR="00C36F00" w:rsidRPr="00C36F00" w14:paraId="6AC8DEEA" w14:textId="77777777" w:rsidTr="00C36F00">
        <w:trPr>
          <w:trHeight w:val="615"/>
        </w:trPr>
        <w:tc>
          <w:tcPr>
            <w:tcW w:w="134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29A94EC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Performance</w:t>
            </w:r>
          </w:p>
        </w:tc>
        <w:tc>
          <w:tcPr>
            <w:tcW w:w="1680" w:type="dxa"/>
            <w:tcBorders>
              <w:top w:val="single" w:sz="8" w:space="0" w:color="auto"/>
              <w:left w:val="nil"/>
              <w:bottom w:val="single" w:sz="8" w:space="0" w:color="auto"/>
              <w:right w:val="single" w:sz="8" w:space="0" w:color="auto"/>
            </w:tcBorders>
            <w:shd w:val="clear" w:color="000000" w:fill="D9D9D9"/>
            <w:vAlign w:val="center"/>
            <w:hideMark/>
          </w:tcPr>
          <w:p w14:paraId="5F40D44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single" w:sz="8" w:space="0" w:color="auto"/>
              <w:left w:val="nil"/>
              <w:bottom w:val="single" w:sz="8" w:space="0" w:color="auto"/>
              <w:right w:val="single" w:sz="8" w:space="0" w:color="auto"/>
            </w:tcBorders>
            <w:shd w:val="clear" w:color="000000" w:fill="FFF2CC"/>
            <w:vAlign w:val="center"/>
            <w:hideMark/>
          </w:tcPr>
          <w:p w14:paraId="551D994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QS-01: Search operation response time should be low</w:t>
            </w:r>
          </w:p>
        </w:tc>
        <w:tc>
          <w:tcPr>
            <w:tcW w:w="1220" w:type="dxa"/>
            <w:tcBorders>
              <w:top w:val="single" w:sz="8" w:space="0" w:color="auto"/>
              <w:left w:val="nil"/>
              <w:bottom w:val="single" w:sz="8" w:space="0" w:color="auto"/>
              <w:right w:val="single" w:sz="8" w:space="0" w:color="auto"/>
            </w:tcBorders>
            <w:shd w:val="clear" w:color="000000" w:fill="FFF2CC"/>
            <w:noWrap/>
            <w:vAlign w:val="center"/>
            <w:hideMark/>
          </w:tcPr>
          <w:p w14:paraId="6B8D92E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single" w:sz="8" w:space="0" w:color="auto"/>
              <w:left w:val="nil"/>
              <w:bottom w:val="single" w:sz="8" w:space="0" w:color="auto"/>
              <w:right w:val="single" w:sz="8" w:space="0" w:color="auto"/>
            </w:tcBorders>
            <w:shd w:val="clear" w:color="000000" w:fill="FFF2CC"/>
            <w:noWrap/>
            <w:vAlign w:val="center"/>
            <w:hideMark/>
          </w:tcPr>
          <w:p w14:paraId="31489F0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4A09889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NFR_01</w:t>
            </w:r>
          </w:p>
        </w:tc>
      </w:tr>
      <w:tr w:rsidR="00C36F00" w:rsidRPr="00C36F00" w14:paraId="7F901283" w14:textId="77777777" w:rsidTr="00C36F00">
        <w:trPr>
          <w:trHeight w:val="9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371CB8B6"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3E6E1C7"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2B7069F5"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QS-02: Time taken for a new (or updates in existing) listing to be visible to the user should be low</w:t>
            </w:r>
          </w:p>
        </w:tc>
        <w:tc>
          <w:tcPr>
            <w:tcW w:w="1220" w:type="dxa"/>
            <w:tcBorders>
              <w:top w:val="nil"/>
              <w:left w:val="nil"/>
              <w:bottom w:val="single" w:sz="8" w:space="0" w:color="auto"/>
              <w:right w:val="single" w:sz="8" w:space="0" w:color="auto"/>
            </w:tcBorders>
            <w:shd w:val="clear" w:color="000000" w:fill="C6E0B4"/>
            <w:noWrap/>
            <w:vAlign w:val="center"/>
            <w:hideMark/>
          </w:tcPr>
          <w:p w14:paraId="129DAD9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4619BF5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64CF4B7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QA_05</w:t>
            </w:r>
          </w:p>
        </w:tc>
      </w:tr>
      <w:tr w:rsidR="00C36F00" w:rsidRPr="00C36F00" w14:paraId="0384ECAA"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55232173"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3FC72E57"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FFF2CC"/>
            <w:vAlign w:val="center"/>
            <w:hideMark/>
          </w:tcPr>
          <w:p w14:paraId="5749993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QS-03: Home Screen Loading time should be low</w:t>
            </w:r>
          </w:p>
        </w:tc>
        <w:tc>
          <w:tcPr>
            <w:tcW w:w="1220" w:type="dxa"/>
            <w:tcBorders>
              <w:top w:val="nil"/>
              <w:left w:val="nil"/>
              <w:bottom w:val="single" w:sz="8" w:space="0" w:color="auto"/>
              <w:right w:val="single" w:sz="8" w:space="0" w:color="auto"/>
            </w:tcBorders>
            <w:shd w:val="clear" w:color="000000" w:fill="FFF2CC"/>
            <w:noWrap/>
            <w:vAlign w:val="center"/>
            <w:hideMark/>
          </w:tcPr>
          <w:p w14:paraId="3D87DC79"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2021F3B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518F5A3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NFR_02</w:t>
            </w:r>
          </w:p>
        </w:tc>
      </w:tr>
      <w:tr w:rsidR="00C36F00" w:rsidRPr="00C36F00" w14:paraId="0095A2E1"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1D77F2D4"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1DAB63E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5324EAFD"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QS-04: Users should be able to get chat message quickly</w:t>
            </w:r>
          </w:p>
        </w:tc>
        <w:tc>
          <w:tcPr>
            <w:tcW w:w="1220" w:type="dxa"/>
            <w:tcBorders>
              <w:top w:val="nil"/>
              <w:left w:val="nil"/>
              <w:bottom w:val="single" w:sz="8" w:space="0" w:color="auto"/>
              <w:right w:val="single" w:sz="8" w:space="0" w:color="auto"/>
            </w:tcBorders>
            <w:shd w:val="clear" w:color="000000" w:fill="C6E0B4"/>
            <w:noWrap/>
            <w:vAlign w:val="center"/>
            <w:hideMark/>
          </w:tcPr>
          <w:p w14:paraId="4A57C3B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3FC8BE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A906594" w14:textId="46091810" w:rsidR="00C36F00" w:rsidRPr="00C36F00" w:rsidRDefault="00874E76" w:rsidP="00874E76">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QA_09</w:t>
            </w:r>
          </w:p>
        </w:tc>
      </w:tr>
      <w:tr w:rsidR="00C36F00" w:rsidRPr="00C36F00" w14:paraId="2E18A2B6"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0796497D"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B8DF94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00A11F55"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QS-05: System should be able to process Media Content in new Listing quickly</w:t>
            </w:r>
          </w:p>
        </w:tc>
        <w:tc>
          <w:tcPr>
            <w:tcW w:w="1220" w:type="dxa"/>
            <w:tcBorders>
              <w:top w:val="nil"/>
              <w:left w:val="nil"/>
              <w:bottom w:val="single" w:sz="8" w:space="0" w:color="auto"/>
              <w:right w:val="single" w:sz="8" w:space="0" w:color="auto"/>
            </w:tcBorders>
            <w:shd w:val="clear" w:color="000000" w:fill="C6E0B4"/>
            <w:noWrap/>
            <w:vAlign w:val="center"/>
            <w:hideMark/>
          </w:tcPr>
          <w:p w14:paraId="403BA561"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4B4463D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19B77538" w14:textId="7D8F9F6A" w:rsidR="00C36F00" w:rsidRPr="00C36F00" w:rsidRDefault="00874E76"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QA_08</w:t>
            </w:r>
          </w:p>
        </w:tc>
      </w:tr>
      <w:tr w:rsidR="00C36F00" w:rsidRPr="00C36F00" w14:paraId="4943B083" w14:textId="77777777" w:rsidTr="00C36F00">
        <w:trPr>
          <w:trHeight w:val="9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0226F0E5"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AF42D53"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Scalability</w:t>
            </w:r>
          </w:p>
        </w:tc>
        <w:tc>
          <w:tcPr>
            <w:tcW w:w="4000" w:type="dxa"/>
            <w:tcBorders>
              <w:top w:val="nil"/>
              <w:left w:val="nil"/>
              <w:bottom w:val="single" w:sz="8" w:space="0" w:color="auto"/>
              <w:right w:val="single" w:sz="8" w:space="0" w:color="auto"/>
            </w:tcBorders>
            <w:shd w:val="clear" w:color="000000" w:fill="FFF2CC"/>
            <w:vAlign w:val="center"/>
            <w:hideMark/>
          </w:tcPr>
          <w:p w14:paraId="747BA277"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QS-06: System should be able to scale the servers up/down as per the load on the service automatically</w:t>
            </w:r>
          </w:p>
        </w:tc>
        <w:tc>
          <w:tcPr>
            <w:tcW w:w="1220" w:type="dxa"/>
            <w:tcBorders>
              <w:top w:val="nil"/>
              <w:left w:val="nil"/>
              <w:bottom w:val="single" w:sz="8" w:space="0" w:color="auto"/>
              <w:right w:val="single" w:sz="8" w:space="0" w:color="auto"/>
            </w:tcBorders>
            <w:shd w:val="clear" w:color="000000" w:fill="FFF2CC"/>
            <w:noWrap/>
            <w:vAlign w:val="center"/>
            <w:hideMark/>
          </w:tcPr>
          <w:p w14:paraId="4614B3D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23449F85"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1AA86552"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NFR_03</w:t>
            </w:r>
          </w:p>
        </w:tc>
      </w:tr>
      <w:tr w:rsidR="00C36F00" w:rsidRPr="00C36F00" w14:paraId="111AB8AE"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4D7747F"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Reliability</w:t>
            </w:r>
          </w:p>
        </w:tc>
        <w:tc>
          <w:tcPr>
            <w:tcW w:w="1680" w:type="dxa"/>
            <w:tcBorders>
              <w:top w:val="nil"/>
              <w:left w:val="nil"/>
              <w:bottom w:val="single" w:sz="8" w:space="0" w:color="auto"/>
              <w:right w:val="single" w:sz="8" w:space="0" w:color="auto"/>
            </w:tcBorders>
            <w:shd w:val="clear" w:color="000000" w:fill="D9D9D9"/>
            <w:vAlign w:val="center"/>
            <w:hideMark/>
          </w:tcPr>
          <w:p w14:paraId="189CFCF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Fault Tolerance</w:t>
            </w:r>
          </w:p>
        </w:tc>
        <w:tc>
          <w:tcPr>
            <w:tcW w:w="4000" w:type="dxa"/>
            <w:tcBorders>
              <w:top w:val="nil"/>
              <w:left w:val="nil"/>
              <w:bottom w:val="single" w:sz="8" w:space="0" w:color="auto"/>
              <w:right w:val="single" w:sz="8" w:space="0" w:color="auto"/>
            </w:tcBorders>
            <w:shd w:val="clear" w:color="000000" w:fill="C6E0B4"/>
            <w:vAlign w:val="center"/>
            <w:hideMark/>
          </w:tcPr>
          <w:p w14:paraId="59A22903" w14:textId="77777777" w:rsidR="00C36F00" w:rsidRPr="00225AE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QS-07: System should have a mechanism of monitoring all the Micro services</w:t>
            </w:r>
          </w:p>
        </w:tc>
        <w:tc>
          <w:tcPr>
            <w:tcW w:w="1220" w:type="dxa"/>
            <w:tcBorders>
              <w:top w:val="nil"/>
              <w:left w:val="nil"/>
              <w:bottom w:val="single" w:sz="8" w:space="0" w:color="auto"/>
              <w:right w:val="single" w:sz="8" w:space="0" w:color="auto"/>
            </w:tcBorders>
            <w:shd w:val="clear" w:color="000000" w:fill="C6E0B4"/>
            <w:noWrap/>
            <w:vAlign w:val="center"/>
            <w:hideMark/>
          </w:tcPr>
          <w:p w14:paraId="3D0C2D49" w14:textId="77777777" w:rsidR="00C36F00" w:rsidRPr="00225AE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17321127" w14:textId="77777777" w:rsidR="00C36F00" w:rsidRPr="00225AE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76C8D184" w14:textId="7FAD6A0D" w:rsidR="00C36F00" w:rsidRPr="00225AE0" w:rsidRDefault="00C36F00" w:rsidP="00874E76">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QA_1</w:t>
            </w:r>
            <w:r w:rsidR="00874E76">
              <w:rPr>
                <w:rFonts w:ascii="Calibri" w:eastAsia="Times New Roman" w:hAnsi="Calibri" w:cs="Calibri"/>
                <w:color w:val="000000"/>
                <w:kern w:val="0"/>
                <w:sz w:val="22"/>
                <w:lang w:val="en-IN" w:eastAsia="en-IN"/>
              </w:rPr>
              <w:t>0</w:t>
            </w:r>
          </w:p>
        </w:tc>
      </w:tr>
      <w:tr w:rsidR="00C36F00" w:rsidRPr="00C36F00" w14:paraId="3912A188" w14:textId="77777777" w:rsidTr="00225AE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492BAB46"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B5681E2"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Durability</w:t>
            </w:r>
          </w:p>
        </w:tc>
        <w:tc>
          <w:tcPr>
            <w:tcW w:w="4000" w:type="dxa"/>
            <w:tcBorders>
              <w:top w:val="nil"/>
              <w:left w:val="nil"/>
              <w:bottom w:val="single" w:sz="8" w:space="0" w:color="auto"/>
              <w:right w:val="single" w:sz="8" w:space="0" w:color="auto"/>
            </w:tcBorders>
            <w:shd w:val="clear" w:color="auto" w:fill="auto"/>
            <w:vAlign w:val="center"/>
            <w:hideMark/>
          </w:tcPr>
          <w:p w14:paraId="30C192B2"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QS-08: System should ensure chat messaging ordering &amp; durability </w:t>
            </w:r>
          </w:p>
        </w:tc>
        <w:tc>
          <w:tcPr>
            <w:tcW w:w="1220" w:type="dxa"/>
            <w:tcBorders>
              <w:top w:val="nil"/>
              <w:left w:val="nil"/>
              <w:bottom w:val="single" w:sz="8" w:space="0" w:color="auto"/>
              <w:right w:val="single" w:sz="8" w:space="0" w:color="auto"/>
            </w:tcBorders>
            <w:shd w:val="clear" w:color="auto" w:fill="auto"/>
            <w:noWrap/>
            <w:vAlign w:val="center"/>
            <w:hideMark/>
          </w:tcPr>
          <w:p w14:paraId="0D25771B" w14:textId="131F5ADD"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71570260" w14:textId="5144522C"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3203063A" w14:textId="2F32F92E"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NA</w:t>
            </w:r>
          </w:p>
        </w:tc>
      </w:tr>
      <w:tr w:rsidR="00C36F00" w:rsidRPr="00C36F00" w14:paraId="19EE7F83" w14:textId="77777777" w:rsidTr="00C36F00">
        <w:trPr>
          <w:trHeight w:val="915"/>
        </w:trPr>
        <w:tc>
          <w:tcPr>
            <w:tcW w:w="1340" w:type="dxa"/>
            <w:vMerge/>
            <w:tcBorders>
              <w:top w:val="nil"/>
              <w:left w:val="single" w:sz="8" w:space="0" w:color="auto"/>
              <w:bottom w:val="single" w:sz="8" w:space="0" w:color="000000"/>
              <w:right w:val="single" w:sz="8" w:space="0" w:color="auto"/>
            </w:tcBorders>
            <w:vAlign w:val="center"/>
            <w:hideMark/>
          </w:tcPr>
          <w:p w14:paraId="1ACBBCAB"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1511B2E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Availability</w:t>
            </w:r>
          </w:p>
        </w:tc>
        <w:tc>
          <w:tcPr>
            <w:tcW w:w="4000" w:type="dxa"/>
            <w:tcBorders>
              <w:top w:val="nil"/>
              <w:left w:val="nil"/>
              <w:bottom w:val="single" w:sz="8" w:space="0" w:color="auto"/>
              <w:right w:val="single" w:sz="8" w:space="0" w:color="auto"/>
            </w:tcBorders>
            <w:shd w:val="clear" w:color="000000" w:fill="FFF2CC"/>
            <w:vAlign w:val="center"/>
            <w:hideMark/>
          </w:tcPr>
          <w:p w14:paraId="630A20E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QS-09: System should be able to recover from any error in system or Server Infrastructure</w:t>
            </w:r>
          </w:p>
        </w:tc>
        <w:tc>
          <w:tcPr>
            <w:tcW w:w="1220" w:type="dxa"/>
            <w:tcBorders>
              <w:top w:val="nil"/>
              <w:left w:val="nil"/>
              <w:bottom w:val="single" w:sz="8" w:space="0" w:color="auto"/>
              <w:right w:val="single" w:sz="8" w:space="0" w:color="auto"/>
            </w:tcBorders>
            <w:shd w:val="clear" w:color="000000" w:fill="FFF2CC"/>
            <w:noWrap/>
            <w:vAlign w:val="center"/>
            <w:hideMark/>
          </w:tcPr>
          <w:p w14:paraId="169C88CC"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0E38B5E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30A736C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NFR_04</w:t>
            </w:r>
          </w:p>
        </w:tc>
      </w:tr>
      <w:tr w:rsidR="00C36F00" w:rsidRPr="00C36F00" w14:paraId="6FA9CEA0"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D9E96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Maintainability</w:t>
            </w:r>
          </w:p>
        </w:tc>
        <w:tc>
          <w:tcPr>
            <w:tcW w:w="1680" w:type="dxa"/>
            <w:tcBorders>
              <w:top w:val="nil"/>
              <w:left w:val="nil"/>
              <w:bottom w:val="single" w:sz="8" w:space="0" w:color="auto"/>
              <w:right w:val="single" w:sz="8" w:space="0" w:color="auto"/>
            </w:tcBorders>
            <w:shd w:val="clear" w:color="000000" w:fill="D9D9D9"/>
            <w:vAlign w:val="center"/>
            <w:hideMark/>
          </w:tcPr>
          <w:p w14:paraId="77EEC21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Modifiability</w:t>
            </w:r>
          </w:p>
        </w:tc>
        <w:tc>
          <w:tcPr>
            <w:tcW w:w="4000" w:type="dxa"/>
            <w:tcBorders>
              <w:top w:val="nil"/>
              <w:left w:val="nil"/>
              <w:bottom w:val="single" w:sz="8" w:space="0" w:color="auto"/>
              <w:right w:val="single" w:sz="8" w:space="0" w:color="auto"/>
            </w:tcBorders>
            <w:shd w:val="clear" w:color="000000" w:fill="C6E0B4"/>
            <w:vAlign w:val="center"/>
            <w:hideMark/>
          </w:tcPr>
          <w:p w14:paraId="1D99D3A4"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QS-10: System should be flexible to adopt new Recommendation algorithms</w:t>
            </w:r>
          </w:p>
        </w:tc>
        <w:tc>
          <w:tcPr>
            <w:tcW w:w="1220" w:type="dxa"/>
            <w:tcBorders>
              <w:top w:val="nil"/>
              <w:left w:val="nil"/>
              <w:bottom w:val="single" w:sz="8" w:space="0" w:color="auto"/>
              <w:right w:val="single" w:sz="8" w:space="0" w:color="auto"/>
            </w:tcBorders>
            <w:shd w:val="clear" w:color="000000" w:fill="C6E0B4"/>
            <w:noWrap/>
            <w:vAlign w:val="center"/>
            <w:hideMark/>
          </w:tcPr>
          <w:p w14:paraId="3158ECD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3B8362D4"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3A732D9E" w14:textId="115221E5" w:rsidR="00C36F00" w:rsidRPr="00C36F00" w:rsidRDefault="00485492"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QA_06</w:t>
            </w:r>
          </w:p>
        </w:tc>
      </w:tr>
      <w:tr w:rsidR="00C36F00" w:rsidRPr="00C36F00" w14:paraId="3394EB77"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6068D439"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30A2718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Modifiability</w:t>
            </w:r>
          </w:p>
        </w:tc>
        <w:tc>
          <w:tcPr>
            <w:tcW w:w="4000" w:type="dxa"/>
            <w:tcBorders>
              <w:top w:val="nil"/>
              <w:left w:val="nil"/>
              <w:bottom w:val="single" w:sz="8" w:space="0" w:color="auto"/>
              <w:right w:val="single" w:sz="8" w:space="0" w:color="auto"/>
            </w:tcBorders>
            <w:shd w:val="clear" w:color="auto" w:fill="auto"/>
            <w:vAlign w:val="center"/>
            <w:hideMark/>
          </w:tcPr>
          <w:p w14:paraId="62EA850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QS-11: System should be flexible to add new Category in item listing section</w:t>
            </w:r>
          </w:p>
        </w:tc>
        <w:tc>
          <w:tcPr>
            <w:tcW w:w="1220" w:type="dxa"/>
            <w:tcBorders>
              <w:top w:val="nil"/>
              <w:left w:val="nil"/>
              <w:bottom w:val="single" w:sz="8" w:space="0" w:color="auto"/>
              <w:right w:val="single" w:sz="8" w:space="0" w:color="auto"/>
            </w:tcBorders>
            <w:shd w:val="clear" w:color="auto" w:fill="auto"/>
            <w:noWrap/>
            <w:vAlign w:val="center"/>
            <w:hideMark/>
          </w:tcPr>
          <w:p w14:paraId="59FDA1A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72303EA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3FE0F14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NA</w:t>
            </w:r>
          </w:p>
        </w:tc>
      </w:tr>
      <w:tr w:rsidR="00C36F00" w:rsidRPr="00C36F00" w14:paraId="6399E20D"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7319F052"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45256D8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Cost Efficiency</w:t>
            </w:r>
          </w:p>
        </w:tc>
        <w:tc>
          <w:tcPr>
            <w:tcW w:w="4000" w:type="dxa"/>
            <w:tcBorders>
              <w:top w:val="nil"/>
              <w:left w:val="nil"/>
              <w:bottom w:val="single" w:sz="8" w:space="0" w:color="auto"/>
              <w:right w:val="single" w:sz="8" w:space="0" w:color="auto"/>
            </w:tcBorders>
            <w:shd w:val="clear" w:color="auto" w:fill="auto"/>
            <w:vAlign w:val="center"/>
            <w:hideMark/>
          </w:tcPr>
          <w:p w14:paraId="47E8AC7D"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QS-12: System should be Cost efficient </w:t>
            </w:r>
          </w:p>
        </w:tc>
        <w:tc>
          <w:tcPr>
            <w:tcW w:w="1220" w:type="dxa"/>
            <w:tcBorders>
              <w:top w:val="nil"/>
              <w:left w:val="nil"/>
              <w:bottom w:val="single" w:sz="8" w:space="0" w:color="auto"/>
              <w:right w:val="single" w:sz="8" w:space="0" w:color="auto"/>
            </w:tcBorders>
            <w:shd w:val="clear" w:color="auto" w:fill="auto"/>
            <w:noWrap/>
            <w:vAlign w:val="center"/>
            <w:hideMark/>
          </w:tcPr>
          <w:p w14:paraId="442E115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auto" w:fill="auto"/>
            <w:noWrap/>
            <w:vAlign w:val="center"/>
            <w:hideMark/>
          </w:tcPr>
          <w:p w14:paraId="365B75C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6DC2C20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NA</w:t>
            </w:r>
          </w:p>
        </w:tc>
      </w:tr>
      <w:tr w:rsidR="00C36F00" w:rsidRPr="00C36F00" w14:paraId="2E303740" w14:textId="77777777" w:rsidTr="00C36F00">
        <w:trPr>
          <w:trHeight w:val="915"/>
        </w:trPr>
        <w:tc>
          <w:tcPr>
            <w:tcW w:w="134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181FB65"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lastRenderedPageBreak/>
              <w:t>Security</w:t>
            </w:r>
          </w:p>
        </w:tc>
        <w:tc>
          <w:tcPr>
            <w:tcW w:w="1680" w:type="dxa"/>
            <w:tcBorders>
              <w:top w:val="nil"/>
              <w:left w:val="nil"/>
              <w:bottom w:val="single" w:sz="8" w:space="0" w:color="auto"/>
              <w:right w:val="single" w:sz="8" w:space="0" w:color="auto"/>
            </w:tcBorders>
            <w:shd w:val="clear" w:color="000000" w:fill="D9D9D9"/>
            <w:vAlign w:val="center"/>
            <w:hideMark/>
          </w:tcPr>
          <w:p w14:paraId="129610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Fraud Detection</w:t>
            </w:r>
          </w:p>
        </w:tc>
        <w:tc>
          <w:tcPr>
            <w:tcW w:w="4000" w:type="dxa"/>
            <w:tcBorders>
              <w:top w:val="nil"/>
              <w:left w:val="nil"/>
              <w:bottom w:val="single" w:sz="8" w:space="0" w:color="auto"/>
              <w:right w:val="single" w:sz="8" w:space="0" w:color="auto"/>
            </w:tcBorders>
            <w:shd w:val="clear" w:color="000000" w:fill="C6E0B4"/>
            <w:vAlign w:val="center"/>
            <w:hideMark/>
          </w:tcPr>
          <w:p w14:paraId="21F1E18B"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QS-13: System must block the sharing of contact information and any off the platform transaction.</w:t>
            </w:r>
          </w:p>
        </w:tc>
        <w:tc>
          <w:tcPr>
            <w:tcW w:w="1220" w:type="dxa"/>
            <w:tcBorders>
              <w:top w:val="nil"/>
              <w:left w:val="nil"/>
              <w:bottom w:val="single" w:sz="8" w:space="0" w:color="auto"/>
              <w:right w:val="single" w:sz="8" w:space="0" w:color="auto"/>
            </w:tcBorders>
            <w:shd w:val="clear" w:color="000000" w:fill="C6E0B4"/>
            <w:noWrap/>
            <w:vAlign w:val="center"/>
            <w:hideMark/>
          </w:tcPr>
          <w:p w14:paraId="576654C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0BCF5AD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CDCD04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QA_03</w:t>
            </w:r>
          </w:p>
        </w:tc>
      </w:tr>
      <w:tr w:rsidR="00C36F00" w:rsidRPr="00C36F00" w14:paraId="0D60336F" w14:textId="77777777" w:rsidTr="00C36F00">
        <w:trPr>
          <w:trHeight w:val="1215"/>
        </w:trPr>
        <w:tc>
          <w:tcPr>
            <w:tcW w:w="1340" w:type="dxa"/>
            <w:vMerge/>
            <w:tcBorders>
              <w:top w:val="nil"/>
              <w:left w:val="single" w:sz="8" w:space="0" w:color="auto"/>
              <w:bottom w:val="single" w:sz="8" w:space="0" w:color="000000"/>
              <w:right w:val="single" w:sz="8" w:space="0" w:color="auto"/>
            </w:tcBorders>
            <w:vAlign w:val="center"/>
            <w:hideMark/>
          </w:tcPr>
          <w:p w14:paraId="0AC44FD8"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837D0C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Content Moderation</w:t>
            </w:r>
          </w:p>
        </w:tc>
        <w:tc>
          <w:tcPr>
            <w:tcW w:w="4000" w:type="dxa"/>
            <w:tcBorders>
              <w:top w:val="nil"/>
              <w:left w:val="nil"/>
              <w:bottom w:val="single" w:sz="8" w:space="0" w:color="auto"/>
              <w:right w:val="single" w:sz="8" w:space="0" w:color="auto"/>
            </w:tcBorders>
            <w:shd w:val="clear" w:color="000000" w:fill="C6E0B4"/>
            <w:vAlign w:val="center"/>
            <w:hideMark/>
          </w:tcPr>
          <w:p w14:paraId="0051752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QS-14: System should moderate all listings to prevent malicious or prohibited content from appearing on the platform</w:t>
            </w:r>
          </w:p>
        </w:tc>
        <w:tc>
          <w:tcPr>
            <w:tcW w:w="1220" w:type="dxa"/>
            <w:tcBorders>
              <w:top w:val="nil"/>
              <w:left w:val="nil"/>
              <w:bottom w:val="single" w:sz="8" w:space="0" w:color="auto"/>
              <w:right w:val="single" w:sz="8" w:space="0" w:color="auto"/>
            </w:tcBorders>
            <w:shd w:val="clear" w:color="000000" w:fill="C6E0B4"/>
            <w:noWrap/>
            <w:vAlign w:val="center"/>
            <w:hideMark/>
          </w:tcPr>
          <w:p w14:paraId="5008339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65B0A45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449E70F5"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QA_04</w:t>
            </w:r>
          </w:p>
        </w:tc>
      </w:tr>
      <w:tr w:rsidR="00C36F00" w:rsidRPr="00C36F00" w14:paraId="2EE23DE4"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3EA1E74A"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432E4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Authentication</w:t>
            </w:r>
          </w:p>
        </w:tc>
        <w:tc>
          <w:tcPr>
            <w:tcW w:w="4000" w:type="dxa"/>
            <w:tcBorders>
              <w:top w:val="nil"/>
              <w:left w:val="nil"/>
              <w:bottom w:val="single" w:sz="8" w:space="0" w:color="auto"/>
              <w:right w:val="single" w:sz="8" w:space="0" w:color="auto"/>
            </w:tcBorders>
            <w:shd w:val="clear" w:color="auto" w:fill="auto"/>
            <w:vAlign w:val="center"/>
            <w:hideMark/>
          </w:tcPr>
          <w:p w14:paraId="0F632B87"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QS-15: System should prevent unauthorised access to </w:t>
            </w:r>
            <w:proofErr w:type="spellStart"/>
            <w:r w:rsidRPr="00C36F00">
              <w:rPr>
                <w:rFonts w:ascii="Calibri" w:eastAsia="Times New Roman" w:hAnsi="Calibri" w:cs="Calibri"/>
                <w:color w:val="000000"/>
                <w:kern w:val="0"/>
                <w:sz w:val="22"/>
                <w:lang w:val="en-IN" w:eastAsia="en-IN"/>
              </w:rPr>
              <w:t>MicroService</w:t>
            </w:r>
            <w:proofErr w:type="spellEnd"/>
          </w:p>
        </w:tc>
        <w:tc>
          <w:tcPr>
            <w:tcW w:w="1220" w:type="dxa"/>
            <w:tcBorders>
              <w:top w:val="nil"/>
              <w:left w:val="nil"/>
              <w:bottom w:val="single" w:sz="8" w:space="0" w:color="auto"/>
              <w:right w:val="single" w:sz="8" w:space="0" w:color="auto"/>
            </w:tcBorders>
            <w:shd w:val="clear" w:color="auto" w:fill="auto"/>
            <w:vAlign w:val="center"/>
            <w:hideMark/>
          </w:tcPr>
          <w:p w14:paraId="6A898FF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auto" w:fill="auto"/>
            <w:vAlign w:val="center"/>
            <w:hideMark/>
          </w:tcPr>
          <w:p w14:paraId="3A65D4B9"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vAlign w:val="center"/>
            <w:hideMark/>
          </w:tcPr>
          <w:p w14:paraId="6F9E81B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NA</w:t>
            </w:r>
          </w:p>
        </w:tc>
      </w:tr>
      <w:tr w:rsidR="00C36F00" w:rsidRPr="00C36F00" w14:paraId="430ECEBF"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386D1E88"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4D3924E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Fraud Detection</w:t>
            </w:r>
          </w:p>
        </w:tc>
        <w:tc>
          <w:tcPr>
            <w:tcW w:w="4000" w:type="dxa"/>
            <w:tcBorders>
              <w:top w:val="nil"/>
              <w:left w:val="nil"/>
              <w:bottom w:val="single" w:sz="8" w:space="0" w:color="auto"/>
              <w:right w:val="single" w:sz="8" w:space="0" w:color="auto"/>
            </w:tcBorders>
            <w:shd w:val="clear" w:color="000000" w:fill="C6E0B4"/>
            <w:vAlign w:val="center"/>
            <w:hideMark/>
          </w:tcPr>
          <w:p w14:paraId="244A1939" w14:textId="45874A23" w:rsidR="00C36F00" w:rsidRPr="00C36F00" w:rsidRDefault="00C36F00" w:rsidP="00C36F00">
            <w:pPr>
              <w:widowControl/>
              <w:wordWrap/>
              <w:autoSpaceDE/>
              <w:autoSpaceDN/>
              <w:spacing w:after="0" w:line="240" w:lineRule="auto"/>
              <w:jc w:val="left"/>
              <w:rPr>
                <w:rFonts w:ascii="Calibri" w:eastAsia="Times New Roman" w:hAnsi="Calibri" w:cs="Calibri"/>
                <w:color w:val="FF0000"/>
                <w:kern w:val="0"/>
                <w:sz w:val="22"/>
                <w:lang w:val="en-IN" w:eastAsia="en-IN"/>
              </w:rPr>
            </w:pPr>
            <w:r w:rsidRPr="00226C63">
              <w:rPr>
                <w:rFonts w:ascii="Calibri" w:eastAsia="Times New Roman" w:hAnsi="Calibri" w:cs="Calibri"/>
                <w:color w:val="000000" w:themeColor="text1"/>
                <w:kern w:val="0"/>
                <w:sz w:val="22"/>
                <w:lang w:val="en-IN" w:eastAsia="en-IN"/>
              </w:rPr>
              <w:t xml:space="preserve">QS-16: </w:t>
            </w:r>
            <w:r w:rsidR="00226C63" w:rsidRPr="00226C63">
              <w:rPr>
                <w:rFonts w:ascii="Calibri" w:eastAsia="Times New Roman" w:hAnsi="Calibri" w:cs="Calibri"/>
                <w:color w:val="000000" w:themeColor="text1"/>
                <w:kern w:val="0"/>
                <w:sz w:val="22"/>
                <w:lang w:val="en-IN" w:eastAsia="en-IN"/>
              </w:rPr>
              <w:t>System should be able to flag high-risk sellers in real-time to prevent abuse</w:t>
            </w:r>
          </w:p>
        </w:tc>
        <w:tc>
          <w:tcPr>
            <w:tcW w:w="1220" w:type="dxa"/>
            <w:tcBorders>
              <w:top w:val="nil"/>
              <w:left w:val="nil"/>
              <w:bottom w:val="single" w:sz="8" w:space="0" w:color="auto"/>
              <w:right w:val="single" w:sz="8" w:space="0" w:color="auto"/>
            </w:tcBorders>
            <w:shd w:val="clear" w:color="000000" w:fill="C6E0B4"/>
            <w:noWrap/>
            <w:vAlign w:val="center"/>
            <w:hideMark/>
          </w:tcPr>
          <w:p w14:paraId="49B66EF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76CC73C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1C820537" w14:textId="2E05EA0F" w:rsidR="00C36F00" w:rsidRPr="00C36F00" w:rsidRDefault="00874E76"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QA_07</w:t>
            </w:r>
          </w:p>
        </w:tc>
      </w:tr>
      <w:tr w:rsidR="00C36F00" w:rsidRPr="00C36F00" w14:paraId="75B30364"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2A1E3EF8"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Usability</w:t>
            </w:r>
          </w:p>
        </w:tc>
        <w:tc>
          <w:tcPr>
            <w:tcW w:w="1680" w:type="dxa"/>
            <w:tcBorders>
              <w:top w:val="nil"/>
              <w:left w:val="nil"/>
              <w:bottom w:val="single" w:sz="8" w:space="0" w:color="auto"/>
              <w:right w:val="single" w:sz="8" w:space="0" w:color="auto"/>
            </w:tcBorders>
            <w:shd w:val="clear" w:color="000000" w:fill="D9D9D9"/>
            <w:vAlign w:val="center"/>
            <w:hideMark/>
          </w:tcPr>
          <w:p w14:paraId="656271C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Appropriateness</w:t>
            </w:r>
          </w:p>
        </w:tc>
        <w:tc>
          <w:tcPr>
            <w:tcW w:w="4000" w:type="dxa"/>
            <w:tcBorders>
              <w:top w:val="nil"/>
              <w:left w:val="nil"/>
              <w:bottom w:val="single" w:sz="8" w:space="0" w:color="auto"/>
              <w:right w:val="single" w:sz="8" w:space="0" w:color="auto"/>
            </w:tcBorders>
            <w:shd w:val="clear" w:color="000000" w:fill="C6E0B4"/>
            <w:vAlign w:val="center"/>
            <w:hideMark/>
          </w:tcPr>
          <w:p w14:paraId="0CB4D124"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QS-17: Recommendation should be useful to users</w:t>
            </w:r>
          </w:p>
        </w:tc>
        <w:tc>
          <w:tcPr>
            <w:tcW w:w="1220" w:type="dxa"/>
            <w:tcBorders>
              <w:top w:val="nil"/>
              <w:left w:val="nil"/>
              <w:bottom w:val="single" w:sz="8" w:space="0" w:color="auto"/>
              <w:right w:val="single" w:sz="8" w:space="0" w:color="auto"/>
            </w:tcBorders>
            <w:shd w:val="clear" w:color="000000" w:fill="C6E0B4"/>
            <w:noWrap/>
            <w:vAlign w:val="center"/>
            <w:hideMark/>
          </w:tcPr>
          <w:p w14:paraId="0FC81BBC"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0ADCC3F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52572F0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QA_02</w:t>
            </w:r>
          </w:p>
        </w:tc>
      </w:tr>
      <w:tr w:rsidR="00C36F00" w:rsidRPr="00C36F00" w14:paraId="23A9602D"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6F95FED9"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85EBDD8"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Appropriateness</w:t>
            </w:r>
          </w:p>
        </w:tc>
        <w:tc>
          <w:tcPr>
            <w:tcW w:w="4000" w:type="dxa"/>
            <w:tcBorders>
              <w:top w:val="nil"/>
              <w:left w:val="nil"/>
              <w:bottom w:val="single" w:sz="8" w:space="0" w:color="auto"/>
              <w:right w:val="single" w:sz="8" w:space="0" w:color="auto"/>
            </w:tcBorders>
            <w:shd w:val="clear" w:color="000000" w:fill="C6E0B4"/>
            <w:vAlign w:val="center"/>
            <w:hideMark/>
          </w:tcPr>
          <w:p w14:paraId="15A600C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QS-18: Search Result should be relevant</w:t>
            </w:r>
          </w:p>
        </w:tc>
        <w:tc>
          <w:tcPr>
            <w:tcW w:w="1220" w:type="dxa"/>
            <w:tcBorders>
              <w:top w:val="nil"/>
              <w:left w:val="nil"/>
              <w:bottom w:val="single" w:sz="8" w:space="0" w:color="auto"/>
              <w:right w:val="single" w:sz="8" w:space="0" w:color="auto"/>
            </w:tcBorders>
            <w:shd w:val="clear" w:color="000000" w:fill="C6E0B4"/>
            <w:noWrap/>
            <w:vAlign w:val="center"/>
            <w:hideMark/>
          </w:tcPr>
          <w:p w14:paraId="1C78AF0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5CE080F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BC0EF4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QA_01</w:t>
            </w:r>
          </w:p>
        </w:tc>
      </w:tr>
    </w:tbl>
    <w:p w14:paraId="61EFBAFD" w14:textId="42F869DF" w:rsidR="00916240" w:rsidRDefault="00916240" w:rsidP="00E23CED"/>
    <w:p w14:paraId="4F026162" w14:textId="77777777" w:rsidR="005B7210" w:rsidRDefault="005B7210" w:rsidP="00E23CED"/>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3986A36A"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Minimizing this latency is a </w:t>
      </w:r>
      <w:r>
        <w:rPr>
          <w:b/>
          <w:bCs/>
        </w:rPr>
        <w:t>high-priority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non-</w:t>
      </w:r>
      <w:r w:rsidR="00505F10">
        <w:rPr>
          <w:b/>
          <w:bCs/>
        </w:rPr>
        <w:lastRenderedPageBreak/>
        <w:t xml:space="preserve">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t>NFR</w:t>
      </w:r>
      <w:r>
        <w:t>.</w:t>
      </w:r>
    </w:p>
    <w:p w14:paraId="21F44B34" w14:textId="01883657" w:rsidR="00753394" w:rsidRDefault="00753394" w:rsidP="00E23CED">
      <w:pPr>
        <w:rPr>
          <w:b/>
          <w:bCs/>
        </w:rPr>
      </w:pPr>
      <w:r>
        <w:rPr>
          <w:b/>
          <w:bCs/>
        </w:rPr>
        <w:t xml:space="preserve">QS-04: </w:t>
      </w:r>
      <w:r w:rsidR="00B3291E" w:rsidRPr="00B3291E">
        <w:rPr>
          <w:b/>
          <w:bCs/>
        </w:rPr>
        <w:t>Users should be able to get chat message quickly</w:t>
      </w:r>
    </w:p>
    <w:p w14:paraId="4BEAB203" w14:textId="2E420662"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This makes ensuring low latency in chat an </w:t>
      </w:r>
      <w:r>
        <w:rPr>
          <w:b/>
          <w:bCs/>
        </w:rPr>
        <w:t>important, medium-priority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6CD3328B"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medium-priority quality attribute</w:t>
      </w:r>
      <w:r>
        <w:t>.</w:t>
      </w:r>
    </w:p>
    <w:p w14:paraId="2C4A566B" w14:textId="55DCC467" w:rsidR="00753394" w:rsidRDefault="00753394" w:rsidP="00E23CED">
      <w:pPr>
        <w:rPr>
          <w:b/>
          <w:bCs/>
        </w:rPr>
      </w:pPr>
      <w:r>
        <w:rPr>
          <w:b/>
          <w:bCs/>
        </w:rPr>
        <w:t xml:space="preserve">QS-06: </w:t>
      </w:r>
      <w:r w:rsidR="00B3291E" w:rsidRPr="00B3291E">
        <w:rPr>
          <w:b/>
          <w:bCs/>
        </w:rPr>
        <w:t>System should be able to scale the servers up/down as per the load on the service automatically</w:t>
      </w:r>
    </w:p>
    <w:p w14:paraId="46717602" w14:textId="48402775" w:rsidR="00753394" w:rsidRDefault="00753394" w:rsidP="00E23CED">
      <w:r>
        <w:t xml:space="preserve">Scalability is a foundational requirement that underpins all business drivers. The system must maintain performance for all features during peak traffic, as a failure to scale would degrade the entire user experience. This is a </w:t>
      </w:r>
      <w:r>
        <w:rPr>
          <w:b/>
          <w:bCs/>
        </w:rPr>
        <w:t>high-priority architectural concern</w:t>
      </w:r>
      <w:r>
        <w:t xml:space="preserve"> for long-term viability.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56C82294"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B3291E">
        <w:rPr>
          <w:b/>
          <w:bCs/>
        </w:rPr>
        <w:t>riority quality attribute (QA_11</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12CEB9E5"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Pr>
          <w:b/>
          <w:bCs/>
        </w:rPr>
        <w:t>high-priority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45DFA66D" w14:textId="380F8272" w:rsidR="00753394" w:rsidRDefault="00753394" w:rsidP="00E23CED">
      <w:r>
        <w:lastRenderedPageBreak/>
        <w:t xml:space="preserve">High availability is a fundamental pillar of a trustworthy platform. If the system cannot recover quickly from failures, users cannot discover items, list products, or communicate, eroding confidence across all business drivers. Therefore, automated and rapid system recovery is a </w:t>
      </w:r>
      <w:r>
        <w:rPr>
          <w:b/>
          <w:bCs/>
        </w:rPr>
        <w:t>high-priority requirement</w:t>
      </w:r>
      <w:r>
        <w:t>.</w:t>
      </w:r>
    </w:p>
    <w:p w14:paraId="7A9DCA0F" w14:textId="77777777" w:rsidR="00753394" w:rsidRDefault="00753394" w:rsidP="00E23CED">
      <w:r>
        <w:rPr>
          <w:b/>
          <w:bCs/>
        </w:rPr>
        <w:t>QS-10: System should be flexible to adopt new Recommendation algorithms</w:t>
      </w:r>
      <w:r>
        <w:t xml:space="preserve"> </w:t>
      </w:r>
    </w:p>
    <w:p w14:paraId="2D718148" w14:textId="242D5836"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experience over time. This makes it an </w:t>
      </w:r>
      <w:r>
        <w:rPr>
          <w:b/>
          <w:bCs/>
        </w:rPr>
        <w:t>important, medium-priority attribute for future growth</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4281CE35" w14:textId="74615933" w:rsidR="00753394" w:rsidRDefault="00753394" w:rsidP="00E23CED">
      <w:r>
        <w:t xml:space="preserve">This is a cornerstone of </w:t>
      </w:r>
      <w:r>
        <w:rPr>
          <w:b/>
          <w:bCs/>
        </w:rPr>
        <w:t>Building Community Trust</w:t>
      </w:r>
      <w:r>
        <w:t xml:space="preserve">. The system must proactively protect users from fraud within chat to make the marketplace a safe environment for transactions. This is a </w:t>
      </w:r>
      <w:r>
        <w:rPr>
          <w:b/>
          <w:bCs/>
        </w:rPr>
        <w:t>high-priority security requirement</w:t>
      </w:r>
      <w:r>
        <w:t>.</w:t>
      </w:r>
    </w:p>
    <w:p w14:paraId="636341A6" w14:textId="207C03E4" w:rsidR="00753394" w:rsidRDefault="00753394" w:rsidP="00E23CED">
      <w:r>
        <w:rPr>
          <w:b/>
          <w:bCs/>
        </w:rPr>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w:t>
      </w:r>
      <w:r>
        <w:lastRenderedPageBreak/>
        <w:t xml:space="preserve">detecting fraud. Automatically scanning new listings for policy violations is essential for protecting 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w:t>
      </w:r>
      <w:proofErr w:type="spellStart"/>
      <w:r w:rsidR="002E3C98">
        <w:rPr>
          <w:b/>
          <w:bCs/>
        </w:rPr>
        <w:t>MicroService</w:t>
      </w:r>
      <w:proofErr w:type="spellEnd"/>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44155F7A"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vital, medium-priority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6392A410" w:rsidR="00D527C3" w:rsidRDefault="00753394" w:rsidP="00E23CED">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Pr>
          <w:b/>
          <w:bCs/>
        </w:rPr>
        <w:t>fundamental to the platform’s core value proposition</w:t>
      </w:r>
      <w:r>
        <w:t>.</w:t>
      </w:r>
    </w:p>
    <w:p w14:paraId="68397F3E" w14:textId="77777777" w:rsidR="00E23CED" w:rsidRDefault="000915A7" w:rsidP="00E23CED">
      <w:pPr>
        <w:pStyle w:val="1"/>
      </w:pPr>
      <w:bookmarkStart w:id="15" w:name="_Toc516321200"/>
      <w:bookmarkStart w:id="16" w:name="_Toc516321207"/>
      <w:r>
        <w:rPr>
          <w:rFonts w:hint="eastAsia"/>
        </w:rPr>
        <w:lastRenderedPageBreak/>
        <w:t>C</w:t>
      </w:r>
      <w:r>
        <w:t>andidate Architectures</w:t>
      </w:r>
      <w:bookmarkEnd w:id="15"/>
      <w:bookmarkEnd w:id="16"/>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23194143" w:rsidR="00B0108C" w:rsidRDefault="00B0108C" w:rsidP="00167593">
      <w:pPr>
        <w:pStyle w:val="Default"/>
        <w:rPr>
          <w:sz w:val="20"/>
          <w:szCs w:val="20"/>
        </w:rPr>
      </w:pPr>
    </w:p>
    <w:p w14:paraId="13241BA1" w14:textId="1E594FB7" w:rsidR="00916748" w:rsidRPr="006F5B57" w:rsidRDefault="00916748" w:rsidP="00E23CED">
      <w:pPr>
        <w:rPr>
          <w:b/>
        </w:rPr>
      </w:pPr>
      <w:r w:rsidRPr="006F5B57">
        <w:rPr>
          <w:b/>
        </w:rPr>
        <w:t>Targeted QA/NFR:</w:t>
      </w:r>
    </w:p>
    <w:p w14:paraId="6EC785B0" w14:textId="762CBAD1" w:rsidR="00916748" w:rsidRDefault="00916748" w:rsidP="00D52834">
      <w:pPr>
        <w:pStyle w:val="Default"/>
        <w:numPr>
          <w:ilvl w:val="0"/>
          <w:numId w:val="10"/>
        </w:numPr>
        <w:rPr>
          <w:sz w:val="20"/>
          <w:szCs w:val="20"/>
        </w:rPr>
      </w:pPr>
      <w:r w:rsidRPr="00916748">
        <w:rPr>
          <w:sz w:val="20"/>
          <w:szCs w:val="20"/>
        </w:rPr>
        <w:t>NFR_01 (</w:t>
      </w:r>
      <w:r w:rsidRPr="00D527C3">
        <w:rPr>
          <w:rFonts w:ascii="Calibri" w:eastAsia="Times New Roman" w:hAnsi="Calibri" w:cs="Calibri"/>
          <w:b/>
          <w:bCs/>
          <w:sz w:val="22"/>
          <w:lang w:eastAsia="en-IN"/>
        </w:rPr>
        <w:t>Performance</w:t>
      </w:r>
      <w:r w:rsidRPr="00916748">
        <w:rPr>
          <w:sz w:val="20"/>
          <w:szCs w:val="20"/>
        </w:rPr>
        <w:t>): Search operation response time. This requires that the time between the system receiving a query and returning the results be less than or equal to 'N' milliseconds.</w:t>
      </w:r>
    </w:p>
    <w:p w14:paraId="0889F08A" w14:textId="18BB2E7C" w:rsidR="00916748" w:rsidRPr="00575931" w:rsidRDefault="00916748" w:rsidP="00D52834">
      <w:pPr>
        <w:pStyle w:val="Default"/>
        <w:numPr>
          <w:ilvl w:val="0"/>
          <w:numId w:val="10"/>
        </w:numPr>
        <w:rPr>
          <w:color w:val="000000" w:themeColor="text1"/>
          <w:sz w:val="20"/>
          <w:szCs w:val="20"/>
        </w:rPr>
      </w:pPr>
      <w:r w:rsidRPr="00916748">
        <w:rPr>
          <w:sz w:val="20"/>
          <w:szCs w:val="20"/>
        </w:rPr>
        <w:t>QA_01 (</w:t>
      </w:r>
      <w:r w:rsidR="00492695">
        <w:rPr>
          <w:rFonts w:ascii="Calibri" w:eastAsia="Times New Roman" w:hAnsi="Calibri" w:cs="Calibri"/>
          <w:b/>
          <w:bCs/>
          <w:sz w:val="22"/>
          <w:lang w:eastAsia="en-IN"/>
        </w:rPr>
        <w:t>Usability</w:t>
      </w:r>
      <w:r w:rsidRPr="00916748">
        <w:rPr>
          <w:sz w:val="20"/>
          <w:szCs w:val="20"/>
        </w:rPr>
        <w:t xml:space="preserve">): </w:t>
      </w:r>
      <w:r w:rsidRPr="00D527C3">
        <w:rPr>
          <w:rFonts w:ascii="Calibri" w:eastAsia="Times New Roman" w:hAnsi="Calibri" w:cs="Calibri"/>
          <w:sz w:val="22"/>
          <w:lang w:eastAsia="en-IN"/>
        </w:rPr>
        <w:t>Search Result should be relevant</w:t>
      </w:r>
      <w:r w:rsidRPr="00916748">
        <w:rPr>
          <w:sz w:val="20"/>
          <w:szCs w:val="20"/>
        </w:rPr>
        <w:t xml:space="preserve">. This measures the effectiveness of the search algorithm by quantifying user engagement with the results, such as the </w:t>
      </w:r>
      <w:r w:rsidRPr="00575931">
        <w:rPr>
          <w:color w:val="000000" w:themeColor="text1"/>
          <w:sz w:val="20"/>
          <w:szCs w:val="20"/>
        </w:rPr>
        <w:t>click-through rate.</w:t>
      </w:r>
    </w:p>
    <w:p w14:paraId="3D6AF116" w14:textId="5AF214D7" w:rsidR="00916748" w:rsidRDefault="00916748" w:rsidP="00916748">
      <w:pPr>
        <w:pStyle w:val="Default"/>
        <w:rPr>
          <w:sz w:val="20"/>
          <w:szCs w:val="20"/>
        </w:rPr>
      </w:pPr>
    </w:p>
    <w:p w14:paraId="441C8142" w14:textId="1D5D6942" w:rsidR="00A107EA" w:rsidRDefault="00856865" w:rsidP="00916748">
      <w:r w:rsidRPr="00856865">
        <w:rPr>
          <w:noProof/>
          <w:lang w:val="en-IN" w:eastAsia="en-IN"/>
        </w:rPr>
        <w:drawing>
          <wp:inline distT="0" distB="0" distL="0" distR="0" wp14:anchorId="68288414" wp14:editId="55B9B2B3">
            <wp:extent cx="5255812" cy="3464667"/>
            <wp:effectExtent l="19050" t="19050" r="2159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12" cy="3464667"/>
                    </a:xfrm>
                    <a:prstGeom prst="rect">
                      <a:avLst/>
                    </a:prstGeom>
                    <a:ln>
                      <a:solidFill>
                        <a:schemeClr val="tx1"/>
                      </a:solidFill>
                    </a:ln>
                  </pic:spPr>
                </pic:pic>
              </a:graphicData>
            </a:graphic>
          </wp:inline>
        </w:drawing>
      </w:r>
    </w:p>
    <w:p w14:paraId="1322C32F" w14:textId="1DAB3B1C" w:rsidR="00916748" w:rsidRPr="00C63184" w:rsidRDefault="003B7FC6" w:rsidP="00C63184">
      <w:pPr>
        <w:pStyle w:val="ListParagraph"/>
        <w:numPr>
          <w:ilvl w:val="1"/>
          <w:numId w:val="6"/>
        </w:numPr>
        <w:ind w:leftChars="0" w:left="426"/>
        <w:rPr>
          <w:b/>
        </w:rPr>
      </w:pPr>
      <w:r w:rsidRPr="00C63184">
        <w:rPr>
          <w:b/>
        </w:rPr>
        <w:lastRenderedPageBreak/>
        <w:t xml:space="preserve">Concern: </w:t>
      </w:r>
      <w:r w:rsidR="00D73BB3" w:rsidRPr="00C63184">
        <w:rPr>
          <w:b/>
        </w:rPr>
        <w:t>Foundational Search Mechanism (Engine)</w:t>
      </w:r>
    </w:p>
    <w:p w14:paraId="356B6256" w14:textId="64E5BC65" w:rsidR="0051283B" w:rsidRDefault="0051283B" w:rsidP="001C1CBD">
      <w:pPr>
        <w:pStyle w:val="ListParagraph"/>
        <w:numPr>
          <w:ilvl w:val="1"/>
          <w:numId w:val="36"/>
        </w:numPr>
        <w:ind w:leftChars="0"/>
      </w:pPr>
      <w:r>
        <w:t>CA-0</w:t>
      </w:r>
      <w:r w:rsidR="00B61A1C">
        <w:t>1</w:t>
      </w:r>
      <w:r>
        <w:t xml:space="preserve">: </w:t>
      </w:r>
      <w:r w:rsidR="00B61A1C">
        <w:t>Simple Relational Database</w:t>
      </w:r>
    </w:p>
    <w:p w14:paraId="73A856A1" w14:textId="77777777" w:rsidR="0051283B" w:rsidRDefault="0051283B" w:rsidP="0051283B">
      <w:pPr>
        <w:ind w:left="720"/>
      </w:pPr>
      <w:r>
        <w:t>Enhances Search Response Time (NFR_01)</w:t>
      </w:r>
    </w:p>
    <w:p w14:paraId="20134BFB" w14:textId="77777777" w:rsidR="00B61A1C" w:rsidRDefault="00D73BB3" w:rsidP="001C1CBD">
      <w:pPr>
        <w:pStyle w:val="ListParagraph"/>
        <w:numPr>
          <w:ilvl w:val="0"/>
          <w:numId w:val="26"/>
        </w:numPr>
        <w:ind w:leftChars="0"/>
      </w:pPr>
      <w:r>
        <w:t>Direct DB query</w:t>
      </w:r>
      <w:r w:rsidR="0051283B">
        <w:t xml:space="preserve"> is the most basic approach</w:t>
      </w:r>
      <w:r>
        <w:t xml:space="preserve"> of a search problem statement</w:t>
      </w:r>
      <w:r w:rsidR="0051283B">
        <w:t xml:space="preserve">. </w:t>
      </w:r>
    </w:p>
    <w:p w14:paraId="1C105314" w14:textId="5923F73E" w:rsidR="0051283B" w:rsidRDefault="00D73BB3" w:rsidP="001C1CBD">
      <w:pPr>
        <w:pStyle w:val="ListParagraph"/>
        <w:numPr>
          <w:ilvl w:val="0"/>
          <w:numId w:val="26"/>
        </w:numPr>
        <w:ind w:leftChars="0"/>
      </w:pPr>
      <w:r>
        <w:t>We can design t</w:t>
      </w:r>
      <w:r w:rsidR="0051283B">
        <w:t xml:space="preserve">he </w:t>
      </w:r>
      <w:proofErr w:type="spellStart"/>
      <w:r w:rsidR="0051283B">
        <w:t>SearchController</w:t>
      </w:r>
      <w:proofErr w:type="spellEnd"/>
      <w:r w:rsidR="0051283B">
        <w:t xml:space="preserve"> </w:t>
      </w:r>
      <w:r>
        <w:t>to</w:t>
      </w:r>
      <w:r w:rsidR="0051283B">
        <w:t xml:space="preserve"> construct a SQL query with a </w:t>
      </w:r>
      <w:r w:rsidR="0051283B" w:rsidRPr="00D73BB3">
        <w:rPr>
          <w:rStyle w:val="HTMLCode"/>
          <w:rFonts w:eastAsiaTheme="minorEastAsia"/>
        </w:rPr>
        <w:t>LIKE '%keyword%'</w:t>
      </w:r>
      <w:r w:rsidR="0051283B">
        <w:t xml:space="preserve"> clause and run it directly against the primary </w:t>
      </w:r>
      <w:proofErr w:type="spellStart"/>
      <w:r w:rsidR="0051283B" w:rsidRPr="00D73BB3">
        <w:rPr>
          <w:rStyle w:val="HTMLCode"/>
          <w:rFonts w:eastAsiaTheme="minorEastAsia"/>
        </w:rPr>
        <w:t>ListingDB</w:t>
      </w:r>
      <w:proofErr w:type="spellEnd"/>
      <w:r w:rsidR="0051283B">
        <w:t xml:space="preserve"> (likely a relational database like PostgreSQL or MySQL).</w:t>
      </w:r>
    </w:p>
    <w:p w14:paraId="0BE85B16" w14:textId="77777777" w:rsidR="000E3B46" w:rsidRPr="000E3B46" w:rsidRDefault="000E3B46" w:rsidP="008934BB">
      <w:pPr>
        <w:pStyle w:val="ListParagraph"/>
        <w:numPr>
          <w:ilvl w:val="0"/>
          <w:numId w:val="11"/>
        </w:numPr>
        <w:ind w:leftChars="0"/>
        <w:rPr>
          <w:strike/>
        </w:rPr>
      </w:pPr>
      <w:r>
        <w:t xml:space="preserve">We can enhance this simple </w:t>
      </w:r>
      <w:r>
        <w:rPr>
          <w:rStyle w:val="HTMLCode"/>
          <w:rFonts w:eastAsiaTheme="minorEastAsia"/>
        </w:rPr>
        <w:t>LIKE</w:t>
      </w:r>
      <w:r>
        <w:t xml:space="preserve"> search by using the </w:t>
      </w:r>
      <w:r>
        <w:rPr>
          <w:b/>
          <w:bCs/>
        </w:rPr>
        <w:t>built-in Full-Text Search (FTS)</w:t>
      </w:r>
      <w:r>
        <w:t xml:space="preserve"> capabilities of the relational database (e.g., PostgreSQL's </w:t>
      </w:r>
      <w:proofErr w:type="spellStart"/>
      <w:r>
        <w:rPr>
          <w:rStyle w:val="HTMLCode"/>
          <w:rFonts w:eastAsiaTheme="minorEastAsia"/>
        </w:rPr>
        <w:t>tsvector</w:t>
      </w:r>
      <w:proofErr w:type="spellEnd"/>
      <w:r>
        <w:t>).</w:t>
      </w:r>
    </w:p>
    <w:p w14:paraId="4735240A" w14:textId="798669C6" w:rsidR="000E3B46" w:rsidRPr="00575931" w:rsidRDefault="000E3B46" w:rsidP="00C63184">
      <w:pPr>
        <w:pStyle w:val="ListParagraph"/>
        <w:numPr>
          <w:ilvl w:val="0"/>
          <w:numId w:val="11"/>
        </w:numPr>
        <w:ind w:leftChars="0"/>
        <w:rPr>
          <w:strike/>
        </w:rPr>
      </w:pPr>
      <w:r>
        <w:t xml:space="preserve">Doing this provides a </w:t>
      </w:r>
      <w:r>
        <w:rPr>
          <w:b/>
          <w:bCs/>
        </w:rPr>
        <w:t>significant relevance improvement</w:t>
      </w:r>
      <w:r>
        <w:t xml:space="preserve"> by supporting features like </w:t>
      </w:r>
      <w:r>
        <w:rPr>
          <w:b/>
          <w:bCs/>
        </w:rPr>
        <w:t>language-specific stemming</w:t>
      </w:r>
      <w:r>
        <w:t xml:space="preserve"> and </w:t>
      </w:r>
      <w:r>
        <w:rPr>
          <w:b/>
          <w:bCs/>
        </w:rPr>
        <w:t>basic ranking.</w:t>
      </w:r>
    </w:p>
    <w:p w14:paraId="2F4AB227" w14:textId="186510B5" w:rsidR="008C192C" w:rsidRPr="00916748" w:rsidRDefault="008C192C" w:rsidP="001C1CBD">
      <w:pPr>
        <w:pStyle w:val="ListParagraph"/>
        <w:numPr>
          <w:ilvl w:val="1"/>
          <w:numId w:val="36"/>
        </w:numPr>
        <w:ind w:leftChars="0"/>
      </w:pPr>
      <w:r>
        <w:t>CA-0</w:t>
      </w:r>
      <w:r w:rsidR="003B7FC6">
        <w:t>2</w:t>
      </w:r>
      <w:r>
        <w:t xml:space="preserve">: Dedicated Search Index Service (e.g., </w:t>
      </w:r>
      <w:proofErr w:type="spellStart"/>
      <w:r>
        <w:t>Elasticsearch</w:t>
      </w:r>
      <w:proofErr w:type="spellEnd"/>
      <w:r w:rsidR="00C65419">
        <w:t xml:space="preserve"> or</w:t>
      </w:r>
      <w:r>
        <w:t xml:space="preserve"> OpenSearch)</w:t>
      </w:r>
    </w:p>
    <w:p w14:paraId="7EDA30D1" w14:textId="0F4D8F7D" w:rsidR="008C192C" w:rsidRDefault="008C192C" w:rsidP="008C192C">
      <w:pPr>
        <w:pStyle w:val="ListParagraph"/>
        <w:ind w:leftChars="0" w:left="720"/>
      </w:pPr>
      <w:r>
        <w:t xml:space="preserve">Enhances Search Response Time (NFR_01) &amp; </w:t>
      </w:r>
      <w:r w:rsidRPr="008C192C">
        <w:t>Search Result should be relevant (QA_01)</w:t>
      </w:r>
    </w:p>
    <w:p w14:paraId="1E39BB86" w14:textId="7686BC86" w:rsidR="00A92E4C" w:rsidRDefault="00A92E4C" w:rsidP="008934BB">
      <w:pPr>
        <w:pStyle w:val="ListParagraph"/>
        <w:numPr>
          <w:ilvl w:val="0"/>
          <w:numId w:val="12"/>
        </w:numPr>
        <w:ind w:leftChars="0"/>
      </w:pPr>
      <w:r>
        <w:t xml:space="preserve">This candidate architecture is a pattern that introduces a specialized search engine (e.g., </w:t>
      </w:r>
      <w:proofErr w:type="spellStart"/>
      <w:r>
        <w:t>Elasticsearch</w:t>
      </w:r>
      <w:proofErr w:type="spellEnd"/>
      <w:r>
        <w:t xml:space="preserve"> or OpenSearch) which operates separately from the primary database</w:t>
      </w:r>
      <w:r w:rsidR="00742346">
        <w:t>.</w:t>
      </w:r>
      <w:r w:rsidR="00A3755F">
        <w:t xml:space="preserve"> Primary database holds all the listings that were created from the start of the system where as search Engine DB only stores</w:t>
      </w:r>
      <w:r w:rsidR="00695001">
        <w:t xml:space="preserve"> </w:t>
      </w:r>
      <w:r w:rsidR="00A3755F">
        <w:t>(after indexing) only those entries that are live right now.</w:t>
      </w:r>
    </w:p>
    <w:p w14:paraId="2CF1818C" w14:textId="6BD68689" w:rsidR="00A92E4C" w:rsidRDefault="00575931" w:rsidP="008934BB">
      <w:pPr>
        <w:pStyle w:val="ListParagraph"/>
        <w:numPr>
          <w:ilvl w:val="0"/>
          <w:numId w:val="12"/>
        </w:numPr>
        <w:ind w:leftChars="0"/>
      </w:pPr>
      <w:r>
        <w:t xml:space="preserve">This design </w:t>
      </w:r>
      <w:r w:rsidR="00A92E4C">
        <w:t xml:space="preserve">is </w:t>
      </w:r>
      <w:r w:rsidR="00742346">
        <w:t>implemented</w:t>
      </w:r>
      <w:r w:rsidR="00A92E4C">
        <w:t xml:space="preserve"> by creating two distinct data flows. </w:t>
      </w:r>
      <w:r w:rsidR="000E3B46" w:rsidRPr="00575931">
        <w:t>First</w:t>
      </w:r>
      <w:r w:rsidR="00A92E4C" w:rsidRPr="00575931">
        <w:t>,</w:t>
      </w:r>
      <w:r w:rsidR="000E3B46" w:rsidRPr="00575931">
        <w:t xml:space="preserve"> the listing</w:t>
      </w:r>
      <w:r w:rsidR="00A92E4C" w:rsidRPr="00575931">
        <w:t xml:space="preserve"> </w:t>
      </w:r>
      <w:proofErr w:type="gramStart"/>
      <w:r w:rsidRPr="00575931">
        <w:t>are</w:t>
      </w:r>
      <w:proofErr w:type="gramEnd"/>
      <w:r w:rsidR="00A92E4C" w:rsidRPr="00575931">
        <w:t xml:space="preserve"> saved to </w:t>
      </w:r>
      <w:r w:rsidRPr="00575931">
        <w:t>a</w:t>
      </w:r>
      <w:r w:rsidR="00A92E4C" w:rsidRPr="00575931">
        <w:t xml:space="preserve"> primary database, and then </w:t>
      </w:r>
      <w:r w:rsidR="00A92E4C" w:rsidRPr="00575931">
        <w:rPr>
          <w:b/>
          <w:bCs/>
        </w:rPr>
        <w:t>asynchronously replicated</w:t>
      </w:r>
      <w:r w:rsidR="00A92E4C" w:rsidRPr="00575931">
        <w:t xml:space="preserve"> to the search engine.</w:t>
      </w:r>
      <w:r w:rsidR="00A92E4C">
        <w:t xml:space="preserve"> </w:t>
      </w:r>
      <w:r w:rsidR="00A92E4C">
        <w:rPr>
          <w:rStyle w:val="citation-347"/>
        </w:rPr>
        <w:t xml:space="preserve">Second, </w:t>
      </w:r>
      <w:r w:rsidR="003019BD">
        <w:rPr>
          <w:rStyle w:val="citation-347"/>
        </w:rPr>
        <w:t xml:space="preserve">when the user makes a search, the </w:t>
      </w:r>
      <w:proofErr w:type="spellStart"/>
      <w:r w:rsidR="003019BD">
        <w:rPr>
          <w:rStyle w:val="citation-347"/>
        </w:rPr>
        <w:t>SearchUI</w:t>
      </w:r>
      <w:proofErr w:type="spellEnd"/>
      <w:r w:rsidR="003019BD">
        <w:rPr>
          <w:rStyle w:val="citation-347"/>
        </w:rPr>
        <w:t xml:space="preserve"> calls the Search Service, </w:t>
      </w:r>
      <w:r w:rsidR="00A92E4C">
        <w:rPr>
          <w:rStyle w:val="citation-347"/>
        </w:rPr>
        <w:t xml:space="preserve">the application's </w:t>
      </w:r>
      <w:proofErr w:type="spellStart"/>
      <w:r w:rsidR="00A92E4C">
        <w:rPr>
          <w:rStyle w:val="citation-347"/>
          <w:rFonts w:ascii="Courier New" w:hAnsi="Courier New" w:cs="Courier New"/>
          <w:szCs w:val="20"/>
        </w:rPr>
        <w:t>SearchController</w:t>
      </w:r>
      <w:proofErr w:type="spellEnd"/>
      <w:r w:rsidR="00A92E4C">
        <w:rPr>
          <w:rStyle w:val="citation-347"/>
        </w:rPr>
        <w:t xml:space="preserve"> directs all user search queries exclusively to this dedicated engine, bypassing the primary database for all search and retrieval operations</w:t>
      </w:r>
      <w:r w:rsidR="00A92E4C">
        <w:t>.</w:t>
      </w:r>
    </w:p>
    <w:p w14:paraId="7DFFBD27" w14:textId="6BFC97B7" w:rsidR="00A92E4C" w:rsidRDefault="00A92E4C" w:rsidP="00D361BB">
      <w:pPr>
        <w:ind w:left="1080"/>
        <w:jc w:val="center"/>
      </w:pPr>
      <w:r w:rsidRPr="00A92E4C">
        <w:rPr>
          <w:noProof/>
          <w:lang w:val="en-IN" w:eastAsia="en-IN"/>
        </w:rPr>
        <w:lastRenderedPageBreak/>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545544E9" w14:textId="77777777" w:rsidR="00700456" w:rsidRDefault="00700456" w:rsidP="00D361BB">
      <w:pPr>
        <w:ind w:left="1080"/>
        <w:jc w:val="center"/>
      </w:pPr>
    </w:p>
    <w:p w14:paraId="22FCA7F9" w14:textId="77777777" w:rsidR="00515976" w:rsidRDefault="00515976" w:rsidP="00515976">
      <w:pPr>
        <w:jc w:val="left"/>
      </w:pPr>
    </w:p>
    <w:p w14:paraId="5D51E281" w14:textId="2C20C07A" w:rsidR="003B7FC6" w:rsidRDefault="003B7FC6" w:rsidP="001C1CBD">
      <w:pPr>
        <w:pStyle w:val="ListParagraph"/>
        <w:numPr>
          <w:ilvl w:val="1"/>
          <w:numId w:val="36"/>
        </w:numPr>
        <w:ind w:leftChars="0"/>
      </w:pPr>
      <w:r>
        <w:t>CA-03: Vector DB for searching</w:t>
      </w:r>
      <w:r w:rsidR="00672CAB">
        <w:t xml:space="preserve"> </w:t>
      </w:r>
    </w:p>
    <w:p w14:paraId="4AAFFA26" w14:textId="51707567" w:rsidR="004B5A4A" w:rsidRDefault="004B5A4A" w:rsidP="002B18C0">
      <w:pPr>
        <w:pStyle w:val="ListParagraph"/>
        <w:ind w:leftChars="0" w:left="720"/>
      </w:pPr>
      <w:r>
        <w:t xml:space="preserve">Enhances Search Response Time (NFR_01) &amp; </w:t>
      </w:r>
      <w:r w:rsidRPr="008C192C">
        <w:t>Search Result should be relevant (QA_01)</w:t>
      </w:r>
    </w:p>
    <w:p w14:paraId="6CD7B036" w14:textId="34FF89A7" w:rsidR="00FE12BE" w:rsidRDefault="005520A6" w:rsidP="001C1CBD">
      <w:pPr>
        <w:pStyle w:val="ListParagraph"/>
        <w:numPr>
          <w:ilvl w:val="0"/>
          <w:numId w:val="37"/>
        </w:numPr>
        <w:ind w:leftChars="0"/>
      </w:pPr>
      <w:r>
        <w:t xml:space="preserve">We can use a </w:t>
      </w:r>
      <w:r>
        <w:rPr>
          <w:b/>
          <w:bCs/>
        </w:rPr>
        <w:t>Vector Database</w:t>
      </w:r>
      <w:r>
        <w:t xml:space="preserve"> by converting product listings and user queries into </w:t>
      </w:r>
      <w:r>
        <w:rPr>
          <w:b/>
          <w:bCs/>
        </w:rPr>
        <w:t xml:space="preserve">numerical vector </w:t>
      </w:r>
      <w:r w:rsidR="00FE12BE">
        <w:rPr>
          <w:b/>
          <w:bCs/>
        </w:rPr>
        <w:t>embedding</w:t>
      </w:r>
      <w:r>
        <w:t xml:space="preserve"> through a dedicated </w:t>
      </w:r>
      <w:r>
        <w:rPr>
          <w:b/>
          <w:bCs/>
        </w:rPr>
        <w:t>embedding mode</w:t>
      </w:r>
      <w:r w:rsidRPr="0051773B">
        <w:rPr>
          <w:b/>
        </w:rPr>
        <w:t>l</w:t>
      </w:r>
      <w:r>
        <w:t xml:space="preserve">. </w:t>
      </w:r>
    </w:p>
    <w:p w14:paraId="34EC7147" w14:textId="77777777" w:rsidR="00FE12BE" w:rsidRDefault="005520A6" w:rsidP="001C1CBD">
      <w:pPr>
        <w:pStyle w:val="ListParagraph"/>
        <w:numPr>
          <w:ilvl w:val="0"/>
          <w:numId w:val="37"/>
        </w:numPr>
        <w:ind w:leftChars="0"/>
      </w:pPr>
      <w:r>
        <w:t xml:space="preserve">The database then finds the mathematically 'closest' items, enabling a powerful </w:t>
      </w:r>
      <w:r>
        <w:rPr>
          <w:b/>
          <w:bCs/>
        </w:rPr>
        <w:t>semantic search</w:t>
      </w:r>
      <w:r>
        <w:t xml:space="preserve"> that matches by contextual meaning rather than exact keywords</w:t>
      </w:r>
    </w:p>
    <w:p w14:paraId="3E6A3BD8" w14:textId="7CE9EB15" w:rsidR="00FE12BE" w:rsidRDefault="00FE12BE" w:rsidP="001C1CBD">
      <w:pPr>
        <w:pStyle w:val="ListParagraph"/>
        <w:numPr>
          <w:ilvl w:val="0"/>
          <w:numId w:val="37"/>
        </w:numPr>
        <w:ind w:leftChars="0"/>
      </w:pPr>
      <w:r>
        <w:t xml:space="preserve">Doing this provides </w:t>
      </w:r>
      <w:r w:rsidRPr="00FE12BE">
        <w:rPr>
          <w:b/>
          <w:bCs/>
        </w:rPr>
        <w:t>state-of-the-art relevance</w:t>
      </w:r>
      <w:r>
        <w:t xml:space="preserve"> for conceptual queries (</w:t>
      </w:r>
      <w:r w:rsidRPr="00FE12BE">
        <w:rPr>
          <w:rStyle w:val="HTMLCode"/>
          <w:rFonts w:eastAsiaTheme="minorEastAsia"/>
          <w:b/>
          <w:bCs/>
        </w:rPr>
        <w:t>QA_01</w:t>
      </w:r>
      <w:r>
        <w:t xml:space="preserve">) but is an </w:t>
      </w:r>
      <w:r w:rsidRPr="00FE12BE">
        <w:rPr>
          <w:b/>
          <w:bCs/>
        </w:rPr>
        <w:t>incomplete core solution</w:t>
      </w:r>
      <w:r>
        <w:t xml:space="preserve">, as it cannot perform the </w:t>
      </w:r>
      <w:r w:rsidRPr="00FE12BE">
        <w:rPr>
          <w:b/>
          <w:bCs/>
        </w:rPr>
        <w:t>essential keyword searches</w:t>
      </w:r>
      <w:r>
        <w:t xml:space="preserve"> for specific models or handle the </w:t>
      </w:r>
      <w:r w:rsidRPr="00FE12BE">
        <w:rPr>
          <w:b/>
          <w:bCs/>
        </w:rPr>
        <w:t>complex filtering</w:t>
      </w:r>
      <w:r>
        <w:t xml:space="preserve"> required by the marketplace.</w:t>
      </w:r>
    </w:p>
    <w:p w14:paraId="6116600B" w14:textId="15AED557" w:rsidR="00496DEE" w:rsidRDefault="00496DEE" w:rsidP="00496DEE"/>
    <w:p w14:paraId="6F3B25F2" w14:textId="18958631" w:rsidR="00496DEE" w:rsidRPr="00672CAB" w:rsidRDefault="00C63184" w:rsidP="00496DEE">
      <w:pPr>
        <w:rPr>
          <w:rFonts w:ascii="Times New Roman" w:eastAsia="Times New Roman" w:hAnsi="Times New Roman" w:cs="Times New Roman"/>
          <w:b/>
          <w:bCs/>
          <w:sz w:val="27"/>
          <w:szCs w:val="27"/>
          <w:lang w:eastAsia="en-IN"/>
        </w:rPr>
      </w:pPr>
      <w:r>
        <w:rPr>
          <w:b/>
        </w:rPr>
        <w:t xml:space="preserve">2. </w:t>
      </w:r>
      <w:r w:rsidR="00D74834" w:rsidRPr="00672CAB">
        <w:rPr>
          <w:b/>
        </w:rPr>
        <w:t>Concern</w:t>
      </w:r>
      <w:r w:rsidR="00496DEE" w:rsidRPr="00672CAB">
        <w:rPr>
          <w:b/>
        </w:rPr>
        <w:t xml:space="preserve">: </w:t>
      </w:r>
      <w:r w:rsidR="00482E2F" w:rsidRPr="00672CAB">
        <w:rPr>
          <w:b/>
        </w:rPr>
        <w:t>Query Interpretation (Typos &amp; Synonyms)</w:t>
      </w:r>
      <w:r w:rsidR="00EE70F4" w:rsidRPr="00672CAB">
        <w:rPr>
          <w:rFonts w:ascii="Times New Roman" w:eastAsia="Times New Roman" w:hAnsi="Times New Roman" w:cs="Times New Roman"/>
          <w:b/>
          <w:bCs/>
          <w:sz w:val="27"/>
          <w:szCs w:val="27"/>
          <w:lang w:eastAsia="en-IN"/>
        </w:rPr>
        <w:t xml:space="preserve"> </w:t>
      </w:r>
    </w:p>
    <w:p w14:paraId="747A0A91" w14:textId="620D331A" w:rsidR="008C192C" w:rsidRDefault="00C63184" w:rsidP="001C1CBD">
      <w:pPr>
        <w:pStyle w:val="ListParagraph"/>
        <w:numPr>
          <w:ilvl w:val="1"/>
          <w:numId w:val="24"/>
        </w:numPr>
        <w:ind w:leftChars="0"/>
      </w:pPr>
      <w:r>
        <w:lastRenderedPageBreak/>
        <w:t>CA-04</w:t>
      </w:r>
      <w:r w:rsidR="00496DEE">
        <w:t xml:space="preserve">: </w:t>
      </w:r>
      <w:r w:rsidR="00EE1FC4">
        <w:t>Fuzzy Search Query</w:t>
      </w:r>
    </w:p>
    <w:p w14:paraId="0FF63854" w14:textId="5BBFB0E9" w:rsidR="00957B28" w:rsidRDefault="00957B28" w:rsidP="001C1CBD">
      <w:pPr>
        <w:pStyle w:val="ListParagraph"/>
        <w:numPr>
          <w:ilvl w:val="0"/>
          <w:numId w:val="20"/>
        </w:numPr>
        <w:ind w:leftChars="0"/>
      </w:pPr>
      <w:r>
        <w:t>Adopting fuzzy search logic to propose auto correction in search input text.</w:t>
      </w:r>
    </w:p>
    <w:p w14:paraId="63F2C7F7" w14:textId="6D5F69DF" w:rsidR="00957B28" w:rsidRDefault="00957B28" w:rsidP="001C1CBD">
      <w:pPr>
        <w:pStyle w:val="ListParagraph"/>
        <w:numPr>
          <w:ilvl w:val="0"/>
          <w:numId w:val="20"/>
        </w:numPr>
        <w:ind w:leftChars="0"/>
      </w:pPr>
      <w:r>
        <w:t>System will provide most suitable match for user input by using minimum edit distance by swapping or replacing char in string. (“</w:t>
      </w:r>
      <w:proofErr w:type="spellStart"/>
      <w:r>
        <w:t>mobyle</w:t>
      </w:r>
      <w:proofErr w:type="spellEnd"/>
      <w:r>
        <w:t xml:space="preserve">” </w:t>
      </w:r>
      <w:r>
        <w:sym w:font="Wingdings" w:char="F0E0"/>
      </w:r>
      <w:r>
        <w:t xml:space="preserve"> “mobile”)</w:t>
      </w:r>
    </w:p>
    <w:p w14:paraId="2CBEFB5A" w14:textId="4C8B080D" w:rsidR="00957B28" w:rsidRDefault="00957B28" w:rsidP="00957B28">
      <w:pPr>
        <w:jc w:val="center"/>
      </w:pPr>
      <w:r>
        <w:rPr>
          <w:noProof/>
          <w:lang w:val="en-IN" w:eastAsia="en-IN"/>
        </w:rPr>
        <w:drawing>
          <wp:inline distT="0" distB="0" distL="0" distR="0" wp14:anchorId="46489557" wp14:editId="40082D51">
            <wp:extent cx="4210050" cy="17049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704975"/>
                    </a:xfrm>
                    <a:prstGeom prst="rect">
                      <a:avLst/>
                    </a:prstGeom>
                    <a:ln>
                      <a:solidFill>
                        <a:schemeClr val="tx1"/>
                      </a:solidFill>
                    </a:ln>
                  </pic:spPr>
                </pic:pic>
              </a:graphicData>
            </a:graphic>
          </wp:inline>
        </w:drawing>
      </w:r>
    </w:p>
    <w:p w14:paraId="32659DCA" w14:textId="12D3DF47" w:rsidR="00700456" w:rsidRDefault="00700456" w:rsidP="00700456">
      <w:pPr>
        <w:jc w:val="center"/>
      </w:pPr>
      <w:r>
        <w:t>Figure: Fuzzy Search demonstration</w:t>
      </w:r>
    </w:p>
    <w:p w14:paraId="0CC0AAC0" w14:textId="77777777" w:rsidR="00700456" w:rsidRDefault="00700456" w:rsidP="00957B28">
      <w:pPr>
        <w:jc w:val="center"/>
      </w:pPr>
    </w:p>
    <w:p w14:paraId="66117DA6" w14:textId="24CD701A" w:rsidR="00496DEE" w:rsidRDefault="00496DEE" w:rsidP="00496DEE"/>
    <w:p w14:paraId="0E597E21" w14:textId="10D71529" w:rsidR="00957B28" w:rsidRDefault="00496DEE" w:rsidP="001C1CBD">
      <w:pPr>
        <w:pStyle w:val="ListParagraph"/>
        <w:numPr>
          <w:ilvl w:val="1"/>
          <w:numId w:val="24"/>
        </w:numPr>
        <w:ind w:leftChars="0"/>
      </w:pPr>
      <w:r>
        <w:t>CA-0</w:t>
      </w:r>
      <w:r w:rsidR="006011FE">
        <w:t>5</w:t>
      </w:r>
      <w:r>
        <w:t xml:space="preserve">: </w:t>
      </w:r>
      <w:r w:rsidR="00F406C5">
        <w:t>Synonym Set</w:t>
      </w:r>
      <w:r w:rsidR="00EF2F87">
        <w:t xml:space="preserve"> </w:t>
      </w:r>
    </w:p>
    <w:p w14:paraId="785264CB" w14:textId="5C631AAE" w:rsidR="00496DEE" w:rsidRPr="00606C33" w:rsidRDefault="00957B28" w:rsidP="001C1CBD">
      <w:pPr>
        <w:pStyle w:val="ListParagraph"/>
        <w:numPr>
          <w:ilvl w:val="0"/>
          <w:numId w:val="21"/>
        </w:numPr>
        <w:ind w:leftChars="0"/>
      </w:pPr>
      <w:r>
        <w:rPr>
          <w:rFonts w:ascii="Malgun Gothic" w:eastAsia="Malgun Gothic" w:hAnsi="Malgun Gothic"/>
          <w:color w:val="000000"/>
          <w:szCs w:val="20"/>
        </w:rPr>
        <w:t>Users can use different terms to refer to same item (like “TV” vs “</w:t>
      </w:r>
      <w:r w:rsidR="00606C33">
        <w:rPr>
          <w:rFonts w:ascii="Malgun Gothic" w:eastAsia="Malgun Gothic" w:hAnsi="Malgun Gothic"/>
          <w:color w:val="000000"/>
          <w:szCs w:val="20"/>
        </w:rPr>
        <w:t>tele</w:t>
      </w:r>
      <w:r>
        <w:rPr>
          <w:rFonts w:ascii="Malgun Gothic" w:eastAsia="Malgun Gothic" w:hAnsi="Malgun Gothic"/>
          <w:color w:val="000000"/>
          <w:szCs w:val="20"/>
        </w:rPr>
        <w:t>vision” or “</w:t>
      </w:r>
      <w:r>
        <w:t>cupboard</w:t>
      </w:r>
      <w:r>
        <w:rPr>
          <w:rFonts w:ascii="Malgun Gothic" w:eastAsia="Malgun Gothic" w:hAnsi="Malgun Gothic"/>
          <w:color w:val="000000"/>
          <w:szCs w:val="20"/>
        </w:rPr>
        <w:t>” vs “cabinet” vs “wardrobe” vs “</w:t>
      </w:r>
      <w:proofErr w:type="spellStart"/>
      <w:r>
        <w:rPr>
          <w:rFonts w:ascii="Malgun Gothic" w:eastAsia="Malgun Gothic" w:hAnsi="Malgun Gothic"/>
          <w:color w:val="000000"/>
          <w:szCs w:val="20"/>
        </w:rPr>
        <w:t>almirah</w:t>
      </w:r>
      <w:proofErr w:type="spellEnd"/>
      <w:r>
        <w:rPr>
          <w:rFonts w:ascii="Malgun Gothic" w:eastAsia="Malgun Gothic" w:hAnsi="Malgun Gothic"/>
          <w:color w:val="000000"/>
          <w:szCs w:val="20"/>
        </w:rPr>
        <w:t>”)</w:t>
      </w:r>
    </w:p>
    <w:p w14:paraId="610364D1" w14:textId="497F20B9" w:rsidR="00606C33" w:rsidRDefault="00742346" w:rsidP="001C1CBD">
      <w:pPr>
        <w:pStyle w:val="ListParagraph"/>
        <w:numPr>
          <w:ilvl w:val="0"/>
          <w:numId w:val="21"/>
        </w:numPr>
        <w:ind w:leftChars="0"/>
      </w:pPr>
      <w:r>
        <w:rPr>
          <w:rFonts w:ascii="Malgun Gothic" w:eastAsia="Malgun Gothic" w:hAnsi="Malgun Gothic"/>
          <w:color w:val="000000"/>
          <w:szCs w:val="20"/>
        </w:rPr>
        <w:t>We can use Synonym Set so that s</w:t>
      </w:r>
      <w:r>
        <w:t>ystem can</w:t>
      </w:r>
      <w:r w:rsidR="00606C33">
        <w:t xml:space="preserve"> expand the user's query to include a set of equivalent term using synonym Sets</w:t>
      </w:r>
      <w:r>
        <w:t xml:space="preserve"> making the results more relevant</w:t>
      </w:r>
      <w:r w:rsidR="00606C33">
        <w:t>.</w:t>
      </w:r>
    </w:p>
    <w:p w14:paraId="52506E5E" w14:textId="77777777" w:rsidR="00281420" w:rsidRDefault="00281420" w:rsidP="00496DEE"/>
    <w:p w14:paraId="2A4637F9" w14:textId="7164119F" w:rsidR="00496DEE" w:rsidRPr="00281420" w:rsidRDefault="00D74834" w:rsidP="001C1CBD">
      <w:pPr>
        <w:pStyle w:val="ListParagraph"/>
        <w:numPr>
          <w:ilvl w:val="0"/>
          <w:numId w:val="24"/>
        </w:numPr>
        <w:ind w:leftChars="0"/>
        <w:rPr>
          <w:b/>
        </w:rPr>
      </w:pPr>
      <w:r w:rsidRPr="00281420">
        <w:rPr>
          <w:b/>
        </w:rPr>
        <w:t>Concern</w:t>
      </w:r>
      <w:r w:rsidR="004B74E3" w:rsidRPr="00281420">
        <w:rPr>
          <w:b/>
        </w:rPr>
        <w:t xml:space="preserve">: </w:t>
      </w:r>
      <w:r w:rsidR="00281420">
        <w:rPr>
          <w:b/>
        </w:rPr>
        <w:t>How to add location based Filtering</w:t>
      </w:r>
      <w:r w:rsidR="008028D6" w:rsidRPr="00281420">
        <w:rPr>
          <w:b/>
        </w:rPr>
        <w:t>?</w:t>
      </w:r>
    </w:p>
    <w:p w14:paraId="3B957388" w14:textId="6B2F523F" w:rsidR="00A30F5D" w:rsidRDefault="004B74E3" w:rsidP="001C1CBD">
      <w:pPr>
        <w:pStyle w:val="ListParagraph"/>
        <w:numPr>
          <w:ilvl w:val="1"/>
          <w:numId w:val="38"/>
        </w:numPr>
        <w:ind w:leftChars="0"/>
      </w:pPr>
      <w:r>
        <w:t>CA</w:t>
      </w:r>
      <w:r w:rsidR="00A30F5D">
        <w:t>-0</w:t>
      </w:r>
      <w:r w:rsidR="00281420">
        <w:t>6</w:t>
      </w:r>
      <w:r>
        <w:t xml:space="preserve">: </w:t>
      </w:r>
      <w:r w:rsidR="00A30F5D">
        <w:t xml:space="preserve">City/Zip Matching Only </w:t>
      </w:r>
    </w:p>
    <w:p w14:paraId="3AF55F6F" w14:textId="7CD53570" w:rsidR="00AF03B7" w:rsidRDefault="00AF03B7" w:rsidP="00AF03B7">
      <w:pPr>
        <w:pStyle w:val="ListParagraph"/>
        <w:ind w:leftChars="0" w:left="720"/>
      </w:pPr>
      <w:r>
        <w:t>Enhances</w:t>
      </w:r>
      <w:r w:rsidRPr="00AF03B7">
        <w:t xml:space="preserve"> </w:t>
      </w:r>
      <w:r w:rsidRPr="008C192C">
        <w:t>Search Result should be relevant (QA_01)</w:t>
      </w:r>
    </w:p>
    <w:p w14:paraId="55FC2B34" w14:textId="1F323BA4" w:rsidR="00A30F5D" w:rsidRDefault="00AF03B7" w:rsidP="001C1CBD">
      <w:pPr>
        <w:pStyle w:val="ListParagraph"/>
        <w:numPr>
          <w:ilvl w:val="0"/>
          <w:numId w:val="27"/>
        </w:numPr>
        <w:ind w:leftChars="0"/>
      </w:pPr>
      <w:r>
        <w:t xml:space="preserve">We can filter </w:t>
      </w:r>
      <w:r w:rsidR="00A30F5D">
        <w:t xml:space="preserve">by city/ZIP </w:t>
      </w:r>
      <w:r>
        <w:t>which is provided by the user along with the search string.</w:t>
      </w:r>
    </w:p>
    <w:p w14:paraId="2E6BB3FE" w14:textId="14316E13" w:rsidR="00A30F5D" w:rsidRDefault="005C33DF" w:rsidP="001C1CBD">
      <w:pPr>
        <w:pStyle w:val="ListParagraph"/>
        <w:numPr>
          <w:ilvl w:val="0"/>
          <w:numId w:val="27"/>
        </w:numPr>
        <w:ind w:leftChars="0"/>
      </w:pPr>
      <w:r>
        <w:lastRenderedPageBreak/>
        <w:t>This approach will help return results from the same geographical location, making the results more relevant.</w:t>
      </w:r>
    </w:p>
    <w:p w14:paraId="60D977A1" w14:textId="6F834E87" w:rsidR="00496DEE" w:rsidRDefault="00A30F5D" w:rsidP="001C1CBD">
      <w:pPr>
        <w:pStyle w:val="ListParagraph"/>
        <w:numPr>
          <w:ilvl w:val="1"/>
          <w:numId w:val="38"/>
        </w:numPr>
        <w:ind w:leftChars="0"/>
      </w:pPr>
      <w:r>
        <w:t>C</w:t>
      </w:r>
      <w:r w:rsidR="00FC545D">
        <w:t>A-0</w:t>
      </w:r>
      <w:r w:rsidR="00281420">
        <w:t>7</w:t>
      </w:r>
      <w:r>
        <w:t xml:space="preserve">: </w:t>
      </w:r>
      <w:r w:rsidR="00182F8A">
        <w:t>Geometric Proximity Filter</w:t>
      </w:r>
    </w:p>
    <w:p w14:paraId="55A8E4CD" w14:textId="71608A5D" w:rsidR="004B74E3" w:rsidRDefault="004B74E3" w:rsidP="00AF03B7">
      <w:pPr>
        <w:pStyle w:val="ListParagraph"/>
        <w:ind w:leftChars="0" w:left="720"/>
      </w:pPr>
      <w:r>
        <w:t>Enhances</w:t>
      </w:r>
      <w:r w:rsidR="00AF03B7" w:rsidRPr="00AF03B7">
        <w:t xml:space="preserve"> </w:t>
      </w:r>
      <w:r w:rsidR="00AF03B7" w:rsidRPr="008C192C">
        <w:t>Search Result should be relevant (QA_01)</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 xml:space="preserve">WHERE </w:t>
      </w:r>
      <w:proofErr w:type="spellStart"/>
      <w:r>
        <w:rPr>
          <w:rStyle w:val="HTMLCode"/>
          <w:rFonts w:eastAsiaTheme="minorEastAsia"/>
        </w:rPr>
        <w:t>lat</w:t>
      </w:r>
      <w:proofErr w:type="spellEnd"/>
      <w:r>
        <w:rPr>
          <w:rStyle w:val="HTMLCode"/>
          <w:rFonts w:eastAsiaTheme="minorEastAsia"/>
        </w:rPr>
        <w:t xml:space="preserve"> BETWEEN x AND y AND </w:t>
      </w:r>
      <w:proofErr w:type="spellStart"/>
      <w:r>
        <w:rPr>
          <w:rStyle w:val="HTMLCode"/>
          <w:rFonts w:eastAsiaTheme="minorEastAsia"/>
        </w:rPr>
        <w:t>lon</w:t>
      </w:r>
      <w:proofErr w:type="spellEnd"/>
      <w:r>
        <w:rPr>
          <w:rStyle w:val="HTMLCode"/>
          <w:rFonts w:eastAsiaTheme="minorEastAsia"/>
        </w:rPr>
        <w:t xml:space="preserve"> BETWEEN a AND b</w:t>
      </w:r>
      <w:r>
        <w:t>) to find items within this box</w:t>
      </w:r>
      <w:r w:rsidR="00C45BE1">
        <w:t>.</w:t>
      </w:r>
    </w:p>
    <w:p w14:paraId="759B74B0" w14:textId="1CF1F750" w:rsidR="003725F5" w:rsidRDefault="003725F5" w:rsidP="001C1CBD">
      <w:pPr>
        <w:pStyle w:val="ListParagraph"/>
        <w:numPr>
          <w:ilvl w:val="1"/>
          <w:numId w:val="38"/>
        </w:numPr>
        <w:ind w:leftChars="0"/>
      </w:pPr>
      <w:r>
        <w:t>CA</w:t>
      </w:r>
      <w:r w:rsidR="00FC545D">
        <w:t>-</w:t>
      </w:r>
      <w:r w:rsidR="002A4576">
        <w:t>0</w:t>
      </w:r>
      <w:r w:rsidR="00281420">
        <w:t>8</w:t>
      </w:r>
      <w:r>
        <w:t>: Native Geospatial Indexing</w:t>
      </w:r>
    </w:p>
    <w:p w14:paraId="58BE8131" w14:textId="7DD66262" w:rsidR="00FC545D" w:rsidRPr="00FC545D" w:rsidRDefault="00FC545D" w:rsidP="001C1CBD">
      <w:pPr>
        <w:pStyle w:val="ListParagraph"/>
        <w:numPr>
          <w:ilvl w:val="0"/>
          <w:numId w:val="39"/>
        </w:numPr>
        <w:ind w:leftChars="0"/>
        <w:rPr>
          <w:rStyle w:val="HTMLCode"/>
          <w:rFonts w:asciiTheme="minorHAnsi" w:eastAsiaTheme="minorEastAsia" w:hAnsiTheme="minorHAnsi" w:cstheme="minorBidi"/>
          <w:szCs w:val="22"/>
        </w:rPr>
      </w:pPr>
      <w:r>
        <w:t xml:space="preserve">We can leverage </w:t>
      </w:r>
      <w:r>
        <w:rPr>
          <w:b/>
          <w:bCs/>
        </w:rPr>
        <w:t>Native Geospatial Indexing</w:t>
      </w:r>
      <w:r>
        <w:t xml:space="preserve"> by using a specialized </w:t>
      </w:r>
      <w:proofErr w:type="spellStart"/>
      <w:r>
        <w:rPr>
          <w:rStyle w:val="HTMLCode"/>
          <w:rFonts w:eastAsiaTheme="minorEastAsia"/>
          <w:b/>
          <w:bCs/>
        </w:rPr>
        <w:t>geo_point</w:t>
      </w:r>
      <w:proofErr w:type="spellEnd"/>
      <w:r>
        <w:rPr>
          <w:b/>
          <w:bCs/>
        </w:rPr>
        <w:t xml:space="preserve"> data type</w:t>
      </w:r>
      <w:r>
        <w:t xml:space="preserve"> for storing location coordinates within our dedicated search engine (</w:t>
      </w:r>
      <w:r>
        <w:rPr>
          <w:rStyle w:val="HTMLCode"/>
          <w:rFonts w:eastAsiaTheme="minorEastAsia"/>
        </w:rPr>
        <w:t>CA-02).</w:t>
      </w:r>
    </w:p>
    <w:p w14:paraId="24893799" w14:textId="4BECA3C5" w:rsidR="00FC545D" w:rsidRDefault="00FC545D" w:rsidP="001C1CBD">
      <w:pPr>
        <w:pStyle w:val="ListParagraph"/>
        <w:numPr>
          <w:ilvl w:val="0"/>
          <w:numId w:val="39"/>
        </w:numPr>
        <w:ind w:leftChars="0"/>
      </w:pPr>
      <w:r>
        <w:t xml:space="preserve">The search is then performed using a highly optimized </w:t>
      </w:r>
      <w:proofErr w:type="spellStart"/>
      <w:r>
        <w:rPr>
          <w:rStyle w:val="HTMLCode"/>
          <w:rFonts w:eastAsiaTheme="minorEastAsia"/>
          <w:b/>
          <w:bCs/>
        </w:rPr>
        <w:t>geo_distance</w:t>
      </w:r>
      <w:proofErr w:type="spellEnd"/>
      <w:r>
        <w:rPr>
          <w:b/>
          <w:bCs/>
        </w:rPr>
        <w:t xml:space="preserve"> query</w:t>
      </w:r>
      <w:r>
        <w:t xml:space="preserve">, which accurately finds all items within a true circular radius. Doing this provides the </w:t>
      </w:r>
      <w:r>
        <w:rPr>
          <w:b/>
          <w:bCs/>
        </w:rPr>
        <w:t>most accurate and high-performance solution</w:t>
      </w:r>
      <w:r>
        <w:t xml:space="preserve"> for 'near me' searches, best satisfying both </w:t>
      </w:r>
      <w:r>
        <w:rPr>
          <w:rStyle w:val="HTMLCode"/>
          <w:rFonts w:eastAsiaTheme="minorEastAsia"/>
          <w:b/>
          <w:bCs/>
        </w:rPr>
        <w:t>QA_01</w:t>
      </w:r>
      <w:r>
        <w:t xml:space="preserve"> and </w:t>
      </w:r>
      <w:r>
        <w:rPr>
          <w:rStyle w:val="HTMLCode"/>
          <w:rFonts w:eastAsiaTheme="minorEastAsia"/>
          <w:b/>
          <w:bCs/>
        </w:rPr>
        <w:t>NFR_01</w:t>
      </w:r>
      <w:r>
        <w:t>.</w:t>
      </w:r>
    </w:p>
    <w:p w14:paraId="50539A4D" w14:textId="7C5EA3E5" w:rsidR="000F5048" w:rsidRDefault="000F5048" w:rsidP="000F5048">
      <w:pPr>
        <w:ind w:left="720"/>
      </w:pPr>
      <w:r w:rsidRPr="000F5048">
        <w:rPr>
          <w:noProof/>
          <w:lang w:val="en-IN" w:eastAsia="en-IN"/>
        </w:rPr>
        <w:drawing>
          <wp:inline distT="0" distB="0" distL="0" distR="0" wp14:anchorId="48E27056" wp14:editId="270E290F">
            <wp:extent cx="4762500" cy="2675147"/>
            <wp:effectExtent l="19050" t="19050" r="1905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439" cy="2680730"/>
                    </a:xfrm>
                    <a:prstGeom prst="rect">
                      <a:avLst/>
                    </a:prstGeom>
                    <a:ln>
                      <a:solidFill>
                        <a:schemeClr val="tx1"/>
                      </a:solidFill>
                    </a:ln>
                  </pic:spPr>
                </pic:pic>
              </a:graphicData>
            </a:graphic>
          </wp:inline>
        </w:drawing>
      </w:r>
    </w:p>
    <w:p w14:paraId="55C27FB3" w14:textId="77777777" w:rsidR="00700456" w:rsidRDefault="00700456" w:rsidP="000F5048">
      <w:pPr>
        <w:ind w:left="720"/>
      </w:pPr>
    </w:p>
    <w:p w14:paraId="12C0CA82" w14:textId="625BC97A" w:rsidR="002D0F62" w:rsidRPr="00BF76DA" w:rsidRDefault="00D74834" w:rsidP="001C1CBD">
      <w:pPr>
        <w:pStyle w:val="ListParagraph"/>
        <w:numPr>
          <w:ilvl w:val="0"/>
          <w:numId w:val="24"/>
        </w:numPr>
        <w:ind w:leftChars="0"/>
        <w:rPr>
          <w:b/>
          <w:color w:val="000000" w:themeColor="text1"/>
        </w:rPr>
      </w:pPr>
      <w:r w:rsidRPr="00BF76DA">
        <w:rPr>
          <w:b/>
          <w:color w:val="000000" w:themeColor="text1"/>
        </w:rPr>
        <w:lastRenderedPageBreak/>
        <w:t>Concern</w:t>
      </w:r>
      <w:r w:rsidR="00A30F5D" w:rsidRPr="00BF76DA">
        <w:rPr>
          <w:b/>
          <w:color w:val="000000" w:themeColor="text1"/>
        </w:rPr>
        <w:t xml:space="preserve">: </w:t>
      </w:r>
      <w:r w:rsidR="000B3E9B" w:rsidRPr="00BF76DA">
        <w:rPr>
          <w:b/>
          <w:color w:val="000000" w:themeColor="text1"/>
        </w:rPr>
        <w:t>How to make search results more relevant</w:t>
      </w:r>
      <w:r w:rsidR="004C0825" w:rsidRPr="00BF76DA">
        <w:rPr>
          <w:b/>
          <w:color w:val="000000" w:themeColor="text1"/>
        </w:rPr>
        <w:t xml:space="preserve"> </w:t>
      </w:r>
      <w:r w:rsidR="0058537C" w:rsidRPr="00BF76DA">
        <w:rPr>
          <w:b/>
          <w:color w:val="000000" w:themeColor="text1"/>
        </w:rPr>
        <w:t>(Re-rank)</w:t>
      </w:r>
      <w:r w:rsidR="008028D6" w:rsidRPr="00BF76DA">
        <w:rPr>
          <w:b/>
          <w:color w:val="000000" w:themeColor="text1"/>
        </w:rPr>
        <w:t>?</w:t>
      </w:r>
    </w:p>
    <w:p w14:paraId="311023CD" w14:textId="409D66E5" w:rsidR="002D0F62" w:rsidRDefault="002D0F62" w:rsidP="001C1CBD">
      <w:pPr>
        <w:pStyle w:val="ListParagraph"/>
        <w:numPr>
          <w:ilvl w:val="1"/>
          <w:numId w:val="24"/>
        </w:numPr>
        <w:ind w:leftChars="0"/>
      </w:pPr>
      <w:r w:rsidRPr="002D0F62">
        <w:rPr>
          <w:color w:val="000000" w:themeColor="text1"/>
        </w:rPr>
        <w:t xml:space="preserve">CA-09: </w:t>
      </w:r>
      <w:r>
        <w:t>Default Engine Ranking (Baseline)</w:t>
      </w:r>
    </w:p>
    <w:p w14:paraId="24DACE7D" w14:textId="6E48FAB1" w:rsidR="002D0F62" w:rsidRPr="002D0F62" w:rsidRDefault="002D0F62" w:rsidP="001C1CBD">
      <w:pPr>
        <w:pStyle w:val="ListParagraph"/>
        <w:numPr>
          <w:ilvl w:val="0"/>
          <w:numId w:val="44"/>
        </w:numPr>
        <w:ind w:leftChars="0"/>
        <w:rPr>
          <w:color w:val="000000" w:themeColor="text1"/>
        </w:rPr>
      </w:pPr>
      <w:r>
        <w:t xml:space="preserve">We can implement </w:t>
      </w:r>
      <w:r>
        <w:rPr>
          <w:b/>
          <w:bCs/>
        </w:rPr>
        <w:t>Default Engine Ranking</w:t>
      </w:r>
      <w:r>
        <w:t xml:space="preserve"> by </w:t>
      </w:r>
      <w:r>
        <w:rPr>
          <w:b/>
          <w:bCs/>
        </w:rPr>
        <w:t>relying exclusively on the default relevance score</w:t>
      </w:r>
      <w:r>
        <w:t xml:space="preserve"> provided by our selected search engine (</w:t>
      </w:r>
      <w:r>
        <w:rPr>
          <w:rStyle w:val="HTMLCode"/>
          <w:rFonts w:eastAsiaTheme="minorEastAsia"/>
        </w:rPr>
        <w:t>CA-02</w:t>
      </w:r>
      <w:r>
        <w:t>). No further re-ordering or business logic is applied after the initial results are retrieved.</w:t>
      </w:r>
    </w:p>
    <w:p w14:paraId="0801E1B7" w14:textId="76C98C19" w:rsidR="002D0F62" w:rsidRPr="002D0F62" w:rsidRDefault="002D0F62" w:rsidP="001C1CBD">
      <w:pPr>
        <w:pStyle w:val="ListParagraph"/>
        <w:numPr>
          <w:ilvl w:val="0"/>
          <w:numId w:val="44"/>
        </w:numPr>
        <w:ind w:leftChars="0"/>
        <w:rPr>
          <w:color w:val="000000" w:themeColor="text1"/>
        </w:rPr>
      </w:pPr>
      <w:r>
        <w:t xml:space="preserve">While this is the </w:t>
      </w:r>
      <w:r>
        <w:rPr>
          <w:b/>
          <w:bCs/>
        </w:rPr>
        <w:t>simplest approach</w:t>
      </w:r>
      <w:r>
        <w:t xml:space="preserve"> with no extra development, doing this means the ranking </w:t>
      </w:r>
      <w:r>
        <w:rPr>
          <w:b/>
          <w:bCs/>
        </w:rPr>
        <w:t>lacks any business context</w:t>
      </w:r>
      <w:r>
        <w:t xml:space="preserve">. It fails to prioritize listings based on critical factors like </w:t>
      </w:r>
      <w:r>
        <w:rPr>
          <w:b/>
          <w:bCs/>
        </w:rPr>
        <w:t>seller rating or proximity</w:t>
      </w:r>
      <w:r>
        <w:t>, providing a generic, one-size-fits-all experience.</w:t>
      </w:r>
    </w:p>
    <w:p w14:paraId="2D108149" w14:textId="25F1C1A6" w:rsidR="002D0F62" w:rsidRDefault="002D0F62" w:rsidP="001C1CBD">
      <w:pPr>
        <w:pStyle w:val="ListParagraph"/>
        <w:numPr>
          <w:ilvl w:val="1"/>
          <w:numId w:val="24"/>
        </w:numPr>
        <w:ind w:leftChars="0"/>
      </w:pPr>
      <w:r w:rsidRPr="002D0F62">
        <w:rPr>
          <w:color w:val="000000" w:themeColor="text1"/>
        </w:rPr>
        <w:t xml:space="preserve">CA-10: </w:t>
      </w:r>
      <w:r>
        <w:t>Static Business-Rule Re</w:t>
      </w:r>
      <w:r w:rsidR="008076F2">
        <w:t>-</w:t>
      </w:r>
      <w:r>
        <w:t>ranking</w:t>
      </w:r>
    </w:p>
    <w:p w14:paraId="4F196993" w14:textId="359625C8" w:rsidR="002D0F62" w:rsidRPr="002D0F62" w:rsidRDefault="002D0F62" w:rsidP="001C1CBD">
      <w:pPr>
        <w:pStyle w:val="ListParagraph"/>
        <w:numPr>
          <w:ilvl w:val="0"/>
          <w:numId w:val="45"/>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modifying the relevance score based on business logic, such as applying a </w:t>
      </w:r>
      <w:r>
        <w:rPr>
          <w:b/>
          <w:bCs/>
        </w:rPr>
        <w:t>score boost</w:t>
      </w:r>
      <w:r>
        <w:t xml:space="preserve"> to listings from highly-rated sellers</w:t>
      </w:r>
    </w:p>
    <w:p w14:paraId="1C3D62E5" w14:textId="0040F4E0" w:rsidR="00586A87" w:rsidRPr="00E237DC" w:rsidRDefault="002D0F62" w:rsidP="001C1CBD">
      <w:pPr>
        <w:pStyle w:val="ListParagraph"/>
        <w:numPr>
          <w:ilvl w:val="0"/>
          <w:numId w:val="45"/>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3F8753D4" w14:textId="62E1525A" w:rsidR="002D0F62" w:rsidRPr="00586A87" w:rsidRDefault="002D0F62" w:rsidP="001C1CBD">
      <w:pPr>
        <w:pStyle w:val="ListParagraph"/>
        <w:numPr>
          <w:ilvl w:val="0"/>
          <w:numId w:val="24"/>
        </w:numPr>
        <w:ind w:leftChars="0"/>
        <w:rPr>
          <w:b/>
          <w:color w:val="000000" w:themeColor="text1"/>
        </w:rPr>
      </w:pPr>
      <w:r w:rsidRPr="00586A87">
        <w:rPr>
          <w:b/>
          <w:color w:val="000000" w:themeColor="text1"/>
        </w:rPr>
        <w:t>Concern: How to handle repeated requests?</w:t>
      </w:r>
    </w:p>
    <w:p w14:paraId="4B4F1530" w14:textId="3B174986" w:rsidR="00EE70F4" w:rsidRDefault="009F734B" w:rsidP="001C1CBD">
      <w:pPr>
        <w:pStyle w:val="ListParagraph"/>
        <w:numPr>
          <w:ilvl w:val="1"/>
          <w:numId w:val="24"/>
        </w:numPr>
        <w:ind w:leftChars="0"/>
      </w:pPr>
      <w:r>
        <w:t>CA-11</w:t>
      </w:r>
      <w:r w:rsidR="00EE70F4">
        <w:t>: Distributed Cache for Search Results</w:t>
      </w:r>
    </w:p>
    <w:p w14:paraId="4020AFB6" w14:textId="5CC49308" w:rsidR="00EE70F4" w:rsidRPr="001C1322" w:rsidRDefault="00EE70F4" w:rsidP="00EE70F4">
      <w:pPr>
        <w:pStyle w:val="ListParagraph"/>
        <w:ind w:leftChars="0" w:left="720"/>
        <w:rPr>
          <w:color w:val="000000" w:themeColor="text1"/>
        </w:rPr>
      </w:pPr>
      <w:r w:rsidRPr="001C1322">
        <w:rPr>
          <w:color w:val="000000" w:themeColor="text1"/>
        </w:rPr>
        <w:t>Enhances Search Response Time (NFR_01)</w:t>
      </w:r>
    </w:p>
    <w:p w14:paraId="41019D87" w14:textId="6B551EC9" w:rsidR="00EE70F4" w:rsidRPr="001C1322" w:rsidRDefault="001C1322" w:rsidP="008934BB">
      <w:pPr>
        <w:pStyle w:val="ListParagraph"/>
        <w:numPr>
          <w:ilvl w:val="0"/>
          <w:numId w:val="13"/>
        </w:numPr>
        <w:ind w:leftChars="0"/>
        <w:rPr>
          <w:color w:val="000000" w:themeColor="text1"/>
        </w:rPr>
      </w:pPr>
      <w:r w:rsidRPr="001C1322">
        <w:rPr>
          <w:color w:val="000000" w:themeColor="text1"/>
        </w:rPr>
        <w:t xml:space="preserve">We can cache the </w:t>
      </w:r>
      <w:proofErr w:type="spellStart"/>
      <w:r w:rsidRPr="001C1322">
        <w:rPr>
          <w:color w:val="000000" w:themeColor="text1"/>
        </w:rPr>
        <w:t>ListingId</w:t>
      </w:r>
      <w:proofErr w:type="spellEnd"/>
      <w:r w:rsidRPr="001C1322">
        <w:rPr>
          <w:color w:val="000000" w:themeColor="text1"/>
        </w:rPr>
        <w:t xml:space="preserve"> to the listing meta data object. Since this will be a very frequently used information, it will reduce load on the database.</w:t>
      </w:r>
    </w:p>
    <w:p w14:paraId="760517A9" w14:textId="204E823D" w:rsidR="00EE70F4" w:rsidRDefault="001C1322" w:rsidP="008934BB">
      <w:pPr>
        <w:pStyle w:val="ListParagraph"/>
        <w:numPr>
          <w:ilvl w:val="0"/>
          <w:numId w:val="13"/>
        </w:numPr>
        <w:ind w:leftChars="0"/>
        <w:rPr>
          <w:color w:val="000000" w:themeColor="text1"/>
        </w:rPr>
      </w:pPr>
      <w:r w:rsidRPr="001C1322">
        <w:rPr>
          <w:color w:val="000000" w:themeColor="text1"/>
        </w:rPr>
        <w:t>We can also cache the multiple data that is returned on homepage page loading like recommendation by user location, location related to user locations, user profile based recommendations (prepopulated and remain same for 24 hours)</w:t>
      </w:r>
      <w:r w:rsidR="009713D9">
        <w:rPr>
          <w:color w:val="000000" w:themeColor="text1"/>
        </w:rPr>
        <w:t>.</w:t>
      </w:r>
    </w:p>
    <w:p w14:paraId="7EE71827" w14:textId="77777777" w:rsidR="006F5B57" w:rsidRPr="001C1322" w:rsidRDefault="006F5B57" w:rsidP="006F5B57">
      <w:pPr>
        <w:pStyle w:val="ListParagraph"/>
        <w:ind w:leftChars="0" w:left="1440"/>
        <w:rPr>
          <w:color w:val="000000" w:themeColor="text1"/>
        </w:rPr>
      </w:pPr>
    </w:p>
    <w:p w14:paraId="7BABBE06" w14:textId="4CC74122" w:rsidR="009B3B50" w:rsidRPr="009B3B50" w:rsidRDefault="009B3B50" w:rsidP="001C1CBD">
      <w:pPr>
        <w:pStyle w:val="ListParagraph"/>
        <w:numPr>
          <w:ilvl w:val="0"/>
          <w:numId w:val="24"/>
        </w:numPr>
        <w:ind w:leftChars="0"/>
        <w:rPr>
          <w:b/>
          <w:color w:val="FF0000"/>
        </w:rPr>
      </w:pPr>
      <w:r w:rsidRPr="00586A87">
        <w:rPr>
          <w:b/>
          <w:color w:val="000000" w:themeColor="text1"/>
        </w:rPr>
        <w:lastRenderedPageBreak/>
        <w:t>Concern:</w:t>
      </w:r>
      <w:r>
        <w:rPr>
          <w:b/>
          <w:color w:val="000000" w:themeColor="text1"/>
        </w:rPr>
        <w:t xml:space="preserve"> </w:t>
      </w:r>
      <w:r w:rsidR="005B7A1A" w:rsidRPr="00487134">
        <w:rPr>
          <w:b/>
        </w:rPr>
        <w:t>Search Data Retention Strategy</w:t>
      </w:r>
    </w:p>
    <w:p w14:paraId="749EDD1E" w14:textId="254F3C54" w:rsidR="00EE70F4" w:rsidRDefault="009B3B50" w:rsidP="001C1CBD">
      <w:pPr>
        <w:pStyle w:val="ListParagraph"/>
        <w:numPr>
          <w:ilvl w:val="1"/>
          <w:numId w:val="24"/>
        </w:numPr>
        <w:ind w:leftChars="0"/>
      </w:pPr>
      <w:r>
        <w:t>CA-12:</w:t>
      </w:r>
      <w:r w:rsidRPr="009B3B50">
        <w:t xml:space="preserve"> </w:t>
      </w:r>
      <w:r w:rsidR="005250B6" w:rsidRPr="005250B6">
        <w:rPr>
          <w:color w:val="000000" w:themeColor="text1"/>
        </w:rPr>
        <w:t>One Massive Monolith Index</w:t>
      </w:r>
    </w:p>
    <w:p w14:paraId="0F6F4D08" w14:textId="11F9FAC1" w:rsidR="009B3B50" w:rsidRDefault="009B3B50" w:rsidP="001C1CBD">
      <w:pPr>
        <w:pStyle w:val="ListParagraph"/>
        <w:numPr>
          <w:ilvl w:val="0"/>
          <w:numId w:val="47"/>
        </w:numPr>
        <w:ind w:leftChars="0"/>
      </w:pPr>
      <w:r>
        <w:t xml:space="preserve">We can implement a </w:t>
      </w:r>
      <w:r>
        <w:rPr>
          <w:b/>
          <w:bCs/>
        </w:rPr>
        <w:t>Single, Ever-Growing Index</w:t>
      </w:r>
      <w:r>
        <w:t xml:space="preserve"> by keeping </w:t>
      </w:r>
      <w:r>
        <w:rPr>
          <w:b/>
          <w:bCs/>
        </w:rPr>
        <w:t>all listings</w:t>
      </w:r>
      <w:r>
        <w:t xml:space="preserve">—new, old, active, and sold—together in </w:t>
      </w:r>
      <w:r>
        <w:rPr>
          <w:b/>
          <w:bCs/>
        </w:rPr>
        <w:t>one single, massive search index</w:t>
      </w:r>
      <w:r w:rsidR="004B2EF1">
        <w:t xml:space="preserve">. As new listings are </w:t>
      </w:r>
      <w:r>
        <w:t>created, they are simply added to this index, which grows larger over time.</w:t>
      </w:r>
    </w:p>
    <w:p w14:paraId="30B4B2D4" w14:textId="5A7593DC" w:rsidR="00324A6E" w:rsidRDefault="009B3B50" w:rsidP="001C1CBD">
      <w:pPr>
        <w:pStyle w:val="ListParagraph"/>
        <w:numPr>
          <w:ilvl w:val="0"/>
          <w:numId w:val="47"/>
        </w:numPr>
        <w:ind w:leftChars="0"/>
      </w:pPr>
      <w:r>
        <w:t xml:space="preserve">This is the </w:t>
      </w:r>
      <w:r>
        <w:rPr>
          <w:b/>
          <w:bCs/>
        </w:rPr>
        <w:t>simplest approach</w:t>
      </w:r>
      <w:r>
        <w:t xml:space="preserve"> with no extra logic, but it forces every search to query an </w:t>
      </w:r>
      <w:r>
        <w:rPr>
          <w:b/>
          <w:bCs/>
        </w:rPr>
        <w:t>increasingly large dataset</w:t>
      </w:r>
      <w:r>
        <w:t xml:space="preserve"> of mostly irrelevant historical data. Doing this will inevitably cause </w:t>
      </w:r>
      <w:r>
        <w:rPr>
          <w:b/>
          <w:bCs/>
        </w:rPr>
        <w:t>performance to degrade over time</w:t>
      </w:r>
      <w:r>
        <w:t xml:space="preserve">, creating a significant future risk to </w:t>
      </w:r>
      <w:r>
        <w:rPr>
          <w:rStyle w:val="HTMLCode"/>
          <w:rFonts w:eastAsiaTheme="minorEastAsia"/>
          <w:b/>
          <w:bCs/>
        </w:rPr>
        <w:t>NFR_01</w:t>
      </w:r>
      <w:r>
        <w:t>.</w:t>
      </w:r>
    </w:p>
    <w:p w14:paraId="6BB657A1" w14:textId="0E46E020" w:rsidR="00324A6E" w:rsidRDefault="00324A6E" w:rsidP="001C1CBD">
      <w:pPr>
        <w:pStyle w:val="ListParagraph"/>
        <w:numPr>
          <w:ilvl w:val="1"/>
          <w:numId w:val="24"/>
        </w:numPr>
        <w:ind w:leftChars="0"/>
      </w:pPr>
      <w:r>
        <w:t xml:space="preserve">CA-13: </w:t>
      </w:r>
      <w:r w:rsidR="00D54C93">
        <w:t xml:space="preserve">Hybrid </w:t>
      </w:r>
      <w:r w:rsidR="005250B6">
        <w:t xml:space="preserve">Index </w:t>
      </w:r>
      <w:r w:rsidR="00D54C93">
        <w:t>Lifecycle Management Strategy</w:t>
      </w:r>
    </w:p>
    <w:p w14:paraId="426D1EAB" w14:textId="2CCED658" w:rsidR="00D54C93" w:rsidRDefault="00D54C93" w:rsidP="001C1CBD">
      <w:pPr>
        <w:pStyle w:val="ListParagraph"/>
        <w:numPr>
          <w:ilvl w:val="0"/>
          <w:numId w:val="48"/>
        </w:numPr>
        <w:ind w:leftChars="0"/>
      </w:pPr>
      <w:r>
        <w:t xml:space="preserve">We </w:t>
      </w:r>
      <w:r w:rsidR="00FE336D">
        <w:t>can</w:t>
      </w:r>
      <w:r>
        <w:t xml:space="preserve"> implement a </w:t>
      </w:r>
      <w:r>
        <w:rPr>
          <w:b/>
          <w:bCs/>
        </w:rPr>
        <w:t>Hybrid Lifecycle Strategy</w:t>
      </w:r>
      <w:r>
        <w:t xml:space="preserve"> that uses two distinct mechanisms for managing the index. For </w:t>
      </w:r>
      <w:r>
        <w:rPr>
          <w:b/>
          <w:bCs/>
        </w:rPr>
        <w:t>immediate data correctness</w:t>
      </w:r>
      <w:r>
        <w:t xml:space="preserve">, a </w:t>
      </w:r>
      <w:proofErr w:type="spellStart"/>
      <w:r>
        <w:rPr>
          <w:rStyle w:val="HTMLCode"/>
          <w:rFonts w:eastAsiaTheme="minorEastAsia"/>
        </w:rPr>
        <w:t>ListingSold</w:t>
      </w:r>
      <w:proofErr w:type="spellEnd"/>
      <w:r>
        <w:t xml:space="preserve"> or </w:t>
      </w:r>
      <w:proofErr w:type="spellStart"/>
      <w:r>
        <w:rPr>
          <w:rStyle w:val="HTMLCode"/>
          <w:rFonts w:eastAsiaTheme="minorEastAsia"/>
        </w:rPr>
        <w:t>ListingDeleted</w:t>
      </w:r>
      <w:proofErr w:type="spellEnd"/>
      <w:r>
        <w:t xml:space="preserve"> event will trigger a service to issue a </w:t>
      </w:r>
      <w:r>
        <w:rPr>
          <w:b/>
          <w:bCs/>
        </w:rPr>
        <w:t>document-level delete command</w:t>
      </w:r>
      <w:r>
        <w:t xml:space="preserve"> to the active search index, removing the item from search results in near real-time.</w:t>
      </w:r>
    </w:p>
    <w:p w14:paraId="55D539E7" w14:textId="06D70C4E" w:rsidR="00D664AC" w:rsidRDefault="00D54C93" w:rsidP="001C1CBD">
      <w:pPr>
        <w:pStyle w:val="ListParagraph"/>
        <w:numPr>
          <w:ilvl w:val="0"/>
          <w:numId w:val="48"/>
        </w:numPr>
        <w:ind w:leftChars="0"/>
      </w:pPr>
      <w:r>
        <w:t xml:space="preserve">For </w:t>
      </w:r>
      <w:r>
        <w:rPr>
          <w:b/>
          <w:bCs/>
        </w:rPr>
        <w:t>long-term performance and cost management</w:t>
      </w:r>
      <w:r>
        <w:t xml:space="preserve">, we </w:t>
      </w:r>
      <w:r w:rsidR="00FE336D">
        <w:t>can</w:t>
      </w:r>
      <w:r>
        <w:t xml:space="preserve"> use </w:t>
      </w:r>
      <w:r>
        <w:rPr>
          <w:b/>
          <w:bCs/>
        </w:rPr>
        <w:t>Time-Based Indices with an I</w:t>
      </w:r>
      <w:r w:rsidR="00FE336D">
        <w:rPr>
          <w:b/>
          <w:bCs/>
        </w:rPr>
        <w:t xml:space="preserve">ndex </w:t>
      </w:r>
      <w:r>
        <w:rPr>
          <w:b/>
          <w:bCs/>
        </w:rPr>
        <w:t>L</w:t>
      </w:r>
      <w:r w:rsidR="00FE336D">
        <w:rPr>
          <w:b/>
          <w:bCs/>
        </w:rPr>
        <w:t xml:space="preserve">ifecycle </w:t>
      </w:r>
      <w:r>
        <w:rPr>
          <w:b/>
          <w:bCs/>
        </w:rPr>
        <w:t>M</w:t>
      </w:r>
      <w:r w:rsidR="00FE336D">
        <w:rPr>
          <w:b/>
          <w:bCs/>
        </w:rPr>
        <w:t>anagement</w:t>
      </w:r>
      <w:r>
        <w:rPr>
          <w:b/>
          <w:bCs/>
        </w:rPr>
        <w:t xml:space="preserve"> Policy</w:t>
      </w:r>
      <w:r>
        <w:t xml:space="preserve">. This policy will </w:t>
      </w:r>
      <w:r>
        <w:rPr>
          <w:b/>
          <w:bCs/>
        </w:rPr>
        <w:t>automatically handle the bulk deletion</w:t>
      </w:r>
      <w:r>
        <w:t xml:space="preserve"> of entire old indices (e.g., deleting </w:t>
      </w:r>
      <w:r w:rsidR="00F618A9">
        <w:rPr>
          <w:rStyle w:val="HTMLCode"/>
          <w:rFonts w:eastAsiaTheme="minorEastAsia"/>
        </w:rPr>
        <w:t>my-index</w:t>
      </w:r>
      <w:r>
        <w:rPr>
          <w:rStyle w:val="HTMLCode"/>
          <w:rFonts w:eastAsiaTheme="minorEastAsia"/>
        </w:rPr>
        <w:t>-</w:t>
      </w:r>
      <w:r w:rsidR="00F618A9">
        <w:rPr>
          <w:rStyle w:val="HTMLCode"/>
          <w:rFonts w:eastAsiaTheme="minorEastAsia"/>
        </w:rPr>
        <w:t>YYYY.MM.DD</w:t>
      </w:r>
      <w:r>
        <w:t xml:space="preserve"> index afte</w:t>
      </w:r>
      <w:r w:rsidR="00F618A9">
        <w:t>r ‘N’</w:t>
      </w:r>
      <w:r>
        <w:t xml:space="preserve"> days), which is far more efficient than deleting millions of individual documents.</w:t>
      </w:r>
      <w:r w:rsidR="00D664AC">
        <w:t xml:space="preserve"> Any Listing that was created will be live only for ‘N’ days, and if it is not sold within ‘N’ days, it will automatically be deleted by this rule. This will ensure our system is not loaded with irrelevant listings.</w:t>
      </w:r>
    </w:p>
    <w:p w14:paraId="2EBA602C" w14:textId="77777777" w:rsidR="00F62A4C" w:rsidRPr="006F5B57" w:rsidRDefault="00F62A4C" w:rsidP="00F62A4C">
      <w:pPr>
        <w:rPr>
          <w:b/>
        </w:rPr>
      </w:pPr>
      <w:r w:rsidRPr="006F5B57">
        <w:rPr>
          <w:b/>
        </w:rPr>
        <w:t>Targeted QA/NFR:</w:t>
      </w:r>
    </w:p>
    <w:p w14:paraId="3F085485" w14:textId="2965A1A4" w:rsidR="00F62A4C" w:rsidRDefault="00F62A4C" w:rsidP="00D52834">
      <w:pPr>
        <w:pStyle w:val="Default"/>
        <w:numPr>
          <w:ilvl w:val="0"/>
          <w:numId w:val="10"/>
        </w:numPr>
        <w:rPr>
          <w:sz w:val="20"/>
          <w:szCs w:val="20"/>
        </w:rPr>
      </w:pPr>
      <w:r>
        <w:rPr>
          <w:sz w:val="20"/>
          <w:szCs w:val="20"/>
        </w:rPr>
        <w:t>NFR_02</w:t>
      </w:r>
      <w:r w:rsidRPr="00916748">
        <w:rPr>
          <w:sz w:val="20"/>
          <w:szCs w:val="20"/>
        </w:rPr>
        <w:t xml:space="preserve"> (</w:t>
      </w:r>
      <w:r w:rsidRPr="00D527C3">
        <w:rPr>
          <w:rFonts w:ascii="Calibri" w:eastAsia="Times New Roman" w:hAnsi="Calibri" w:cs="Calibri"/>
          <w:b/>
          <w:bCs/>
          <w:sz w:val="22"/>
          <w:lang w:eastAsia="en-IN"/>
        </w:rPr>
        <w:t>Performance</w:t>
      </w:r>
      <w:r w:rsidRPr="00916748">
        <w:rPr>
          <w:sz w:val="20"/>
          <w:szCs w:val="20"/>
        </w:rPr>
        <w:t xml:space="preserve">): </w:t>
      </w:r>
      <w:r w:rsidRPr="00F62A4C">
        <w:rPr>
          <w:sz w:val="20"/>
          <w:szCs w:val="20"/>
        </w:rPr>
        <w:t>Home Screen Loading time</w:t>
      </w:r>
      <w:r w:rsidRPr="00916748">
        <w:rPr>
          <w:sz w:val="20"/>
          <w:szCs w:val="20"/>
        </w:rPr>
        <w:t xml:space="preserve">. </w:t>
      </w:r>
      <w:r w:rsidRPr="00F62A4C">
        <w:rPr>
          <w:sz w:val="20"/>
          <w:szCs w:val="20"/>
        </w:rPr>
        <w:t>This is the maximum time allowed for the backend to deliver all data required to render the home screen, which must be less than or equal to 'N' milliseconds.</w:t>
      </w:r>
    </w:p>
    <w:p w14:paraId="7521AB15" w14:textId="03A1767F" w:rsidR="00A30F5D" w:rsidRPr="007278AB" w:rsidRDefault="00F62A4C" w:rsidP="00D52834">
      <w:pPr>
        <w:pStyle w:val="Default"/>
        <w:numPr>
          <w:ilvl w:val="0"/>
          <w:numId w:val="10"/>
        </w:numPr>
        <w:rPr>
          <w:color w:val="000000" w:themeColor="text1"/>
        </w:rPr>
      </w:pPr>
      <w:r w:rsidRPr="00F62A4C">
        <w:rPr>
          <w:sz w:val="20"/>
          <w:szCs w:val="20"/>
        </w:rPr>
        <w:lastRenderedPageBreak/>
        <w:t>QA_0</w:t>
      </w:r>
      <w:r w:rsidR="00485492">
        <w:rPr>
          <w:sz w:val="20"/>
          <w:szCs w:val="20"/>
        </w:rPr>
        <w:t>2</w:t>
      </w:r>
      <w:r w:rsidRPr="00F62A4C">
        <w:rPr>
          <w:sz w:val="20"/>
          <w:szCs w:val="20"/>
        </w:rPr>
        <w:t xml:space="preserve"> (</w:t>
      </w:r>
      <w:r w:rsidR="00492695">
        <w:rPr>
          <w:rFonts w:ascii="Calibri" w:eastAsia="Times New Roman" w:hAnsi="Calibri" w:cs="Calibri"/>
          <w:b/>
          <w:bCs/>
          <w:sz w:val="22"/>
          <w:lang w:eastAsia="en-IN"/>
        </w:rPr>
        <w:t>Usability</w:t>
      </w:r>
      <w:r w:rsidRPr="00F62A4C">
        <w:rPr>
          <w:sz w:val="20"/>
          <w:szCs w:val="20"/>
        </w:rPr>
        <w:t>): Recommendation should be useful to end users</w:t>
      </w:r>
      <w:r w:rsidRPr="00916748">
        <w:rPr>
          <w:sz w:val="20"/>
          <w:szCs w:val="20"/>
        </w:rPr>
        <w:t xml:space="preserve">. </w:t>
      </w:r>
      <w:r w:rsidRPr="00F62A4C">
        <w:rPr>
          <w:sz w:val="20"/>
          <w:szCs w:val="20"/>
        </w:rPr>
        <w:t xml:space="preserve">This measures the effectiveness of the recommendation system by quantifying user engagement (e.g., </w:t>
      </w:r>
      <w:r w:rsidRPr="007278AB">
        <w:rPr>
          <w:color w:val="000000" w:themeColor="text1"/>
          <w:sz w:val="20"/>
          <w:szCs w:val="20"/>
        </w:rPr>
        <w:t>Click-Through Rate) with the suggested items</w:t>
      </w:r>
      <w:r w:rsidRPr="007278AB">
        <w:rPr>
          <w:color w:val="000000" w:themeColor="text1"/>
        </w:rPr>
        <w:t>.</w:t>
      </w:r>
    </w:p>
    <w:p w14:paraId="68583614" w14:textId="77777777" w:rsidR="00F62A4C" w:rsidRDefault="00F62A4C" w:rsidP="00D32220">
      <w:pPr>
        <w:pStyle w:val="Default"/>
        <w:ind w:left="720"/>
      </w:pPr>
    </w:p>
    <w:p w14:paraId="47ACC0FC" w14:textId="218BC038" w:rsidR="00F62A4C" w:rsidRDefault="00F62A4C" w:rsidP="00F62A4C">
      <w:pPr>
        <w:ind w:left="360"/>
      </w:pPr>
      <w:r w:rsidRPr="00F62A4C">
        <w:t>The home page is the primary surface for passive discovery and must load almost instantly to retain user engagement</w:t>
      </w:r>
      <w:r>
        <w:t xml:space="preserve">. </w:t>
      </w:r>
      <w:r w:rsidRPr="00F62A4C">
        <w:t>This is challenging as it requires aggregating multiple, personalized data feeds</w:t>
      </w:r>
      <w:r>
        <w:t>. The architecture must not only assemble this page quickly (NFR_02) but also ensure the recommendations provided are compelling and usef</w:t>
      </w:r>
      <w:r w:rsidR="00686F12">
        <w:t>ul enough to drive user clicks</w:t>
      </w:r>
      <w:r>
        <w:t>.</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45F4911B" w14:textId="4CE1D897" w:rsidR="00BF76DA" w:rsidRDefault="00BF76DA" w:rsidP="0025651C">
      <w:pPr>
        <w:jc w:val="center"/>
      </w:pPr>
    </w:p>
    <w:p w14:paraId="0F3F0907" w14:textId="26082BE5" w:rsidR="00BF76DA" w:rsidRDefault="00BF76DA" w:rsidP="0025651C">
      <w:pPr>
        <w:jc w:val="center"/>
      </w:pPr>
      <w:r w:rsidRPr="00BF76DA">
        <w:rPr>
          <w:noProof/>
          <w:lang w:val="en-IN" w:eastAsia="en-IN"/>
        </w:rPr>
        <w:lastRenderedPageBreak/>
        <w:drawing>
          <wp:inline distT="0" distB="0" distL="0" distR="0" wp14:anchorId="32B6F5B3" wp14:editId="52048F80">
            <wp:extent cx="5731510" cy="312102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21025"/>
                    </a:xfrm>
                    <a:prstGeom prst="rect">
                      <a:avLst/>
                    </a:prstGeom>
                    <a:ln>
                      <a:solidFill>
                        <a:schemeClr val="tx1"/>
                      </a:solidFill>
                    </a:ln>
                  </pic:spPr>
                </pic:pic>
              </a:graphicData>
            </a:graphic>
          </wp:inline>
        </w:drawing>
      </w:r>
    </w:p>
    <w:p w14:paraId="5F34AEBC" w14:textId="51BB2EF3" w:rsidR="0000376E" w:rsidRDefault="0000376E" w:rsidP="00FF52DF">
      <w:pPr>
        <w:ind w:left="360"/>
        <w:jc w:val="center"/>
      </w:pPr>
    </w:p>
    <w:p w14:paraId="497462C8" w14:textId="30BC58EC" w:rsidR="00F62A4C" w:rsidRPr="007607E7" w:rsidRDefault="007607E7" w:rsidP="00991E6D">
      <w:pPr>
        <w:pStyle w:val="Heading4"/>
        <w:rPr>
          <w:rFonts w:asciiTheme="minorHAnsi" w:eastAsiaTheme="minorEastAsia" w:hAnsiTheme="minorHAnsi" w:cstheme="minorBidi"/>
          <w:b/>
          <w:i w:val="0"/>
          <w:iCs w:val="0"/>
          <w:color w:val="auto"/>
        </w:rPr>
      </w:pPr>
      <w:r w:rsidRPr="007607E7">
        <w:rPr>
          <w:rFonts w:asciiTheme="minorHAnsi" w:eastAsiaTheme="minorEastAsia" w:hAnsiTheme="minorHAnsi" w:cstheme="minorBidi"/>
          <w:b/>
          <w:i w:val="0"/>
          <w:iCs w:val="0"/>
          <w:color w:val="auto"/>
        </w:rPr>
        <w:t xml:space="preserve">7. </w:t>
      </w:r>
      <w:r w:rsidR="00D74834" w:rsidRPr="007607E7">
        <w:rPr>
          <w:rFonts w:asciiTheme="minorHAnsi" w:eastAsiaTheme="minorEastAsia" w:hAnsiTheme="minorHAnsi" w:cstheme="minorBidi"/>
          <w:b/>
          <w:i w:val="0"/>
          <w:iCs w:val="0"/>
          <w:color w:val="auto"/>
        </w:rPr>
        <w:t>Concern</w:t>
      </w:r>
      <w:r w:rsidR="00F62A4C" w:rsidRPr="007607E7">
        <w:rPr>
          <w:rFonts w:asciiTheme="minorHAnsi" w:eastAsiaTheme="minorEastAsia" w:hAnsiTheme="minorHAnsi" w:cstheme="minorBidi"/>
          <w:b/>
          <w:i w:val="0"/>
          <w:iCs w:val="0"/>
          <w:color w:val="auto"/>
        </w:rPr>
        <w:t>: Home Page Data Aggregation Pattern</w:t>
      </w:r>
    </w:p>
    <w:p w14:paraId="661956A0" w14:textId="207159ED" w:rsidR="0029795E" w:rsidRPr="007607E7" w:rsidRDefault="00991E6D" w:rsidP="001C1CBD">
      <w:pPr>
        <w:pStyle w:val="ListParagraph"/>
        <w:numPr>
          <w:ilvl w:val="1"/>
          <w:numId w:val="49"/>
        </w:numPr>
        <w:ind w:leftChars="0"/>
        <w:rPr>
          <w:color w:val="FF0000"/>
        </w:rPr>
      </w:pPr>
      <w:r w:rsidRPr="007B7A8E">
        <w:t>CA-1</w:t>
      </w:r>
      <w:r w:rsidR="00D54C93">
        <w:t>4</w:t>
      </w:r>
      <w:r w:rsidRPr="007B7A8E">
        <w:t xml:space="preserve">: </w:t>
      </w:r>
      <w:r w:rsidR="007129A0" w:rsidRPr="007129A0">
        <w:t>Server-Side Aggregation Pattern</w:t>
      </w:r>
    </w:p>
    <w:p w14:paraId="7C0A88C5" w14:textId="760DE0CC" w:rsidR="00A11F9E" w:rsidRPr="00A11F9E" w:rsidRDefault="00991E6D" w:rsidP="001C1CBD">
      <w:pPr>
        <w:pStyle w:val="ListParagraph"/>
        <w:numPr>
          <w:ilvl w:val="0"/>
          <w:numId w:val="14"/>
        </w:numPr>
        <w:ind w:leftChars="0"/>
        <w:rPr>
          <w:color w:val="000000" w:themeColor="text1"/>
        </w:rPr>
      </w:pPr>
      <w:r w:rsidRPr="00991E6D">
        <w:rPr>
          <w:color w:val="000000" w:themeColor="text1"/>
        </w:rPr>
        <w:t>The client makes a single request to an API Gateway.</w:t>
      </w:r>
      <w:r w:rsidR="009154B5">
        <w:rPr>
          <w:color w:val="000000" w:themeColor="text1"/>
        </w:rPr>
        <w:t xml:space="preserve"> </w:t>
      </w:r>
      <w:r w:rsidR="009154B5">
        <w:t xml:space="preserve">The client makes a single </w:t>
      </w:r>
      <w:r w:rsidR="009154B5">
        <w:rPr>
          <w:rStyle w:val="HTMLCode"/>
          <w:rFonts w:eastAsiaTheme="minorEastAsia"/>
        </w:rPr>
        <w:t>GET /home</w:t>
      </w:r>
      <w:r w:rsidR="009154B5">
        <w:t xml:space="preserve"> request. The </w:t>
      </w:r>
      <w:proofErr w:type="spellStart"/>
      <w:r w:rsidR="009154B5">
        <w:rPr>
          <w:rStyle w:val="HTMLCode"/>
          <w:rFonts w:eastAsiaTheme="minorEastAsia"/>
        </w:rPr>
        <w:t>HomeController</w:t>
      </w:r>
      <w:proofErr w:type="spellEnd"/>
      <w:r w:rsidR="009154B5">
        <w:t xml:space="preserve"> then makes </w:t>
      </w:r>
      <w:r w:rsidR="009154B5" w:rsidRPr="007B7A8E">
        <w:rPr>
          <w:b/>
        </w:rPr>
        <w:t>blocking</w:t>
      </w:r>
      <w:r w:rsidR="009154B5">
        <w:rPr>
          <w:b/>
        </w:rPr>
        <w:t xml:space="preserve"> (sequential)</w:t>
      </w:r>
      <w:r w:rsidR="009154B5" w:rsidRPr="007B7A8E">
        <w:rPr>
          <w:b/>
        </w:rPr>
        <w:t xml:space="preserve"> calls to downstream micro</w:t>
      </w:r>
      <w:r w:rsidR="009154B5">
        <w:rPr>
          <w:b/>
        </w:rPr>
        <w:t xml:space="preserve"> </w:t>
      </w:r>
      <w:r w:rsidR="009154B5" w:rsidRPr="007B7A8E">
        <w:rPr>
          <w:b/>
        </w:rPr>
        <w:t>services</w:t>
      </w:r>
      <w:r w:rsidR="009154B5">
        <w:rPr>
          <w:b/>
        </w:rPr>
        <w:t xml:space="preserve"> (</w:t>
      </w:r>
      <w:r w:rsidR="009154B5">
        <w:t xml:space="preserve">the </w:t>
      </w:r>
      <w:proofErr w:type="spellStart"/>
      <w:r w:rsidR="009154B5">
        <w:rPr>
          <w:rStyle w:val="HTMLCode"/>
          <w:rFonts w:eastAsiaTheme="minorEastAsia"/>
        </w:rPr>
        <w:t>RecommendationController</w:t>
      </w:r>
      <w:proofErr w:type="spellEnd"/>
      <w:r w:rsidR="009154B5">
        <w:t xml:space="preserve">, the </w:t>
      </w:r>
      <w:proofErr w:type="spellStart"/>
      <w:r w:rsidR="0000376E">
        <w:rPr>
          <w:rStyle w:val="HTMLCode"/>
          <w:rFonts w:eastAsiaTheme="minorEastAsia"/>
        </w:rPr>
        <w:t>Location</w:t>
      </w:r>
      <w:r w:rsidR="009154B5">
        <w:rPr>
          <w:rStyle w:val="HTMLCode"/>
          <w:rFonts w:eastAsiaTheme="minorEastAsia"/>
        </w:rPr>
        <w:t>Controller</w:t>
      </w:r>
      <w:proofErr w:type="spellEnd"/>
      <w:r w:rsidR="0000376E">
        <w:rPr>
          <w:rStyle w:val="HTMLCode"/>
          <w:rFonts w:eastAsiaTheme="minorEastAsia"/>
        </w:rPr>
        <w:t xml:space="preserve">, </w:t>
      </w:r>
      <w:proofErr w:type="spellStart"/>
      <w:r w:rsidR="0000376E">
        <w:rPr>
          <w:rStyle w:val="HTMLCode"/>
          <w:rFonts w:eastAsiaTheme="minorEastAsia"/>
        </w:rPr>
        <w:t>CategoryController</w:t>
      </w:r>
      <w:proofErr w:type="spellEnd"/>
      <w:r w:rsidR="001C6A9E">
        <w:rPr>
          <w:rStyle w:val="HTMLCode"/>
          <w:rFonts w:eastAsiaTheme="minorEastAsia"/>
        </w:rPr>
        <w:t xml:space="preserve"> (</w:t>
      </w:r>
      <w:r w:rsidR="001C6A9E" w:rsidRPr="001C6A9E">
        <w:t>inside</w:t>
      </w:r>
      <w:r w:rsidR="001C6A9E">
        <w:rPr>
          <w:rStyle w:val="HTMLCode"/>
          <w:rFonts w:eastAsiaTheme="minorEastAsia"/>
        </w:rPr>
        <w:t xml:space="preserve"> </w:t>
      </w:r>
      <w:proofErr w:type="spellStart"/>
      <w:r w:rsidR="001C6A9E">
        <w:rPr>
          <w:rStyle w:val="HTMLCode"/>
          <w:rFonts w:eastAsiaTheme="minorEastAsia"/>
        </w:rPr>
        <w:t>ListingService</w:t>
      </w:r>
      <w:proofErr w:type="spellEnd"/>
      <w:r w:rsidR="001C6A9E">
        <w:rPr>
          <w:rStyle w:val="HTMLCode"/>
          <w:rFonts w:eastAsiaTheme="minorEastAsia"/>
        </w:rPr>
        <w:t>)</w:t>
      </w:r>
      <w:r w:rsidR="00DD777E">
        <w:rPr>
          <w:rStyle w:val="HTMLCode"/>
          <w:rFonts w:eastAsiaTheme="minorEastAsia"/>
        </w:rPr>
        <w:t xml:space="preserve">, </w:t>
      </w:r>
      <w:proofErr w:type="spellStart"/>
      <w:r w:rsidR="00DD777E">
        <w:rPr>
          <w:rStyle w:val="HTMLCode"/>
          <w:rFonts w:eastAsiaTheme="minorEastAsia"/>
        </w:rPr>
        <w:t>FooterController</w:t>
      </w:r>
      <w:proofErr w:type="spellEnd"/>
      <w:r w:rsidR="001C6A9E">
        <w:rPr>
          <w:rStyle w:val="HTMLCode"/>
          <w:rFonts w:eastAsiaTheme="minorEastAsia"/>
        </w:rPr>
        <w:t xml:space="preserve"> (</w:t>
      </w:r>
      <w:r w:rsidR="001C6A9E" w:rsidRPr="001C6A9E">
        <w:t>inside</w:t>
      </w:r>
      <w:r w:rsidR="001C6A9E">
        <w:rPr>
          <w:rStyle w:val="HTMLCode"/>
          <w:rFonts w:eastAsiaTheme="minorEastAsia"/>
        </w:rPr>
        <w:t xml:space="preserve"> </w:t>
      </w:r>
      <w:proofErr w:type="spellStart"/>
      <w:r w:rsidR="001C6A9E">
        <w:rPr>
          <w:rStyle w:val="HTMLCode"/>
          <w:rFonts w:eastAsiaTheme="minorEastAsia"/>
        </w:rPr>
        <w:t>ContentService</w:t>
      </w:r>
      <w:proofErr w:type="spellEnd"/>
      <w:r w:rsidR="001C6A9E">
        <w:rPr>
          <w:rStyle w:val="HTMLCode"/>
          <w:rFonts w:eastAsiaTheme="minorEastAsia"/>
        </w:rPr>
        <w:t>)</w:t>
      </w:r>
      <w:r w:rsidR="009154B5">
        <w:t xml:space="preserve"> etc.). </w:t>
      </w:r>
    </w:p>
    <w:p w14:paraId="592391B5" w14:textId="3FEAB847" w:rsidR="007B7A8E" w:rsidRPr="001C6A9E" w:rsidRDefault="009154B5" w:rsidP="001C1CBD">
      <w:pPr>
        <w:pStyle w:val="ListParagraph"/>
        <w:numPr>
          <w:ilvl w:val="0"/>
          <w:numId w:val="14"/>
        </w:numPr>
        <w:ind w:leftChars="0"/>
        <w:rPr>
          <w:color w:val="000000" w:themeColor="text1"/>
        </w:rPr>
      </w:pPr>
      <w:r>
        <w:t>It waits for all responses, aggregates them into one large JSON payload, and returns it.</w:t>
      </w:r>
    </w:p>
    <w:p w14:paraId="13DB8037" w14:textId="14D0DFFD" w:rsidR="009B2A0B" w:rsidRDefault="009B2A0B" w:rsidP="009B2A0B">
      <w:pPr>
        <w:ind w:left="1080"/>
        <w:jc w:val="center"/>
        <w:rPr>
          <w:color w:val="000000" w:themeColor="text1"/>
        </w:rPr>
      </w:pPr>
    </w:p>
    <w:p w14:paraId="0A87998A" w14:textId="1B913F00" w:rsidR="00294AF5" w:rsidRPr="007129A0" w:rsidRDefault="00294AF5" w:rsidP="009B2A0B">
      <w:pPr>
        <w:ind w:left="1080"/>
        <w:jc w:val="center"/>
        <w:rPr>
          <w:color w:val="000000" w:themeColor="text1"/>
        </w:rPr>
      </w:pPr>
      <w:r w:rsidRPr="00294AF5">
        <w:rPr>
          <w:noProof/>
          <w:color w:val="000000" w:themeColor="text1"/>
          <w:lang w:val="en-IN" w:eastAsia="en-IN"/>
        </w:rPr>
        <w:lastRenderedPageBreak/>
        <w:drawing>
          <wp:inline distT="0" distB="0" distL="0" distR="0" wp14:anchorId="2E2AB6D9" wp14:editId="67885D7D">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9693" cy="3695180"/>
                    </a:xfrm>
                    <a:prstGeom prst="rect">
                      <a:avLst/>
                    </a:prstGeom>
                    <a:ln>
                      <a:solidFill>
                        <a:schemeClr val="tx1"/>
                      </a:solidFill>
                    </a:ln>
                  </pic:spPr>
                </pic:pic>
              </a:graphicData>
            </a:graphic>
          </wp:inline>
        </w:drawing>
      </w:r>
    </w:p>
    <w:p w14:paraId="10F9B543" w14:textId="77777777" w:rsidR="007B7A8E" w:rsidRDefault="007B7A8E" w:rsidP="00991E6D">
      <w:pPr>
        <w:pStyle w:val="ListParagraph"/>
        <w:ind w:leftChars="0" w:left="720"/>
        <w:rPr>
          <w:color w:val="FF0000"/>
        </w:rPr>
      </w:pPr>
    </w:p>
    <w:p w14:paraId="0CFE008C" w14:textId="31D8D498" w:rsidR="00991E6D" w:rsidRPr="007B7A8E" w:rsidRDefault="00677ACB" w:rsidP="00677ACB">
      <w:pPr>
        <w:pStyle w:val="ListParagraph"/>
        <w:ind w:leftChars="0" w:left="360"/>
        <w:rPr>
          <w:color w:val="FF0000"/>
        </w:rPr>
      </w:pPr>
      <w:r>
        <w:rPr>
          <w:color w:val="000000" w:themeColor="text1"/>
        </w:rPr>
        <w:t xml:space="preserve">7.2 </w:t>
      </w:r>
      <w:r w:rsidR="007B7A8E">
        <w:rPr>
          <w:color w:val="000000" w:themeColor="text1"/>
        </w:rPr>
        <w:t>CA-1</w:t>
      </w:r>
      <w:r w:rsidR="00D54C93">
        <w:rPr>
          <w:color w:val="000000" w:themeColor="text1"/>
        </w:rPr>
        <w:t>5</w:t>
      </w:r>
      <w:r w:rsidR="007B7A8E">
        <w:rPr>
          <w:color w:val="000000" w:themeColor="text1"/>
        </w:rPr>
        <w:t xml:space="preserve">: </w:t>
      </w:r>
      <w:r w:rsidR="007B7A8E">
        <w:t xml:space="preserve">Asynchronous Client-Side </w:t>
      </w:r>
      <w:r w:rsidR="009154B5">
        <w:t xml:space="preserve">Composition </w:t>
      </w:r>
    </w:p>
    <w:p w14:paraId="263E4F83" w14:textId="5675BB9F" w:rsidR="007B7A8E" w:rsidRPr="009154B5" w:rsidRDefault="009154B5" w:rsidP="001C1CBD">
      <w:pPr>
        <w:pStyle w:val="ListParagraph"/>
        <w:numPr>
          <w:ilvl w:val="0"/>
          <w:numId w:val="15"/>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w:t>
      </w:r>
      <w:r w:rsidR="00D24EFF">
        <w:rPr>
          <w:rStyle w:val="HTMLCode"/>
          <w:rFonts w:eastAsiaTheme="minorEastAsia"/>
        </w:rPr>
        <w:t>categories</w:t>
      </w:r>
      <w:r>
        <w:t>). Each UI component populates itself as its data arrives.</w:t>
      </w:r>
    </w:p>
    <w:p w14:paraId="70DCBB2A" w14:textId="532717F4" w:rsidR="009154B5" w:rsidRDefault="009154B5" w:rsidP="00D24EFF">
      <w:pPr>
        <w:jc w:val="center"/>
        <w:rPr>
          <w:color w:val="000000" w:themeColor="text1"/>
        </w:rPr>
      </w:pPr>
    </w:p>
    <w:p w14:paraId="627AACDC" w14:textId="0124ED39" w:rsidR="00294AF5" w:rsidRPr="00D24EFF" w:rsidRDefault="00294AF5" w:rsidP="00D24EFF">
      <w:pPr>
        <w:jc w:val="center"/>
        <w:rPr>
          <w:color w:val="000000" w:themeColor="text1"/>
        </w:rPr>
      </w:pPr>
      <w:r w:rsidRPr="00294AF5">
        <w:rPr>
          <w:noProof/>
          <w:color w:val="000000" w:themeColor="text1"/>
          <w:lang w:val="en-IN" w:eastAsia="en-IN"/>
        </w:rPr>
        <w:lastRenderedPageBreak/>
        <w:drawing>
          <wp:inline distT="0" distB="0" distL="0" distR="0" wp14:anchorId="00AD4C9F" wp14:editId="352261DF">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4605" cy="4531363"/>
                    </a:xfrm>
                    <a:prstGeom prst="rect">
                      <a:avLst/>
                    </a:prstGeom>
                    <a:ln>
                      <a:solidFill>
                        <a:schemeClr val="tx1"/>
                      </a:solidFill>
                    </a:ln>
                  </pic:spPr>
                </pic:pic>
              </a:graphicData>
            </a:graphic>
          </wp:inline>
        </w:drawing>
      </w:r>
    </w:p>
    <w:p w14:paraId="58B867E5" w14:textId="387421DD" w:rsidR="00991E6D" w:rsidRDefault="00991E6D" w:rsidP="00991E6D">
      <w:pPr>
        <w:pStyle w:val="ListParagraph"/>
        <w:ind w:leftChars="0" w:left="720"/>
        <w:rPr>
          <w:color w:val="FF0000"/>
        </w:rPr>
      </w:pPr>
    </w:p>
    <w:p w14:paraId="5A43F499" w14:textId="386AE9A1" w:rsidR="000026E7" w:rsidRDefault="000026E7" w:rsidP="00991E6D">
      <w:pPr>
        <w:pStyle w:val="ListParagraph"/>
        <w:ind w:leftChars="0" w:left="720"/>
        <w:rPr>
          <w:color w:val="FF0000"/>
        </w:rPr>
      </w:pPr>
    </w:p>
    <w:p w14:paraId="7891A013" w14:textId="77777777" w:rsidR="000026E7" w:rsidRDefault="000026E7" w:rsidP="00991E6D">
      <w:pPr>
        <w:pStyle w:val="ListParagraph"/>
        <w:ind w:leftChars="0" w:left="720"/>
        <w:rPr>
          <w:color w:val="FF0000"/>
        </w:rPr>
      </w:pPr>
    </w:p>
    <w:p w14:paraId="04946F52" w14:textId="73D2788F" w:rsidR="00A557AE" w:rsidRPr="00C45BE1" w:rsidRDefault="00543FF6" w:rsidP="00A557AE">
      <w:pPr>
        <w:pStyle w:val="Heading4"/>
        <w:rPr>
          <w:rFonts w:asciiTheme="minorHAnsi" w:eastAsiaTheme="minorEastAsia" w:hAnsiTheme="minorHAnsi" w:cstheme="minorBidi"/>
          <w:b/>
          <w:i w:val="0"/>
          <w:iCs w:val="0"/>
          <w:color w:val="auto"/>
        </w:rPr>
      </w:pPr>
      <w:r w:rsidRPr="00C45BE1">
        <w:rPr>
          <w:rFonts w:asciiTheme="minorHAnsi" w:eastAsiaTheme="minorEastAsia" w:hAnsiTheme="minorHAnsi" w:cstheme="minorBidi"/>
          <w:b/>
          <w:i w:val="0"/>
          <w:iCs w:val="0"/>
          <w:color w:val="auto"/>
        </w:rPr>
        <w:t>Concern</w:t>
      </w:r>
      <w:r w:rsidR="00677ACB" w:rsidRPr="00C45BE1">
        <w:rPr>
          <w:rFonts w:asciiTheme="minorHAnsi" w:eastAsiaTheme="minorEastAsia" w:hAnsiTheme="minorHAnsi" w:cstheme="minorBidi"/>
          <w:b/>
          <w:i w:val="0"/>
          <w:iCs w:val="0"/>
          <w:color w:val="auto"/>
        </w:rPr>
        <w:t xml:space="preserve"> 8</w:t>
      </w:r>
      <w:r w:rsidR="00A557AE" w:rsidRPr="00C45BE1">
        <w:rPr>
          <w:rFonts w:asciiTheme="minorHAnsi" w:eastAsiaTheme="minorEastAsia" w:hAnsiTheme="minorHAnsi" w:cstheme="minorBidi"/>
          <w:b/>
          <w:i w:val="0"/>
          <w:iCs w:val="0"/>
          <w:color w:val="auto"/>
        </w:rPr>
        <w:t>: Recommendation Generation Strategy</w:t>
      </w:r>
    </w:p>
    <w:p w14:paraId="2FB5C03D" w14:textId="3EFF20B1" w:rsidR="00991E6D" w:rsidRPr="00117F8F" w:rsidRDefault="0099091B" w:rsidP="001C1CBD">
      <w:pPr>
        <w:pStyle w:val="ListParagraph"/>
        <w:numPr>
          <w:ilvl w:val="1"/>
          <w:numId w:val="50"/>
        </w:numPr>
        <w:ind w:leftChars="0"/>
      </w:pPr>
      <w:r>
        <w:rPr>
          <w:color w:val="000000" w:themeColor="text1"/>
        </w:rPr>
        <w:t>CA-16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1C1CBD">
      <w:pPr>
        <w:pStyle w:val="ListParagraph"/>
        <w:numPr>
          <w:ilvl w:val="0"/>
          <w:numId w:val="16"/>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 xml:space="preserve">key-value store (like </w:t>
      </w:r>
      <w:proofErr w:type="spellStart"/>
      <w:r w:rsidR="00291F9B">
        <w:t>Redis</w:t>
      </w:r>
      <w:proofErr w:type="spellEnd"/>
      <w:r w:rsidR="00291F9B">
        <w:t>)</w:t>
      </w:r>
      <w:r w:rsidR="00D32220">
        <w:t xml:space="preserve"> for multiple locations</w:t>
      </w:r>
      <w:r w:rsidR="00291F9B">
        <w:t xml:space="preserve">. </w:t>
      </w:r>
      <w:r w:rsidR="00291F9B">
        <w:rPr>
          <w:rStyle w:val="citation-57"/>
        </w:rPr>
        <w:t xml:space="preserve">When the user opens the app, the </w:t>
      </w:r>
      <w:proofErr w:type="spellStart"/>
      <w:r w:rsidR="00291F9B" w:rsidRPr="002760C6">
        <w:rPr>
          <w:rStyle w:val="citation-57"/>
          <w:rFonts w:ascii="Courier New" w:hAnsi="Courier New" w:cs="Courier New"/>
          <w:szCs w:val="20"/>
        </w:rPr>
        <w:t>HomeController</w:t>
      </w:r>
      <w:proofErr w:type="spellEnd"/>
      <w:r w:rsidR="00291F9B">
        <w:rPr>
          <w:rStyle w:val="citation-57"/>
        </w:rPr>
        <w:t xml:space="preserve"> makes a single, ultra-fast call to retrieve this pre-computed feed</w:t>
      </w:r>
      <w:r w:rsidR="00291F9B">
        <w:t>. This offers the lowest possible latency at the cost of the data being a few minutes out of date (eventual consistency)</w:t>
      </w:r>
      <w:r w:rsidR="00C0073C">
        <w:t>.</w:t>
      </w:r>
    </w:p>
    <w:p w14:paraId="109F692D" w14:textId="77777777" w:rsidR="00991E6D" w:rsidRPr="00991E6D" w:rsidRDefault="00991E6D" w:rsidP="00991E6D">
      <w:pPr>
        <w:rPr>
          <w:color w:val="FF0000"/>
        </w:rPr>
      </w:pPr>
    </w:p>
    <w:p w14:paraId="7498BB06" w14:textId="1830B84E" w:rsidR="00B661F5" w:rsidRDefault="00B661F5" w:rsidP="001C1CBD">
      <w:pPr>
        <w:pStyle w:val="ListParagraph"/>
        <w:numPr>
          <w:ilvl w:val="1"/>
          <w:numId w:val="50"/>
        </w:numPr>
        <w:ind w:leftChars="0"/>
      </w:pPr>
      <w:r>
        <w:t>CA-1</w:t>
      </w:r>
      <w:r w:rsidR="00677ACB">
        <w:t>7</w:t>
      </w:r>
      <w:r>
        <w:t xml:space="preserve">: </w:t>
      </w:r>
      <w:r w:rsidR="00A15FFA">
        <w:t>User-Profile Based Recommendations</w:t>
      </w:r>
    </w:p>
    <w:p w14:paraId="315B91C7" w14:textId="4342377F" w:rsidR="00A15FFA" w:rsidRDefault="00A15FFA" w:rsidP="001C1CBD">
      <w:pPr>
        <w:pStyle w:val="ListParagraph"/>
        <w:numPr>
          <w:ilvl w:val="0"/>
          <w:numId w:val="16"/>
        </w:numPr>
        <w:ind w:leftChars="0"/>
      </w:pPr>
      <w:r>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1C1CBD">
      <w:pPr>
        <w:pStyle w:val="ListParagraph"/>
        <w:numPr>
          <w:ilvl w:val="0"/>
          <w:numId w:val="16"/>
        </w:numPr>
        <w:ind w:leftChars="0"/>
      </w:pPr>
      <w:r>
        <w:t xml:space="preserve">Doing this </w:t>
      </w:r>
      <w:r>
        <w:rPr>
          <w:b/>
          <w:bCs/>
        </w:rPr>
        <w:t>directly personalizes</w:t>
      </w:r>
      <w:r>
        <w:t xml:space="preserve"> the experience for each user, which is a strong 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322D88D6" w:rsidR="00B661F5" w:rsidRPr="00B661F5" w:rsidRDefault="00523E95" w:rsidP="001C1CBD">
      <w:pPr>
        <w:pStyle w:val="ListParagraph"/>
        <w:numPr>
          <w:ilvl w:val="1"/>
          <w:numId w:val="50"/>
        </w:numPr>
        <w:ind w:leftChars="0"/>
      </w:pPr>
      <w:r>
        <w:t>CA-1</w:t>
      </w:r>
      <w:r w:rsidR="00677ACB">
        <w:t>8</w:t>
      </w:r>
      <w:r>
        <w:t xml:space="preserve">: </w:t>
      </w:r>
      <w:r w:rsidR="00A15FFA">
        <w:t>Hybrid Recommendation Engine (User Profile + Collaborative)</w:t>
      </w:r>
      <w:r w:rsidR="00A557AE">
        <w:t xml:space="preserve"> </w:t>
      </w:r>
    </w:p>
    <w:p w14:paraId="35BB7589" w14:textId="629F250C" w:rsidR="00A15FFA" w:rsidRDefault="00A15FFA" w:rsidP="001C1CBD">
      <w:pPr>
        <w:pStyle w:val="ListParagraph"/>
        <w:numPr>
          <w:ilvl w:val="0"/>
          <w:numId w:val="16"/>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1C1CBD">
      <w:pPr>
        <w:pStyle w:val="ListParagraph"/>
        <w:numPr>
          <w:ilvl w:val="0"/>
          <w:numId w:val="16"/>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lastRenderedPageBreak/>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3A63E144" w:rsidR="002760C6" w:rsidRDefault="00960B8D" w:rsidP="001C1CBD">
      <w:pPr>
        <w:pStyle w:val="ListParagraph"/>
        <w:numPr>
          <w:ilvl w:val="1"/>
          <w:numId w:val="51"/>
        </w:numPr>
        <w:ind w:leftChars="0"/>
      </w:pPr>
      <w:r>
        <w:t>CA-1</w:t>
      </w:r>
      <w:r w:rsidR="00677ACB">
        <w:t>9</w:t>
      </w:r>
      <w:r w:rsidR="00703DC8">
        <w:t>: Using CDN for reducing geo network latency</w:t>
      </w:r>
    </w:p>
    <w:p w14:paraId="1A26F6DB" w14:textId="5AD8CE3B" w:rsidR="00703DC8" w:rsidRPr="00703DC8" w:rsidRDefault="00703DC8" w:rsidP="001C1CBD">
      <w:pPr>
        <w:pStyle w:val="ListParagraph"/>
        <w:numPr>
          <w:ilvl w:val="0"/>
          <w:numId w:val="16"/>
        </w:numPr>
        <w:ind w:leftChars="0"/>
      </w:pPr>
      <w:r>
        <w:t xml:space="preserve">We will utilize CDN server for keeping </w:t>
      </w:r>
      <w:r w:rsidRPr="00703DC8">
        <w:rPr>
          <w:b/>
        </w:rPr>
        <w:t>website static content</w:t>
      </w:r>
    </w:p>
    <w:p w14:paraId="4A6C985B" w14:textId="08715C2D" w:rsidR="00703DC8" w:rsidRPr="00703DC8" w:rsidRDefault="00703DC8" w:rsidP="001C1CBD">
      <w:pPr>
        <w:pStyle w:val="ListParagraph"/>
        <w:numPr>
          <w:ilvl w:val="0"/>
          <w:numId w:val="16"/>
        </w:numPr>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1C1CBD">
      <w:pPr>
        <w:pStyle w:val="ListParagraph"/>
        <w:numPr>
          <w:ilvl w:val="0"/>
          <w:numId w:val="16"/>
        </w:numPr>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7568A6" w:rsidRDefault="004B1E00" w:rsidP="004B1E00">
      <w:pPr>
        <w:rPr>
          <w:b/>
        </w:rPr>
      </w:pPr>
      <w:r w:rsidRPr="007568A6">
        <w:rPr>
          <w:b/>
        </w:rPr>
        <w:t>Targeted QA/NFR:</w:t>
      </w:r>
    </w:p>
    <w:p w14:paraId="2A36DC91" w14:textId="1DF5B503" w:rsidR="00435630" w:rsidRPr="005A31F7" w:rsidRDefault="004B1E00" w:rsidP="001C1CBD">
      <w:pPr>
        <w:pStyle w:val="ListParagraph"/>
        <w:numPr>
          <w:ilvl w:val="0"/>
          <w:numId w:val="40"/>
        </w:numPr>
        <w:ind w:leftChars="0"/>
      </w:pPr>
      <w:r>
        <w:t>NFR_03 (</w:t>
      </w:r>
      <w:r w:rsidRPr="005A31F7">
        <w:rPr>
          <w:szCs w:val="20"/>
        </w:rPr>
        <w:t xml:space="preserve">Performance): Service </w:t>
      </w:r>
      <w:r w:rsidR="00182655">
        <w:rPr>
          <w:szCs w:val="20"/>
        </w:rPr>
        <w:t>should be able to scale if load increase by N%</w:t>
      </w:r>
    </w:p>
    <w:p w14:paraId="399A09C9" w14:textId="1615D11B" w:rsidR="005A31F7" w:rsidRPr="005A31F7" w:rsidRDefault="005A31F7" w:rsidP="001C1CBD">
      <w:pPr>
        <w:pStyle w:val="ListParagraph"/>
        <w:numPr>
          <w:ilvl w:val="0"/>
          <w:numId w:val="40"/>
        </w:numPr>
        <w:ind w:leftChars="0"/>
      </w:pPr>
      <w:r>
        <w:rPr>
          <w:szCs w:val="20"/>
        </w:rPr>
        <w:t>NFR_04 (</w:t>
      </w:r>
      <w:r w:rsidRPr="005A31F7">
        <w:rPr>
          <w:szCs w:val="20"/>
        </w:rPr>
        <w:t>Reliability</w:t>
      </w:r>
      <w:r>
        <w:rPr>
          <w:szCs w:val="20"/>
        </w:rPr>
        <w:t>): System should be able to recover within ‘N’ minutes</w:t>
      </w:r>
    </w:p>
    <w:p w14:paraId="45E2E1C6" w14:textId="18AB31C5" w:rsidR="005A31F7" w:rsidRPr="00E42158" w:rsidRDefault="00E42158" w:rsidP="005A31F7">
      <w:pPr>
        <w:rPr>
          <w:b/>
        </w:rPr>
      </w:pPr>
      <w:r w:rsidRPr="00E42158">
        <w:rPr>
          <w:b/>
        </w:rPr>
        <w:t xml:space="preserve">10. </w:t>
      </w:r>
      <w:r w:rsidR="005A31F7" w:rsidRPr="00E42158">
        <w:rPr>
          <w:b/>
        </w:rPr>
        <w:t>Concern: How to ensure High Scalability of System Components</w:t>
      </w:r>
    </w:p>
    <w:p w14:paraId="56F6B98C" w14:textId="4438A094" w:rsidR="005A31F7" w:rsidRDefault="005A31F7" w:rsidP="001C1CBD">
      <w:pPr>
        <w:pStyle w:val="ListParagraph"/>
        <w:numPr>
          <w:ilvl w:val="1"/>
          <w:numId w:val="52"/>
        </w:numPr>
        <w:ind w:leftChars="0"/>
      </w:pPr>
      <w:r>
        <w:t>CA-</w:t>
      </w:r>
      <w:r w:rsidR="00EC6DF1">
        <w:t>20</w:t>
      </w:r>
      <w:r w:rsidR="00182655">
        <w:t>: Single-Node Deployment of Search Engine</w:t>
      </w:r>
    </w:p>
    <w:p w14:paraId="2C1AB997" w14:textId="5CEC8CA1" w:rsidR="00182655" w:rsidRDefault="00182655" w:rsidP="001C1CBD">
      <w:pPr>
        <w:pStyle w:val="ListParagraph"/>
        <w:numPr>
          <w:ilvl w:val="0"/>
          <w:numId w:val="41"/>
        </w:numPr>
        <w:ind w:leftChars="0"/>
      </w:pPr>
      <w:r>
        <w:lastRenderedPageBreak/>
        <w:t xml:space="preserve">We can implement a </w:t>
      </w:r>
      <w:r>
        <w:rPr>
          <w:b/>
          <w:bCs/>
        </w:rPr>
        <w:t>Single-Node Deployment</w:t>
      </w:r>
      <w:r>
        <w:t xml:space="preserve"> by running our entire </w:t>
      </w:r>
      <w:r>
        <w:rPr>
          <w:b/>
          <w:bCs/>
        </w:rPr>
        <w:t>dedicated search engine on a single server</w:t>
      </w:r>
      <w:r>
        <w:t>. All index shards (both primary and replica) would reside on this one machine.</w:t>
      </w:r>
    </w:p>
    <w:p w14:paraId="79DBF4AC" w14:textId="3C5D5FCB" w:rsidR="00182655" w:rsidRDefault="00182655" w:rsidP="001B0206">
      <w:pPr>
        <w:pStyle w:val="ListParagraph"/>
        <w:ind w:leftChars="0" w:left="1155"/>
        <w:jc w:val="center"/>
      </w:pPr>
      <w:r w:rsidRPr="00182655">
        <w:rPr>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1254" cy="1891450"/>
                    </a:xfrm>
                    <a:prstGeom prst="rect">
                      <a:avLst/>
                    </a:prstGeom>
                    <a:ln>
                      <a:solidFill>
                        <a:schemeClr val="tx1"/>
                      </a:solidFill>
                    </a:ln>
                  </pic:spPr>
                </pic:pic>
              </a:graphicData>
            </a:graphic>
          </wp:inline>
        </w:drawing>
      </w:r>
    </w:p>
    <w:p w14:paraId="10B74035" w14:textId="7A0873D2" w:rsidR="004B1E00" w:rsidRDefault="00960B8D" w:rsidP="001C1CBD">
      <w:pPr>
        <w:pStyle w:val="ListParagraph"/>
        <w:numPr>
          <w:ilvl w:val="1"/>
          <w:numId w:val="52"/>
        </w:numPr>
        <w:ind w:leftChars="0"/>
      </w:pPr>
      <w:r>
        <w:t>CA-2</w:t>
      </w:r>
      <w:r w:rsidR="00EC6DF1">
        <w:t>1</w:t>
      </w:r>
      <w:r w:rsidR="00903072">
        <w:t>: Multi-Node Cluster (Shards &amp; Replicas)</w:t>
      </w:r>
    </w:p>
    <w:p w14:paraId="6850633F" w14:textId="560C7C2F" w:rsidR="00903072" w:rsidRDefault="00903072" w:rsidP="001C1CBD">
      <w:pPr>
        <w:pStyle w:val="ListParagraph"/>
        <w:numPr>
          <w:ilvl w:val="0"/>
          <w:numId w:val="41"/>
        </w:numPr>
        <w:ind w:leftChars="0"/>
      </w:pPr>
      <w:r>
        <w:t xml:space="preserve">We can implement a </w:t>
      </w:r>
      <w:r>
        <w:rPr>
          <w:b/>
          <w:bCs/>
        </w:rPr>
        <w:t>Multi-Node Cluster</w:t>
      </w:r>
      <w:r>
        <w:t xml:space="preserve"> by distributing our search engine across </w:t>
      </w:r>
      <w:r>
        <w:rPr>
          <w:b/>
          <w:bCs/>
        </w:rPr>
        <w:t>multiple servers (nodes)</w:t>
      </w:r>
      <w:r>
        <w:t xml:space="preserve">. The index is split into multiple </w:t>
      </w:r>
      <w:r>
        <w:rPr>
          <w:b/>
          <w:bCs/>
        </w:rPr>
        <w:t>primary shards</w:t>
      </w:r>
      <w:r>
        <w:t xml:space="preserve"> to allow for parallel processing, and </w:t>
      </w:r>
      <w:r>
        <w:rPr>
          <w:b/>
          <w:bCs/>
        </w:rPr>
        <w:t>replica shards</w:t>
      </w:r>
      <w:r>
        <w:t xml:space="preserve"> (copies) are created for redundancy.</w:t>
      </w:r>
    </w:p>
    <w:p w14:paraId="3804FA21" w14:textId="32762461" w:rsidR="00903072" w:rsidRDefault="00DF615B" w:rsidP="001C1CBD">
      <w:pPr>
        <w:pStyle w:val="ListParagraph"/>
        <w:numPr>
          <w:ilvl w:val="0"/>
          <w:numId w:val="41"/>
        </w:numPr>
        <w:ind w:leftChars="0"/>
      </w:pPr>
      <w:r>
        <w:t xml:space="preserve">Doing this achieves </w:t>
      </w:r>
      <w:r>
        <w:rPr>
          <w:b/>
          <w:bCs/>
        </w:rPr>
        <w:t>high availability and scalability</w:t>
      </w:r>
      <w:r>
        <w:t xml:space="preserve">. </w:t>
      </w:r>
      <w:proofErr w:type="spellStart"/>
      <w:r>
        <w:rPr>
          <w:b/>
          <w:bCs/>
        </w:rPr>
        <w:t>Sharding</w:t>
      </w:r>
      <w:proofErr w:type="spellEnd"/>
      <w:r>
        <w:t xml:space="preserve"> allows the system to scale horizontally for performance (</w:t>
      </w:r>
      <w:r>
        <w:rPr>
          <w:rStyle w:val="HTMLCode"/>
          <w:rFonts w:eastAsiaTheme="minorEastAsia"/>
        </w:rPr>
        <w:t>NFR_03</w:t>
      </w:r>
      <w:r>
        <w:t xml:space="preserve">), while </w:t>
      </w:r>
      <w:r>
        <w:rPr>
          <w:b/>
          <w:bCs/>
        </w:rPr>
        <w:t>replicas</w:t>
      </w:r>
      <w:r>
        <w:t xml:space="preserve"> ensure that if one node fails, the service remains fully operational by promoting a replica, satisfying </w:t>
      </w:r>
      <w:r>
        <w:rPr>
          <w:rStyle w:val="HTMLCode"/>
          <w:rFonts w:eastAsiaTheme="minorEastAsia"/>
          <w:b/>
          <w:bCs/>
        </w:rPr>
        <w:t>NFR_04</w:t>
      </w:r>
    </w:p>
    <w:p w14:paraId="7D492499" w14:textId="08C04DF7" w:rsidR="00903072" w:rsidRDefault="00903072" w:rsidP="00903072">
      <w:pPr>
        <w:ind w:left="435"/>
        <w:jc w:val="center"/>
      </w:pPr>
      <w:r w:rsidRPr="00903072">
        <w:rPr>
          <w:noProof/>
          <w:lang w:val="en-IN" w:eastAsia="en-IN"/>
        </w:rPr>
        <w:drawing>
          <wp:inline distT="0" distB="0" distL="0" distR="0" wp14:anchorId="547BC230" wp14:editId="2471E363">
            <wp:extent cx="4003676" cy="2609088"/>
            <wp:effectExtent l="19050" t="19050" r="1587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4091" cy="2615875"/>
                    </a:xfrm>
                    <a:prstGeom prst="rect">
                      <a:avLst/>
                    </a:prstGeom>
                    <a:ln>
                      <a:solidFill>
                        <a:schemeClr val="tx1"/>
                      </a:solidFill>
                    </a:ln>
                  </pic:spPr>
                </pic:pic>
              </a:graphicData>
            </a:graphic>
          </wp:inline>
        </w:drawing>
      </w:r>
    </w:p>
    <w:p w14:paraId="7D1D359C" w14:textId="6BB9F049" w:rsidR="002B1F83" w:rsidRDefault="002B1F83" w:rsidP="002B1F83">
      <w:pPr>
        <w:rPr>
          <w:b/>
        </w:rPr>
      </w:pPr>
      <w:r>
        <w:rPr>
          <w:b/>
        </w:rPr>
        <w:lastRenderedPageBreak/>
        <w:t>11</w:t>
      </w:r>
      <w:r w:rsidRPr="00E42158">
        <w:rPr>
          <w:b/>
        </w:rPr>
        <w:t>. Concern:</w:t>
      </w:r>
      <w:r w:rsidRPr="00094C8F">
        <w:rPr>
          <w:b/>
        </w:rPr>
        <w:t xml:space="preserve"> </w:t>
      </w:r>
      <w:r w:rsidR="00094C8F" w:rsidRPr="00094C8F">
        <w:rPr>
          <w:b/>
        </w:rPr>
        <w:t>Preventing Cascading Failures</w:t>
      </w:r>
    </w:p>
    <w:p w14:paraId="0D21CC14" w14:textId="246B3523" w:rsidR="00903072" w:rsidRDefault="002B1F83" w:rsidP="002B1F83">
      <w:pPr>
        <w:pStyle w:val="ListParagraph"/>
        <w:ind w:leftChars="0" w:left="426"/>
      </w:pPr>
      <w:r>
        <w:t xml:space="preserve">11.1 CA-22: </w:t>
      </w:r>
      <w:r w:rsidR="00C95BBD">
        <w:t>Service Resilience via Circuit Breaker</w:t>
      </w:r>
    </w:p>
    <w:p w14:paraId="04DC4079" w14:textId="611F8751" w:rsidR="00C95BBD" w:rsidRPr="00C95BB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C95BBD">
        <w:rPr>
          <w:rFonts w:eastAsiaTheme="minorHAnsi" w:cs="Times New Roman"/>
          <w:kern w:val="0"/>
          <w:szCs w:val="20"/>
          <w:lang w:val="en-IN" w:eastAsia="en-IN"/>
        </w:rPr>
        <w:t>In a distributed micro</w:t>
      </w:r>
      <w:r w:rsidR="00C90F5E">
        <w:rPr>
          <w:rFonts w:eastAsiaTheme="minorHAnsi" w:cs="Times New Roman"/>
          <w:kern w:val="0"/>
          <w:szCs w:val="20"/>
          <w:lang w:val="en-IN" w:eastAsia="en-IN"/>
        </w:rPr>
        <w:t xml:space="preserve"> </w:t>
      </w:r>
      <w:r w:rsidRPr="00C95BBD">
        <w:rPr>
          <w:rFonts w:eastAsiaTheme="minorHAnsi" w:cs="Times New Roman"/>
          <w:kern w:val="0"/>
          <w:szCs w:val="20"/>
          <w:lang w:val="en-IN" w:eastAsia="en-IN"/>
        </w:rPr>
        <w:t>services system, a failure in one downstream service (e.g., a recommendation engine) can cause a chain reaction.</w:t>
      </w:r>
    </w:p>
    <w:p w14:paraId="10A2137D" w14:textId="26EF2CE1" w:rsidR="00C95BBD" w:rsidRPr="00C95BB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C95BBD">
        <w:rPr>
          <w:rFonts w:eastAsiaTheme="minorHAnsi" w:cs="Times New Roman"/>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C95BBD">
        <w:rPr>
          <w:rFonts w:eastAsiaTheme="minorHAnsi" w:cs="Times New Roman"/>
          <w:b/>
          <w:bCs/>
          <w:kern w:val="0"/>
          <w:szCs w:val="20"/>
          <w:lang w:val="en-IN" w:eastAsia="en-IN"/>
        </w:rPr>
        <w:t>cascading failure</w:t>
      </w:r>
      <w:r w:rsidRPr="00C95BBD">
        <w:rPr>
          <w:rFonts w:eastAsiaTheme="minorHAnsi" w:cs="Times New Roman"/>
          <w:kern w:val="0"/>
          <w:szCs w:val="20"/>
          <w:lang w:val="en-IN" w:eastAsia="en-IN"/>
        </w:rPr>
        <w:t>.</w:t>
      </w:r>
    </w:p>
    <w:p w14:paraId="0F0C1119" w14:textId="77777777" w:rsidR="00C95BBD" w:rsidRDefault="00C95BBD" w:rsidP="001C1CBD">
      <w:pPr>
        <w:pStyle w:val="ListParagraph"/>
        <w:numPr>
          <w:ilvl w:val="0"/>
          <w:numId w:val="59"/>
        </w:numPr>
        <w:ind w:leftChars="0"/>
      </w:pPr>
      <w:r>
        <w:t xml:space="preserve">We can use </w:t>
      </w:r>
      <w:r>
        <w:rPr>
          <w:b/>
          <w:bCs/>
        </w:rPr>
        <w:t xml:space="preserve">circuit breaker </w:t>
      </w:r>
      <w:r>
        <w:rPr>
          <w:bCs/>
        </w:rPr>
        <w:t xml:space="preserve">that will help prevent this. </w:t>
      </w:r>
      <w: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Default="00C95BBD" w:rsidP="001C1CBD">
      <w:pPr>
        <w:pStyle w:val="ListParagraph"/>
        <w:numPr>
          <w:ilvl w:val="0"/>
          <w:numId w:val="59"/>
        </w:numPr>
        <w:ind w:leftChars="0"/>
      </w:pPr>
      <w: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163945" w:rsidRDefault="00E81B2A" w:rsidP="00163945">
      <w:pPr>
        <w:pStyle w:val="Default"/>
        <w:numPr>
          <w:ilvl w:val="0"/>
          <w:numId w:val="10"/>
        </w:numPr>
        <w:rPr>
          <w:color w:val="000000" w:themeColor="text1"/>
          <w:sz w:val="20"/>
          <w:szCs w:val="20"/>
        </w:rPr>
      </w:pPr>
      <w:r w:rsidRPr="00163945">
        <w:rPr>
          <w:color w:val="000000" w:themeColor="text1"/>
          <w:sz w:val="20"/>
          <w:szCs w:val="20"/>
        </w:rPr>
        <w:t>QA_0</w:t>
      </w:r>
      <w:r w:rsidR="00BD0BDD" w:rsidRPr="00163945">
        <w:rPr>
          <w:color w:val="000000" w:themeColor="text1"/>
          <w:sz w:val="20"/>
          <w:szCs w:val="20"/>
        </w:rPr>
        <w:t>3</w:t>
      </w:r>
      <w:r w:rsidR="00435630" w:rsidRPr="00163945">
        <w:rPr>
          <w:color w:val="000000" w:themeColor="text1"/>
          <w:sz w:val="20"/>
          <w:szCs w:val="20"/>
        </w:rPr>
        <w:t xml:space="preserve"> (</w:t>
      </w:r>
      <w:r w:rsidR="00492695" w:rsidRPr="00163945">
        <w:rPr>
          <w:color w:val="000000" w:themeColor="text1"/>
          <w:sz w:val="20"/>
          <w:szCs w:val="20"/>
        </w:rPr>
        <w:t>Security</w:t>
      </w:r>
      <w:r w:rsidR="00435630" w:rsidRPr="00163945">
        <w:rPr>
          <w:color w:val="000000" w:themeColor="text1"/>
          <w:sz w:val="20"/>
          <w:szCs w:val="20"/>
        </w:rPr>
        <w:t xml:space="preserve">): </w:t>
      </w:r>
      <w:r w:rsidR="00163945" w:rsidRPr="00163945">
        <w:rPr>
          <w:color w:val="000000" w:themeColor="text1"/>
          <w:sz w:val="20"/>
          <w:szCs w:val="20"/>
        </w:rPr>
        <w:t>System must block the sharing of contact information and any off the platform transaction</w:t>
      </w:r>
    </w:p>
    <w:p w14:paraId="492D60BF" w14:textId="2F011BEB" w:rsidR="00435630" w:rsidRPr="00435630" w:rsidRDefault="00435630" w:rsidP="00163945">
      <w:pPr>
        <w:pStyle w:val="Default"/>
        <w:numPr>
          <w:ilvl w:val="0"/>
          <w:numId w:val="10"/>
        </w:numPr>
        <w:rPr>
          <w:sz w:val="20"/>
          <w:szCs w:val="20"/>
        </w:rPr>
      </w:pPr>
      <w:r w:rsidRPr="00435630">
        <w:rPr>
          <w:sz w:val="20"/>
          <w:szCs w:val="20"/>
        </w:rPr>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lastRenderedPageBreak/>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5EB4383B" w:rsidR="001154CF" w:rsidRPr="002B1F83" w:rsidRDefault="00764250" w:rsidP="001C1CBD">
      <w:pPr>
        <w:pStyle w:val="ListParagraph"/>
        <w:numPr>
          <w:ilvl w:val="1"/>
          <w:numId w:val="58"/>
        </w:numPr>
        <w:ind w:leftChars="0"/>
        <w:rPr>
          <w:strike/>
        </w:rPr>
      </w:pPr>
      <w:r>
        <w:t>CA-2</w:t>
      </w:r>
      <w:r w:rsidR="002B1F83">
        <w:t>3</w:t>
      </w:r>
      <w:r w:rsidR="005F22C3">
        <w:t xml:space="preserve">: </w:t>
      </w:r>
      <w:r w:rsidR="001077B4">
        <w:t xml:space="preserve">Client Side polling via REST API </w:t>
      </w:r>
    </w:p>
    <w:p w14:paraId="143979A7" w14:textId="04AD3A21" w:rsidR="00C1726A" w:rsidRPr="00B56BE1" w:rsidRDefault="00C1726A" w:rsidP="001C1CBD">
      <w:pPr>
        <w:pStyle w:val="ListParagraph"/>
        <w:numPr>
          <w:ilvl w:val="0"/>
          <w:numId w:val="30"/>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7DF5A131" w:rsidR="005F22C3" w:rsidRDefault="002B1F83" w:rsidP="001C1CBD">
      <w:pPr>
        <w:pStyle w:val="ListParagraph"/>
        <w:numPr>
          <w:ilvl w:val="1"/>
          <w:numId w:val="58"/>
        </w:numPr>
        <w:ind w:leftChars="0"/>
      </w:pPr>
      <w:r>
        <w:t>CA-24</w:t>
      </w:r>
      <w:r w:rsidR="00B648D5">
        <w:t xml:space="preserve">: </w:t>
      </w:r>
      <w:r w:rsidR="00EA1A99">
        <w:t>Pub/Sub Messaging for Chat</w:t>
      </w:r>
    </w:p>
    <w:p w14:paraId="5D59898B" w14:textId="542F53F1" w:rsidR="00EA1A99" w:rsidRDefault="00EA1A99" w:rsidP="001C1CBD">
      <w:pPr>
        <w:pStyle w:val="ListParagraph"/>
        <w:numPr>
          <w:ilvl w:val="0"/>
          <w:numId w:val="31"/>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1C1CBD">
      <w:pPr>
        <w:pStyle w:val="ListParagraph"/>
        <w:numPr>
          <w:ilvl w:val="0"/>
          <w:numId w:val="31"/>
        </w:numPr>
        <w:ind w:leftChars="0"/>
      </w:pPr>
      <w:r>
        <w:t xml:space="preserve">A central message broker immediately pushes the published message to all subscribed users. This architecture enables true real-time, server-push communication, with the client's persistent connection typically handled by </w:t>
      </w:r>
      <w:proofErr w:type="spellStart"/>
      <w:r>
        <w:rPr>
          <w:b/>
          <w:bCs/>
        </w:rPr>
        <w:t>WebSocket</w:t>
      </w:r>
      <w:proofErr w:type="spellEnd"/>
      <w:r>
        <w:rPr>
          <w:b/>
          <w:bCs/>
        </w:rPr>
        <w: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679E9D85" w:rsidR="005803AB" w:rsidRDefault="005B074E" w:rsidP="001C1CBD">
      <w:pPr>
        <w:pStyle w:val="ListParagraph"/>
        <w:numPr>
          <w:ilvl w:val="1"/>
          <w:numId w:val="60"/>
        </w:numPr>
        <w:ind w:leftChars="0"/>
      </w:pPr>
      <w:r>
        <w:t>CA-2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1C1CBD">
      <w:pPr>
        <w:pStyle w:val="ListParagraph"/>
        <w:numPr>
          <w:ilvl w:val="0"/>
          <w:numId w:val="32"/>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1C1CBD">
      <w:pPr>
        <w:pStyle w:val="ListParagraph"/>
        <w:numPr>
          <w:ilvl w:val="0"/>
          <w:numId w:val="32"/>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1FB84CDA" w:rsidR="005A0636" w:rsidRDefault="005B074E" w:rsidP="001C1CBD">
      <w:pPr>
        <w:pStyle w:val="ListParagraph"/>
        <w:numPr>
          <w:ilvl w:val="1"/>
          <w:numId w:val="60"/>
        </w:numPr>
        <w:ind w:leftChars="0"/>
      </w:pPr>
      <w:r>
        <w:t>CA-2</w:t>
      </w:r>
      <w:r w:rsidR="002B1F83">
        <w:t>6</w:t>
      </w:r>
      <w:r w:rsidR="006938D2">
        <w:t>: Client Side Regex filtering</w:t>
      </w:r>
    </w:p>
    <w:p w14:paraId="5493BAC7" w14:textId="550AB6EF" w:rsidR="009F734B" w:rsidRDefault="006938D2" w:rsidP="001C1CBD">
      <w:pPr>
        <w:pStyle w:val="ListParagraph"/>
        <w:numPr>
          <w:ilvl w:val="0"/>
          <w:numId w:val="28"/>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37827007" w:rsidR="00A1083F" w:rsidRDefault="005B074E" w:rsidP="001C1CBD">
      <w:pPr>
        <w:pStyle w:val="ListParagraph"/>
        <w:numPr>
          <w:ilvl w:val="1"/>
          <w:numId w:val="60"/>
        </w:numPr>
        <w:ind w:leftChars="0"/>
      </w:pPr>
      <w:r>
        <w:t>CA-2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1C1CBD">
      <w:pPr>
        <w:pStyle w:val="ListParagraph"/>
        <w:numPr>
          <w:ilvl w:val="0"/>
          <w:numId w:val="28"/>
        </w:numPr>
        <w:ind w:leftChars="0"/>
      </w:pPr>
      <w:r>
        <w:t xml:space="preserve">We can implement a </w:t>
      </w:r>
      <w:r>
        <w:rPr>
          <w:b/>
          <w:bCs/>
        </w:rPr>
        <w:t>Synchronous, Real-time Moderation Gateway</w:t>
      </w:r>
      <w:r>
        <w:t xml:space="preserve"> by having the </w:t>
      </w:r>
      <w:proofErr w:type="spellStart"/>
      <w:r>
        <w:rPr>
          <w:rStyle w:val="HTMLCode"/>
          <w:rFonts w:eastAsiaTheme="minorEastAsia"/>
        </w:rPr>
        <w:t>ChatService</w:t>
      </w:r>
      <w:proofErr w:type="spellEnd"/>
      <w:r>
        <w:t xml:space="preserve">, upon receiving a message, make a </w:t>
      </w:r>
      <w:r>
        <w:rPr>
          <w:b/>
          <w:bCs/>
        </w:rPr>
        <w:t>blocking API call</w:t>
      </w:r>
      <w:r>
        <w:t xml:space="preserve"> to a dedicated </w:t>
      </w:r>
      <w:proofErr w:type="spellStart"/>
      <w:r>
        <w:rPr>
          <w:rStyle w:val="HTMLCode"/>
          <w:rFonts w:eastAsiaTheme="minorEastAsia"/>
        </w:rPr>
        <w:t>ModerationService</w:t>
      </w:r>
      <w:proofErr w:type="spellEnd"/>
      <w:r>
        <w:t xml:space="preserve"> </w:t>
      </w:r>
      <w:r>
        <w:rPr>
          <w:b/>
          <w:bCs/>
        </w:rPr>
        <w:t>before delivering the message</w:t>
      </w:r>
      <w:r>
        <w:t xml:space="preserve">. </w:t>
      </w:r>
    </w:p>
    <w:p w14:paraId="0FBAB4BD" w14:textId="64FDDE76" w:rsidR="00620604" w:rsidRDefault="00620604" w:rsidP="001C1CBD">
      <w:pPr>
        <w:pStyle w:val="ListParagraph"/>
        <w:numPr>
          <w:ilvl w:val="0"/>
          <w:numId w:val="28"/>
        </w:numPr>
        <w:ind w:leftChars="0"/>
      </w:pPr>
      <w:r>
        <w:t>This service then analyzes the message content in real-time using rules and ML models to scan for policy violations.</w:t>
      </w:r>
    </w:p>
    <w:p w14:paraId="7A4C4388" w14:textId="43ED09B4" w:rsidR="00620604" w:rsidRDefault="00620604" w:rsidP="001C1CBD">
      <w:pPr>
        <w:pStyle w:val="ListParagraph"/>
        <w:numPr>
          <w:ilvl w:val="0"/>
          <w:numId w:val="28"/>
        </w:numPr>
        <w:ind w:leftChars="0"/>
      </w:pPr>
      <w:r>
        <w:t xml:space="preserve">The </w:t>
      </w:r>
      <w:proofErr w:type="spellStart"/>
      <w:r>
        <w:rPr>
          <w:rStyle w:val="HTMLCode"/>
          <w:rFonts w:eastAsiaTheme="minorEastAsia"/>
        </w:rPr>
        <w:t>ChatService</w:t>
      </w:r>
      <w:proofErr w:type="spellEnd"/>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034" cy="2741347"/>
                    </a:xfrm>
                    <a:prstGeom prst="rect">
                      <a:avLst/>
                    </a:prstGeom>
                    <a:ln>
                      <a:solidFill>
                        <a:schemeClr val="tx1"/>
                      </a:solidFill>
                    </a:ln>
                  </pic:spPr>
                </pic:pic>
              </a:graphicData>
            </a:graphic>
          </wp:inline>
        </w:drawing>
      </w:r>
    </w:p>
    <w:p w14:paraId="15401418" w14:textId="77777777" w:rsidR="00D23F6E" w:rsidRDefault="00D23F6E" w:rsidP="00A1083F">
      <w:pPr>
        <w:ind w:left="360"/>
      </w:pPr>
    </w:p>
    <w:p w14:paraId="67C8F7BC" w14:textId="77777777" w:rsidR="00D23F6E" w:rsidRPr="00435630" w:rsidRDefault="00D23F6E" w:rsidP="00D23F6E">
      <w:r w:rsidRPr="00435630">
        <w:t>Targeted QA/NFR:</w:t>
      </w:r>
    </w:p>
    <w:p w14:paraId="0F0CCAFF" w14:textId="04C3BC54" w:rsidR="00D23F6E" w:rsidRDefault="00D23F6E" w:rsidP="00D52834">
      <w:pPr>
        <w:pStyle w:val="Default"/>
        <w:numPr>
          <w:ilvl w:val="0"/>
          <w:numId w:val="10"/>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D52834">
      <w:pPr>
        <w:pStyle w:val="Default"/>
        <w:numPr>
          <w:ilvl w:val="0"/>
          <w:numId w:val="10"/>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D52834">
      <w:pPr>
        <w:pStyle w:val="Default"/>
        <w:numPr>
          <w:ilvl w:val="0"/>
          <w:numId w:val="10"/>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024BB275" w:rsidR="00D23F6E" w:rsidRDefault="00D23F6E" w:rsidP="00D23F6E">
      <w:r>
        <w:t>When a seller submits a new listing, the system must perform a sequence of operations: moderate the text and images for safety (QA_03)</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67E266E2" w14:textId="17403748" w:rsidR="00117F8F" w:rsidRPr="007568A6" w:rsidRDefault="007F5B51" w:rsidP="00117F8F">
      <w:pPr>
        <w:widowControl/>
        <w:wordWrap/>
        <w:autoSpaceDE/>
        <w:autoSpaceDN/>
        <w:spacing w:line="240" w:lineRule="auto"/>
        <w:rPr>
          <w:b/>
          <w:color w:val="000000" w:themeColor="text1"/>
        </w:rPr>
      </w:pPr>
      <w:r w:rsidRPr="007568A6">
        <w:rPr>
          <w:b/>
          <w:color w:val="000000" w:themeColor="text1"/>
        </w:rPr>
        <w:t>14</w:t>
      </w:r>
      <w:r w:rsidR="00117F8F" w:rsidRPr="007568A6">
        <w:rPr>
          <w:b/>
          <w:color w:val="000000" w:themeColor="text1"/>
        </w:rPr>
        <w:t>. Concern: How to Moderate a L</w:t>
      </w:r>
      <w:r w:rsidR="00C121D5" w:rsidRPr="007568A6">
        <w:rPr>
          <w:b/>
          <w:color w:val="000000" w:themeColor="text1"/>
        </w:rPr>
        <w:t>isting</w:t>
      </w:r>
      <w:r w:rsidR="00117F8F" w:rsidRPr="007568A6">
        <w:rPr>
          <w:b/>
          <w:color w:val="000000" w:themeColor="text1"/>
        </w:rPr>
        <w:t>?</w:t>
      </w:r>
    </w:p>
    <w:p w14:paraId="06F882F5" w14:textId="57985A81" w:rsidR="00C121D5" w:rsidRPr="00650CFB" w:rsidRDefault="007F5B51" w:rsidP="00CD4AF0">
      <w:pPr>
        <w:widowControl/>
        <w:wordWrap/>
        <w:autoSpaceDE/>
        <w:autoSpaceDN/>
        <w:spacing w:line="240" w:lineRule="auto"/>
        <w:ind w:left="142"/>
        <w:rPr>
          <w:color w:val="000000" w:themeColor="text1"/>
        </w:rPr>
      </w:pPr>
      <w:r>
        <w:rPr>
          <w:color w:val="000000" w:themeColor="text1"/>
        </w:rPr>
        <w:t>14</w:t>
      </w:r>
      <w:r w:rsidR="00117F8F" w:rsidRPr="00650CFB">
        <w:rPr>
          <w:color w:val="000000" w:themeColor="text1"/>
        </w:rPr>
        <w:t>.1 CA-2</w:t>
      </w:r>
      <w:r w:rsidR="00975F30">
        <w:rPr>
          <w:color w:val="000000" w:themeColor="text1"/>
        </w:rPr>
        <w:t>8</w:t>
      </w:r>
      <w:r w:rsidR="00117F8F" w:rsidRPr="00650CFB">
        <w:rPr>
          <w:color w:val="000000" w:themeColor="text1"/>
        </w:rPr>
        <w:t>:</w:t>
      </w:r>
      <w:r w:rsidR="00C121D5" w:rsidRPr="00650CFB">
        <w:rPr>
          <w:color w:val="000000" w:themeColor="text1"/>
        </w:rPr>
        <w:t xml:space="preserve"> On Client</w:t>
      </w:r>
      <w:r w:rsidR="009B671B" w:rsidRPr="00650CFB">
        <w:rPr>
          <w:color w:val="000000" w:themeColor="text1"/>
        </w:rPr>
        <w:t xml:space="preserve"> (Portal or Mobile App)</w:t>
      </w:r>
      <w:r w:rsidR="00C121D5" w:rsidRPr="00650CFB">
        <w:rPr>
          <w:color w:val="000000" w:themeColor="text1"/>
        </w:rPr>
        <w:t xml:space="preserve"> </w:t>
      </w:r>
      <w:r w:rsidR="00D61B20">
        <w:rPr>
          <w:color w:val="000000" w:themeColor="text1"/>
        </w:rPr>
        <w:t>Rule-Based Engine</w:t>
      </w:r>
    </w:p>
    <w:p w14:paraId="68BC29C4" w14:textId="37036A17"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 xml:space="preserve">keyword </w:t>
      </w:r>
      <w:proofErr w:type="spellStart"/>
      <w:r w:rsidRPr="00650CFB">
        <w:rPr>
          <w:rFonts w:eastAsiaTheme="minorHAnsi" w:cs="Times New Roman"/>
          <w:b/>
          <w:bCs/>
          <w:kern w:val="0"/>
          <w:szCs w:val="20"/>
          <w:lang w:val="en-IN" w:eastAsia="en-IN"/>
        </w:rPr>
        <w:t>blocklists</w:t>
      </w:r>
      <w:proofErr w:type="spellEnd"/>
      <w:r w:rsidRPr="00650CFB">
        <w:rPr>
          <w:rFonts w:eastAsiaTheme="minorHAnsi" w:cs="Times New Roman"/>
          <w:b/>
          <w:bCs/>
          <w:kern w:val="0"/>
          <w:szCs w:val="20"/>
          <w:lang w:val="en-IN" w:eastAsia="en-IN"/>
        </w:rPr>
        <w:t xml:space="preserve"> and regular expressions</w:t>
      </w:r>
      <w:r w:rsidRPr="00650CFB">
        <w:rPr>
          <w:rFonts w:eastAsiaTheme="minorHAnsi" w:cs="Times New Roman"/>
          <w:kern w:val="0"/>
          <w:szCs w:val="20"/>
          <w:lang w:val="en-IN" w:eastAsia="en-IN"/>
        </w:rPr>
        <w:t xml:space="preserve"> to scan the listing's title and description for obvious </w:t>
      </w:r>
      <w:r w:rsidRPr="00650CFB">
        <w:rPr>
          <w:rFonts w:eastAsiaTheme="minorHAnsi" w:cs="Times New Roman"/>
          <w:kern w:val="0"/>
          <w:szCs w:val="20"/>
          <w:lang w:val="en-IN" w:eastAsia="en-IN"/>
        </w:rPr>
        <w:lastRenderedPageBreak/>
        <w:t>violations. This would include patterns for phone numbers, external URLs, and specific prohibited words.</w:t>
      </w:r>
    </w:p>
    <w:p w14:paraId="159B3A71" w14:textId="6C4DD081"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w:t>
      </w:r>
      <w:proofErr w:type="spellStart"/>
      <w:r w:rsidRPr="00650CFB">
        <w:rPr>
          <w:rFonts w:eastAsiaTheme="minorHAnsi" w:cs="Times New Roman"/>
          <w:kern w:val="0"/>
          <w:szCs w:val="20"/>
          <w:lang w:val="en-IN" w:eastAsia="en-IN"/>
        </w:rPr>
        <w:t>defense</w:t>
      </w:r>
      <w:proofErr w:type="spellEnd"/>
      <w:r w:rsidRPr="00650CFB">
        <w:rPr>
          <w:rFonts w:eastAsiaTheme="minorHAnsi" w:cs="Times New Roman"/>
          <w:kern w:val="0"/>
          <w:szCs w:val="20"/>
          <w:lang w:val="en-IN" w:eastAsia="en-IN"/>
        </w:rPr>
        <w:t xml:space="preserv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its lack of contextual understanding can lead to high false positives, impacting the user experience.</w:t>
      </w:r>
    </w:p>
    <w:p w14:paraId="5232A8CD" w14:textId="77777777" w:rsidR="00650CFB" w:rsidRPr="00C121D5" w:rsidRDefault="00650CFB" w:rsidP="00650CFB">
      <w:pPr>
        <w:pStyle w:val="ListParagraph"/>
        <w:widowControl/>
        <w:wordWrap/>
        <w:autoSpaceDE/>
        <w:autoSpaceDN/>
        <w:spacing w:line="240" w:lineRule="auto"/>
        <w:ind w:leftChars="0" w:left="720"/>
        <w:rPr>
          <w:color w:val="FF0000"/>
        </w:rPr>
      </w:pPr>
    </w:p>
    <w:p w14:paraId="20CC7BDB" w14:textId="52407214" w:rsidR="00650CFB" w:rsidRPr="00650CFB" w:rsidRDefault="007F5B51" w:rsidP="00650CFB">
      <w:pPr>
        <w:widowControl/>
        <w:wordWrap/>
        <w:autoSpaceDE/>
        <w:autoSpaceDN/>
        <w:spacing w:line="240" w:lineRule="auto"/>
        <w:rPr>
          <w:color w:val="000000" w:themeColor="text1"/>
        </w:rPr>
      </w:pPr>
      <w:r>
        <w:rPr>
          <w:color w:val="000000" w:themeColor="text1"/>
        </w:rPr>
        <w:t>14</w:t>
      </w:r>
      <w:r w:rsidR="00975F30">
        <w:rPr>
          <w:color w:val="000000" w:themeColor="text1"/>
        </w:rPr>
        <w:t>.2 CA-29</w:t>
      </w:r>
      <w:r w:rsidR="00C121D5" w:rsidRPr="00650CFB">
        <w:rPr>
          <w:color w:val="000000" w:themeColor="text1"/>
        </w:rPr>
        <w:t xml:space="preserve">: </w:t>
      </w:r>
      <w:r w:rsidR="00650CFB" w:rsidRPr="00650CFB">
        <w:rPr>
          <w:color w:val="000000" w:themeColor="text1"/>
        </w:rPr>
        <w:t>Public Pre-trained NLP Model (Server Side)</w:t>
      </w:r>
    </w:p>
    <w:p w14:paraId="021C8BBC" w14:textId="7F451CF4" w:rsidR="00650CFB"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1F4D1A47" w14:textId="4DDA32D9" w:rsidR="00EF2F87"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0E93EF53" w14:textId="5661030A" w:rsidR="00C121D5" w:rsidRPr="00650CFB" w:rsidRDefault="00975F30" w:rsidP="00117F8F">
      <w:pPr>
        <w:widowControl/>
        <w:wordWrap/>
        <w:autoSpaceDE/>
        <w:autoSpaceDN/>
        <w:spacing w:line="240" w:lineRule="auto"/>
        <w:rPr>
          <w:rFonts w:eastAsiaTheme="minorHAnsi"/>
          <w:color w:val="000000" w:themeColor="text1"/>
          <w:szCs w:val="20"/>
        </w:rPr>
      </w:pPr>
      <w:r>
        <w:rPr>
          <w:rFonts w:eastAsiaTheme="minorHAnsi"/>
          <w:color w:val="000000" w:themeColor="text1"/>
          <w:szCs w:val="20"/>
        </w:rPr>
        <w:t>1</w:t>
      </w:r>
      <w:r w:rsidR="007F5B51">
        <w:rPr>
          <w:rFonts w:eastAsiaTheme="minorHAnsi"/>
          <w:color w:val="000000" w:themeColor="text1"/>
          <w:szCs w:val="20"/>
        </w:rPr>
        <w:t>4</w:t>
      </w:r>
      <w:r>
        <w:rPr>
          <w:rFonts w:eastAsiaTheme="minorHAnsi"/>
          <w:color w:val="000000" w:themeColor="text1"/>
          <w:szCs w:val="20"/>
        </w:rPr>
        <w:t>.3 CA-30</w:t>
      </w:r>
      <w:r w:rsidR="00C121D5" w:rsidRPr="00650CFB">
        <w:rPr>
          <w:rFonts w:eastAsiaTheme="minorHAnsi"/>
          <w:color w:val="000000" w:themeColor="text1"/>
          <w:szCs w:val="20"/>
        </w:rPr>
        <w:t>: On Server Validation checks: Large Language Models</w:t>
      </w:r>
    </w:p>
    <w:p w14:paraId="3D862BFF" w14:textId="23A7B91A"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5F52ACB4" w14:textId="4E3463FD"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517AC86B" w14:textId="77777777" w:rsidR="00650CFB" w:rsidRPr="00650CFB" w:rsidRDefault="00650CFB" w:rsidP="00650CFB">
      <w:pPr>
        <w:pStyle w:val="ListParagraph"/>
        <w:widowControl/>
        <w:wordWrap/>
        <w:autoSpaceDE/>
        <w:autoSpaceDN/>
        <w:spacing w:line="240" w:lineRule="auto"/>
        <w:ind w:leftChars="0" w:left="720"/>
        <w:rPr>
          <w:rFonts w:ascii="Times New Roman" w:eastAsia="Times New Roman" w:hAnsi="Times New Roman" w:cs="Times New Roman"/>
          <w:kern w:val="0"/>
          <w:sz w:val="24"/>
          <w:szCs w:val="24"/>
          <w:lang w:val="en-IN" w:eastAsia="en-IN"/>
        </w:rPr>
      </w:pPr>
    </w:p>
    <w:p w14:paraId="6BF5E570" w14:textId="1CFE0378" w:rsidR="00EF2F87" w:rsidRPr="007568A6"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b/>
        </w:rPr>
        <w:t>15</w:t>
      </w:r>
      <w:r w:rsidR="007C6F2E" w:rsidRPr="007568A6">
        <w:rPr>
          <w:b/>
        </w:rPr>
        <w:t xml:space="preserve">. </w:t>
      </w:r>
      <w:r w:rsidR="00543FF6" w:rsidRPr="007568A6">
        <w:rPr>
          <w:b/>
        </w:rPr>
        <w:t>Concern</w:t>
      </w:r>
      <w:r w:rsidR="00EF2F87" w:rsidRPr="007568A6">
        <w:rPr>
          <w:rFonts w:ascii="Malgun Gothic" w:eastAsia="Malgun Gothic" w:hAnsi="Malgun Gothic" w:cs="Times New Roman" w:hint="eastAsia"/>
          <w:b/>
          <w:color w:val="000000"/>
          <w:kern w:val="0"/>
          <w:szCs w:val="20"/>
          <w:lang w:val="en-IN" w:eastAsia="en-IN"/>
        </w:rPr>
        <w:t>: Listing Visibility (Data Propagation)</w:t>
      </w:r>
    </w:p>
    <w:p w14:paraId="536FFD1C" w14:textId="0B56392A" w:rsidR="00EF2F87" w:rsidRPr="00650CFB" w:rsidRDefault="007F5B51" w:rsidP="007F5B51">
      <w:pPr>
        <w:pStyle w:val="ListParagraph"/>
        <w:widowControl/>
        <w:wordWrap/>
        <w:autoSpaceDE/>
        <w:autoSpaceDN/>
        <w:spacing w:line="240" w:lineRule="auto"/>
        <w:ind w:leftChars="0" w:left="426"/>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15.1 </w:t>
      </w:r>
      <w:r w:rsidR="00C75C87">
        <w:rPr>
          <w:rFonts w:ascii="Malgun Gothic" w:eastAsia="Malgun Gothic" w:hAnsi="Malgun Gothic" w:cs="Times New Roman" w:hint="eastAsia"/>
          <w:color w:val="000000"/>
          <w:kern w:val="0"/>
          <w:szCs w:val="20"/>
          <w:lang w:val="en-IN" w:eastAsia="en-IN"/>
        </w:rPr>
        <w:t>CA-3</w:t>
      </w:r>
      <w:r w:rsidR="00975F30">
        <w:rPr>
          <w:rFonts w:ascii="Malgun Gothic" w:eastAsia="Malgun Gothic" w:hAnsi="Malgun Gothic" w:cs="Times New Roman"/>
          <w:color w:val="000000"/>
          <w:kern w:val="0"/>
          <w:szCs w:val="20"/>
          <w:lang w:val="en-IN" w:eastAsia="en-IN"/>
        </w:rPr>
        <w:t>1</w:t>
      </w:r>
      <w:r w:rsidR="00EF2F87" w:rsidRPr="00650CFB">
        <w:rPr>
          <w:rFonts w:ascii="Malgun Gothic" w:eastAsia="Malgun Gothic" w:hAnsi="Malgun Gothic" w:cs="Times New Roman" w:hint="eastAsia"/>
          <w:color w:val="000000"/>
          <w:kern w:val="0"/>
          <w:szCs w:val="20"/>
          <w:lang w:val="en-IN" w:eastAsia="en-IN"/>
        </w:rPr>
        <w:t xml:space="preserve">: Synchronous Dual Writes (both to primary </w:t>
      </w:r>
      <w:r w:rsidR="00117F8F" w:rsidRPr="00650CFB">
        <w:rPr>
          <w:rFonts w:ascii="Malgun Gothic" w:eastAsia="Malgun Gothic" w:hAnsi="Malgun Gothic" w:cs="Times New Roman"/>
          <w:color w:val="000000"/>
          <w:kern w:val="0"/>
          <w:szCs w:val="20"/>
          <w:lang w:val="en-IN" w:eastAsia="en-IN"/>
        </w:rPr>
        <w:t xml:space="preserve">master </w:t>
      </w:r>
      <w:r w:rsidR="00EF2F87" w:rsidRPr="00650CFB">
        <w:rPr>
          <w:rFonts w:ascii="Malgun Gothic" w:eastAsia="Malgun Gothic" w:hAnsi="Malgun Gothic" w:cs="Times New Roman" w:hint="eastAsia"/>
          <w:color w:val="000000"/>
          <w:kern w:val="0"/>
          <w:szCs w:val="20"/>
          <w:lang w:val="en-IN" w:eastAsia="en-IN"/>
        </w:rPr>
        <w:t>DB &amp; Search engine DB)</w:t>
      </w:r>
    </w:p>
    <w:p w14:paraId="484BD9AD" w14:textId="03E2ECB1" w:rsidR="00795AB2" w:rsidRPr="00795AB2" w:rsidRDefault="00EF2F87"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95AB2">
        <w:rPr>
          <w:rFonts w:ascii="Malgun Gothic" w:eastAsia="Malgun Gothic" w:hAnsi="Malgun Gothic" w:cs="Times New Roman" w:hint="eastAsia"/>
          <w:color w:val="000000"/>
          <w:kern w:val="0"/>
          <w:szCs w:val="20"/>
          <w:lang w:val="en-IN" w:eastAsia="en-IN"/>
        </w:rPr>
        <w:t xml:space="preserve">When the </w:t>
      </w:r>
      <w:proofErr w:type="spellStart"/>
      <w:r w:rsidRPr="00795AB2">
        <w:rPr>
          <w:rFonts w:ascii="Malgun Gothic" w:eastAsia="Malgun Gothic" w:hAnsi="Malgun Gothic" w:cs="Times New Roman" w:hint="eastAsia"/>
          <w:color w:val="000000"/>
          <w:kern w:val="0"/>
          <w:szCs w:val="20"/>
          <w:lang w:val="en-IN" w:eastAsia="en-IN"/>
        </w:rPr>
        <w:t>ListingController</w:t>
      </w:r>
      <w:proofErr w:type="spellEnd"/>
      <w:r w:rsidRPr="00795AB2">
        <w:rPr>
          <w:rFonts w:ascii="Malgun Gothic" w:eastAsia="Malgun Gothic" w:hAnsi="Malgun Gothic" w:cs="Times New Roman" w:hint="eastAsia"/>
          <w:color w:val="000000"/>
          <w:kern w:val="0"/>
          <w:szCs w:val="20"/>
          <w:lang w:val="en-IN" w:eastAsia="en-IN"/>
        </w:rPr>
        <w:t xml:space="preserve"> saves a new listing, it performs two database writes within the same request</w:t>
      </w:r>
      <w:r w:rsidR="00795AB2">
        <w:rPr>
          <w:rFonts w:ascii="Malgun Gothic" w:eastAsia="Malgun Gothic" w:hAnsi="Malgun Gothic" w:cs="Times New Roman"/>
          <w:color w:val="000000"/>
          <w:kern w:val="0"/>
          <w:szCs w:val="20"/>
          <w:lang w:val="en-IN" w:eastAsia="en-IN"/>
        </w:rPr>
        <w:t xml:space="preserve"> to</w:t>
      </w:r>
      <w:r w:rsidRPr="00795AB2">
        <w:rPr>
          <w:rFonts w:ascii="Malgun Gothic" w:eastAsia="Malgun Gothic" w:hAnsi="Malgun Gothic" w:cs="Times New Roman" w:hint="eastAsia"/>
          <w:color w:val="000000"/>
          <w:kern w:val="0"/>
          <w:szCs w:val="20"/>
          <w:lang w:val="en-IN" w:eastAsia="en-IN"/>
        </w:rPr>
        <w:t xml:space="preserve">: </w:t>
      </w:r>
    </w:p>
    <w:p w14:paraId="43164445" w14:textId="52DF1DB2" w:rsidR="00795AB2" w:rsidRPr="00795AB2" w:rsidRDefault="00795AB2" w:rsidP="001C1CBD">
      <w:pPr>
        <w:pStyle w:val="ListParagraph"/>
        <w:widowControl/>
        <w:numPr>
          <w:ilvl w:val="2"/>
          <w:numId w:val="25"/>
        </w:numPr>
        <w:wordWrap/>
        <w:autoSpaceDE/>
        <w:autoSpaceDN/>
        <w:spacing w:line="240" w:lineRule="auto"/>
        <w:ind w:leftChars="0"/>
        <w:rPr>
          <w:rFonts w:ascii="Times New Roman" w:eastAsia="Times New Roman" w:hAnsi="Times New Roman" w:cs="Times New Roman"/>
          <w:kern w:val="0"/>
          <w:sz w:val="24"/>
          <w:szCs w:val="24"/>
          <w:lang w:val="en-IN" w:eastAsia="en-IN"/>
        </w:rPr>
      </w:pPr>
      <w:r>
        <w:rPr>
          <w:rFonts w:ascii="Malgun Gothic" w:eastAsia="Malgun Gothic" w:hAnsi="Malgun Gothic" w:cs="Times New Roman"/>
          <w:color w:val="000000"/>
          <w:kern w:val="0"/>
          <w:szCs w:val="20"/>
          <w:lang w:val="en-IN" w:eastAsia="en-IN"/>
        </w:rPr>
        <w:t>T</w:t>
      </w:r>
      <w:r w:rsidR="00EF2F87" w:rsidRPr="00795AB2">
        <w:rPr>
          <w:rFonts w:ascii="Malgun Gothic" w:eastAsia="Malgun Gothic" w:hAnsi="Malgun Gothic" w:cs="Times New Roman" w:hint="eastAsia"/>
          <w:color w:val="000000"/>
          <w:kern w:val="0"/>
          <w:szCs w:val="20"/>
          <w:lang w:val="en-IN" w:eastAsia="en-IN"/>
        </w:rPr>
        <w:t>he primary Listing</w:t>
      </w:r>
      <w:r w:rsidR="003F0BDA">
        <w:rPr>
          <w:rFonts w:ascii="Malgun Gothic" w:eastAsia="Malgun Gothic" w:hAnsi="Malgun Gothic" w:cs="Times New Roman"/>
          <w:color w:val="000000"/>
          <w:kern w:val="0"/>
          <w:szCs w:val="20"/>
          <w:lang w:val="en-IN" w:eastAsia="en-IN"/>
        </w:rPr>
        <w:t xml:space="preserve"> </w:t>
      </w:r>
      <w:r w:rsidR="00EF2F87" w:rsidRPr="00795AB2">
        <w:rPr>
          <w:rFonts w:ascii="Malgun Gothic" w:eastAsia="Malgun Gothic" w:hAnsi="Malgun Gothic" w:cs="Times New Roman" w:hint="eastAsia"/>
          <w:color w:val="000000"/>
          <w:kern w:val="0"/>
          <w:szCs w:val="20"/>
          <w:lang w:val="en-IN" w:eastAsia="en-IN"/>
        </w:rPr>
        <w:t>DB</w:t>
      </w:r>
      <w:r w:rsidRPr="00795AB2">
        <w:rPr>
          <w:rFonts w:ascii="Malgun Gothic" w:eastAsia="Malgun Gothic" w:hAnsi="Malgun Gothic" w:cs="Times New Roman"/>
          <w:color w:val="000000"/>
          <w:kern w:val="0"/>
          <w:szCs w:val="20"/>
          <w:lang w:val="en-IN" w:eastAsia="en-IN"/>
        </w:rPr>
        <w:t xml:space="preserve"> </w:t>
      </w:r>
      <w:r w:rsidR="00451EB3" w:rsidRPr="00795AB2">
        <w:rPr>
          <w:rFonts w:ascii="Malgun Gothic" w:eastAsia="Malgun Gothic" w:hAnsi="Malgun Gothic" w:cs="Times New Roman"/>
          <w:color w:val="000000"/>
          <w:kern w:val="0"/>
          <w:szCs w:val="20"/>
          <w:lang w:val="en-IN" w:eastAsia="en-IN"/>
        </w:rPr>
        <w:t>that</w:t>
      </w:r>
      <w:r w:rsidRPr="00795AB2">
        <w:rPr>
          <w:rFonts w:ascii="Malgun Gothic" w:eastAsia="Malgun Gothic" w:hAnsi="Malgun Gothic" w:cs="Times New Roman"/>
          <w:color w:val="000000"/>
          <w:kern w:val="0"/>
          <w:szCs w:val="20"/>
          <w:lang w:val="en-IN" w:eastAsia="en-IN"/>
        </w:rPr>
        <w:t xml:space="preserve"> will hold </w:t>
      </w:r>
      <w:r>
        <w:rPr>
          <w:rFonts w:ascii="Malgun Gothic" w:eastAsia="Malgun Gothic" w:hAnsi="Malgun Gothic" w:cs="Times New Roman"/>
          <w:color w:val="000000"/>
          <w:kern w:val="0"/>
          <w:szCs w:val="20"/>
          <w:lang w:val="en-IN" w:eastAsia="en-IN"/>
        </w:rPr>
        <w:t>all the listings ever created in the system.</w:t>
      </w:r>
    </w:p>
    <w:p w14:paraId="58339C65" w14:textId="0532DD52" w:rsidR="003F0BDA" w:rsidRPr="003F0BDA" w:rsidRDefault="003F0BDA" w:rsidP="001C1CBD">
      <w:pPr>
        <w:pStyle w:val="ListParagraph"/>
        <w:widowControl/>
        <w:numPr>
          <w:ilvl w:val="2"/>
          <w:numId w:val="25"/>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color w:val="000000"/>
          <w:kern w:val="0"/>
          <w:szCs w:val="20"/>
          <w:lang w:val="en-IN" w:eastAsia="en-IN"/>
        </w:rPr>
        <w:t>Another</w:t>
      </w:r>
      <w:r w:rsidR="00EF2F87" w:rsidRPr="003F0BDA">
        <w:rPr>
          <w:rFonts w:ascii="Malgun Gothic" w:eastAsia="Malgun Gothic" w:hAnsi="Malgun Gothic" w:cs="Times New Roman" w:hint="eastAsia"/>
          <w:color w:val="000000"/>
          <w:kern w:val="0"/>
          <w:szCs w:val="20"/>
          <w:lang w:val="en-IN" w:eastAsia="en-IN"/>
        </w:rPr>
        <w:t xml:space="preserve"> search engine</w:t>
      </w:r>
      <w:r w:rsidR="00795AB2" w:rsidRPr="003F0BDA">
        <w:rPr>
          <w:rFonts w:ascii="Malgun Gothic" w:eastAsia="Malgun Gothic" w:hAnsi="Malgun Gothic" w:cs="Times New Roman"/>
          <w:color w:val="000000"/>
          <w:kern w:val="0"/>
          <w:szCs w:val="20"/>
          <w:lang w:val="en-IN" w:eastAsia="en-IN"/>
        </w:rPr>
        <w:t xml:space="preserve"> based DB</w:t>
      </w:r>
      <w:r w:rsidR="00EF2F87" w:rsidRPr="003F0BDA">
        <w:rPr>
          <w:rFonts w:ascii="Malgun Gothic" w:eastAsia="Malgun Gothic" w:hAnsi="Malgun Gothic" w:cs="Times New Roman" w:hint="eastAsia"/>
          <w:color w:val="000000"/>
          <w:kern w:val="0"/>
          <w:szCs w:val="20"/>
          <w:lang w:val="en-IN" w:eastAsia="en-IN"/>
        </w:rPr>
        <w:t xml:space="preserve"> (e.g., </w:t>
      </w:r>
      <w:proofErr w:type="spellStart"/>
      <w:r w:rsidR="00EF2F87" w:rsidRPr="003F0BDA">
        <w:rPr>
          <w:rFonts w:ascii="Malgun Gothic" w:eastAsia="Malgun Gothic" w:hAnsi="Malgun Gothic" w:cs="Times New Roman" w:hint="eastAsia"/>
          <w:color w:val="000000"/>
          <w:kern w:val="0"/>
          <w:szCs w:val="20"/>
          <w:lang w:val="en-IN" w:eastAsia="en-IN"/>
        </w:rPr>
        <w:t>Elasticsearch</w:t>
      </w:r>
      <w:proofErr w:type="spellEnd"/>
      <w:r w:rsidR="00EF2F87" w:rsidRPr="003F0BDA">
        <w:rPr>
          <w:rFonts w:ascii="Malgun Gothic" w:eastAsia="Malgun Gothic" w:hAnsi="Malgun Gothic" w:cs="Times New Roman" w:hint="eastAsia"/>
          <w:color w:val="000000"/>
          <w:kern w:val="0"/>
          <w:szCs w:val="20"/>
          <w:lang w:val="en-IN" w:eastAsia="en-IN"/>
        </w:rPr>
        <w:t>)</w:t>
      </w:r>
      <w:r w:rsidRPr="003F0BDA">
        <w:rPr>
          <w:rFonts w:ascii="Malgun Gothic" w:eastAsia="Malgun Gothic" w:hAnsi="Malgun Gothic" w:cs="Times New Roman"/>
          <w:color w:val="000000"/>
          <w:kern w:val="0"/>
          <w:szCs w:val="20"/>
          <w:lang w:val="en-IN" w:eastAsia="en-IN"/>
        </w:rPr>
        <w:t>, which will be indexed and made available for search</w:t>
      </w:r>
      <w:r w:rsidR="00EF2F87" w:rsidRPr="003F0BDA">
        <w:rPr>
          <w:rFonts w:ascii="Malgun Gothic" w:eastAsia="Malgun Gothic" w:hAnsi="Malgun Gothic" w:cs="Times New Roman" w:hint="eastAsia"/>
          <w:color w:val="000000"/>
          <w:kern w:val="0"/>
          <w:szCs w:val="20"/>
          <w:lang w:val="en-IN" w:eastAsia="en-IN"/>
        </w:rPr>
        <w:t xml:space="preserve">. </w:t>
      </w:r>
    </w:p>
    <w:p w14:paraId="2C57CAD9" w14:textId="77777777" w:rsidR="003F0BDA" w:rsidRPr="003F0BDA" w:rsidRDefault="003F0BDA" w:rsidP="003F0BDA">
      <w:pPr>
        <w:pStyle w:val="ListParagraph"/>
        <w:widowControl/>
        <w:wordWrap/>
        <w:autoSpaceDE/>
        <w:autoSpaceDN/>
        <w:spacing w:after="0" w:line="240" w:lineRule="auto"/>
        <w:ind w:leftChars="0" w:left="2520"/>
        <w:jc w:val="left"/>
        <w:rPr>
          <w:rFonts w:ascii="Times New Roman" w:eastAsia="Times New Roman" w:hAnsi="Times New Roman" w:cs="Times New Roman"/>
          <w:kern w:val="0"/>
          <w:sz w:val="24"/>
          <w:szCs w:val="24"/>
          <w:lang w:val="en-IN" w:eastAsia="en-IN"/>
        </w:rPr>
      </w:pPr>
    </w:p>
    <w:p w14:paraId="1ECC78ED" w14:textId="4A54D9FF" w:rsidR="003F0BDA" w:rsidRPr="004F5F5F" w:rsidRDefault="003F0BDA" w:rsidP="001C1CBD">
      <w:pPr>
        <w:pStyle w:val="ListParagraph"/>
        <w:widowControl/>
        <w:numPr>
          <w:ilvl w:val="0"/>
          <w:numId w:val="33"/>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hint="eastAsia"/>
          <w:color w:val="000000"/>
          <w:kern w:val="0"/>
          <w:szCs w:val="20"/>
          <w:lang w:val="en-IN" w:eastAsia="en-IN"/>
        </w:rPr>
        <w:t xml:space="preserve">If </w:t>
      </w:r>
      <w:r w:rsidR="00EC7874">
        <w:rPr>
          <w:rFonts w:ascii="Malgun Gothic" w:eastAsia="Malgun Gothic" w:hAnsi="Malgun Gothic" w:cs="Times New Roman"/>
          <w:color w:val="000000"/>
          <w:kern w:val="0"/>
          <w:szCs w:val="20"/>
          <w:lang w:val="en-IN" w:eastAsia="en-IN"/>
        </w:rPr>
        <w:t xml:space="preserve">any of the </w:t>
      </w:r>
      <w:r w:rsidRPr="003F0BDA">
        <w:rPr>
          <w:rFonts w:ascii="Malgun Gothic" w:eastAsia="Malgun Gothic" w:hAnsi="Malgun Gothic" w:cs="Times New Roman" w:hint="eastAsia"/>
          <w:color w:val="000000"/>
          <w:kern w:val="0"/>
          <w:szCs w:val="20"/>
          <w:lang w:val="en-IN" w:eastAsia="en-IN"/>
        </w:rPr>
        <w:t>write</w:t>
      </w:r>
      <w:r w:rsidR="00EC7874">
        <w:rPr>
          <w:rFonts w:ascii="Malgun Gothic" w:eastAsia="Malgun Gothic" w:hAnsi="Malgun Gothic" w:cs="Times New Roman"/>
          <w:color w:val="000000"/>
          <w:kern w:val="0"/>
          <w:szCs w:val="20"/>
          <w:lang w:val="en-IN" w:eastAsia="en-IN"/>
        </w:rPr>
        <w:t xml:space="preserve"> operations</w:t>
      </w:r>
      <w:r w:rsidRPr="003F0BDA">
        <w:rPr>
          <w:rFonts w:ascii="Malgun Gothic" w:eastAsia="Malgun Gothic" w:hAnsi="Malgun Gothic" w:cs="Times New Roman" w:hint="eastAsia"/>
          <w:color w:val="000000"/>
          <w:kern w:val="0"/>
          <w:szCs w:val="20"/>
          <w:lang w:val="en-IN" w:eastAsia="en-IN"/>
        </w:rPr>
        <w:t xml:space="preserve"> fail, the whole operation is rolled back.</w:t>
      </w:r>
    </w:p>
    <w:p w14:paraId="169737A8" w14:textId="39F8B90B" w:rsidR="004F5F5F" w:rsidRDefault="004F5F5F"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3ED00458" w14:textId="3721D623" w:rsidR="0083537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r w:rsidRPr="0083537A">
        <w:rPr>
          <w:rFonts w:ascii="Times New Roman" w:eastAsia="Times New Roman" w:hAnsi="Times New Roman" w:cs="Times New Roman"/>
          <w:noProof/>
          <w:kern w:val="0"/>
          <w:sz w:val="24"/>
          <w:szCs w:val="24"/>
          <w:lang w:val="en-IN" w:eastAsia="en-IN"/>
        </w:rPr>
        <w:drawing>
          <wp:inline distT="0" distB="0" distL="0" distR="0" wp14:anchorId="2820BD61" wp14:editId="669D9EC7">
            <wp:extent cx="4173416" cy="1791249"/>
            <wp:effectExtent l="19050" t="19050" r="1778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2218" cy="1820779"/>
                    </a:xfrm>
                    <a:prstGeom prst="rect">
                      <a:avLst/>
                    </a:prstGeom>
                    <a:ln>
                      <a:solidFill>
                        <a:schemeClr val="tx1"/>
                      </a:solidFill>
                    </a:ln>
                  </pic:spPr>
                </pic:pic>
              </a:graphicData>
            </a:graphic>
          </wp:inline>
        </w:drawing>
      </w:r>
    </w:p>
    <w:p w14:paraId="7FF7036E" w14:textId="4121579E" w:rsidR="0083537A" w:rsidRPr="003F0BD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6F329DED" w14:textId="132399EA" w:rsidR="00EF2F87" w:rsidRPr="003F0BDA" w:rsidRDefault="00EF2F87" w:rsidP="003F0BDA">
      <w:pPr>
        <w:pStyle w:val="ListParagraph"/>
        <w:widowControl/>
        <w:wordWrap/>
        <w:autoSpaceDE/>
        <w:autoSpaceDN/>
        <w:spacing w:after="0" w:line="240" w:lineRule="auto"/>
        <w:ind w:leftChars="0" w:left="720"/>
        <w:jc w:val="left"/>
        <w:rPr>
          <w:rFonts w:ascii="Times New Roman" w:eastAsia="Times New Roman" w:hAnsi="Times New Roman" w:cs="Times New Roman"/>
          <w:kern w:val="0"/>
          <w:sz w:val="24"/>
          <w:szCs w:val="24"/>
          <w:lang w:val="en-IN" w:eastAsia="en-IN"/>
        </w:rPr>
      </w:pPr>
      <w:r w:rsidRPr="003F0BDA">
        <w:rPr>
          <w:rFonts w:ascii="Times New Roman" w:eastAsia="Times New Roman" w:hAnsi="Times New Roman" w:cs="Times New Roman"/>
          <w:kern w:val="0"/>
          <w:sz w:val="24"/>
          <w:szCs w:val="24"/>
          <w:lang w:val="en-IN" w:eastAsia="en-IN"/>
        </w:rPr>
        <w:br/>
      </w:r>
    </w:p>
    <w:p w14:paraId="03E1898F" w14:textId="657F0588" w:rsidR="00EF2F87" w:rsidRPr="007F5B51" w:rsidRDefault="00B0108C" w:rsidP="001C1CBD">
      <w:pPr>
        <w:pStyle w:val="ListParagraph"/>
        <w:widowControl/>
        <w:numPr>
          <w:ilvl w:val="1"/>
          <w:numId w:val="61"/>
        </w:numPr>
        <w:wordWrap/>
        <w:autoSpaceDE/>
        <w:autoSpaceDN/>
        <w:spacing w:line="240" w:lineRule="auto"/>
        <w:ind w:leftChars="0" w:left="709"/>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w:t>
      </w:r>
      <w:r w:rsidR="007C6F2E" w:rsidRPr="007F5B51">
        <w:rPr>
          <w:rFonts w:ascii="Malgun Gothic" w:eastAsia="Malgun Gothic" w:hAnsi="Malgun Gothic" w:cs="Times New Roman" w:hint="eastAsia"/>
          <w:color w:val="000000"/>
          <w:kern w:val="0"/>
          <w:szCs w:val="20"/>
          <w:lang w:val="en-IN" w:eastAsia="en-IN"/>
        </w:rPr>
        <w:t>A-3</w:t>
      </w:r>
      <w:r w:rsidR="00975F30" w:rsidRPr="007F5B51">
        <w:rPr>
          <w:rFonts w:ascii="Malgun Gothic" w:eastAsia="Malgun Gothic" w:hAnsi="Malgun Gothic" w:cs="Times New Roman"/>
          <w:color w:val="000000"/>
          <w:kern w:val="0"/>
          <w:szCs w:val="20"/>
          <w:lang w:val="en-IN" w:eastAsia="en-IN"/>
        </w:rPr>
        <w:t>2</w:t>
      </w:r>
      <w:r w:rsidR="00EF2F87" w:rsidRPr="007F5B51">
        <w:rPr>
          <w:rFonts w:ascii="Malgun Gothic" w:eastAsia="Malgun Gothic" w:hAnsi="Malgun Gothic" w:cs="Times New Roman" w:hint="eastAsia"/>
          <w:color w:val="000000"/>
          <w:kern w:val="0"/>
          <w:szCs w:val="20"/>
          <w:lang w:val="en-IN" w:eastAsia="en-IN"/>
        </w:rPr>
        <w:t>: Asynchronous Event-Driven Propagation</w:t>
      </w:r>
    </w:p>
    <w:p w14:paraId="7A4F2DE4" w14:textId="231B9EC3" w:rsidR="00451EB3" w:rsidRPr="00451EB3" w:rsidRDefault="00451EB3"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Pr>
          <w:rStyle w:val="citation-28"/>
        </w:rPr>
        <w:t xml:space="preserve">We can implement </w:t>
      </w:r>
      <w:r>
        <w:rPr>
          <w:rStyle w:val="citation-28"/>
          <w:b/>
          <w:bCs/>
        </w:rPr>
        <w:t>Asynchronous Event-Driven Propagation</w:t>
      </w:r>
      <w:r>
        <w:rPr>
          <w:rStyle w:val="citation-28"/>
        </w:rPr>
        <w:t xml:space="preserve"> by having the </w:t>
      </w:r>
      <w:proofErr w:type="spellStart"/>
      <w:r>
        <w:rPr>
          <w:rStyle w:val="citation-28"/>
          <w:rFonts w:ascii="Courier New" w:hAnsi="Courier New" w:cs="Courier New"/>
          <w:szCs w:val="20"/>
        </w:rPr>
        <w:t>ListingController</w:t>
      </w:r>
      <w:proofErr w:type="spellEnd"/>
      <w:r>
        <w:rPr>
          <w:rStyle w:val="citation-28"/>
        </w:rPr>
        <w:t xml:space="preserve"> </w:t>
      </w:r>
      <w:r>
        <w:rPr>
          <w:rStyle w:val="citation-28"/>
          <w:b/>
          <w:bCs/>
        </w:rPr>
        <w:t>write only to the primary database</w:t>
      </w:r>
      <w:r>
        <w:rPr>
          <w:rStyle w:val="citation-28"/>
        </w:rPr>
        <w:t xml:space="preserve"> and then immediately </w:t>
      </w:r>
      <w:r>
        <w:rPr>
          <w:rStyle w:val="citation-28"/>
          <w:b/>
          <w:bCs/>
        </w:rPr>
        <w:t>publish an event</w:t>
      </w:r>
      <w:r>
        <w:rPr>
          <w:rStyle w:val="citation-28"/>
        </w:rPr>
        <w:t xml:space="preserve"> (e.g., </w:t>
      </w:r>
      <w:proofErr w:type="spellStart"/>
      <w:r>
        <w:rPr>
          <w:rStyle w:val="citation-28"/>
          <w:rFonts w:ascii="Courier New" w:hAnsi="Courier New" w:cs="Courier New"/>
          <w:szCs w:val="20"/>
        </w:rPr>
        <w:t>ListingCreated</w:t>
      </w:r>
      <w:proofErr w:type="spellEnd"/>
      <w:r>
        <w:rPr>
          <w:rStyle w:val="citation-28"/>
        </w:rPr>
        <w:t xml:space="preserve">) to a central </w:t>
      </w:r>
      <w:r>
        <w:rPr>
          <w:rStyle w:val="citation-28"/>
          <w:b/>
          <w:bCs/>
        </w:rPr>
        <w:t>message bus</w:t>
      </w:r>
      <w:r>
        <w:rPr>
          <w:rStyle w:val="citation-28"/>
        </w:rPr>
        <w:t xml:space="preserve"> (like AWS SQS or Kafka)</w:t>
      </w:r>
      <w:r>
        <w:t>.</w:t>
      </w:r>
    </w:p>
    <w:p w14:paraId="7BF65B4C" w14:textId="77777777" w:rsidR="00451EB3" w:rsidRPr="00451EB3" w:rsidRDefault="00451EB3" w:rsidP="001C1CBD">
      <w:pPr>
        <w:widowControl/>
        <w:numPr>
          <w:ilvl w:val="0"/>
          <w:numId w:val="33"/>
        </w:numPr>
        <w:wordWrap/>
        <w:autoSpaceDE/>
        <w:autoSpaceDN/>
        <w:spacing w:before="100" w:beforeAutospacing="1" w:after="100" w:afterAutospacing="1" w:line="240" w:lineRule="auto"/>
        <w:jc w:val="left"/>
        <w:rPr>
          <w:rFonts w:eastAsiaTheme="minorHAnsi" w:cs="Times New Roman"/>
          <w:kern w:val="0"/>
          <w:szCs w:val="24"/>
          <w:lang w:val="en-IN" w:eastAsia="en-IN"/>
        </w:rPr>
      </w:pPr>
      <w:r w:rsidRPr="00451EB3">
        <w:rPr>
          <w:rFonts w:eastAsiaTheme="minorHAnsi" w:cs="Times New Roman"/>
          <w:kern w:val="0"/>
          <w:szCs w:val="24"/>
          <w:lang w:val="en-IN" w:eastAsia="en-IN"/>
        </w:rPr>
        <w:t xml:space="preserve">Doing this </w:t>
      </w:r>
      <w:r w:rsidRPr="00451EB3">
        <w:rPr>
          <w:rFonts w:eastAsiaTheme="minorHAnsi" w:cs="Times New Roman"/>
          <w:b/>
          <w:bCs/>
          <w:kern w:val="0"/>
          <w:szCs w:val="24"/>
          <w:lang w:val="en-IN" w:eastAsia="en-IN"/>
        </w:rPr>
        <w:t>decouples the core service</w:t>
      </w:r>
      <w:r w:rsidRPr="00451EB3">
        <w:rPr>
          <w:rFonts w:eastAsiaTheme="minorHAnsi" w:cs="Times New Roman"/>
          <w:kern w:val="0"/>
          <w:szCs w:val="24"/>
          <w:lang w:val="en-IN" w:eastAsia="en-IN"/>
        </w:rPr>
        <w:t xml:space="preserve"> from the search system, as a separate and dedicated </w:t>
      </w:r>
      <w:r w:rsidRPr="00451EB3">
        <w:rPr>
          <w:rFonts w:eastAsiaTheme="minorHAnsi" w:cs="Times New Roman"/>
          <w:b/>
          <w:bCs/>
          <w:kern w:val="0"/>
          <w:szCs w:val="24"/>
          <w:lang w:val="en-IN" w:eastAsia="en-IN"/>
        </w:rPr>
        <w:t>'Search Indexer' service</w:t>
      </w:r>
      <w:r w:rsidRPr="00451EB3">
        <w:rPr>
          <w:rFonts w:eastAsiaTheme="minorHAnsi" w:cs="Times New Roman"/>
          <w:kern w:val="0"/>
          <w:szCs w:val="24"/>
          <w:lang w:val="en-IN" w:eastAsia="en-IN"/>
        </w:rPr>
        <w:t xml:space="preserve"> independently subscribes to these events and updates the search engine. This makes the architecture </w:t>
      </w:r>
      <w:r w:rsidRPr="00451EB3">
        <w:rPr>
          <w:rFonts w:eastAsiaTheme="minorHAnsi" w:cs="Times New Roman"/>
          <w:b/>
          <w:bCs/>
          <w:kern w:val="0"/>
          <w:szCs w:val="24"/>
          <w:lang w:val="en-IN" w:eastAsia="en-IN"/>
        </w:rPr>
        <w:t>highly reliable and resilient</w:t>
      </w:r>
      <w:r w:rsidRPr="00451EB3">
        <w:rPr>
          <w:rFonts w:eastAsiaTheme="minorHAnsi" w:cs="Times New Roman"/>
          <w:kern w:val="0"/>
          <w:szCs w:val="24"/>
          <w:lang w:val="en-IN" w:eastAsia="en-IN"/>
        </w:rPr>
        <w:t xml:space="preserve"> because a failure or slowdown in the search system will not block new listings from being created.</w:t>
      </w:r>
    </w:p>
    <w:p w14:paraId="75A651B7" w14:textId="01F704C6" w:rsidR="00451EB3" w:rsidRDefault="00451EB3"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7B474EE7" w14:textId="34B50FC6" w:rsidR="00A51720" w:rsidRPr="00B9313E" w:rsidRDefault="00A51720"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r w:rsidRPr="00A51720">
        <w:rPr>
          <w:rFonts w:ascii="Malgun Gothic" w:eastAsia="Malgun Gothic" w:hAnsi="Malgun Gothic" w:cs="Times New Roman"/>
          <w:noProof/>
          <w:color w:val="000000"/>
          <w:kern w:val="0"/>
          <w:szCs w:val="20"/>
          <w:lang w:val="en-IN" w:eastAsia="en-IN"/>
        </w:rPr>
        <w:drawing>
          <wp:inline distT="0" distB="0" distL="0" distR="0" wp14:anchorId="212ADCE6" wp14:editId="0E80EFB9">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558" cy="2388440"/>
                    </a:xfrm>
                    <a:prstGeom prst="rect">
                      <a:avLst/>
                    </a:prstGeom>
                    <a:ln>
                      <a:solidFill>
                        <a:schemeClr val="tx1"/>
                      </a:solidFill>
                    </a:ln>
                  </pic:spPr>
                </pic:pic>
              </a:graphicData>
            </a:graphic>
          </wp:inline>
        </w:drawing>
      </w:r>
    </w:p>
    <w:p w14:paraId="58BFDE4D" w14:textId="241F86D9" w:rsidR="008A5449" w:rsidRPr="0036380C" w:rsidRDefault="007F5B51" w:rsidP="008A5449">
      <w:pPr>
        <w:widowControl/>
        <w:wordWrap/>
        <w:autoSpaceDE/>
        <w:autoSpaceDN/>
        <w:spacing w:line="240" w:lineRule="auto"/>
        <w:rPr>
          <w:rFonts w:ascii="Malgun Gothic" w:eastAsia="Malgun Gothic" w:hAnsi="Malgun Gothic" w:cs="Times New Roman"/>
          <w:b/>
          <w:color w:val="000000"/>
          <w:kern w:val="0"/>
          <w:szCs w:val="20"/>
          <w:lang w:val="en-IN" w:eastAsia="en-IN"/>
        </w:rPr>
      </w:pPr>
      <w:r>
        <w:rPr>
          <w:rFonts w:ascii="Malgun Gothic" w:eastAsia="Malgun Gothic" w:hAnsi="Malgun Gothic" w:cs="Times New Roman"/>
          <w:b/>
          <w:color w:val="000000"/>
          <w:kern w:val="0"/>
          <w:szCs w:val="20"/>
          <w:lang w:val="en-IN" w:eastAsia="en-IN"/>
        </w:rPr>
        <w:lastRenderedPageBreak/>
        <w:t>16</w:t>
      </w:r>
      <w:r w:rsidR="0036380C" w:rsidRPr="0036380C">
        <w:rPr>
          <w:rFonts w:ascii="Malgun Gothic" w:eastAsia="Malgun Gothic" w:hAnsi="Malgun Gothic" w:cs="Times New Roman"/>
          <w:b/>
          <w:color w:val="000000"/>
          <w:kern w:val="0"/>
          <w:szCs w:val="20"/>
          <w:lang w:val="en-IN" w:eastAsia="en-IN"/>
        </w:rPr>
        <w:t xml:space="preserve">. </w:t>
      </w:r>
      <w:r w:rsidR="008A5449" w:rsidRPr="0036380C">
        <w:rPr>
          <w:rFonts w:ascii="Malgun Gothic" w:eastAsia="Malgun Gothic" w:hAnsi="Malgun Gothic" w:cs="Times New Roman"/>
          <w:b/>
          <w:color w:val="000000"/>
          <w:kern w:val="0"/>
          <w:szCs w:val="20"/>
          <w:lang w:val="en-IN" w:eastAsia="en-IN"/>
        </w:rPr>
        <w:t xml:space="preserve">Concern: Meta Data </w:t>
      </w:r>
      <w:r w:rsidR="00134266">
        <w:rPr>
          <w:rFonts w:ascii="Malgun Gothic" w:eastAsia="Malgun Gothic" w:hAnsi="Malgun Gothic" w:cs="Times New Roman"/>
          <w:b/>
          <w:color w:val="000000"/>
          <w:kern w:val="0"/>
          <w:szCs w:val="20"/>
          <w:lang w:val="en-IN" w:eastAsia="en-IN"/>
        </w:rPr>
        <w:t>Enhancement during Listing Creation</w:t>
      </w:r>
    </w:p>
    <w:p w14:paraId="106223BE" w14:textId="331CB7F9" w:rsidR="008A5449" w:rsidRPr="007F5B51" w:rsidRDefault="008A5449" w:rsidP="001C1CBD">
      <w:pPr>
        <w:pStyle w:val="ListParagraph"/>
        <w:widowControl/>
        <w:numPr>
          <w:ilvl w:val="1"/>
          <w:numId w:val="62"/>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color w:val="000000"/>
          <w:kern w:val="0"/>
          <w:szCs w:val="20"/>
          <w:lang w:val="en-IN" w:eastAsia="en-IN"/>
        </w:rPr>
        <w:t>CA</w:t>
      </w:r>
      <w:r w:rsidR="00EF5D22" w:rsidRPr="007F5B51">
        <w:rPr>
          <w:rFonts w:ascii="Malgun Gothic" w:eastAsia="Malgun Gothic" w:hAnsi="Malgun Gothic" w:cs="Times New Roman"/>
          <w:color w:val="000000"/>
          <w:kern w:val="0"/>
          <w:szCs w:val="20"/>
          <w:lang w:val="en-IN" w:eastAsia="en-IN"/>
        </w:rPr>
        <w:t>-</w:t>
      </w:r>
      <w:r w:rsidR="0036380C" w:rsidRPr="007F5B51">
        <w:rPr>
          <w:rFonts w:ascii="Malgun Gothic" w:eastAsia="Malgun Gothic" w:hAnsi="Malgun Gothic" w:cs="Times New Roman"/>
          <w:color w:val="000000"/>
          <w:kern w:val="0"/>
          <w:szCs w:val="20"/>
          <w:lang w:val="en-IN" w:eastAsia="en-IN"/>
        </w:rPr>
        <w:t>3</w:t>
      </w:r>
      <w:r w:rsidR="00975F30" w:rsidRPr="007F5B51">
        <w:rPr>
          <w:rFonts w:ascii="Malgun Gothic" w:eastAsia="Malgun Gothic" w:hAnsi="Malgun Gothic" w:cs="Times New Roman"/>
          <w:color w:val="000000"/>
          <w:kern w:val="0"/>
          <w:szCs w:val="20"/>
          <w:lang w:val="en-IN" w:eastAsia="en-IN"/>
        </w:rPr>
        <w:t>3</w:t>
      </w:r>
      <w:r w:rsidRPr="007F5B51">
        <w:rPr>
          <w:rFonts w:ascii="Malgun Gothic" w:eastAsia="Malgun Gothic" w:hAnsi="Malgun Gothic" w:cs="Times New Roman"/>
          <w:color w:val="000000"/>
          <w:kern w:val="0"/>
          <w:szCs w:val="20"/>
          <w:lang w:val="en-IN" w:eastAsia="en-IN"/>
        </w:rPr>
        <w:t>: Listing Meta Data Enhancement using LLM</w:t>
      </w:r>
    </w:p>
    <w:p w14:paraId="09618B23" w14:textId="4FC386B7" w:rsidR="00B0108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w:t>
      </w:r>
      <w:r>
        <w:rPr>
          <w:b/>
          <w:bCs/>
        </w:rPr>
        <w:t>Asynchronous Content Enrichment</w:t>
      </w:r>
      <w:r>
        <w:t xml:space="preserve"> by having a dedicated background service listen for </w:t>
      </w:r>
      <w:proofErr w:type="spellStart"/>
      <w:r>
        <w:rPr>
          <w:rStyle w:val="HTMLCode"/>
          <w:rFonts w:eastAsiaTheme="minorEastAsia"/>
        </w:rPr>
        <w:t>ListingCreated</w:t>
      </w:r>
      <w:proofErr w:type="spellEnd"/>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5E4239">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F62250">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8960" cy="1427749"/>
                    </a:xfrm>
                    <a:prstGeom prst="rect">
                      <a:avLst/>
                    </a:prstGeom>
                    <a:ln>
                      <a:solidFill>
                        <a:schemeClr val="tx1"/>
                      </a:solidFill>
                    </a:ln>
                  </pic:spPr>
                </pic:pic>
              </a:graphicData>
            </a:graphic>
          </wp:inline>
        </w:drawing>
      </w:r>
    </w:p>
    <w:p w14:paraId="4AF388AB" w14:textId="6B51EAC5" w:rsidR="00EF2F87" w:rsidRPr="00D43707"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Pr>
          <w:b/>
        </w:rPr>
        <w:t>17</w:t>
      </w:r>
      <w:r w:rsidR="00D43707" w:rsidRPr="00D43707">
        <w:rPr>
          <w:b/>
        </w:rPr>
        <w:t xml:space="preserve">. </w:t>
      </w:r>
      <w:r w:rsidR="00543FF6" w:rsidRPr="00D43707">
        <w:rPr>
          <w:b/>
        </w:rPr>
        <w:t>Concern</w:t>
      </w:r>
      <w:r w:rsidR="00EF2F87" w:rsidRPr="00D43707">
        <w:rPr>
          <w:rFonts w:ascii="Malgun Gothic" w:eastAsia="Malgun Gothic" w:hAnsi="Malgun Gothic" w:cs="Times New Roman" w:hint="eastAsia"/>
          <w:b/>
          <w:color w:val="000000"/>
          <w:kern w:val="0"/>
          <w:szCs w:val="20"/>
          <w:lang w:val="en-IN" w:eastAsia="en-IN"/>
        </w:rPr>
        <w:t>: Image Uploading &amp; Processing while Listing Creation</w:t>
      </w:r>
    </w:p>
    <w:p w14:paraId="7BCEE5DA" w14:textId="56F5ECC2" w:rsidR="00EF2F87" w:rsidRPr="007F5B51" w:rsidRDefault="00C9377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CA-3</w:t>
      </w:r>
      <w:r w:rsidR="00975F30" w:rsidRPr="007F5B51">
        <w:rPr>
          <w:rFonts w:ascii="Malgun Gothic" w:eastAsia="Malgun Gothic" w:hAnsi="Malgun Gothic" w:cs="Times New Roman"/>
          <w:color w:val="000000"/>
          <w:kern w:val="0"/>
          <w:szCs w:val="20"/>
          <w:lang w:val="en-IN" w:eastAsia="en-IN"/>
        </w:rPr>
        <w:t>4</w:t>
      </w:r>
      <w:r w:rsidR="00EF2F87" w:rsidRPr="007F5B51">
        <w:rPr>
          <w:rFonts w:ascii="Malgun Gothic" w:eastAsia="Malgun Gothic" w:hAnsi="Malgun Gothic" w:cs="Times New Roman" w:hint="eastAsia"/>
          <w:color w:val="000000"/>
          <w:kern w:val="0"/>
          <w:szCs w:val="20"/>
          <w:lang w:val="en-IN" w:eastAsia="en-IN"/>
        </w:rPr>
        <w:t xml:space="preserve">: </w:t>
      </w:r>
      <w:r w:rsidR="005D6601">
        <w:t>Synchronous, Server-Side Upload and Processing</w:t>
      </w:r>
    </w:p>
    <w:p w14:paraId="4D4F1B59" w14:textId="353A66A5" w:rsidR="00247FFC" w:rsidRDefault="005D6601"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a </w:t>
      </w:r>
      <w:r>
        <w:rPr>
          <w:b/>
          <w:bCs/>
        </w:rPr>
        <w:t>Synchronous, Server-Side Pipeline</w:t>
      </w:r>
      <w:r>
        <w:t xml:space="preserve"> by having the client </w:t>
      </w:r>
      <w:r>
        <w:rPr>
          <w:b/>
          <w:bCs/>
        </w:rPr>
        <w:t>upload the entire image file</w:t>
      </w:r>
      <w:r>
        <w:t xml:space="preserve"> directly to the </w:t>
      </w:r>
      <w:proofErr w:type="spellStart"/>
      <w:r>
        <w:rPr>
          <w:rStyle w:val="HTMLCode"/>
          <w:rFonts w:eastAsiaTheme="minorEastAsia"/>
        </w:rPr>
        <w:t>ListingController</w:t>
      </w:r>
      <w:r>
        <w:t>'s</w:t>
      </w:r>
      <w:proofErr w:type="spellEnd"/>
      <w:r>
        <w:t xml:space="preserve"> API endpoint. The controller is then responsible for both </w:t>
      </w:r>
      <w:r>
        <w:rPr>
          <w:b/>
          <w:bCs/>
        </w:rPr>
        <w:t>processing the image</w:t>
      </w:r>
      <w:r>
        <w:t xml:space="preserve"> (e.g., creating thumbnails) and saving the results to cloud storage.</w:t>
      </w:r>
    </w:p>
    <w:p w14:paraId="359CED01" w14:textId="6530497A" w:rsidR="002919B7" w:rsidRPr="005D6601" w:rsidRDefault="00EF2F87"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247FFC">
        <w:rPr>
          <w:rFonts w:ascii="Malgun Gothic" w:eastAsia="Malgun Gothic" w:hAnsi="Malgun Gothic" w:cs="Times New Roman" w:hint="eastAsia"/>
          <w:color w:val="000000"/>
          <w:kern w:val="0"/>
          <w:szCs w:val="20"/>
          <w:lang w:val="en-IN" w:eastAsia="en-IN"/>
        </w:rPr>
        <w:lastRenderedPageBreak/>
        <w:t>T</w:t>
      </w:r>
      <w:r w:rsidR="00247FFC">
        <w:t xml:space="preserve">his creates a performance </w:t>
      </w:r>
      <w:r w:rsidR="00247FFC">
        <w:rPr>
          <w:b/>
          <w:bCs/>
        </w:rPr>
        <w:t>bottleneck</w:t>
      </w:r>
      <w:r w:rsidR="00247FFC">
        <w:t xml:space="preserve">, as it ties up server resources for long-running operations and </w:t>
      </w:r>
      <w:r w:rsidR="00247FFC">
        <w:rPr>
          <w:b/>
          <w:bCs/>
        </w:rPr>
        <w:t>underperforms</w:t>
      </w:r>
      <w:r w:rsidR="00247FFC">
        <w:t xml:space="preserve"> under concurrent user uploads.</w:t>
      </w:r>
    </w:p>
    <w:p w14:paraId="4C3D6022" w14:textId="2489D8D3" w:rsidR="005D6601" w:rsidRPr="00EF2F87" w:rsidRDefault="005D6601" w:rsidP="00247FFC">
      <w:pPr>
        <w:widowControl/>
        <w:wordWrap/>
        <w:autoSpaceDE/>
        <w:autoSpaceDN/>
        <w:spacing w:line="240" w:lineRule="auto"/>
        <w:ind w:left="720"/>
        <w:jc w:val="center"/>
        <w:rPr>
          <w:rFonts w:ascii="Times New Roman" w:eastAsia="Times New Roman" w:hAnsi="Times New Roman" w:cs="Times New Roman"/>
          <w:kern w:val="0"/>
          <w:sz w:val="24"/>
          <w:szCs w:val="24"/>
          <w:lang w:val="en-IN" w:eastAsia="en-IN"/>
        </w:rPr>
      </w:pPr>
      <w:r w:rsidRPr="005D6601">
        <w:rPr>
          <w:rFonts w:ascii="Times New Roman" w:eastAsia="Times New Roman" w:hAnsi="Times New Roman" w:cs="Times New Roman"/>
          <w:noProof/>
          <w:kern w:val="0"/>
          <w:sz w:val="24"/>
          <w:szCs w:val="24"/>
          <w:lang w:val="en-IN" w:eastAsia="en-IN"/>
        </w:rPr>
        <w:drawing>
          <wp:inline distT="0" distB="0" distL="0" distR="0" wp14:anchorId="574FDB23" wp14:editId="58F2B835">
            <wp:extent cx="4002742" cy="2038179"/>
            <wp:effectExtent l="19050" t="19050" r="1714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2589" cy="2043193"/>
                    </a:xfrm>
                    <a:prstGeom prst="rect">
                      <a:avLst/>
                    </a:prstGeom>
                    <a:ln>
                      <a:solidFill>
                        <a:schemeClr val="tx1"/>
                      </a:solidFill>
                    </a:ln>
                  </pic:spPr>
                </pic:pic>
              </a:graphicData>
            </a:graphic>
          </wp:inline>
        </w:drawing>
      </w:r>
    </w:p>
    <w:p w14:paraId="12EE177D" w14:textId="01967194" w:rsidR="00EF2F87" w:rsidRPr="00083977" w:rsidRDefault="00EF2F8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w:t>
      </w:r>
      <w:r w:rsidR="00C93777">
        <w:rPr>
          <w:rFonts w:ascii="Malgun Gothic" w:eastAsia="Malgun Gothic" w:hAnsi="Malgun Gothic" w:cs="Times New Roman" w:hint="eastAsia"/>
          <w:color w:val="000000"/>
          <w:kern w:val="0"/>
          <w:szCs w:val="20"/>
          <w:lang w:val="en-IN" w:eastAsia="en-IN"/>
        </w:rPr>
        <w:t>A-3</w:t>
      </w:r>
      <w:r w:rsidR="00975F30">
        <w:rPr>
          <w:rFonts w:ascii="Malgun Gothic" w:eastAsia="Malgun Gothic" w:hAnsi="Malgun Gothic" w:cs="Times New Roman"/>
          <w:color w:val="000000"/>
          <w:kern w:val="0"/>
          <w:szCs w:val="20"/>
          <w:lang w:val="en-IN" w:eastAsia="en-IN"/>
        </w:rPr>
        <w:t>5</w:t>
      </w:r>
      <w:r w:rsidRPr="00083977">
        <w:rPr>
          <w:rFonts w:ascii="Malgun Gothic" w:eastAsia="Malgun Gothic" w:hAnsi="Malgun Gothic" w:cs="Times New Roman" w:hint="eastAsia"/>
          <w:color w:val="000000"/>
          <w:kern w:val="0"/>
          <w:szCs w:val="20"/>
          <w:lang w:val="en-IN" w:eastAsia="en-IN"/>
        </w:rPr>
        <w:t xml:space="preserve">: </w:t>
      </w:r>
      <w:r w:rsidR="005D6601">
        <w:rPr>
          <w:rFonts w:ascii="Malgun Gothic" w:eastAsia="Malgun Gothic" w:hAnsi="Malgun Gothic" w:cs="Times New Roman"/>
          <w:color w:val="000000"/>
          <w:kern w:val="0"/>
          <w:szCs w:val="20"/>
          <w:lang w:val="en-IN" w:eastAsia="en-IN"/>
        </w:rPr>
        <w:t>As</w:t>
      </w:r>
      <w:proofErr w:type="spellStart"/>
      <w:r w:rsidR="005D6601">
        <w:t>ynchronous</w:t>
      </w:r>
      <w:proofErr w:type="spellEnd"/>
      <w:r w:rsidR="005D6601">
        <w:t xml:space="preserve">, Decoupled Media </w:t>
      </w:r>
      <w:proofErr w:type="spellStart"/>
      <w:r w:rsidR="005D6601">
        <w:t>Pipel</w:t>
      </w:r>
      <w:r w:rsidR="005D6601">
        <w:rPr>
          <w:rFonts w:ascii="Malgun Gothic" w:eastAsia="Malgun Gothic" w:hAnsi="Malgun Gothic" w:cs="Times New Roman" w:hint="eastAsia"/>
          <w:color w:val="000000"/>
          <w:kern w:val="0"/>
          <w:szCs w:val="20"/>
          <w:lang w:val="en-IN" w:eastAsia="en-IN"/>
        </w:rPr>
        <w:t>ine</w:t>
      </w:r>
      <w:proofErr w:type="spellEnd"/>
    </w:p>
    <w:p w14:paraId="786018B9" w14:textId="560EA54F" w:rsidR="001E304C" w:rsidRPr="001E304C" w:rsidRDefault="008B49EC" w:rsidP="001C1CBD">
      <w:pPr>
        <w:pStyle w:val="ListParagraph"/>
        <w:widowControl/>
        <w:numPr>
          <w:ilvl w:val="0"/>
          <w:numId w:val="35"/>
        </w:numPr>
        <w:wordWrap/>
        <w:autoSpaceDE/>
        <w:autoSpaceDN/>
        <w:spacing w:line="240" w:lineRule="auto"/>
        <w:ind w:leftChars="0"/>
        <w:rPr>
          <w:rStyle w:val="citation-39"/>
          <w:rFonts w:ascii="Times New Roman" w:eastAsia="Times New Roman" w:hAnsi="Times New Roman" w:cs="Times New Roman"/>
          <w:kern w:val="0"/>
          <w:sz w:val="24"/>
          <w:szCs w:val="24"/>
          <w:lang w:val="en-IN" w:eastAsia="en-IN"/>
        </w:rPr>
      </w:pPr>
      <w:r>
        <w:t xml:space="preserve">We can implement an </w:t>
      </w:r>
      <w:r>
        <w:rPr>
          <w:b/>
          <w:bCs/>
        </w:rPr>
        <w:t>Asynchronous, Decoupled Pipeline</w:t>
      </w:r>
      <w:r>
        <w:t xml:space="preserve"> by first having the client request a </w:t>
      </w:r>
      <w:r>
        <w:rPr>
          <w:b/>
          <w:bCs/>
        </w:rPr>
        <w:t>secure pre-signed URL</w:t>
      </w:r>
      <w:r>
        <w:t xml:space="preserve"> from the backend. The client then uses this URL to </w:t>
      </w:r>
      <w:r>
        <w:rPr>
          <w:b/>
          <w:bCs/>
        </w:rPr>
        <w:t>upload the image file directly</w:t>
      </w:r>
      <w:r>
        <w:t xml:space="preserve"> to cloud storage, completely bypassing our API server for the large data transfer</w:t>
      </w:r>
    </w:p>
    <w:p w14:paraId="3F628295" w14:textId="0C24DA36" w:rsidR="001E304C" w:rsidRPr="001E304C" w:rsidRDefault="008B49EC" w:rsidP="001C1CBD">
      <w:pPr>
        <w:pStyle w:val="ListParagraph"/>
        <w:widowControl/>
        <w:numPr>
          <w:ilvl w:val="0"/>
          <w:numId w:val="35"/>
        </w:numPr>
        <w:wordWrap/>
        <w:autoSpaceDE/>
        <w:autoSpaceDN/>
        <w:spacing w:line="240" w:lineRule="auto"/>
        <w:ind w:leftChars="0"/>
        <w:rPr>
          <w:rFonts w:ascii="Times New Roman" w:eastAsia="Times New Roman" w:hAnsi="Times New Roman" w:cs="Times New Roman"/>
          <w:kern w:val="0"/>
          <w:sz w:val="24"/>
          <w:szCs w:val="24"/>
          <w:lang w:val="en-IN" w:eastAsia="en-IN"/>
        </w:rPr>
      </w:pPr>
      <w:r>
        <w:t xml:space="preserve">The file upload to cloud storage then </w:t>
      </w:r>
      <w:r>
        <w:rPr>
          <w:b/>
          <w:bCs/>
        </w:rPr>
        <w:t xml:space="preserve">automatically triggers a separate, </w:t>
      </w:r>
      <w:proofErr w:type="spellStart"/>
      <w:r>
        <w:rPr>
          <w:b/>
          <w:bCs/>
        </w:rPr>
        <w:t>serverless</w:t>
      </w:r>
      <w:proofErr w:type="spellEnd"/>
      <w:r>
        <w:rPr>
          <w:b/>
          <w:bCs/>
        </w:rPr>
        <w:t xml:space="preserve"> function</w:t>
      </w:r>
      <w:r>
        <w:t xml:space="preserve"> that runs in the background to handle all processing. Doing this </w:t>
      </w:r>
      <w:r>
        <w:rPr>
          <w:b/>
          <w:bCs/>
        </w:rPr>
        <w:t>decouples media processing</w:t>
      </w:r>
      <w:r>
        <w:t xml:space="preserve"> from the core API and frees up server resources, making the architecture </w:t>
      </w:r>
      <w:r>
        <w:rPr>
          <w:b/>
          <w:bCs/>
        </w:rPr>
        <w:t>highly scalable and resilient</w:t>
      </w:r>
      <w:r>
        <w:t>.</w:t>
      </w:r>
    </w:p>
    <w:p w14:paraId="6408DD39" w14:textId="040D04DD" w:rsidR="001E304C" w:rsidRDefault="001E304C" w:rsidP="00FE6FCC">
      <w:pPr>
        <w:pStyle w:val="ListParagraph"/>
        <w:widowControl/>
        <w:wordWrap/>
        <w:autoSpaceDE/>
        <w:autoSpaceDN/>
        <w:spacing w:line="240" w:lineRule="auto"/>
        <w:ind w:leftChars="0" w:left="1440"/>
        <w:jc w:val="center"/>
      </w:pPr>
      <w:r>
        <w:t>.</w:t>
      </w:r>
      <w:r w:rsidR="00280E1A" w:rsidRPr="00280E1A">
        <w:rPr>
          <w:noProof/>
          <w:lang w:val="en-IN" w:eastAsia="en-IN"/>
        </w:rPr>
        <w:drawing>
          <wp:inline distT="0" distB="0" distL="0" distR="0" wp14:anchorId="0FCAB23B" wp14:editId="3EE3B895">
            <wp:extent cx="4533112" cy="2687925"/>
            <wp:effectExtent l="19050" t="19050" r="2032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8227" cy="2690958"/>
                    </a:xfrm>
                    <a:prstGeom prst="rect">
                      <a:avLst/>
                    </a:prstGeom>
                    <a:ln>
                      <a:solidFill>
                        <a:schemeClr val="tx1"/>
                      </a:solidFill>
                    </a:ln>
                  </pic:spPr>
                </pic:pic>
              </a:graphicData>
            </a:graphic>
          </wp:inline>
        </w:drawing>
      </w:r>
    </w:p>
    <w:p w14:paraId="4B239C5C" w14:textId="78D536FA"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30325AA7" w14:textId="77777777" w:rsidR="00EF2F87" w:rsidRPr="007568A6"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rFonts w:ascii="Malgun Gothic" w:eastAsia="Malgun Gothic" w:hAnsi="Malgun Gothic" w:cs="Times New Roman" w:hint="eastAsia"/>
          <w:b/>
          <w:color w:val="000000"/>
          <w:kern w:val="0"/>
          <w:szCs w:val="20"/>
          <w:lang w:val="en-IN" w:eastAsia="en-IN"/>
        </w:rPr>
        <w:t>Targeted QA/NFR:</w:t>
      </w:r>
    </w:p>
    <w:p w14:paraId="16CC7B5B" w14:textId="77777777" w:rsidR="00EF2F87" w:rsidRPr="00EF2F87" w:rsidRDefault="00EF2F87" w:rsidP="001C1CBD">
      <w:pPr>
        <w:widowControl/>
        <w:numPr>
          <w:ilvl w:val="0"/>
          <w:numId w:val="17"/>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EF2F87">
        <w:rPr>
          <w:rFonts w:ascii="Malgun Gothic" w:eastAsia="Malgun Gothic" w:hAnsi="Malgun Gothic" w:cs="Times New Roman" w:hint="eastAsia"/>
          <w:color w:val="000000"/>
          <w:kern w:val="0"/>
          <w:szCs w:val="20"/>
          <w:lang w:val="en-IN" w:eastAsia="en-IN"/>
        </w:rPr>
        <w:t>QA_06 (Maintainability): Adaptability for New Recommendation Algorithms. </w:t>
      </w:r>
    </w:p>
    <w:p w14:paraId="3DA51EDC"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505F1FA9" w14:textId="1297B358" w:rsidR="00D43707" w:rsidRPr="001674F1" w:rsidRDefault="007F5B51"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Pr>
          <w:rFonts w:ascii="Malgun Gothic" w:eastAsia="Malgun Gothic" w:hAnsi="Malgun Gothic" w:cs="Times New Roman"/>
          <w:b/>
          <w:color w:val="000000"/>
          <w:kern w:val="0"/>
          <w:szCs w:val="20"/>
          <w:lang w:val="en-IN" w:eastAsia="en-IN"/>
        </w:rPr>
        <w:t>18</w:t>
      </w:r>
      <w:r w:rsidR="00BC3EA2" w:rsidRPr="001674F1">
        <w:rPr>
          <w:rFonts w:ascii="Malgun Gothic" w:eastAsia="Malgun Gothic" w:hAnsi="Malgun Gothic" w:cs="Times New Roman"/>
          <w:b/>
          <w:color w:val="000000"/>
          <w:kern w:val="0"/>
          <w:szCs w:val="20"/>
          <w:lang w:val="en-IN" w:eastAsia="en-IN"/>
        </w:rPr>
        <w:t xml:space="preserve">. </w:t>
      </w:r>
      <w:r w:rsidR="00D43707" w:rsidRPr="001674F1">
        <w:rPr>
          <w:rFonts w:ascii="Malgun Gothic" w:eastAsia="Malgun Gothic" w:hAnsi="Malgun Gothic" w:cs="Times New Roman"/>
          <w:b/>
          <w:color w:val="000000"/>
          <w:kern w:val="0"/>
          <w:szCs w:val="20"/>
          <w:lang w:val="en-IN" w:eastAsia="en-IN"/>
        </w:rPr>
        <w:t>C</w:t>
      </w:r>
      <w:r w:rsidR="001674F1">
        <w:rPr>
          <w:rFonts w:ascii="Malgun Gothic" w:eastAsia="Malgun Gothic" w:hAnsi="Malgun Gothic" w:cs="Times New Roman"/>
          <w:b/>
          <w:color w:val="000000"/>
          <w:kern w:val="0"/>
          <w:szCs w:val="20"/>
          <w:lang w:val="en-IN" w:eastAsia="en-IN"/>
        </w:rPr>
        <w:t>oncern</w:t>
      </w:r>
      <w:r w:rsidR="00D43707" w:rsidRPr="001674F1">
        <w:rPr>
          <w:rFonts w:ascii="Malgun Gothic" w:eastAsia="Malgun Gothic" w:hAnsi="Malgun Gothic" w:cs="Times New Roman"/>
          <w:b/>
          <w:color w:val="000000"/>
          <w:kern w:val="0"/>
          <w:szCs w:val="20"/>
          <w:lang w:val="en-IN" w:eastAsia="en-IN"/>
        </w:rPr>
        <w:t xml:space="preserve">: How </w:t>
      </w:r>
      <w:r w:rsidR="001674F1" w:rsidRPr="001674F1">
        <w:rPr>
          <w:rFonts w:ascii="Malgun Gothic" w:eastAsia="Malgun Gothic" w:hAnsi="Malgun Gothic" w:cs="Times New Roman"/>
          <w:b/>
          <w:color w:val="000000"/>
          <w:kern w:val="0"/>
          <w:szCs w:val="20"/>
          <w:lang w:val="en-IN" w:eastAsia="en-IN"/>
        </w:rPr>
        <w:t>to make a system where multiple algorithms can be running at same time &amp; also how to smoothly transition between those?</w:t>
      </w:r>
    </w:p>
    <w:p w14:paraId="4D6643D0" w14:textId="27CD7074"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67446458" w14:textId="6547DDF7" w:rsidR="00EF2F87" w:rsidRPr="00FC569C" w:rsidRDefault="00BC3EA2" w:rsidP="001C1CBD">
      <w:pPr>
        <w:pStyle w:val="ListParagraph"/>
        <w:widowControl/>
        <w:numPr>
          <w:ilvl w:val="1"/>
          <w:numId w:val="71"/>
        </w:numPr>
        <w:wordWrap/>
        <w:autoSpaceDE/>
        <w:autoSpaceDN/>
        <w:spacing w:line="240" w:lineRule="auto"/>
        <w:ind w:leftChars="0"/>
        <w:textAlignment w:val="baseline"/>
      </w:pPr>
      <w:r w:rsidRPr="00FC569C">
        <w:rPr>
          <w:rFonts w:hint="eastAsia"/>
        </w:rPr>
        <w:t>CA-3</w:t>
      </w:r>
      <w:r w:rsidR="00FB44E2">
        <w:t>6</w:t>
      </w:r>
      <w:r w:rsidR="00EF2F87" w:rsidRPr="00FC569C">
        <w:rPr>
          <w:rFonts w:hint="eastAsia"/>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 xml:space="preserve">The logic for generating recommendations is written directly inside the </w:t>
      </w:r>
      <w:proofErr w:type="spellStart"/>
      <w:r w:rsidRPr="00EF2F87">
        <w:rPr>
          <w:rFonts w:ascii="Malgun Gothic" w:eastAsia="Malgun Gothic" w:hAnsi="Malgun Gothic" w:cs="Times New Roman" w:hint="eastAsia"/>
          <w:color w:val="000000"/>
          <w:kern w:val="0"/>
          <w:szCs w:val="20"/>
          <w:lang w:val="en-IN" w:eastAsia="en-IN"/>
        </w:rPr>
        <w:t>HomeController</w:t>
      </w:r>
      <w:proofErr w:type="spellEnd"/>
      <w:r w:rsidRPr="00EF2F87">
        <w:rPr>
          <w:rFonts w:ascii="Malgun Gothic" w:eastAsia="Malgun Gothic" w:hAnsi="Malgun Gothic" w:cs="Times New Roman" w:hint="eastAsia"/>
          <w:color w:val="000000"/>
          <w:kern w:val="0"/>
          <w:szCs w:val="20"/>
          <w:lang w:val="en-IN" w:eastAsia="en-IN"/>
        </w:rPr>
        <w:t xml:space="preserve"> or </w:t>
      </w:r>
      <w:proofErr w:type="spellStart"/>
      <w:r w:rsidRPr="00EF2F87">
        <w:rPr>
          <w:rFonts w:ascii="Malgun Gothic" w:eastAsia="Malgun Gothic" w:hAnsi="Malgun Gothic" w:cs="Times New Roman" w:hint="eastAsia"/>
          <w:color w:val="000000"/>
          <w:kern w:val="0"/>
          <w:szCs w:val="20"/>
          <w:lang w:val="en-IN" w:eastAsia="en-IN"/>
        </w:rPr>
        <w:t>RecommendationController</w:t>
      </w:r>
      <w:proofErr w:type="spellEnd"/>
      <w:r w:rsidRPr="00EF2F87">
        <w:rPr>
          <w:rFonts w:ascii="Malgun Gothic" w:eastAsia="Malgun Gothic" w:hAnsi="Malgun Gothic" w:cs="Times New Roman" w:hint="eastAsia"/>
          <w:color w:val="000000"/>
          <w:kern w:val="0"/>
          <w:szCs w:val="20"/>
          <w:lang w:val="en-IN" w:eastAsia="en-IN"/>
        </w:rPr>
        <w:t>.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4D53C062" w:rsidR="00EF2F87" w:rsidRPr="00083977" w:rsidRDefault="00BC3EA2"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CA-37</w:t>
      </w:r>
      <w:r w:rsidR="00EF2F87" w:rsidRPr="00083977">
        <w:rPr>
          <w:rFonts w:ascii="Malgun Gothic" w:eastAsia="Malgun Gothic" w:hAnsi="Malgun Gothic" w:cs="Times New Roman" w:hint="eastAsia"/>
          <w:color w:val="000000"/>
          <w:kern w:val="0"/>
          <w:szCs w:val="20"/>
          <w:lang w:val="en-IN" w:eastAsia="en-IN"/>
        </w:rPr>
        <w:t>: Strategy Design Pattern</w:t>
      </w:r>
    </w:p>
    <w:p w14:paraId="0C2094C3" w14:textId="77777777" w:rsidR="009663B5" w:rsidRDefault="00EF2F87" w:rsidP="001C1CBD">
      <w:pPr>
        <w:pStyle w:val="ListParagraph"/>
        <w:widowControl/>
        <w:numPr>
          <w:ilvl w:val="0"/>
          <w:numId w:val="34"/>
        </w:numPr>
        <w:wordWrap/>
        <w:autoSpaceDE/>
        <w:autoSpaceDN/>
        <w:spacing w:line="240" w:lineRule="auto"/>
        <w:ind w:leftChars="0"/>
      </w:pPr>
      <w:r w:rsidRPr="009663B5">
        <w:rPr>
          <w:rFonts w:hint="eastAsia"/>
        </w:rPr>
        <w:t xml:space="preserve">The controller delegates the task to a </w:t>
      </w:r>
      <w:proofErr w:type="spellStart"/>
      <w:r w:rsidRPr="009663B5">
        <w:rPr>
          <w:rFonts w:hint="eastAsia"/>
        </w:rPr>
        <w:t>RecommendationStrategy</w:t>
      </w:r>
      <w:proofErr w:type="spellEnd"/>
      <w:r w:rsidRPr="009663B5">
        <w:rPr>
          <w:rFonts w:hint="eastAsia"/>
        </w:rPr>
        <w:t xml:space="preserve"> interface. We can have multiple concrete implementations (e.g., </w:t>
      </w:r>
      <w:proofErr w:type="spellStart"/>
      <w:r w:rsidRPr="009663B5">
        <w:rPr>
          <w:rFonts w:hint="eastAsia"/>
        </w:rPr>
        <w:t>PopularityStrategy</w:t>
      </w:r>
      <w:proofErr w:type="spellEnd"/>
      <w:r w:rsidRPr="009663B5">
        <w:rPr>
          <w:rFonts w:hint="eastAsia"/>
        </w:rPr>
        <w:t xml:space="preserve">, </w:t>
      </w:r>
      <w:proofErr w:type="spellStart"/>
      <w:r w:rsidRPr="009663B5">
        <w:rPr>
          <w:rFonts w:hint="eastAsia"/>
        </w:rPr>
        <w:t>CollaborativeFilteringStrategy</w:t>
      </w:r>
      <w:proofErr w:type="spellEnd"/>
      <w:r w:rsidRPr="009663B5">
        <w:rPr>
          <w:rFonts w:hint="eastAsia"/>
        </w:rPr>
        <w:t xml:space="preserve">). </w:t>
      </w:r>
    </w:p>
    <w:p w14:paraId="38A5C51C" w14:textId="53FF5CAD" w:rsidR="00EF2F87" w:rsidRDefault="00EF2F87" w:rsidP="001C1CBD">
      <w:pPr>
        <w:pStyle w:val="ListParagraph"/>
        <w:widowControl/>
        <w:numPr>
          <w:ilvl w:val="0"/>
          <w:numId w:val="34"/>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FB44E2">
      <w:pPr>
        <w:pStyle w:val="ListParagraph"/>
        <w:widowControl/>
        <w:wordWrap/>
        <w:autoSpaceDE/>
        <w:autoSpaceDN/>
        <w:spacing w:line="240" w:lineRule="auto"/>
        <w:ind w:leftChars="0" w:left="1440"/>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3FC40294" w:rsidR="00EF2F87" w:rsidRPr="00083977" w:rsidRDefault="00EF2F87"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CA-3</w:t>
      </w:r>
      <w:r w:rsidR="00FB44E2">
        <w:rPr>
          <w:rFonts w:ascii="Malgun Gothic" w:eastAsia="Malgun Gothic" w:hAnsi="Malgun Gothic" w:cs="Times New Roman"/>
          <w:color w:val="000000"/>
          <w:kern w:val="0"/>
          <w:szCs w:val="20"/>
          <w:lang w:val="en-IN" w:eastAsia="en-IN"/>
        </w:rPr>
        <w:t>8</w:t>
      </w:r>
      <w:r w:rsidRPr="00083977">
        <w:rPr>
          <w:rFonts w:ascii="Malgun Gothic" w:eastAsia="Malgun Gothic" w:hAnsi="Malgun Gothic" w:cs="Times New Roman" w:hint="eastAsia"/>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 xml:space="preserve">The controller calls a generic </w:t>
      </w:r>
      <w:proofErr w:type="spellStart"/>
      <w:r w:rsidRPr="00EF2F87">
        <w:rPr>
          <w:rFonts w:ascii="Malgun Gothic" w:eastAsia="Malgun Gothic" w:hAnsi="Malgun Gothic" w:cs="Times New Roman" w:hint="eastAsia"/>
          <w:color w:val="000000"/>
          <w:kern w:val="0"/>
          <w:szCs w:val="20"/>
          <w:lang w:val="en-IN" w:eastAsia="en-IN"/>
        </w:rPr>
        <w:t>RecommendationService</w:t>
      </w:r>
      <w:proofErr w:type="spellEnd"/>
      <w:r w:rsidRPr="00EF2F87">
        <w:rPr>
          <w:rFonts w:ascii="Malgun Gothic" w:eastAsia="Malgun Gothic" w:hAnsi="Malgun Gothic" w:cs="Times New Roman" w:hint="eastAsia"/>
          <w:color w:val="000000"/>
          <w:kern w:val="0"/>
          <w:szCs w:val="20"/>
          <w:lang w:val="en-IN" w:eastAsia="en-IN"/>
        </w:rPr>
        <w:t xml:space="preserve">. This Service, in turn, queries an external A/B Testing </w:t>
      </w:r>
      <w:proofErr w:type="spellStart"/>
      <w:r w:rsidRPr="00EF2F87">
        <w:rPr>
          <w:rFonts w:ascii="Malgun Gothic" w:eastAsia="Malgun Gothic" w:hAnsi="Malgun Gothic" w:cs="Times New Roman" w:hint="eastAsia"/>
          <w:color w:val="000000"/>
          <w:kern w:val="0"/>
          <w:szCs w:val="20"/>
          <w:lang w:val="en-IN" w:eastAsia="en-IN"/>
        </w:rPr>
        <w:t>Microservice</w:t>
      </w:r>
      <w:proofErr w:type="spellEnd"/>
      <w:r w:rsidRPr="00EF2F87">
        <w:rPr>
          <w:rFonts w:ascii="Malgun Gothic" w:eastAsia="Malgun Gothic" w:hAnsi="Malgun Gothic" w:cs="Times New Roman" w:hint="eastAsia"/>
          <w:color w:val="000000"/>
          <w:kern w:val="0"/>
          <w:szCs w:val="20"/>
          <w:lang w:val="en-IN" w:eastAsia="en-IN"/>
        </w:rPr>
        <w:t xml:space="preserv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lastRenderedPageBreak/>
        <w:br/>
      </w:r>
    </w:p>
    <w:p w14:paraId="77A88686" w14:textId="77777777" w:rsidR="00EF2F87" w:rsidRPr="000F3D73"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0F3D73">
        <w:rPr>
          <w:rFonts w:ascii="Malgun Gothic" w:eastAsia="Malgun Gothic" w:hAnsi="Malgun Gothic" w:cs="Times New Roman" w:hint="eastAsia"/>
          <w:b/>
          <w:color w:val="000000"/>
          <w:kern w:val="0"/>
          <w:szCs w:val="20"/>
          <w:lang w:val="en-IN" w:eastAsia="en-IN"/>
        </w:rPr>
        <w:t>Targeted QA/NFR:</w:t>
      </w:r>
    </w:p>
    <w:p w14:paraId="173DBEEA" w14:textId="21D290D9" w:rsidR="00EF2F87" w:rsidRPr="00EF2F87" w:rsidRDefault="00874E76" w:rsidP="001C1CBD">
      <w:pPr>
        <w:widowControl/>
        <w:numPr>
          <w:ilvl w:val="0"/>
          <w:numId w:val="18"/>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QA_07</w:t>
      </w:r>
      <w:r w:rsidR="00EF2F87" w:rsidRPr="00EF2F87">
        <w:rPr>
          <w:rFonts w:ascii="Malgun Gothic" w:eastAsia="Malgun Gothic" w:hAnsi="Malgun Gothic" w:cs="Times New Roman" w:hint="eastAsia"/>
          <w:color w:val="000000"/>
          <w:kern w:val="0"/>
          <w:szCs w:val="20"/>
          <w:lang w:val="en-IN" w:eastAsia="en-IN"/>
        </w:rPr>
        <w:t xml:space="preserve"> (Security): </w:t>
      </w:r>
      <w:r w:rsidRPr="00874E76">
        <w:rPr>
          <w:rFonts w:ascii="Malgun Gothic" w:eastAsia="Malgun Gothic" w:hAnsi="Malgun Gothic" w:cs="Times New Roman"/>
          <w:color w:val="000000"/>
          <w:kern w:val="0"/>
          <w:szCs w:val="20"/>
          <w:lang w:val="en-IN" w:eastAsia="en-IN"/>
        </w:rPr>
        <w:t>System should be able to flag high-risk sellers in real-time to prevent abuse</w:t>
      </w:r>
      <w:r w:rsidR="00EF2F87" w:rsidRPr="00EF2F87">
        <w:rPr>
          <w:rFonts w:ascii="Malgun Gothic" w:eastAsia="Malgun Gothic" w:hAnsi="Malgun Gothic" w:cs="Times New Roman" w:hint="eastAsia"/>
          <w:color w:val="000000"/>
          <w:kern w:val="0"/>
          <w:szCs w:val="20"/>
          <w:lang w:val="en-IN" w:eastAsia="en-IN"/>
        </w:rPr>
        <w:t>.</w:t>
      </w:r>
    </w:p>
    <w:p w14:paraId="17B5610F" w14:textId="38658672"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006D74F1">
        <w:rPr>
          <w:rFonts w:ascii="Malgun Gothic" w:eastAsia="Malgun Gothic" w:hAnsi="Malgun Gothic" w:cs="Times New Roman"/>
          <w:b/>
          <w:color w:val="000000"/>
          <w:kern w:val="0"/>
          <w:szCs w:val="20"/>
          <w:lang w:val="en-IN" w:eastAsia="en-IN"/>
        </w:rPr>
        <w:t>19</w:t>
      </w:r>
      <w:r w:rsidR="006D74F1" w:rsidRPr="001674F1">
        <w:rPr>
          <w:rFonts w:ascii="Malgun Gothic" w:eastAsia="Malgun Gothic" w:hAnsi="Malgun Gothic" w:cs="Times New Roman"/>
          <w:b/>
          <w:color w:val="000000"/>
          <w:kern w:val="0"/>
          <w:szCs w:val="20"/>
          <w:lang w:val="en-IN" w:eastAsia="en-IN"/>
        </w:rPr>
        <w:t>. C</w:t>
      </w:r>
      <w:r w:rsidR="006D74F1">
        <w:rPr>
          <w:rFonts w:ascii="Malgun Gothic" w:eastAsia="Malgun Gothic" w:hAnsi="Malgun Gothic" w:cs="Times New Roman"/>
          <w:b/>
          <w:color w:val="000000"/>
          <w:kern w:val="0"/>
          <w:szCs w:val="20"/>
          <w:lang w:val="en-IN" w:eastAsia="en-IN"/>
        </w:rPr>
        <w:t>oncern</w:t>
      </w:r>
      <w:r w:rsidR="006D74F1" w:rsidRPr="001674F1">
        <w:rPr>
          <w:rFonts w:ascii="Malgun Gothic" w:eastAsia="Malgun Gothic" w:hAnsi="Malgun Gothic" w:cs="Times New Roman"/>
          <w:b/>
          <w:color w:val="000000"/>
          <w:kern w:val="0"/>
          <w:szCs w:val="20"/>
          <w:lang w:val="en-IN" w:eastAsia="en-IN"/>
        </w:rPr>
        <w:t>:</w:t>
      </w:r>
      <w:r w:rsidR="00D61B20">
        <w:rPr>
          <w:rFonts w:ascii="Malgun Gothic" w:eastAsia="Malgun Gothic" w:hAnsi="Malgun Gothic" w:cs="Times New Roman"/>
          <w:b/>
          <w:color w:val="000000"/>
          <w:kern w:val="0"/>
          <w:szCs w:val="20"/>
          <w:lang w:val="en-IN" w:eastAsia="en-IN"/>
        </w:rPr>
        <w:t xml:space="preserve"> How can system detect risky sellers from user activity?</w:t>
      </w:r>
    </w:p>
    <w:p w14:paraId="600F9B54" w14:textId="1AFE632A" w:rsidR="00EF2F87" w:rsidRPr="00975F30" w:rsidRDefault="00EF2F87" w:rsidP="00EF2F87">
      <w:pPr>
        <w:widowControl/>
        <w:wordWrap/>
        <w:autoSpaceDE/>
        <w:autoSpaceDN/>
        <w:spacing w:after="0" w:line="240" w:lineRule="auto"/>
        <w:jc w:val="left"/>
        <w:rPr>
          <w:rFonts w:ascii="Times New Roman" w:eastAsia="Times New Roman" w:hAnsi="Times New Roman" w:cs="Times New Roman"/>
          <w:strike/>
          <w:kern w:val="0"/>
          <w:sz w:val="24"/>
          <w:szCs w:val="24"/>
          <w:lang w:val="en-IN" w:eastAsia="en-IN"/>
        </w:rPr>
      </w:pPr>
    </w:p>
    <w:p w14:paraId="51C6CB1E" w14:textId="03091F8D" w:rsidR="00EF2F87" w:rsidRPr="00D61B20"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CA-39</w:t>
      </w:r>
      <w:r w:rsidR="00EF2F87" w:rsidRPr="00D61B20">
        <w:rPr>
          <w:rFonts w:ascii="Malgun Gothic" w:eastAsia="Malgun Gothic" w:hAnsi="Malgun Gothic" w:cs="Times New Roman" w:hint="eastAsia"/>
          <w:color w:val="000000"/>
          <w:kern w:val="0"/>
          <w:szCs w:val="20"/>
          <w:lang w:val="en-IN" w:eastAsia="en-IN"/>
        </w:rPr>
        <w:t>: Rule-Based Engine</w:t>
      </w:r>
      <w:r w:rsidR="00F35AB6" w:rsidRPr="00F35AB6">
        <w:rPr>
          <w:rFonts w:ascii="Malgun Gothic" w:eastAsia="Malgun Gothic" w:hAnsi="Malgun Gothic" w:cs="Times New Roman"/>
          <w:color w:val="000000"/>
          <w:kern w:val="0"/>
          <w:szCs w:val="20"/>
          <w:lang w:val="en-IN" w:eastAsia="en-IN"/>
        </w:rPr>
        <w:t xml:space="preserve"> </w:t>
      </w:r>
      <w:r w:rsidR="00F35AB6" w:rsidRPr="00F35AB6">
        <w:rPr>
          <w:rFonts w:ascii="Calibri" w:eastAsia="Times New Roman" w:hAnsi="Calibri" w:cs="Times New Roman"/>
          <w:bCs/>
          <w:color w:val="000000"/>
          <w:kern w:val="0"/>
          <w:sz w:val="22"/>
          <w:lang w:val="en-IN" w:eastAsia="en-IN"/>
        </w:rPr>
        <w:t>(for seller Ratings)</w:t>
      </w:r>
    </w:p>
    <w:p w14:paraId="6B9D037B" w14:textId="73218441"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 xml:space="preserve">A dedicated </w:t>
      </w:r>
      <w:proofErr w:type="spellStart"/>
      <w:r w:rsidRPr="00B86AF8">
        <w:t>RiskService</w:t>
      </w:r>
      <w:proofErr w:type="spellEnd"/>
      <w:r w:rsidRPr="00B86AF8">
        <w:t xml:space="preserve"> uses a set of hardcoded rules to generate an instant, automated risk score</w:t>
      </w:r>
    </w:p>
    <w:p w14:paraId="67DBA440" w14:textId="174B0A3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 xml:space="preserve">An example rule is: IF </w:t>
      </w:r>
      <w:proofErr w:type="spellStart"/>
      <w:r w:rsidRPr="00B86AF8">
        <w:t>new_seller</w:t>
      </w:r>
      <w:proofErr w:type="spellEnd"/>
      <w:r w:rsidRPr="00B86AF8">
        <w:t xml:space="preserve"> AND </w:t>
      </w:r>
      <w:proofErr w:type="spellStart"/>
      <w:r w:rsidRPr="00B86AF8">
        <w:t>item_is_phone</w:t>
      </w:r>
      <w:proofErr w:type="spellEnd"/>
      <w:r w:rsidRPr="00B86AF8">
        <w:t xml:space="preserve"> AND price &lt; 50%_market_avg THEN score = HIGH_RISK</w:t>
      </w:r>
    </w:p>
    <w:p w14:paraId="34D2E8B2" w14:textId="65717A3F" w:rsidR="00732055" w:rsidRP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This provides an immediate score, but the rules can become complex and brittle, failing to adapt to new fraud patterns</w:t>
      </w:r>
      <w:r>
        <w:t>.</w:t>
      </w:r>
    </w:p>
    <w:p w14:paraId="733AEB2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65C4036" w14:textId="6E6CD2D0" w:rsidR="00EF2F87"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CA-40</w:t>
      </w:r>
      <w:r w:rsidR="00EF2F87" w:rsidRPr="00083977">
        <w:rPr>
          <w:rFonts w:ascii="Malgun Gothic" w:eastAsia="Malgun Gothic" w:hAnsi="Malgun Gothic" w:cs="Times New Roman" w:hint="eastAsia"/>
          <w:color w:val="000000"/>
          <w:kern w:val="0"/>
          <w:szCs w:val="20"/>
          <w:lang w:val="en-IN" w:eastAsia="en-IN"/>
        </w:rPr>
        <w:t>: Event driven ML Scoring</w:t>
      </w:r>
    </w:p>
    <w:p w14:paraId="70BCC7C8" w14:textId="64DF6E8E" w:rsidR="0001435D"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rPr>
          <w:rStyle w:val="citation-43"/>
        </w:rPr>
        <w:t xml:space="preserve">An event stream of all seller activities (e.g., account creation, profile updates, listing posts) is fed into a real-time </w:t>
      </w:r>
      <w:r w:rsidR="008F44F6">
        <w:rPr>
          <w:rStyle w:val="citation-43"/>
        </w:rPr>
        <w:t>ML</w:t>
      </w:r>
      <w:r>
        <w:rPr>
          <w:rStyle w:val="citation-43"/>
        </w:rPr>
        <w:t xml:space="preserve"> model</w:t>
      </w:r>
      <w:r>
        <w:t>.</w:t>
      </w:r>
    </w:p>
    <w:p w14:paraId="2F381C3E" w14:textId="49B3A3D4" w:rsidR="00732055"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t>The model continuously updates a dynamic risk score for each seller based on their behavioral patterns</w:t>
      </w:r>
      <w:r w:rsidR="0001435D">
        <w:t xml:space="preserve"> </w:t>
      </w:r>
    </w:p>
    <w:p w14:paraId="1676785B" w14:textId="004C11C6" w:rsid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allows the system to detect and respond to suspicious activity as it happens</w:t>
      </w:r>
    </w:p>
    <w:p w14:paraId="01528EBB" w14:textId="77777777" w:rsidR="00B86AF8" w:rsidRPr="0001435D" w:rsidRDefault="00B86AF8" w:rsidP="00B86AF8">
      <w:pPr>
        <w:pStyle w:val="ListParagraph"/>
        <w:widowControl/>
        <w:wordWrap/>
        <w:autoSpaceDE/>
        <w:autoSpaceDN/>
        <w:spacing w:after="0" w:line="240" w:lineRule="auto"/>
        <w:ind w:leftChars="0" w:left="1276"/>
        <w:jc w:val="left"/>
        <w:textAlignment w:val="baseline"/>
      </w:pPr>
    </w:p>
    <w:p w14:paraId="347E126D" w14:textId="096DCDB8" w:rsidR="00D61B20" w:rsidRDefault="00D61B20" w:rsidP="001C1CBD">
      <w:pPr>
        <w:pStyle w:val="ListParagraph"/>
        <w:widowControl/>
        <w:numPr>
          <w:ilvl w:val="1"/>
          <w:numId w:val="73"/>
        </w:numPr>
        <w:wordWrap/>
        <w:autoSpaceDE/>
        <w:autoSpaceDN/>
        <w:spacing w:after="0" w:line="240" w:lineRule="auto"/>
        <w:ind w:leftChars="0"/>
        <w:jc w:val="left"/>
        <w:rPr>
          <w:rFonts w:ascii="Malgun Gothic" w:eastAsia="Malgun Gothic" w:hAnsi="Malgun Gothic" w:cs="Times New Roman"/>
          <w:color w:val="000000"/>
          <w:kern w:val="0"/>
          <w:szCs w:val="20"/>
          <w:lang w:val="en-IN" w:eastAsia="en-IN"/>
        </w:rPr>
      </w:pPr>
      <w:r w:rsidRPr="00D61B20">
        <w:rPr>
          <w:rFonts w:ascii="Malgun Gothic" w:eastAsia="Malgun Gothic" w:hAnsi="Malgun Gothic" w:cs="Times New Roman"/>
          <w:color w:val="000000"/>
          <w:kern w:val="0"/>
          <w:szCs w:val="20"/>
          <w:lang w:val="en-IN" w:eastAsia="en-IN"/>
        </w:rPr>
        <w:t>CA-41 User to User Rating</w:t>
      </w:r>
    </w:p>
    <w:p w14:paraId="5479D2BA" w14:textId="2CFBB60B"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introduces a reputation system where buyers can rate and review sellers after a transaction.</w:t>
      </w:r>
    </w:p>
    <w:p w14:paraId="4F839D3C" w14:textId="09B4CF18"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A seller's aggregated rating and the volume of feedback directly influence their trust and risk score.</w:t>
      </w:r>
    </w:p>
    <w:p w14:paraId="78797DEB" w14:textId="5B34F07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is a reactive measure based on past transaction outcomes, not a proactive, real-time analysis of a seller's current actions.</w:t>
      </w:r>
    </w:p>
    <w:p w14:paraId="34EB2A46" w14:textId="77777777" w:rsidR="00D61B20" w:rsidRPr="00D61B20" w:rsidRDefault="00D61B20" w:rsidP="00D61B20">
      <w:pPr>
        <w:pStyle w:val="ListParagraph"/>
        <w:widowControl/>
        <w:wordWrap/>
        <w:autoSpaceDE/>
        <w:autoSpaceDN/>
        <w:spacing w:after="0" w:line="240" w:lineRule="auto"/>
        <w:ind w:leftChars="0" w:left="360"/>
        <w:jc w:val="left"/>
        <w:rPr>
          <w:rFonts w:ascii="Times New Roman" w:eastAsia="Times New Roman" w:hAnsi="Times New Roman" w:cs="Times New Roman"/>
          <w:kern w:val="0"/>
          <w:sz w:val="24"/>
          <w:szCs w:val="24"/>
          <w:lang w:val="en-IN" w:eastAsia="en-IN"/>
        </w:rPr>
      </w:pPr>
    </w:p>
    <w:p w14:paraId="40C086D1" w14:textId="4770ED48" w:rsidR="00EF2F87" w:rsidRPr="00EF2F87" w:rsidRDefault="0081673E"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1C1CBD">
      <w:pPr>
        <w:widowControl/>
        <w:numPr>
          <w:ilvl w:val="0"/>
          <w:numId w:val="19"/>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lastRenderedPageBreak/>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xml:space="preserve">): Monitoring and Alerting of Cloud </w:t>
      </w:r>
      <w:proofErr w:type="spellStart"/>
      <w:r w:rsidRPr="00EF2F87">
        <w:rPr>
          <w:rFonts w:ascii="Malgun Gothic" w:eastAsia="Malgun Gothic" w:hAnsi="Malgun Gothic" w:cs="Times New Roman" w:hint="eastAsia"/>
          <w:color w:val="000000"/>
          <w:kern w:val="0"/>
          <w:szCs w:val="20"/>
          <w:lang w:val="en-IN" w:eastAsia="en-IN"/>
        </w:rPr>
        <w:t>MicroServices</w:t>
      </w:r>
      <w:proofErr w:type="spellEnd"/>
      <w:r w:rsidRPr="00EF2F87">
        <w:rPr>
          <w:rFonts w:ascii="Malgun Gothic" w:eastAsia="Malgun Gothic" w:hAnsi="Malgun Gothic" w:cs="Times New Roman" w:hint="eastAsia"/>
          <w:color w:val="000000"/>
          <w:kern w:val="0"/>
          <w:szCs w:val="20"/>
          <w:lang w:val="en-IN" w:eastAsia="en-IN"/>
        </w:rPr>
        <w:t>.</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7F4D77A"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proofErr w:type="spellStart"/>
      <w:r w:rsidR="00455C67" w:rsidRPr="003317FA">
        <w:rPr>
          <w:rFonts w:eastAsiaTheme="minorHAnsi" w:cs="Times New Roman"/>
          <w:kern w:val="0"/>
          <w:szCs w:val="20"/>
          <w:lang w:val="en-IN" w:eastAsia="en-IN"/>
        </w:rPr>
        <w:t>MicroService</w:t>
      </w:r>
      <w:proofErr w:type="spellEnd"/>
      <w:r w:rsidRPr="003317FA">
        <w:rPr>
          <w:rFonts w:eastAsiaTheme="minorHAnsi" w:cs="Times New Roman"/>
          <w:kern w:val="0"/>
          <w:szCs w:val="20"/>
          <w:lang w:val="en-IN" w:eastAsia="en-IN"/>
        </w:rPr>
        <w:t xml:space="preserve"> logs to standard output, with no central aggregation.</w:t>
      </w:r>
    </w:p>
    <w:p w14:paraId="448CB04F" w14:textId="582B9718" w:rsidR="00EF2F87"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Diagnosing issues requires engineers to manually connect to individual servers to read log files, making it a slow and reactive process</w:t>
      </w:r>
      <w:r w:rsidR="00EF2F87" w:rsidRPr="00455C67">
        <w:rPr>
          <w:rFonts w:ascii="Times New Roman" w:eastAsia="Times New Roman" w:hAnsi="Times New Roman" w:cs="Times New Roman"/>
          <w:kern w:val="0"/>
          <w:sz w:val="24"/>
          <w:szCs w:val="24"/>
          <w:lang w:val="en-IN" w:eastAsia="en-IN"/>
        </w:rPr>
        <w:br/>
      </w:r>
    </w:p>
    <w:p w14:paraId="64549572" w14:textId="4BA5912B"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w:t>
      </w:r>
      <w:proofErr w:type="spellStart"/>
      <w:r w:rsidRPr="003317FA">
        <w:rPr>
          <w:rFonts w:eastAsiaTheme="minorHAnsi" w:cs="Times New Roman"/>
          <w:kern w:val="0"/>
          <w:szCs w:val="24"/>
          <w:lang w:val="en-IN" w:eastAsia="en-IN"/>
        </w:rPr>
        <w:t>Elasticsearch</w:t>
      </w:r>
      <w:proofErr w:type="spellEnd"/>
      <w:r w:rsidRPr="003317FA">
        <w:rPr>
          <w:rFonts w:eastAsiaTheme="minorHAnsi" w:cs="Times New Roman"/>
          <w:kern w:val="0"/>
          <w:szCs w:val="24"/>
          <w:lang w:val="en-IN" w:eastAsia="en-IN"/>
        </w:rPr>
        <w:t xml:space="preserve">, </w:t>
      </w:r>
      <w:proofErr w:type="spellStart"/>
      <w:r w:rsidRPr="003317FA">
        <w:rPr>
          <w:rFonts w:eastAsiaTheme="minorHAnsi" w:cs="Times New Roman"/>
          <w:kern w:val="0"/>
          <w:szCs w:val="24"/>
          <w:lang w:val="en-IN" w:eastAsia="en-IN"/>
        </w:rPr>
        <w:t>Logstash</w:t>
      </w:r>
      <w:proofErr w:type="spellEnd"/>
      <w:r w:rsidRPr="003317FA">
        <w:rPr>
          <w:rFonts w:eastAsiaTheme="minorHAnsi" w:cs="Times New Roman"/>
          <w:kern w:val="0"/>
          <w:szCs w:val="24"/>
          <w:lang w:val="en-IN" w:eastAsia="en-IN"/>
        </w:rPr>
        <w:t xml:space="preserve">, </w:t>
      </w:r>
      <w:proofErr w:type="spellStart"/>
      <w:r w:rsidRPr="003317FA">
        <w:rPr>
          <w:rFonts w:eastAsiaTheme="minorHAnsi" w:cs="Times New Roman"/>
          <w:kern w:val="0"/>
          <w:szCs w:val="24"/>
          <w:lang w:val="en-IN" w:eastAsia="en-IN"/>
        </w:rPr>
        <w:t>Kibana</w:t>
      </w:r>
      <w:proofErr w:type="spellEnd"/>
      <w:r w:rsidRPr="003317FA">
        <w:rPr>
          <w:rFonts w:eastAsiaTheme="minorHAnsi" w:cs="Times New Roman"/>
          <w:kern w:val="0"/>
          <w:szCs w:val="24"/>
          <w:lang w:val="en-IN" w:eastAsia="en-IN"/>
        </w:rPr>
        <w:t>) for unified search and analysis.</w:t>
      </w:r>
    </w:p>
    <w:p w14:paraId="3E422DCE" w14:textId="65C17537" w:rsidR="003317FA"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 xml:space="preserve">Metrics are sent to a time-series database like Prometheus, with dashboards and proactive alerting configured in a tool like </w:t>
      </w:r>
      <w:proofErr w:type="spellStart"/>
      <w:r w:rsidRPr="003317FA">
        <w:rPr>
          <w:rFonts w:eastAsiaTheme="minorHAnsi" w:cs="Times New Roman"/>
          <w:kern w:val="0"/>
          <w:szCs w:val="24"/>
          <w:lang w:val="en-IN" w:eastAsia="en-IN"/>
        </w:rPr>
        <w:t>Grafana</w:t>
      </w:r>
      <w:proofErr w:type="spellEnd"/>
      <w:r w:rsidR="00455C67">
        <w:rPr>
          <w:rFonts w:eastAsiaTheme="minorHAnsi" w:cs="Times New Roman"/>
          <w:kern w:val="0"/>
          <w:szCs w:val="24"/>
          <w:lang w:val="en-IN" w:eastAsia="en-IN"/>
        </w:rPr>
        <w:t>.</w:t>
      </w:r>
    </w:p>
    <w:p w14:paraId="4F0D436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ADFD049" w14:textId="04C6EA79" w:rsidR="00EF2F87" w:rsidRPr="0081673E" w:rsidRDefault="003317FA" w:rsidP="001C1CBD">
      <w:pPr>
        <w:pStyle w:val="ListParagraph"/>
        <w:widowControl/>
        <w:numPr>
          <w:ilvl w:val="0"/>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CA-44</w:t>
      </w:r>
      <w:r w:rsidR="00EF2F87" w:rsidRPr="0081673E">
        <w:rPr>
          <w:rFonts w:ascii="Malgun Gothic" w:eastAsia="Malgun Gothic" w:hAnsi="Malgun Gothic" w:cs="Times New Roman" w:hint="eastAsia"/>
          <w:color w:val="000000"/>
          <w:kern w:val="0"/>
          <w:szCs w:val="20"/>
          <w:lang w:val="en-IN" w:eastAsia="en-IN"/>
        </w:rPr>
        <w:t>: Distributed Tracing</w:t>
      </w:r>
    </w:p>
    <w:p w14:paraId="0093CCA8" w14:textId="6ECC5016"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 xml:space="preserve">A tracing framework (like </w:t>
      </w:r>
      <w:proofErr w:type="spellStart"/>
      <w:r w:rsidRPr="003317FA">
        <w:rPr>
          <w:rFonts w:eastAsiaTheme="minorHAnsi" w:cs="Times New Roman"/>
          <w:kern w:val="0"/>
          <w:szCs w:val="24"/>
          <w:lang w:val="en-IN" w:eastAsia="en-IN"/>
        </w:rPr>
        <w:t>OpenTelemetry</w:t>
      </w:r>
      <w:proofErr w:type="spellEnd"/>
      <w:r w:rsidRPr="003317FA">
        <w:rPr>
          <w:rFonts w:eastAsiaTheme="minorHAnsi" w:cs="Times New Roman"/>
          <w:kern w:val="0"/>
          <w:szCs w:val="24"/>
          <w:lang w:val="en-IN" w:eastAsia="en-IN"/>
        </w:rPr>
        <w:t xml:space="preserve"> or Jaeger) is implemented, assigning a unique Trace ID to every initial user request.</w:t>
      </w:r>
    </w:p>
    <w:p w14:paraId="5B03AD55" w14:textId="7F0E1A7E"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24969045" w14:textId="4BF34A0C" w:rsidR="005803AB" w:rsidRPr="008D39B6" w:rsidRDefault="00EF2F87" w:rsidP="008D39B6">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5E67BC82" w14:textId="77777777" w:rsidR="005F22C3" w:rsidRPr="000915A7" w:rsidRDefault="005F22C3" w:rsidP="005F22C3">
      <w:pPr>
        <w:pStyle w:val="ListParagraph"/>
        <w:ind w:leftChars="0" w:left="720"/>
      </w:pPr>
    </w:p>
    <w:p w14:paraId="4C33F737" w14:textId="77777777" w:rsidR="00FE6374" w:rsidRDefault="000915A7" w:rsidP="00FE6374">
      <w:pPr>
        <w:pStyle w:val="1"/>
      </w:pPr>
      <w:bookmarkStart w:id="17" w:name="_Toc516321201"/>
      <w:bookmarkStart w:id="18" w:name="_Toc516321208"/>
      <w:r>
        <w:rPr>
          <w:rFonts w:hint="eastAsia"/>
        </w:rPr>
        <w:lastRenderedPageBreak/>
        <w:t>C</w:t>
      </w:r>
      <w:r>
        <w:t>andidate Architecture Evaluation</w:t>
      </w:r>
      <w:bookmarkEnd w:id="17"/>
      <w:bookmarkEnd w:id="18"/>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0B4674EE" w:rsidR="008D39B6" w:rsidRDefault="008D39B6" w:rsidP="00FE6374">
      <w:r>
        <w:t>Summary of all Candidate Architectures</w:t>
      </w:r>
    </w:p>
    <w:tbl>
      <w:tblPr>
        <w:tblW w:w="7620" w:type="dxa"/>
        <w:tblInd w:w="-5" w:type="dxa"/>
        <w:tblLook w:val="04A0" w:firstRow="1" w:lastRow="0" w:firstColumn="1" w:lastColumn="0" w:noHBand="0" w:noVBand="1"/>
      </w:tblPr>
      <w:tblGrid>
        <w:gridCol w:w="960"/>
        <w:gridCol w:w="4720"/>
        <w:gridCol w:w="1940"/>
      </w:tblGrid>
      <w:tr w:rsidR="008D39B6" w:rsidRPr="008D39B6" w14:paraId="3FA7F6F0" w14:textId="77777777" w:rsidTr="008D39B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4224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 No.</w:t>
            </w:r>
          </w:p>
        </w:tc>
        <w:tc>
          <w:tcPr>
            <w:tcW w:w="4720" w:type="dxa"/>
            <w:tcBorders>
              <w:top w:val="single" w:sz="4" w:space="0" w:color="auto"/>
              <w:left w:val="nil"/>
              <w:bottom w:val="single" w:sz="4" w:space="0" w:color="auto"/>
              <w:right w:val="single" w:sz="4" w:space="0" w:color="auto"/>
            </w:tcBorders>
            <w:shd w:val="clear" w:color="auto" w:fill="auto"/>
            <w:noWrap/>
            <w:vAlign w:val="bottom"/>
            <w:hideMark/>
          </w:tcPr>
          <w:p w14:paraId="6E5490D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Title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3D45F3D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Status</w:t>
            </w:r>
          </w:p>
        </w:tc>
      </w:tr>
      <w:tr w:rsidR="008D39B6" w:rsidRPr="008D39B6" w14:paraId="3E01E39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936B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CA-01</w:t>
            </w:r>
          </w:p>
        </w:tc>
        <w:tc>
          <w:tcPr>
            <w:tcW w:w="4720" w:type="dxa"/>
            <w:tcBorders>
              <w:top w:val="nil"/>
              <w:left w:val="nil"/>
              <w:bottom w:val="single" w:sz="4" w:space="0" w:color="auto"/>
              <w:right w:val="single" w:sz="4" w:space="0" w:color="auto"/>
            </w:tcBorders>
            <w:shd w:val="clear" w:color="auto" w:fill="auto"/>
            <w:noWrap/>
            <w:vAlign w:val="bottom"/>
            <w:hideMark/>
          </w:tcPr>
          <w:p w14:paraId="417603E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Simple Relational Database</w:t>
            </w:r>
          </w:p>
        </w:tc>
        <w:tc>
          <w:tcPr>
            <w:tcW w:w="1940" w:type="dxa"/>
            <w:tcBorders>
              <w:top w:val="nil"/>
              <w:left w:val="nil"/>
              <w:bottom w:val="single" w:sz="4" w:space="0" w:color="auto"/>
              <w:right w:val="single" w:sz="4" w:space="0" w:color="auto"/>
            </w:tcBorders>
            <w:shd w:val="clear" w:color="auto" w:fill="auto"/>
            <w:noWrap/>
            <w:vAlign w:val="bottom"/>
            <w:hideMark/>
          </w:tcPr>
          <w:p w14:paraId="67803F1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4172C50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862B6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CA-02</w:t>
            </w:r>
          </w:p>
        </w:tc>
        <w:tc>
          <w:tcPr>
            <w:tcW w:w="4720" w:type="dxa"/>
            <w:tcBorders>
              <w:top w:val="nil"/>
              <w:left w:val="nil"/>
              <w:bottom w:val="single" w:sz="4" w:space="0" w:color="auto"/>
              <w:right w:val="single" w:sz="4" w:space="0" w:color="auto"/>
            </w:tcBorders>
            <w:shd w:val="clear" w:color="auto" w:fill="auto"/>
            <w:noWrap/>
            <w:vAlign w:val="bottom"/>
            <w:hideMark/>
          </w:tcPr>
          <w:p w14:paraId="5B3C8DD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Dedicated Search Index Service</w:t>
            </w:r>
          </w:p>
        </w:tc>
        <w:tc>
          <w:tcPr>
            <w:tcW w:w="1940" w:type="dxa"/>
            <w:tcBorders>
              <w:top w:val="nil"/>
              <w:left w:val="nil"/>
              <w:bottom w:val="single" w:sz="4" w:space="0" w:color="auto"/>
              <w:right w:val="single" w:sz="4" w:space="0" w:color="auto"/>
            </w:tcBorders>
            <w:shd w:val="clear" w:color="auto" w:fill="auto"/>
            <w:noWrap/>
            <w:vAlign w:val="bottom"/>
            <w:hideMark/>
          </w:tcPr>
          <w:p w14:paraId="3D1A9FD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CD20BE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EB50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CA-03</w:t>
            </w:r>
          </w:p>
        </w:tc>
        <w:tc>
          <w:tcPr>
            <w:tcW w:w="4720" w:type="dxa"/>
            <w:tcBorders>
              <w:top w:val="nil"/>
              <w:left w:val="nil"/>
              <w:bottom w:val="single" w:sz="4" w:space="0" w:color="auto"/>
              <w:right w:val="single" w:sz="4" w:space="0" w:color="auto"/>
            </w:tcBorders>
            <w:shd w:val="clear" w:color="auto" w:fill="auto"/>
            <w:noWrap/>
            <w:vAlign w:val="bottom"/>
            <w:hideMark/>
          </w:tcPr>
          <w:p w14:paraId="4872B81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Vector DB for searching</w:t>
            </w:r>
          </w:p>
        </w:tc>
        <w:tc>
          <w:tcPr>
            <w:tcW w:w="1940" w:type="dxa"/>
            <w:tcBorders>
              <w:top w:val="nil"/>
              <w:left w:val="nil"/>
              <w:bottom w:val="single" w:sz="4" w:space="0" w:color="auto"/>
              <w:right w:val="single" w:sz="4" w:space="0" w:color="auto"/>
            </w:tcBorders>
            <w:shd w:val="clear" w:color="auto" w:fill="auto"/>
            <w:noWrap/>
            <w:vAlign w:val="bottom"/>
            <w:hideMark/>
          </w:tcPr>
          <w:p w14:paraId="740C096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C8E963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FD2C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CA-04</w:t>
            </w:r>
          </w:p>
        </w:tc>
        <w:tc>
          <w:tcPr>
            <w:tcW w:w="4720" w:type="dxa"/>
            <w:tcBorders>
              <w:top w:val="nil"/>
              <w:left w:val="nil"/>
              <w:bottom w:val="single" w:sz="4" w:space="0" w:color="auto"/>
              <w:right w:val="single" w:sz="4" w:space="0" w:color="auto"/>
            </w:tcBorders>
            <w:shd w:val="clear" w:color="auto" w:fill="auto"/>
            <w:noWrap/>
            <w:vAlign w:val="bottom"/>
            <w:hideMark/>
          </w:tcPr>
          <w:p w14:paraId="6CE5A35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Fuzzy Search Query</w:t>
            </w:r>
          </w:p>
        </w:tc>
        <w:tc>
          <w:tcPr>
            <w:tcW w:w="1940" w:type="dxa"/>
            <w:tcBorders>
              <w:top w:val="nil"/>
              <w:left w:val="nil"/>
              <w:bottom w:val="single" w:sz="4" w:space="0" w:color="auto"/>
              <w:right w:val="single" w:sz="4" w:space="0" w:color="auto"/>
            </w:tcBorders>
            <w:shd w:val="clear" w:color="auto" w:fill="auto"/>
            <w:noWrap/>
            <w:vAlign w:val="bottom"/>
            <w:hideMark/>
          </w:tcPr>
          <w:p w14:paraId="40B7F71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4D567801"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251DD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CA-05</w:t>
            </w:r>
          </w:p>
        </w:tc>
        <w:tc>
          <w:tcPr>
            <w:tcW w:w="4720" w:type="dxa"/>
            <w:tcBorders>
              <w:top w:val="nil"/>
              <w:left w:val="nil"/>
              <w:bottom w:val="single" w:sz="4" w:space="0" w:color="auto"/>
              <w:right w:val="single" w:sz="4" w:space="0" w:color="auto"/>
            </w:tcBorders>
            <w:shd w:val="clear" w:color="auto" w:fill="auto"/>
            <w:noWrap/>
            <w:vAlign w:val="bottom"/>
            <w:hideMark/>
          </w:tcPr>
          <w:p w14:paraId="6BF75A2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Synonym Set</w:t>
            </w:r>
          </w:p>
        </w:tc>
        <w:tc>
          <w:tcPr>
            <w:tcW w:w="1940" w:type="dxa"/>
            <w:tcBorders>
              <w:top w:val="nil"/>
              <w:left w:val="nil"/>
              <w:bottom w:val="single" w:sz="4" w:space="0" w:color="auto"/>
              <w:right w:val="single" w:sz="4" w:space="0" w:color="auto"/>
            </w:tcBorders>
            <w:shd w:val="clear" w:color="auto" w:fill="auto"/>
            <w:noWrap/>
            <w:vAlign w:val="bottom"/>
            <w:hideMark/>
          </w:tcPr>
          <w:p w14:paraId="0B4ABD8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0A402C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46978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CA-06</w:t>
            </w:r>
          </w:p>
        </w:tc>
        <w:tc>
          <w:tcPr>
            <w:tcW w:w="4720" w:type="dxa"/>
            <w:tcBorders>
              <w:top w:val="nil"/>
              <w:left w:val="nil"/>
              <w:bottom w:val="single" w:sz="4" w:space="0" w:color="auto"/>
              <w:right w:val="single" w:sz="4" w:space="0" w:color="auto"/>
            </w:tcBorders>
            <w:shd w:val="clear" w:color="auto" w:fill="auto"/>
            <w:noWrap/>
            <w:vAlign w:val="bottom"/>
            <w:hideMark/>
          </w:tcPr>
          <w:p w14:paraId="742FF5B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City/Zip Matching Only</w:t>
            </w:r>
          </w:p>
        </w:tc>
        <w:tc>
          <w:tcPr>
            <w:tcW w:w="1940" w:type="dxa"/>
            <w:tcBorders>
              <w:top w:val="nil"/>
              <w:left w:val="nil"/>
              <w:bottom w:val="single" w:sz="4" w:space="0" w:color="auto"/>
              <w:right w:val="single" w:sz="4" w:space="0" w:color="auto"/>
            </w:tcBorders>
            <w:shd w:val="clear" w:color="auto" w:fill="auto"/>
            <w:noWrap/>
            <w:vAlign w:val="bottom"/>
            <w:hideMark/>
          </w:tcPr>
          <w:p w14:paraId="6EF2B8A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21B85B7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BEAE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CA-07</w:t>
            </w:r>
          </w:p>
        </w:tc>
        <w:tc>
          <w:tcPr>
            <w:tcW w:w="4720" w:type="dxa"/>
            <w:tcBorders>
              <w:top w:val="nil"/>
              <w:left w:val="nil"/>
              <w:bottom w:val="single" w:sz="4" w:space="0" w:color="auto"/>
              <w:right w:val="single" w:sz="4" w:space="0" w:color="auto"/>
            </w:tcBorders>
            <w:shd w:val="clear" w:color="auto" w:fill="auto"/>
            <w:noWrap/>
            <w:vAlign w:val="bottom"/>
            <w:hideMark/>
          </w:tcPr>
          <w:p w14:paraId="673F92E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Geometric Proximity Filter</w:t>
            </w:r>
          </w:p>
        </w:tc>
        <w:tc>
          <w:tcPr>
            <w:tcW w:w="1940" w:type="dxa"/>
            <w:tcBorders>
              <w:top w:val="nil"/>
              <w:left w:val="nil"/>
              <w:bottom w:val="single" w:sz="4" w:space="0" w:color="auto"/>
              <w:right w:val="single" w:sz="4" w:space="0" w:color="auto"/>
            </w:tcBorders>
            <w:shd w:val="clear" w:color="auto" w:fill="auto"/>
            <w:noWrap/>
            <w:vAlign w:val="bottom"/>
            <w:hideMark/>
          </w:tcPr>
          <w:p w14:paraId="0CF4ADB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8F9C03D"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99708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CA-08</w:t>
            </w:r>
          </w:p>
        </w:tc>
        <w:tc>
          <w:tcPr>
            <w:tcW w:w="4720" w:type="dxa"/>
            <w:tcBorders>
              <w:top w:val="nil"/>
              <w:left w:val="nil"/>
              <w:bottom w:val="single" w:sz="4" w:space="0" w:color="auto"/>
              <w:right w:val="single" w:sz="4" w:space="0" w:color="auto"/>
            </w:tcBorders>
            <w:shd w:val="clear" w:color="auto" w:fill="auto"/>
            <w:noWrap/>
            <w:vAlign w:val="bottom"/>
            <w:hideMark/>
          </w:tcPr>
          <w:p w14:paraId="717E700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Native Geospatial Indexing</w:t>
            </w:r>
          </w:p>
        </w:tc>
        <w:tc>
          <w:tcPr>
            <w:tcW w:w="1940" w:type="dxa"/>
            <w:tcBorders>
              <w:top w:val="nil"/>
              <w:left w:val="nil"/>
              <w:bottom w:val="single" w:sz="4" w:space="0" w:color="auto"/>
              <w:right w:val="single" w:sz="4" w:space="0" w:color="auto"/>
            </w:tcBorders>
            <w:shd w:val="clear" w:color="auto" w:fill="auto"/>
            <w:noWrap/>
            <w:vAlign w:val="bottom"/>
            <w:hideMark/>
          </w:tcPr>
          <w:p w14:paraId="1A9DF62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015E23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0BE3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CA-09</w:t>
            </w:r>
          </w:p>
        </w:tc>
        <w:tc>
          <w:tcPr>
            <w:tcW w:w="4720" w:type="dxa"/>
            <w:tcBorders>
              <w:top w:val="nil"/>
              <w:left w:val="nil"/>
              <w:bottom w:val="single" w:sz="4" w:space="0" w:color="auto"/>
              <w:right w:val="single" w:sz="4" w:space="0" w:color="auto"/>
            </w:tcBorders>
            <w:shd w:val="clear" w:color="auto" w:fill="auto"/>
            <w:noWrap/>
            <w:vAlign w:val="bottom"/>
            <w:hideMark/>
          </w:tcPr>
          <w:p w14:paraId="149E774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Default Engine Ranking (Baseline)</w:t>
            </w:r>
          </w:p>
        </w:tc>
        <w:tc>
          <w:tcPr>
            <w:tcW w:w="1940" w:type="dxa"/>
            <w:tcBorders>
              <w:top w:val="nil"/>
              <w:left w:val="nil"/>
              <w:bottom w:val="single" w:sz="4" w:space="0" w:color="auto"/>
              <w:right w:val="single" w:sz="4" w:space="0" w:color="auto"/>
            </w:tcBorders>
            <w:shd w:val="clear" w:color="auto" w:fill="auto"/>
            <w:noWrap/>
            <w:vAlign w:val="bottom"/>
            <w:hideMark/>
          </w:tcPr>
          <w:p w14:paraId="1E52F88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8ED9DF4"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93F2C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CA-10</w:t>
            </w:r>
          </w:p>
        </w:tc>
        <w:tc>
          <w:tcPr>
            <w:tcW w:w="4720" w:type="dxa"/>
            <w:tcBorders>
              <w:top w:val="nil"/>
              <w:left w:val="nil"/>
              <w:bottom w:val="single" w:sz="4" w:space="0" w:color="auto"/>
              <w:right w:val="single" w:sz="4" w:space="0" w:color="auto"/>
            </w:tcBorders>
            <w:shd w:val="clear" w:color="auto" w:fill="auto"/>
            <w:noWrap/>
            <w:vAlign w:val="bottom"/>
            <w:hideMark/>
          </w:tcPr>
          <w:p w14:paraId="50D6A3E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xml:space="preserve">Static Business-Rule </w:t>
            </w:r>
            <w:proofErr w:type="spellStart"/>
            <w:r w:rsidRPr="008D39B6">
              <w:rPr>
                <w:rFonts w:ascii="Calibri" w:eastAsia="Times New Roman" w:hAnsi="Calibri" w:cs="Times New Roman"/>
                <w:color w:val="000000"/>
                <w:kern w:val="0"/>
                <w:sz w:val="22"/>
                <w:lang w:val="en-IN" w:eastAsia="en-IN"/>
              </w:rPr>
              <w:t>Reranking</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5559967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6255D7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D1943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CA-11</w:t>
            </w:r>
          </w:p>
        </w:tc>
        <w:tc>
          <w:tcPr>
            <w:tcW w:w="4720" w:type="dxa"/>
            <w:tcBorders>
              <w:top w:val="nil"/>
              <w:left w:val="nil"/>
              <w:bottom w:val="single" w:sz="4" w:space="0" w:color="auto"/>
              <w:right w:val="single" w:sz="4" w:space="0" w:color="auto"/>
            </w:tcBorders>
            <w:shd w:val="clear" w:color="auto" w:fill="auto"/>
            <w:noWrap/>
            <w:vAlign w:val="bottom"/>
            <w:hideMark/>
          </w:tcPr>
          <w:p w14:paraId="49302ED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Distributed Cache for Search Results</w:t>
            </w:r>
          </w:p>
        </w:tc>
        <w:tc>
          <w:tcPr>
            <w:tcW w:w="1940" w:type="dxa"/>
            <w:tcBorders>
              <w:top w:val="nil"/>
              <w:left w:val="nil"/>
              <w:bottom w:val="single" w:sz="4" w:space="0" w:color="auto"/>
              <w:right w:val="single" w:sz="4" w:space="0" w:color="auto"/>
            </w:tcBorders>
            <w:shd w:val="clear" w:color="auto" w:fill="auto"/>
            <w:noWrap/>
            <w:vAlign w:val="bottom"/>
            <w:hideMark/>
          </w:tcPr>
          <w:p w14:paraId="5881C9B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3E6A0DC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0214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CA-12</w:t>
            </w:r>
          </w:p>
        </w:tc>
        <w:tc>
          <w:tcPr>
            <w:tcW w:w="4720" w:type="dxa"/>
            <w:tcBorders>
              <w:top w:val="nil"/>
              <w:left w:val="nil"/>
              <w:bottom w:val="single" w:sz="4" w:space="0" w:color="auto"/>
              <w:right w:val="single" w:sz="4" w:space="0" w:color="auto"/>
            </w:tcBorders>
            <w:shd w:val="clear" w:color="auto" w:fill="auto"/>
            <w:noWrap/>
            <w:vAlign w:val="bottom"/>
            <w:hideMark/>
          </w:tcPr>
          <w:p w14:paraId="6888B831" w14:textId="46F039BE" w:rsidR="008D39B6" w:rsidRPr="008D39B6" w:rsidRDefault="0051462A"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116075">
              <w:rPr>
                <w:rFonts w:ascii="Calibri" w:eastAsia="Times New Roman" w:hAnsi="Calibri" w:cs="Times New Roman"/>
                <w:color w:val="000000"/>
                <w:kern w:val="0"/>
                <w:sz w:val="22"/>
                <w:lang w:val="en-IN" w:eastAsia="en-IN"/>
              </w:rPr>
              <w:t>One Massive Monolith Index</w:t>
            </w:r>
          </w:p>
        </w:tc>
        <w:tc>
          <w:tcPr>
            <w:tcW w:w="1940" w:type="dxa"/>
            <w:tcBorders>
              <w:top w:val="nil"/>
              <w:left w:val="nil"/>
              <w:bottom w:val="single" w:sz="4" w:space="0" w:color="auto"/>
              <w:right w:val="single" w:sz="4" w:space="0" w:color="auto"/>
            </w:tcBorders>
            <w:shd w:val="clear" w:color="auto" w:fill="auto"/>
            <w:noWrap/>
            <w:vAlign w:val="bottom"/>
            <w:hideMark/>
          </w:tcPr>
          <w:p w14:paraId="600F1A1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FB5D15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A0329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CA-13</w:t>
            </w:r>
          </w:p>
        </w:tc>
        <w:tc>
          <w:tcPr>
            <w:tcW w:w="4720" w:type="dxa"/>
            <w:tcBorders>
              <w:top w:val="nil"/>
              <w:left w:val="nil"/>
              <w:bottom w:val="single" w:sz="4" w:space="0" w:color="auto"/>
              <w:right w:val="single" w:sz="4" w:space="0" w:color="auto"/>
            </w:tcBorders>
            <w:shd w:val="clear" w:color="auto" w:fill="auto"/>
            <w:noWrap/>
            <w:vAlign w:val="bottom"/>
            <w:hideMark/>
          </w:tcPr>
          <w:p w14:paraId="6DC1786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Hybrid Lifecycle Management Strategy</w:t>
            </w:r>
          </w:p>
        </w:tc>
        <w:tc>
          <w:tcPr>
            <w:tcW w:w="1940" w:type="dxa"/>
            <w:tcBorders>
              <w:top w:val="nil"/>
              <w:left w:val="nil"/>
              <w:bottom w:val="single" w:sz="4" w:space="0" w:color="auto"/>
              <w:right w:val="single" w:sz="4" w:space="0" w:color="auto"/>
            </w:tcBorders>
            <w:shd w:val="clear" w:color="auto" w:fill="auto"/>
            <w:noWrap/>
            <w:vAlign w:val="bottom"/>
            <w:hideMark/>
          </w:tcPr>
          <w:p w14:paraId="32353EC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3BFF9B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2C3B1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CA-14</w:t>
            </w:r>
          </w:p>
        </w:tc>
        <w:tc>
          <w:tcPr>
            <w:tcW w:w="4720" w:type="dxa"/>
            <w:tcBorders>
              <w:top w:val="nil"/>
              <w:left w:val="nil"/>
              <w:bottom w:val="single" w:sz="4" w:space="0" w:color="auto"/>
              <w:right w:val="single" w:sz="4" w:space="0" w:color="auto"/>
            </w:tcBorders>
            <w:shd w:val="clear" w:color="auto" w:fill="auto"/>
            <w:noWrap/>
            <w:vAlign w:val="bottom"/>
            <w:hideMark/>
          </w:tcPr>
          <w:p w14:paraId="64E498D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Server-Side Aggregation Pattern</w:t>
            </w:r>
          </w:p>
        </w:tc>
        <w:tc>
          <w:tcPr>
            <w:tcW w:w="1940" w:type="dxa"/>
            <w:tcBorders>
              <w:top w:val="nil"/>
              <w:left w:val="nil"/>
              <w:bottom w:val="single" w:sz="4" w:space="0" w:color="auto"/>
              <w:right w:val="single" w:sz="4" w:space="0" w:color="auto"/>
            </w:tcBorders>
            <w:shd w:val="clear" w:color="auto" w:fill="auto"/>
            <w:noWrap/>
            <w:vAlign w:val="bottom"/>
            <w:hideMark/>
          </w:tcPr>
          <w:p w14:paraId="30C8004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0EA18E2"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DBAB5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CA-15</w:t>
            </w:r>
          </w:p>
        </w:tc>
        <w:tc>
          <w:tcPr>
            <w:tcW w:w="4720" w:type="dxa"/>
            <w:tcBorders>
              <w:top w:val="nil"/>
              <w:left w:val="nil"/>
              <w:bottom w:val="single" w:sz="4" w:space="0" w:color="auto"/>
              <w:right w:val="single" w:sz="4" w:space="0" w:color="auto"/>
            </w:tcBorders>
            <w:shd w:val="clear" w:color="auto" w:fill="auto"/>
            <w:noWrap/>
            <w:vAlign w:val="bottom"/>
            <w:hideMark/>
          </w:tcPr>
          <w:p w14:paraId="6449C60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Client-Side Composition</w:t>
            </w:r>
          </w:p>
        </w:tc>
        <w:tc>
          <w:tcPr>
            <w:tcW w:w="1940" w:type="dxa"/>
            <w:tcBorders>
              <w:top w:val="nil"/>
              <w:left w:val="nil"/>
              <w:bottom w:val="single" w:sz="4" w:space="0" w:color="auto"/>
              <w:right w:val="single" w:sz="4" w:space="0" w:color="auto"/>
            </w:tcBorders>
            <w:shd w:val="clear" w:color="auto" w:fill="auto"/>
            <w:noWrap/>
            <w:vAlign w:val="bottom"/>
            <w:hideMark/>
          </w:tcPr>
          <w:p w14:paraId="7D3E0F9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8203B6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C972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CA-16</w:t>
            </w:r>
          </w:p>
        </w:tc>
        <w:tc>
          <w:tcPr>
            <w:tcW w:w="4720" w:type="dxa"/>
            <w:tcBorders>
              <w:top w:val="nil"/>
              <w:left w:val="nil"/>
              <w:bottom w:val="single" w:sz="4" w:space="0" w:color="auto"/>
              <w:right w:val="single" w:sz="4" w:space="0" w:color="auto"/>
            </w:tcBorders>
            <w:shd w:val="clear" w:color="auto" w:fill="auto"/>
            <w:noWrap/>
            <w:vAlign w:val="bottom"/>
            <w:hideMark/>
          </w:tcPr>
          <w:p w14:paraId="2E4B3D0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Pre-computed Feed Service (Location Only)</w:t>
            </w:r>
          </w:p>
        </w:tc>
        <w:tc>
          <w:tcPr>
            <w:tcW w:w="1940" w:type="dxa"/>
            <w:tcBorders>
              <w:top w:val="nil"/>
              <w:left w:val="nil"/>
              <w:bottom w:val="single" w:sz="4" w:space="0" w:color="auto"/>
              <w:right w:val="single" w:sz="4" w:space="0" w:color="auto"/>
            </w:tcBorders>
            <w:shd w:val="clear" w:color="auto" w:fill="auto"/>
            <w:noWrap/>
            <w:vAlign w:val="bottom"/>
            <w:hideMark/>
          </w:tcPr>
          <w:p w14:paraId="1771E9B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AF4C02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94503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CA-17</w:t>
            </w:r>
          </w:p>
        </w:tc>
        <w:tc>
          <w:tcPr>
            <w:tcW w:w="4720" w:type="dxa"/>
            <w:tcBorders>
              <w:top w:val="nil"/>
              <w:left w:val="nil"/>
              <w:bottom w:val="single" w:sz="4" w:space="0" w:color="auto"/>
              <w:right w:val="single" w:sz="4" w:space="0" w:color="auto"/>
            </w:tcBorders>
            <w:shd w:val="clear" w:color="auto" w:fill="auto"/>
            <w:noWrap/>
            <w:vAlign w:val="bottom"/>
            <w:hideMark/>
          </w:tcPr>
          <w:p w14:paraId="6FD6075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User-Profile Based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0E5CCF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17F34E6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7D4AC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CA-18</w:t>
            </w:r>
          </w:p>
        </w:tc>
        <w:tc>
          <w:tcPr>
            <w:tcW w:w="4720" w:type="dxa"/>
            <w:tcBorders>
              <w:top w:val="nil"/>
              <w:left w:val="nil"/>
              <w:bottom w:val="single" w:sz="4" w:space="0" w:color="auto"/>
              <w:right w:val="single" w:sz="4" w:space="0" w:color="auto"/>
            </w:tcBorders>
            <w:shd w:val="clear" w:color="auto" w:fill="auto"/>
            <w:noWrap/>
            <w:vAlign w:val="bottom"/>
            <w:hideMark/>
          </w:tcPr>
          <w:p w14:paraId="63AA7DC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Hybrid Recommendation Engine</w:t>
            </w:r>
          </w:p>
        </w:tc>
        <w:tc>
          <w:tcPr>
            <w:tcW w:w="1940" w:type="dxa"/>
            <w:tcBorders>
              <w:top w:val="nil"/>
              <w:left w:val="nil"/>
              <w:bottom w:val="single" w:sz="4" w:space="0" w:color="auto"/>
              <w:right w:val="single" w:sz="4" w:space="0" w:color="auto"/>
            </w:tcBorders>
            <w:shd w:val="clear" w:color="auto" w:fill="auto"/>
            <w:noWrap/>
            <w:vAlign w:val="bottom"/>
            <w:hideMark/>
          </w:tcPr>
          <w:p w14:paraId="1EA76C5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1A0892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352E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CA-19</w:t>
            </w:r>
          </w:p>
        </w:tc>
        <w:tc>
          <w:tcPr>
            <w:tcW w:w="4720" w:type="dxa"/>
            <w:tcBorders>
              <w:top w:val="nil"/>
              <w:left w:val="nil"/>
              <w:bottom w:val="single" w:sz="4" w:space="0" w:color="auto"/>
              <w:right w:val="single" w:sz="4" w:space="0" w:color="auto"/>
            </w:tcBorders>
            <w:shd w:val="clear" w:color="auto" w:fill="auto"/>
            <w:noWrap/>
            <w:vAlign w:val="bottom"/>
            <w:hideMark/>
          </w:tcPr>
          <w:p w14:paraId="3C605C6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Using a CDN</w:t>
            </w:r>
          </w:p>
        </w:tc>
        <w:tc>
          <w:tcPr>
            <w:tcW w:w="1940" w:type="dxa"/>
            <w:tcBorders>
              <w:top w:val="nil"/>
              <w:left w:val="nil"/>
              <w:bottom w:val="single" w:sz="4" w:space="0" w:color="auto"/>
              <w:right w:val="single" w:sz="4" w:space="0" w:color="auto"/>
            </w:tcBorders>
            <w:shd w:val="clear" w:color="auto" w:fill="auto"/>
            <w:noWrap/>
            <w:vAlign w:val="bottom"/>
            <w:hideMark/>
          </w:tcPr>
          <w:p w14:paraId="57C6D32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B6BCA3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BA067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CA-20</w:t>
            </w:r>
          </w:p>
        </w:tc>
        <w:tc>
          <w:tcPr>
            <w:tcW w:w="4720" w:type="dxa"/>
            <w:tcBorders>
              <w:top w:val="nil"/>
              <w:left w:val="nil"/>
              <w:bottom w:val="single" w:sz="4" w:space="0" w:color="auto"/>
              <w:right w:val="single" w:sz="4" w:space="0" w:color="auto"/>
            </w:tcBorders>
            <w:shd w:val="clear" w:color="auto" w:fill="auto"/>
            <w:noWrap/>
            <w:vAlign w:val="bottom"/>
            <w:hideMark/>
          </w:tcPr>
          <w:p w14:paraId="2996DBA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Single-Node Deployment of Search Engine</w:t>
            </w:r>
          </w:p>
        </w:tc>
        <w:tc>
          <w:tcPr>
            <w:tcW w:w="1940" w:type="dxa"/>
            <w:tcBorders>
              <w:top w:val="nil"/>
              <w:left w:val="nil"/>
              <w:bottom w:val="single" w:sz="4" w:space="0" w:color="auto"/>
              <w:right w:val="single" w:sz="4" w:space="0" w:color="auto"/>
            </w:tcBorders>
            <w:shd w:val="clear" w:color="auto" w:fill="auto"/>
            <w:noWrap/>
            <w:vAlign w:val="bottom"/>
            <w:hideMark/>
          </w:tcPr>
          <w:p w14:paraId="1B753B2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DBA98E9"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3A275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CA-21</w:t>
            </w:r>
          </w:p>
        </w:tc>
        <w:tc>
          <w:tcPr>
            <w:tcW w:w="4720" w:type="dxa"/>
            <w:tcBorders>
              <w:top w:val="nil"/>
              <w:left w:val="nil"/>
              <w:bottom w:val="single" w:sz="4" w:space="0" w:color="auto"/>
              <w:right w:val="single" w:sz="4" w:space="0" w:color="auto"/>
            </w:tcBorders>
            <w:shd w:val="clear" w:color="auto" w:fill="auto"/>
            <w:noWrap/>
            <w:vAlign w:val="bottom"/>
            <w:hideMark/>
          </w:tcPr>
          <w:p w14:paraId="5F03239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Multi-Node Cluster (Shards &amp; Replicas)</w:t>
            </w:r>
          </w:p>
        </w:tc>
        <w:tc>
          <w:tcPr>
            <w:tcW w:w="1940" w:type="dxa"/>
            <w:tcBorders>
              <w:top w:val="nil"/>
              <w:left w:val="nil"/>
              <w:bottom w:val="single" w:sz="4" w:space="0" w:color="auto"/>
              <w:right w:val="single" w:sz="4" w:space="0" w:color="auto"/>
            </w:tcBorders>
            <w:shd w:val="clear" w:color="auto" w:fill="auto"/>
            <w:noWrap/>
            <w:vAlign w:val="bottom"/>
            <w:hideMark/>
          </w:tcPr>
          <w:p w14:paraId="167A527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6D35A1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9224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CA-22</w:t>
            </w:r>
          </w:p>
        </w:tc>
        <w:tc>
          <w:tcPr>
            <w:tcW w:w="4720" w:type="dxa"/>
            <w:tcBorders>
              <w:top w:val="nil"/>
              <w:left w:val="nil"/>
              <w:bottom w:val="single" w:sz="4" w:space="0" w:color="auto"/>
              <w:right w:val="single" w:sz="4" w:space="0" w:color="auto"/>
            </w:tcBorders>
            <w:shd w:val="clear" w:color="auto" w:fill="auto"/>
            <w:noWrap/>
            <w:vAlign w:val="bottom"/>
            <w:hideMark/>
          </w:tcPr>
          <w:p w14:paraId="69F3B19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Service Resilience via Circuit Breaker</w:t>
            </w:r>
          </w:p>
        </w:tc>
        <w:tc>
          <w:tcPr>
            <w:tcW w:w="1940" w:type="dxa"/>
            <w:tcBorders>
              <w:top w:val="nil"/>
              <w:left w:val="nil"/>
              <w:bottom w:val="single" w:sz="4" w:space="0" w:color="auto"/>
              <w:right w:val="single" w:sz="4" w:space="0" w:color="auto"/>
            </w:tcBorders>
            <w:shd w:val="clear" w:color="auto" w:fill="auto"/>
            <w:noWrap/>
            <w:vAlign w:val="bottom"/>
            <w:hideMark/>
          </w:tcPr>
          <w:p w14:paraId="44F1AF0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90B38E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34A61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CA-23</w:t>
            </w:r>
          </w:p>
        </w:tc>
        <w:tc>
          <w:tcPr>
            <w:tcW w:w="4720" w:type="dxa"/>
            <w:tcBorders>
              <w:top w:val="nil"/>
              <w:left w:val="nil"/>
              <w:bottom w:val="single" w:sz="4" w:space="0" w:color="auto"/>
              <w:right w:val="single" w:sz="4" w:space="0" w:color="auto"/>
            </w:tcBorders>
            <w:shd w:val="clear" w:color="auto" w:fill="auto"/>
            <w:noWrap/>
            <w:vAlign w:val="bottom"/>
            <w:hideMark/>
          </w:tcPr>
          <w:p w14:paraId="7FD5540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Client Side polling via REST API</w:t>
            </w:r>
          </w:p>
        </w:tc>
        <w:tc>
          <w:tcPr>
            <w:tcW w:w="1940" w:type="dxa"/>
            <w:tcBorders>
              <w:top w:val="nil"/>
              <w:left w:val="nil"/>
              <w:bottom w:val="single" w:sz="4" w:space="0" w:color="auto"/>
              <w:right w:val="single" w:sz="4" w:space="0" w:color="auto"/>
            </w:tcBorders>
            <w:shd w:val="clear" w:color="auto" w:fill="auto"/>
            <w:noWrap/>
            <w:vAlign w:val="bottom"/>
            <w:hideMark/>
          </w:tcPr>
          <w:p w14:paraId="3605012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D72243D"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38F3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CA-24</w:t>
            </w:r>
          </w:p>
        </w:tc>
        <w:tc>
          <w:tcPr>
            <w:tcW w:w="4720" w:type="dxa"/>
            <w:tcBorders>
              <w:top w:val="nil"/>
              <w:left w:val="nil"/>
              <w:bottom w:val="single" w:sz="4" w:space="0" w:color="auto"/>
              <w:right w:val="single" w:sz="4" w:space="0" w:color="auto"/>
            </w:tcBorders>
            <w:shd w:val="clear" w:color="auto" w:fill="auto"/>
            <w:noWrap/>
            <w:vAlign w:val="bottom"/>
            <w:hideMark/>
          </w:tcPr>
          <w:p w14:paraId="3DE96CD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Pub/Sub Messaging for Chat</w:t>
            </w:r>
          </w:p>
        </w:tc>
        <w:tc>
          <w:tcPr>
            <w:tcW w:w="1940" w:type="dxa"/>
            <w:tcBorders>
              <w:top w:val="nil"/>
              <w:left w:val="nil"/>
              <w:bottom w:val="single" w:sz="4" w:space="0" w:color="auto"/>
              <w:right w:val="single" w:sz="4" w:space="0" w:color="auto"/>
            </w:tcBorders>
            <w:shd w:val="clear" w:color="auto" w:fill="auto"/>
            <w:noWrap/>
            <w:vAlign w:val="bottom"/>
            <w:hideMark/>
          </w:tcPr>
          <w:p w14:paraId="3F027C9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8B75107"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5164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CA-25</w:t>
            </w:r>
          </w:p>
        </w:tc>
        <w:tc>
          <w:tcPr>
            <w:tcW w:w="4720" w:type="dxa"/>
            <w:tcBorders>
              <w:top w:val="nil"/>
              <w:left w:val="nil"/>
              <w:bottom w:val="single" w:sz="4" w:space="0" w:color="auto"/>
              <w:right w:val="single" w:sz="4" w:space="0" w:color="auto"/>
            </w:tcBorders>
            <w:shd w:val="clear" w:color="auto" w:fill="auto"/>
            <w:noWrap/>
            <w:vAlign w:val="bottom"/>
            <w:hideMark/>
          </w:tcPr>
          <w:p w14:paraId="3594344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Post-Delivery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11A742B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722C6B0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C5EA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CA-26</w:t>
            </w:r>
          </w:p>
        </w:tc>
        <w:tc>
          <w:tcPr>
            <w:tcW w:w="4720" w:type="dxa"/>
            <w:tcBorders>
              <w:top w:val="nil"/>
              <w:left w:val="nil"/>
              <w:bottom w:val="single" w:sz="4" w:space="0" w:color="auto"/>
              <w:right w:val="single" w:sz="4" w:space="0" w:color="auto"/>
            </w:tcBorders>
            <w:shd w:val="clear" w:color="auto" w:fill="auto"/>
            <w:noWrap/>
            <w:vAlign w:val="bottom"/>
            <w:hideMark/>
          </w:tcPr>
          <w:p w14:paraId="6EB6D4D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Client-Side Regex filtering</w:t>
            </w:r>
          </w:p>
        </w:tc>
        <w:tc>
          <w:tcPr>
            <w:tcW w:w="1940" w:type="dxa"/>
            <w:tcBorders>
              <w:top w:val="nil"/>
              <w:left w:val="nil"/>
              <w:bottom w:val="single" w:sz="4" w:space="0" w:color="auto"/>
              <w:right w:val="single" w:sz="4" w:space="0" w:color="auto"/>
            </w:tcBorders>
            <w:shd w:val="clear" w:color="auto" w:fill="auto"/>
            <w:noWrap/>
            <w:vAlign w:val="bottom"/>
            <w:hideMark/>
          </w:tcPr>
          <w:p w14:paraId="77116A6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331265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1E10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CA-27</w:t>
            </w:r>
          </w:p>
        </w:tc>
        <w:tc>
          <w:tcPr>
            <w:tcW w:w="4720" w:type="dxa"/>
            <w:tcBorders>
              <w:top w:val="nil"/>
              <w:left w:val="nil"/>
              <w:bottom w:val="single" w:sz="4" w:space="0" w:color="auto"/>
              <w:right w:val="single" w:sz="4" w:space="0" w:color="auto"/>
            </w:tcBorders>
            <w:shd w:val="clear" w:color="auto" w:fill="auto"/>
            <w:noWrap/>
            <w:vAlign w:val="bottom"/>
            <w:hideMark/>
          </w:tcPr>
          <w:p w14:paraId="21F19C8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Real-time Moderation Gateway</w:t>
            </w:r>
          </w:p>
        </w:tc>
        <w:tc>
          <w:tcPr>
            <w:tcW w:w="1940" w:type="dxa"/>
            <w:tcBorders>
              <w:top w:val="nil"/>
              <w:left w:val="nil"/>
              <w:bottom w:val="single" w:sz="4" w:space="0" w:color="auto"/>
              <w:right w:val="single" w:sz="4" w:space="0" w:color="auto"/>
            </w:tcBorders>
            <w:shd w:val="clear" w:color="auto" w:fill="auto"/>
            <w:noWrap/>
            <w:vAlign w:val="bottom"/>
            <w:hideMark/>
          </w:tcPr>
          <w:p w14:paraId="4D0EFDF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2D57F22"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9F53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CA-28</w:t>
            </w:r>
          </w:p>
        </w:tc>
        <w:tc>
          <w:tcPr>
            <w:tcW w:w="4720" w:type="dxa"/>
            <w:tcBorders>
              <w:top w:val="nil"/>
              <w:left w:val="nil"/>
              <w:bottom w:val="single" w:sz="4" w:space="0" w:color="auto"/>
              <w:right w:val="single" w:sz="4" w:space="0" w:color="auto"/>
            </w:tcBorders>
            <w:shd w:val="clear" w:color="auto" w:fill="auto"/>
            <w:noWrap/>
            <w:vAlign w:val="bottom"/>
            <w:hideMark/>
          </w:tcPr>
          <w:p w14:paraId="7060E54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Rule-Based Engine (for Listing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50485A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F82D18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AFB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CA-29</w:t>
            </w:r>
          </w:p>
        </w:tc>
        <w:tc>
          <w:tcPr>
            <w:tcW w:w="4720" w:type="dxa"/>
            <w:tcBorders>
              <w:top w:val="nil"/>
              <w:left w:val="nil"/>
              <w:bottom w:val="single" w:sz="4" w:space="0" w:color="auto"/>
              <w:right w:val="single" w:sz="4" w:space="0" w:color="auto"/>
            </w:tcBorders>
            <w:shd w:val="clear" w:color="auto" w:fill="auto"/>
            <w:noWrap/>
            <w:vAlign w:val="bottom"/>
            <w:hideMark/>
          </w:tcPr>
          <w:p w14:paraId="3020160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Public Pre-trained NLP Model</w:t>
            </w:r>
          </w:p>
        </w:tc>
        <w:tc>
          <w:tcPr>
            <w:tcW w:w="1940" w:type="dxa"/>
            <w:tcBorders>
              <w:top w:val="nil"/>
              <w:left w:val="nil"/>
              <w:bottom w:val="single" w:sz="4" w:space="0" w:color="auto"/>
              <w:right w:val="single" w:sz="4" w:space="0" w:color="auto"/>
            </w:tcBorders>
            <w:shd w:val="clear" w:color="auto" w:fill="auto"/>
            <w:noWrap/>
            <w:vAlign w:val="bottom"/>
            <w:hideMark/>
          </w:tcPr>
          <w:p w14:paraId="59FB0F3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2312A29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CCBC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lastRenderedPageBreak/>
              <w:t>CA-30</w:t>
            </w:r>
          </w:p>
        </w:tc>
        <w:tc>
          <w:tcPr>
            <w:tcW w:w="4720" w:type="dxa"/>
            <w:tcBorders>
              <w:top w:val="nil"/>
              <w:left w:val="nil"/>
              <w:bottom w:val="single" w:sz="4" w:space="0" w:color="auto"/>
              <w:right w:val="single" w:sz="4" w:space="0" w:color="auto"/>
            </w:tcBorders>
            <w:shd w:val="clear" w:color="auto" w:fill="auto"/>
            <w:noWrap/>
            <w:vAlign w:val="bottom"/>
            <w:hideMark/>
          </w:tcPr>
          <w:p w14:paraId="0812AA2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Large Language Model (for Listing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4F163C4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0480607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55DC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CA-31</w:t>
            </w:r>
          </w:p>
        </w:tc>
        <w:tc>
          <w:tcPr>
            <w:tcW w:w="4720" w:type="dxa"/>
            <w:tcBorders>
              <w:top w:val="nil"/>
              <w:left w:val="nil"/>
              <w:bottom w:val="single" w:sz="4" w:space="0" w:color="auto"/>
              <w:right w:val="single" w:sz="4" w:space="0" w:color="auto"/>
            </w:tcBorders>
            <w:shd w:val="clear" w:color="auto" w:fill="auto"/>
            <w:noWrap/>
            <w:vAlign w:val="bottom"/>
            <w:hideMark/>
          </w:tcPr>
          <w:p w14:paraId="0C1BF8C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Dual Writes</w:t>
            </w:r>
          </w:p>
        </w:tc>
        <w:tc>
          <w:tcPr>
            <w:tcW w:w="1940" w:type="dxa"/>
            <w:tcBorders>
              <w:top w:val="nil"/>
              <w:left w:val="nil"/>
              <w:bottom w:val="single" w:sz="4" w:space="0" w:color="auto"/>
              <w:right w:val="single" w:sz="4" w:space="0" w:color="auto"/>
            </w:tcBorders>
            <w:shd w:val="clear" w:color="auto" w:fill="auto"/>
            <w:noWrap/>
            <w:vAlign w:val="bottom"/>
            <w:hideMark/>
          </w:tcPr>
          <w:p w14:paraId="2823E7C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9C1E80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1898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CA-32</w:t>
            </w:r>
          </w:p>
        </w:tc>
        <w:tc>
          <w:tcPr>
            <w:tcW w:w="4720" w:type="dxa"/>
            <w:tcBorders>
              <w:top w:val="nil"/>
              <w:left w:val="nil"/>
              <w:bottom w:val="single" w:sz="4" w:space="0" w:color="auto"/>
              <w:right w:val="single" w:sz="4" w:space="0" w:color="auto"/>
            </w:tcBorders>
            <w:shd w:val="clear" w:color="auto" w:fill="auto"/>
            <w:noWrap/>
            <w:vAlign w:val="bottom"/>
            <w:hideMark/>
          </w:tcPr>
          <w:p w14:paraId="7205C0C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Event-Driven Propagation</w:t>
            </w:r>
          </w:p>
        </w:tc>
        <w:tc>
          <w:tcPr>
            <w:tcW w:w="1940" w:type="dxa"/>
            <w:tcBorders>
              <w:top w:val="nil"/>
              <w:left w:val="nil"/>
              <w:bottom w:val="single" w:sz="4" w:space="0" w:color="auto"/>
              <w:right w:val="single" w:sz="4" w:space="0" w:color="auto"/>
            </w:tcBorders>
            <w:shd w:val="clear" w:color="auto" w:fill="auto"/>
            <w:noWrap/>
            <w:vAlign w:val="bottom"/>
            <w:hideMark/>
          </w:tcPr>
          <w:p w14:paraId="61C1901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05332D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EF8F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CA-33</w:t>
            </w:r>
          </w:p>
        </w:tc>
        <w:tc>
          <w:tcPr>
            <w:tcW w:w="4720" w:type="dxa"/>
            <w:tcBorders>
              <w:top w:val="nil"/>
              <w:left w:val="nil"/>
              <w:bottom w:val="single" w:sz="4" w:space="0" w:color="auto"/>
              <w:right w:val="single" w:sz="4" w:space="0" w:color="auto"/>
            </w:tcBorders>
            <w:shd w:val="clear" w:color="auto" w:fill="auto"/>
            <w:noWrap/>
            <w:vAlign w:val="bottom"/>
            <w:hideMark/>
          </w:tcPr>
          <w:p w14:paraId="30D1B37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Listing Meta Data Enhancement using LLM</w:t>
            </w:r>
          </w:p>
        </w:tc>
        <w:tc>
          <w:tcPr>
            <w:tcW w:w="1940" w:type="dxa"/>
            <w:tcBorders>
              <w:top w:val="nil"/>
              <w:left w:val="nil"/>
              <w:bottom w:val="single" w:sz="4" w:space="0" w:color="auto"/>
              <w:right w:val="single" w:sz="4" w:space="0" w:color="auto"/>
            </w:tcBorders>
            <w:shd w:val="clear" w:color="auto" w:fill="auto"/>
            <w:noWrap/>
            <w:vAlign w:val="bottom"/>
            <w:hideMark/>
          </w:tcPr>
          <w:p w14:paraId="77DF65D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2F9CDE2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D12E8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CA-34</w:t>
            </w:r>
          </w:p>
        </w:tc>
        <w:tc>
          <w:tcPr>
            <w:tcW w:w="4720" w:type="dxa"/>
            <w:tcBorders>
              <w:top w:val="nil"/>
              <w:left w:val="nil"/>
              <w:bottom w:val="single" w:sz="4" w:space="0" w:color="auto"/>
              <w:right w:val="single" w:sz="4" w:space="0" w:color="auto"/>
            </w:tcBorders>
            <w:shd w:val="clear" w:color="auto" w:fill="auto"/>
            <w:noWrap/>
            <w:vAlign w:val="bottom"/>
            <w:hideMark/>
          </w:tcPr>
          <w:p w14:paraId="4DF1D5A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Server-Side Upload and Processing</w:t>
            </w:r>
          </w:p>
        </w:tc>
        <w:tc>
          <w:tcPr>
            <w:tcW w:w="1940" w:type="dxa"/>
            <w:tcBorders>
              <w:top w:val="nil"/>
              <w:left w:val="nil"/>
              <w:bottom w:val="single" w:sz="4" w:space="0" w:color="auto"/>
              <w:right w:val="single" w:sz="4" w:space="0" w:color="auto"/>
            </w:tcBorders>
            <w:shd w:val="clear" w:color="auto" w:fill="auto"/>
            <w:noWrap/>
            <w:vAlign w:val="bottom"/>
            <w:hideMark/>
          </w:tcPr>
          <w:p w14:paraId="519DD90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707DBEC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45A5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CA-35</w:t>
            </w:r>
          </w:p>
        </w:tc>
        <w:tc>
          <w:tcPr>
            <w:tcW w:w="4720" w:type="dxa"/>
            <w:tcBorders>
              <w:top w:val="nil"/>
              <w:left w:val="nil"/>
              <w:bottom w:val="single" w:sz="4" w:space="0" w:color="auto"/>
              <w:right w:val="single" w:sz="4" w:space="0" w:color="auto"/>
            </w:tcBorders>
            <w:shd w:val="clear" w:color="auto" w:fill="auto"/>
            <w:noWrap/>
            <w:vAlign w:val="bottom"/>
            <w:hideMark/>
          </w:tcPr>
          <w:p w14:paraId="320B587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Decoupled Media Pipeline</w:t>
            </w:r>
          </w:p>
        </w:tc>
        <w:tc>
          <w:tcPr>
            <w:tcW w:w="1940" w:type="dxa"/>
            <w:tcBorders>
              <w:top w:val="nil"/>
              <w:left w:val="nil"/>
              <w:bottom w:val="single" w:sz="4" w:space="0" w:color="auto"/>
              <w:right w:val="single" w:sz="4" w:space="0" w:color="auto"/>
            </w:tcBorders>
            <w:shd w:val="clear" w:color="auto" w:fill="auto"/>
            <w:noWrap/>
            <w:vAlign w:val="bottom"/>
            <w:hideMark/>
          </w:tcPr>
          <w:p w14:paraId="784E577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EC67C5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0CB6A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CA-36</w:t>
            </w:r>
          </w:p>
        </w:tc>
        <w:tc>
          <w:tcPr>
            <w:tcW w:w="4720" w:type="dxa"/>
            <w:tcBorders>
              <w:top w:val="nil"/>
              <w:left w:val="nil"/>
              <w:bottom w:val="single" w:sz="4" w:space="0" w:color="auto"/>
              <w:right w:val="single" w:sz="4" w:space="0" w:color="auto"/>
            </w:tcBorders>
            <w:shd w:val="clear" w:color="auto" w:fill="auto"/>
            <w:noWrap/>
            <w:vAlign w:val="bottom"/>
            <w:hideMark/>
          </w:tcPr>
          <w:p w14:paraId="39C70C5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Hardcoded Logic in Controller</w:t>
            </w:r>
          </w:p>
        </w:tc>
        <w:tc>
          <w:tcPr>
            <w:tcW w:w="1940" w:type="dxa"/>
            <w:tcBorders>
              <w:top w:val="nil"/>
              <w:left w:val="nil"/>
              <w:bottom w:val="single" w:sz="4" w:space="0" w:color="auto"/>
              <w:right w:val="single" w:sz="4" w:space="0" w:color="auto"/>
            </w:tcBorders>
            <w:shd w:val="clear" w:color="auto" w:fill="auto"/>
            <w:noWrap/>
            <w:vAlign w:val="bottom"/>
            <w:hideMark/>
          </w:tcPr>
          <w:p w14:paraId="243134E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AB76F9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C34C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CA-37</w:t>
            </w:r>
          </w:p>
        </w:tc>
        <w:tc>
          <w:tcPr>
            <w:tcW w:w="4720" w:type="dxa"/>
            <w:tcBorders>
              <w:top w:val="nil"/>
              <w:left w:val="nil"/>
              <w:bottom w:val="single" w:sz="4" w:space="0" w:color="auto"/>
              <w:right w:val="single" w:sz="4" w:space="0" w:color="auto"/>
            </w:tcBorders>
            <w:shd w:val="clear" w:color="auto" w:fill="auto"/>
            <w:noWrap/>
            <w:vAlign w:val="bottom"/>
            <w:hideMark/>
          </w:tcPr>
          <w:p w14:paraId="56A25C3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Strategy Design Pattern</w:t>
            </w:r>
          </w:p>
        </w:tc>
        <w:tc>
          <w:tcPr>
            <w:tcW w:w="1940" w:type="dxa"/>
            <w:tcBorders>
              <w:top w:val="nil"/>
              <w:left w:val="nil"/>
              <w:bottom w:val="single" w:sz="4" w:space="0" w:color="auto"/>
              <w:right w:val="single" w:sz="4" w:space="0" w:color="auto"/>
            </w:tcBorders>
            <w:shd w:val="clear" w:color="auto" w:fill="auto"/>
            <w:noWrap/>
            <w:vAlign w:val="bottom"/>
            <w:hideMark/>
          </w:tcPr>
          <w:p w14:paraId="2DB959D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192A33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16E7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CA-38</w:t>
            </w:r>
          </w:p>
        </w:tc>
        <w:tc>
          <w:tcPr>
            <w:tcW w:w="4720" w:type="dxa"/>
            <w:tcBorders>
              <w:top w:val="nil"/>
              <w:left w:val="nil"/>
              <w:bottom w:val="single" w:sz="4" w:space="0" w:color="auto"/>
              <w:right w:val="single" w:sz="4" w:space="0" w:color="auto"/>
            </w:tcBorders>
            <w:shd w:val="clear" w:color="auto" w:fill="auto"/>
            <w:noWrap/>
            <w:vAlign w:val="bottom"/>
            <w:hideMark/>
          </w:tcPr>
          <w:p w14:paraId="2B38A1C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xml:space="preserve">A/B Testing </w:t>
            </w:r>
            <w:proofErr w:type="spellStart"/>
            <w:r w:rsidRPr="008D39B6">
              <w:rPr>
                <w:rFonts w:ascii="Calibri" w:eastAsia="Times New Roman" w:hAnsi="Calibri" w:cs="Times New Roman"/>
                <w:color w:val="000000"/>
                <w:kern w:val="0"/>
                <w:sz w:val="22"/>
                <w:lang w:val="en-IN" w:eastAsia="en-IN"/>
              </w:rPr>
              <w:t>Microservice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14:paraId="36A420F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65229B99"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8C40E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CA-39</w:t>
            </w:r>
          </w:p>
        </w:tc>
        <w:tc>
          <w:tcPr>
            <w:tcW w:w="4720" w:type="dxa"/>
            <w:tcBorders>
              <w:top w:val="nil"/>
              <w:left w:val="nil"/>
              <w:bottom w:val="single" w:sz="4" w:space="0" w:color="auto"/>
              <w:right w:val="single" w:sz="4" w:space="0" w:color="auto"/>
            </w:tcBorders>
            <w:shd w:val="clear" w:color="auto" w:fill="auto"/>
            <w:noWrap/>
            <w:vAlign w:val="bottom"/>
            <w:hideMark/>
          </w:tcPr>
          <w:p w14:paraId="7CA1F803"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Rule-Based Engine</w:t>
            </w:r>
          </w:p>
        </w:tc>
        <w:tc>
          <w:tcPr>
            <w:tcW w:w="1940" w:type="dxa"/>
            <w:tcBorders>
              <w:top w:val="nil"/>
              <w:left w:val="nil"/>
              <w:bottom w:val="single" w:sz="4" w:space="0" w:color="auto"/>
              <w:right w:val="single" w:sz="4" w:space="0" w:color="auto"/>
            </w:tcBorders>
            <w:shd w:val="clear" w:color="auto" w:fill="auto"/>
            <w:noWrap/>
            <w:vAlign w:val="bottom"/>
            <w:hideMark/>
          </w:tcPr>
          <w:p w14:paraId="6CB48A1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4F10855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8378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CA-40</w:t>
            </w:r>
          </w:p>
        </w:tc>
        <w:tc>
          <w:tcPr>
            <w:tcW w:w="4720" w:type="dxa"/>
            <w:tcBorders>
              <w:top w:val="nil"/>
              <w:left w:val="nil"/>
              <w:bottom w:val="single" w:sz="4" w:space="0" w:color="auto"/>
              <w:right w:val="single" w:sz="4" w:space="0" w:color="auto"/>
            </w:tcBorders>
            <w:shd w:val="clear" w:color="auto" w:fill="auto"/>
            <w:noWrap/>
            <w:vAlign w:val="bottom"/>
            <w:hideMark/>
          </w:tcPr>
          <w:p w14:paraId="653785B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Event driven ML Scoring</w:t>
            </w:r>
          </w:p>
        </w:tc>
        <w:tc>
          <w:tcPr>
            <w:tcW w:w="1940" w:type="dxa"/>
            <w:tcBorders>
              <w:top w:val="nil"/>
              <w:left w:val="nil"/>
              <w:bottom w:val="single" w:sz="4" w:space="0" w:color="auto"/>
              <w:right w:val="single" w:sz="4" w:space="0" w:color="auto"/>
            </w:tcBorders>
            <w:shd w:val="clear" w:color="auto" w:fill="auto"/>
            <w:noWrap/>
            <w:vAlign w:val="bottom"/>
            <w:hideMark/>
          </w:tcPr>
          <w:p w14:paraId="1E12B75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6A05E84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7E9F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CA-41</w:t>
            </w:r>
          </w:p>
        </w:tc>
        <w:tc>
          <w:tcPr>
            <w:tcW w:w="4720" w:type="dxa"/>
            <w:tcBorders>
              <w:top w:val="nil"/>
              <w:left w:val="nil"/>
              <w:bottom w:val="single" w:sz="4" w:space="0" w:color="auto"/>
              <w:right w:val="single" w:sz="4" w:space="0" w:color="auto"/>
            </w:tcBorders>
            <w:shd w:val="clear" w:color="auto" w:fill="auto"/>
            <w:noWrap/>
            <w:vAlign w:val="bottom"/>
            <w:hideMark/>
          </w:tcPr>
          <w:p w14:paraId="41378BA3"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User to User Rating</w:t>
            </w:r>
          </w:p>
        </w:tc>
        <w:tc>
          <w:tcPr>
            <w:tcW w:w="1940" w:type="dxa"/>
            <w:tcBorders>
              <w:top w:val="nil"/>
              <w:left w:val="nil"/>
              <w:bottom w:val="single" w:sz="4" w:space="0" w:color="auto"/>
              <w:right w:val="single" w:sz="4" w:space="0" w:color="auto"/>
            </w:tcBorders>
            <w:shd w:val="clear" w:color="auto" w:fill="auto"/>
            <w:noWrap/>
            <w:vAlign w:val="bottom"/>
            <w:hideMark/>
          </w:tcPr>
          <w:p w14:paraId="0AF4BD1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EFE3B3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CC0F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CA-42</w:t>
            </w:r>
          </w:p>
        </w:tc>
        <w:tc>
          <w:tcPr>
            <w:tcW w:w="4720" w:type="dxa"/>
            <w:tcBorders>
              <w:top w:val="nil"/>
              <w:left w:val="nil"/>
              <w:bottom w:val="single" w:sz="4" w:space="0" w:color="auto"/>
              <w:right w:val="single" w:sz="4" w:space="0" w:color="auto"/>
            </w:tcBorders>
            <w:shd w:val="clear" w:color="auto" w:fill="auto"/>
            <w:noWrap/>
            <w:vAlign w:val="bottom"/>
            <w:hideMark/>
          </w:tcPr>
          <w:p w14:paraId="2174718B"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Basic Cloud Metrics and Logs</w:t>
            </w:r>
          </w:p>
        </w:tc>
        <w:tc>
          <w:tcPr>
            <w:tcW w:w="1940" w:type="dxa"/>
            <w:tcBorders>
              <w:top w:val="nil"/>
              <w:left w:val="nil"/>
              <w:bottom w:val="single" w:sz="4" w:space="0" w:color="auto"/>
              <w:right w:val="single" w:sz="4" w:space="0" w:color="auto"/>
            </w:tcBorders>
            <w:shd w:val="clear" w:color="auto" w:fill="auto"/>
            <w:noWrap/>
            <w:vAlign w:val="bottom"/>
            <w:hideMark/>
          </w:tcPr>
          <w:p w14:paraId="0B34ADD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2796CA3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31AD1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CA-43</w:t>
            </w:r>
          </w:p>
        </w:tc>
        <w:tc>
          <w:tcPr>
            <w:tcW w:w="4720" w:type="dxa"/>
            <w:tcBorders>
              <w:top w:val="nil"/>
              <w:left w:val="nil"/>
              <w:bottom w:val="single" w:sz="4" w:space="0" w:color="auto"/>
              <w:right w:val="single" w:sz="4" w:space="0" w:color="auto"/>
            </w:tcBorders>
            <w:shd w:val="clear" w:color="auto" w:fill="auto"/>
            <w:noWrap/>
            <w:vAlign w:val="bottom"/>
            <w:hideMark/>
          </w:tcPr>
          <w:p w14:paraId="5EC9AFDB"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Centralized Logging &amp; Metrics</w:t>
            </w:r>
          </w:p>
        </w:tc>
        <w:tc>
          <w:tcPr>
            <w:tcW w:w="1940" w:type="dxa"/>
            <w:tcBorders>
              <w:top w:val="nil"/>
              <w:left w:val="nil"/>
              <w:bottom w:val="single" w:sz="4" w:space="0" w:color="auto"/>
              <w:right w:val="single" w:sz="4" w:space="0" w:color="auto"/>
            </w:tcBorders>
            <w:shd w:val="clear" w:color="auto" w:fill="auto"/>
            <w:noWrap/>
            <w:vAlign w:val="bottom"/>
            <w:hideMark/>
          </w:tcPr>
          <w:p w14:paraId="7A6C4B6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363A1B2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8D1E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CA-44</w:t>
            </w:r>
          </w:p>
        </w:tc>
        <w:tc>
          <w:tcPr>
            <w:tcW w:w="4720" w:type="dxa"/>
            <w:tcBorders>
              <w:top w:val="nil"/>
              <w:left w:val="nil"/>
              <w:bottom w:val="single" w:sz="4" w:space="0" w:color="auto"/>
              <w:right w:val="single" w:sz="4" w:space="0" w:color="auto"/>
            </w:tcBorders>
            <w:shd w:val="clear" w:color="auto" w:fill="auto"/>
            <w:noWrap/>
            <w:vAlign w:val="bottom"/>
            <w:hideMark/>
          </w:tcPr>
          <w:p w14:paraId="3EFAA6E0"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Distributed Tracing</w:t>
            </w:r>
          </w:p>
        </w:tc>
        <w:tc>
          <w:tcPr>
            <w:tcW w:w="1940" w:type="dxa"/>
            <w:tcBorders>
              <w:top w:val="nil"/>
              <w:left w:val="nil"/>
              <w:bottom w:val="single" w:sz="4" w:space="0" w:color="auto"/>
              <w:right w:val="single" w:sz="4" w:space="0" w:color="auto"/>
            </w:tcBorders>
            <w:shd w:val="clear" w:color="auto" w:fill="auto"/>
            <w:noWrap/>
            <w:vAlign w:val="bottom"/>
            <w:hideMark/>
          </w:tcPr>
          <w:p w14:paraId="30E0AC2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bl>
    <w:p w14:paraId="29008563" w14:textId="77777777" w:rsidR="008D39B6" w:rsidRDefault="008D39B6" w:rsidP="00FE6374"/>
    <w:p w14:paraId="73E0308B" w14:textId="7DC1A0B3" w:rsidR="00983555" w:rsidRDefault="00983555" w:rsidP="00FE6374"/>
    <w:tbl>
      <w:tblPr>
        <w:tblW w:w="9402" w:type="dxa"/>
        <w:tblInd w:w="-5" w:type="dxa"/>
        <w:tblLook w:val="04A0" w:firstRow="1" w:lastRow="0" w:firstColumn="1" w:lastColumn="0" w:noHBand="0" w:noVBand="1"/>
      </w:tblPr>
      <w:tblGrid>
        <w:gridCol w:w="1828"/>
        <w:gridCol w:w="2567"/>
        <w:gridCol w:w="2551"/>
        <w:gridCol w:w="2440"/>
        <w:gridCol w:w="16"/>
      </w:tblGrid>
      <w:tr w:rsidR="004D0AA6" w:rsidRPr="004D0AA6" w14:paraId="70985FCD" w14:textId="77777777" w:rsidTr="004D0AA6">
        <w:trPr>
          <w:trHeight w:val="300"/>
        </w:trPr>
        <w:tc>
          <w:tcPr>
            <w:tcW w:w="1828"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1582C5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Quality Requirement</w:t>
            </w:r>
          </w:p>
        </w:tc>
        <w:tc>
          <w:tcPr>
            <w:tcW w:w="7574" w:type="dxa"/>
            <w:gridSpan w:val="4"/>
            <w:tcBorders>
              <w:top w:val="single" w:sz="4" w:space="0" w:color="auto"/>
              <w:left w:val="nil"/>
              <w:bottom w:val="single" w:sz="4" w:space="0" w:color="auto"/>
              <w:right w:val="single" w:sz="4" w:space="0" w:color="000000"/>
            </w:tcBorders>
            <w:shd w:val="clear" w:color="000000" w:fill="ACB9CA"/>
            <w:vAlign w:val="center"/>
            <w:hideMark/>
          </w:tcPr>
          <w:p w14:paraId="6EA9511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Effect of Candidate Architecture</w:t>
            </w:r>
          </w:p>
        </w:tc>
      </w:tr>
      <w:tr w:rsidR="004D0AA6" w:rsidRPr="004D0AA6" w14:paraId="53FBDB54" w14:textId="77777777" w:rsidTr="004D0AA6">
        <w:trPr>
          <w:trHeight w:val="3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20A03F46"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574" w:type="dxa"/>
            <w:gridSpan w:val="4"/>
            <w:tcBorders>
              <w:top w:val="single" w:sz="4" w:space="0" w:color="auto"/>
              <w:left w:val="nil"/>
              <w:bottom w:val="single" w:sz="4" w:space="0" w:color="auto"/>
              <w:right w:val="single" w:sz="4" w:space="0" w:color="000000"/>
            </w:tcBorders>
            <w:shd w:val="clear" w:color="000000" w:fill="FF0000"/>
            <w:vAlign w:val="center"/>
            <w:hideMark/>
          </w:tcPr>
          <w:p w14:paraId="3EA8276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Conflict</w:t>
            </w:r>
          </w:p>
        </w:tc>
      </w:tr>
      <w:tr w:rsidR="004D0AA6" w:rsidRPr="004D0AA6" w14:paraId="152C0AC1" w14:textId="77777777" w:rsidTr="004D0AA6">
        <w:trPr>
          <w:gridAfter w:val="1"/>
          <w:wAfter w:w="16" w:type="dxa"/>
          <w:trHeight w:val="6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001A019B"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567" w:type="dxa"/>
            <w:tcBorders>
              <w:top w:val="nil"/>
              <w:left w:val="nil"/>
              <w:bottom w:val="single" w:sz="4" w:space="0" w:color="auto"/>
              <w:right w:val="single" w:sz="4" w:space="0" w:color="auto"/>
            </w:tcBorders>
            <w:shd w:val="clear" w:color="000000" w:fill="ACB9CA"/>
            <w:vAlign w:val="center"/>
            <w:hideMark/>
          </w:tcPr>
          <w:p w14:paraId="00BC53D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CA-01: Simple Relational Database</w:t>
            </w:r>
          </w:p>
        </w:tc>
        <w:tc>
          <w:tcPr>
            <w:tcW w:w="2551" w:type="dxa"/>
            <w:tcBorders>
              <w:top w:val="nil"/>
              <w:left w:val="nil"/>
              <w:bottom w:val="single" w:sz="4" w:space="0" w:color="auto"/>
              <w:right w:val="single" w:sz="4" w:space="0" w:color="auto"/>
            </w:tcBorders>
            <w:shd w:val="clear" w:color="000000" w:fill="ACB9CA"/>
            <w:vAlign w:val="center"/>
            <w:hideMark/>
          </w:tcPr>
          <w:p w14:paraId="53E9A30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CA-02: Dedicated Search Index</w:t>
            </w:r>
          </w:p>
        </w:tc>
        <w:tc>
          <w:tcPr>
            <w:tcW w:w="2440" w:type="dxa"/>
            <w:tcBorders>
              <w:top w:val="nil"/>
              <w:left w:val="nil"/>
              <w:bottom w:val="single" w:sz="4" w:space="0" w:color="auto"/>
              <w:right w:val="single" w:sz="4" w:space="0" w:color="auto"/>
            </w:tcBorders>
            <w:shd w:val="clear" w:color="000000" w:fill="ACB9CA"/>
            <w:vAlign w:val="center"/>
            <w:hideMark/>
          </w:tcPr>
          <w:p w14:paraId="4520C4D5"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CA-03: Vector DB</w:t>
            </w:r>
          </w:p>
        </w:tc>
      </w:tr>
      <w:tr w:rsidR="004D0AA6" w:rsidRPr="004D0AA6" w14:paraId="0B9FF5F6"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55A54CC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Advantages</w:t>
            </w:r>
          </w:p>
        </w:tc>
        <w:tc>
          <w:tcPr>
            <w:tcW w:w="2567" w:type="dxa"/>
            <w:tcBorders>
              <w:top w:val="nil"/>
              <w:left w:val="nil"/>
              <w:bottom w:val="single" w:sz="4" w:space="0" w:color="auto"/>
              <w:right w:val="single" w:sz="4" w:space="0" w:color="auto"/>
            </w:tcBorders>
            <w:shd w:val="clear" w:color="auto" w:fill="auto"/>
            <w:vAlign w:val="center"/>
            <w:hideMark/>
          </w:tcPr>
          <w:p w14:paraId="417E5C4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Simplest to implement; no extra infrastructure; perfect data consistency.</w:t>
            </w:r>
          </w:p>
        </w:tc>
        <w:tc>
          <w:tcPr>
            <w:tcW w:w="2551" w:type="dxa"/>
            <w:tcBorders>
              <w:top w:val="nil"/>
              <w:left w:val="nil"/>
              <w:bottom w:val="single" w:sz="4" w:space="0" w:color="auto"/>
              <w:right w:val="single" w:sz="4" w:space="0" w:color="auto"/>
            </w:tcBorders>
            <w:shd w:val="clear" w:color="auto" w:fill="auto"/>
            <w:vAlign w:val="center"/>
            <w:hideMark/>
          </w:tcPr>
          <w:p w14:paraId="27A62925" w14:textId="5E68574D"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High performance; feature-rich</w:t>
            </w:r>
            <w:r w:rsidRPr="004D0AA6">
              <w:rPr>
                <w:rFonts w:ascii="Calibri" w:eastAsia="Times New Roman" w:hAnsi="Calibri" w:cs="Times New Roman"/>
                <w:color w:val="000000"/>
                <w:kern w:val="0"/>
                <w:sz w:val="22"/>
                <w:lang w:val="en-IN" w:eastAsia="en-IN"/>
              </w:rPr>
              <w:t>; horizontally scalable for search traffic.</w:t>
            </w:r>
          </w:p>
        </w:tc>
        <w:tc>
          <w:tcPr>
            <w:tcW w:w="2440" w:type="dxa"/>
            <w:tcBorders>
              <w:top w:val="nil"/>
              <w:left w:val="nil"/>
              <w:bottom w:val="single" w:sz="4" w:space="0" w:color="auto"/>
              <w:right w:val="single" w:sz="4" w:space="0" w:color="auto"/>
            </w:tcBorders>
            <w:shd w:val="clear" w:color="auto" w:fill="auto"/>
            <w:vAlign w:val="center"/>
            <w:hideMark/>
          </w:tcPr>
          <w:p w14:paraId="2C8529C3" w14:textId="37A20A8A"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State-of-the-art for semantic search; excellent for discovery features.</w:t>
            </w:r>
          </w:p>
        </w:tc>
      </w:tr>
      <w:tr w:rsidR="004D0AA6" w:rsidRPr="004D0AA6" w14:paraId="1F6C063F"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12AB82D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Disadvantages</w:t>
            </w:r>
          </w:p>
        </w:tc>
        <w:tc>
          <w:tcPr>
            <w:tcW w:w="2567" w:type="dxa"/>
            <w:tcBorders>
              <w:top w:val="nil"/>
              <w:left w:val="nil"/>
              <w:bottom w:val="single" w:sz="4" w:space="0" w:color="auto"/>
              <w:right w:val="single" w:sz="4" w:space="0" w:color="auto"/>
            </w:tcBorders>
            <w:shd w:val="clear" w:color="auto" w:fill="auto"/>
            <w:vAlign w:val="center"/>
            <w:hideMark/>
          </w:tcPr>
          <w:p w14:paraId="58C7F70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Poor performance and relevance at scale; couples workloads.</w:t>
            </w:r>
          </w:p>
        </w:tc>
        <w:tc>
          <w:tcPr>
            <w:tcW w:w="2551" w:type="dxa"/>
            <w:tcBorders>
              <w:top w:val="nil"/>
              <w:left w:val="nil"/>
              <w:bottom w:val="single" w:sz="4" w:space="0" w:color="auto"/>
              <w:right w:val="single" w:sz="4" w:space="0" w:color="auto"/>
            </w:tcBorders>
            <w:shd w:val="clear" w:color="auto" w:fill="auto"/>
            <w:vAlign w:val="center"/>
            <w:hideMark/>
          </w:tcPr>
          <w:p w14:paraId="0A5BCD57" w14:textId="4C6DD63B"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Adds operati</w:t>
            </w:r>
            <w:r>
              <w:rPr>
                <w:rFonts w:ascii="Calibri" w:eastAsia="Times New Roman" w:hAnsi="Calibri" w:cs="Times New Roman"/>
                <w:color w:val="000000"/>
                <w:kern w:val="0"/>
                <w:sz w:val="22"/>
                <w:lang w:val="en-IN" w:eastAsia="en-IN"/>
              </w:rPr>
              <w:t>onal complexity</w:t>
            </w:r>
            <w:r w:rsidR="009F087B">
              <w:rPr>
                <w:rFonts w:ascii="Calibri" w:eastAsia="Times New Roman" w:hAnsi="Calibri" w:cs="Times New Roman"/>
                <w:color w:val="000000"/>
                <w:kern w:val="0"/>
                <w:sz w:val="22"/>
                <w:lang w:val="en-IN" w:eastAsia="en-IN"/>
              </w:rPr>
              <w:t xml:space="preserve"> like </w:t>
            </w:r>
            <w:r>
              <w:rPr>
                <w:rFonts w:ascii="Calibri" w:eastAsia="Times New Roman" w:hAnsi="Calibri" w:cs="Times New Roman"/>
                <w:color w:val="000000"/>
                <w:kern w:val="0"/>
                <w:sz w:val="22"/>
                <w:lang w:val="en-IN" w:eastAsia="en-IN"/>
              </w:rPr>
              <w:t>Cluster op</w:t>
            </w:r>
            <w:r w:rsidR="009F087B">
              <w:rPr>
                <w:rFonts w:ascii="Calibri" w:eastAsia="Times New Roman" w:hAnsi="Calibri" w:cs="Times New Roman"/>
                <w:color w:val="000000"/>
                <w:kern w:val="0"/>
                <w:sz w:val="22"/>
                <w:lang w:val="en-IN" w:eastAsia="en-IN"/>
              </w:rPr>
              <w:t>erations</w:t>
            </w:r>
            <w:r w:rsidRPr="004D0AA6">
              <w:rPr>
                <w:rFonts w:ascii="Calibri" w:eastAsia="Times New Roman" w:hAnsi="Calibri" w:cs="Times New Roman"/>
                <w:color w:val="000000"/>
                <w:kern w:val="0"/>
                <w:sz w:val="22"/>
                <w:lang w:val="en-IN" w:eastAsia="en-IN"/>
              </w:rPr>
              <w:t>; introduces data synchronization latency.</w:t>
            </w:r>
          </w:p>
        </w:tc>
        <w:tc>
          <w:tcPr>
            <w:tcW w:w="2440" w:type="dxa"/>
            <w:tcBorders>
              <w:top w:val="nil"/>
              <w:left w:val="nil"/>
              <w:bottom w:val="single" w:sz="4" w:space="0" w:color="auto"/>
              <w:right w:val="single" w:sz="4" w:space="0" w:color="auto"/>
            </w:tcBorders>
            <w:shd w:val="clear" w:color="auto" w:fill="auto"/>
            <w:vAlign w:val="center"/>
            <w:hideMark/>
          </w:tcPr>
          <w:p w14:paraId="7EE12C4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Incomplete solution; cannot perform essential keyword search or complex filtering</w:t>
            </w:r>
          </w:p>
        </w:tc>
      </w:tr>
      <w:tr w:rsidR="004D0AA6" w:rsidRPr="004D0AA6" w14:paraId="6BADE36E"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E3854C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NFR_01: Search Time</w:t>
            </w:r>
          </w:p>
        </w:tc>
        <w:tc>
          <w:tcPr>
            <w:tcW w:w="2567" w:type="dxa"/>
            <w:tcBorders>
              <w:top w:val="nil"/>
              <w:left w:val="nil"/>
              <w:bottom w:val="single" w:sz="4" w:space="0" w:color="auto"/>
              <w:right w:val="single" w:sz="4" w:space="0" w:color="auto"/>
            </w:tcBorders>
            <w:shd w:val="clear" w:color="auto" w:fill="auto"/>
            <w:vAlign w:val="center"/>
            <w:hideMark/>
          </w:tcPr>
          <w:p w14:paraId="2218875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Fails to meet requirements under any significant load.</w:t>
            </w:r>
          </w:p>
        </w:tc>
        <w:tc>
          <w:tcPr>
            <w:tcW w:w="2551" w:type="dxa"/>
            <w:tcBorders>
              <w:top w:val="nil"/>
              <w:left w:val="nil"/>
              <w:bottom w:val="single" w:sz="4" w:space="0" w:color="auto"/>
              <w:right w:val="single" w:sz="4" w:space="0" w:color="auto"/>
            </w:tcBorders>
            <w:shd w:val="clear" w:color="auto" w:fill="auto"/>
            <w:vAlign w:val="center"/>
            <w:hideMark/>
          </w:tcPr>
          <w:p w14:paraId="220C1D6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Purpose-built for low-latency queries.</w:t>
            </w:r>
          </w:p>
        </w:tc>
        <w:tc>
          <w:tcPr>
            <w:tcW w:w="2440" w:type="dxa"/>
            <w:tcBorders>
              <w:top w:val="nil"/>
              <w:left w:val="nil"/>
              <w:bottom w:val="single" w:sz="4" w:space="0" w:color="auto"/>
              <w:right w:val="single" w:sz="4" w:space="0" w:color="auto"/>
            </w:tcBorders>
            <w:shd w:val="clear" w:color="auto" w:fill="auto"/>
            <w:vAlign w:val="center"/>
            <w:hideMark/>
          </w:tcPr>
          <w:p w14:paraId="45D085E8" w14:textId="0CF46332"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Good search time</w:t>
            </w:r>
            <w:r w:rsidRPr="004D0AA6">
              <w:rPr>
                <w:rFonts w:ascii="Calibri" w:eastAsia="Times New Roman" w:hAnsi="Calibri" w:cs="Times New Roman"/>
                <w:color w:val="000000"/>
                <w:kern w:val="0"/>
                <w:sz w:val="22"/>
                <w:lang w:val="en-IN" w:eastAsia="en-IN"/>
              </w:rPr>
              <w:t xml:space="preserve"> for </w:t>
            </w:r>
            <w:r w:rsidRPr="004D0AA6">
              <w:rPr>
                <w:rFonts w:ascii="Calibri" w:eastAsia="Times New Roman" w:hAnsi="Calibri" w:cs="Times New Roman"/>
                <w:i/>
                <w:iCs/>
                <w:color w:val="000000"/>
                <w:kern w:val="0"/>
                <w:sz w:val="22"/>
                <w:lang w:val="en-IN" w:eastAsia="en-IN"/>
              </w:rPr>
              <w:t>semantic</w:t>
            </w:r>
            <w:r w:rsidR="009F087B">
              <w:rPr>
                <w:rFonts w:ascii="Calibri" w:eastAsia="Times New Roman" w:hAnsi="Calibri" w:cs="Times New Roman"/>
                <w:color w:val="000000"/>
                <w:kern w:val="0"/>
                <w:sz w:val="22"/>
                <w:lang w:val="en-IN" w:eastAsia="en-IN"/>
              </w:rPr>
              <w:t xml:space="preserve"> queries only</w:t>
            </w: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 xml:space="preserve">but </w:t>
            </w:r>
            <w:r w:rsidRPr="009F087B">
              <w:rPr>
                <w:rFonts w:ascii="Calibri" w:eastAsia="Times New Roman" w:hAnsi="Calibri" w:cs="Times New Roman"/>
                <w:b/>
                <w:color w:val="000000"/>
                <w:kern w:val="0"/>
                <w:sz w:val="22"/>
                <w:lang w:val="en-IN" w:eastAsia="en-IN"/>
              </w:rPr>
              <w:t>not applicable for the primary keyword search requirement</w:t>
            </w:r>
          </w:p>
        </w:tc>
      </w:tr>
      <w:tr w:rsidR="004D0AA6" w:rsidRPr="004D0AA6" w14:paraId="1756F3B5"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8FADE1D"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QA_01: Search Relevance</w:t>
            </w:r>
          </w:p>
        </w:tc>
        <w:tc>
          <w:tcPr>
            <w:tcW w:w="2567" w:type="dxa"/>
            <w:tcBorders>
              <w:top w:val="nil"/>
              <w:left w:val="nil"/>
              <w:bottom w:val="single" w:sz="4" w:space="0" w:color="auto"/>
              <w:right w:val="single" w:sz="4" w:space="0" w:color="auto"/>
            </w:tcBorders>
            <w:shd w:val="clear" w:color="auto" w:fill="auto"/>
            <w:vAlign w:val="center"/>
            <w:hideMark/>
          </w:tcPr>
          <w:p w14:paraId="1B27A86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FTS provides a good relevance baseline, but overall control is limited.</w:t>
            </w:r>
          </w:p>
        </w:tc>
        <w:tc>
          <w:tcPr>
            <w:tcW w:w="2551" w:type="dxa"/>
            <w:tcBorders>
              <w:top w:val="nil"/>
              <w:left w:val="nil"/>
              <w:bottom w:val="single" w:sz="4" w:space="0" w:color="auto"/>
              <w:right w:val="single" w:sz="4" w:space="0" w:color="auto"/>
            </w:tcBorders>
            <w:shd w:val="clear" w:color="auto" w:fill="auto"/>
            <w:vAlign w:val="center"/>
            <w:hideMark/>
          </w:tcPr>
          <w:p w14:paraId="5B74FF50"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Provides fine-grained relevance tuning capabilities.</w:t>
            </w:r>
          </w:p>
        </w:tc>
        <w:tc>
          <w:tcPr>
            <w:tcW w:w="2440" w:type="dxa"/>
            <w:tcBorders>
              <w:top w:val="nil"/>
              <w:left w:val="nil"/>
              <w:bottom w:val="single" w:sz="4" w:space="0" w:color="auto"/>
              <w:right w:val="single" w:sz="4" w:space="0" w:color="auto"/>
            </w:tcBorders>
            <w:shd w:val="clear" w:color="auto" w:fill="auto"/>
            <w:vAlign w:val="center"/>
            <w:hideMark/>
          </w:tcPr>
          <w:p w14:paraId="3273963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Excellent for </w:t>
            </w:r>
            <w:r w:rsidRPr="004D0AA6">
              <w:rPr>
                <w:rFonts w:ascii="Calibri" w:eastAsia="Times New Roman" w:hAnsi="Calibri" w:cs="Times New Roman"/>
                <w:i/>
                <w:iCs/>
                <w:color w:val="000000"/>
                <w:kern w:val="0"/>
                <w:sz w:val="22"/>
                <w:lang w:val="en-IN" w:eastAsia="en-IN"/>
              </w:rPr>
              <w:t>semantic</w:t>
            </w:r>
            <w:r w:rsidRPr="004D0AA6">
              <w:rPr>
                <w:rFonts w:ascii="Calibri" w:eastAsia="Times New Roman" w:hAnsi="Calibri" w:cs="Times New Roman"/>
                <w:color w:val="000000"/>
                <w:kern w:val="0"/>
                <w:sz w:val="22"/>
                <w:lang w:val="en-IN" w:eastAsia="en-IN"/>
              </w:rPr>
              <w:t xml:space="preserve"> relevance , </w:t>
            </w:r>
            <w:r w:rsidRPr="009F087B">
              <w:rPr>
                <w:rFonts w:ascii="Calibri" w:eastAsia="Times New Roman" w:hAnsi="Calibri" w:cs="Times New Roman"/>
                <w:b/>
                <w:color w:val="000000"/>
                <w:kern w:val="0"/>
                <w:sz w:val="22"/>
                <w:lang w:val="en-IN" w:eastAsia="en-IN"/>
              </w:rPr>
              <w:t xml:space="preserve">but fails completely on </w:t>
            </w:r>
            <w:r w:rsidRPr="009F087B">
              <w:rPr>
                <w:rFonts w:ascii="Calibri" w:eastAsia="Times New Roman" w:hAnsi="Calibri" w:cs="Times New Roman"/>
                <w:b/>
                <w:i/>
                <w:iCs/>
                <w:color w:val="000000"/>
                <w:kern w:val="0"/>
                <w:sz w:val="22"/>
                <w:lang w:val="en-IN" w:eastAsia="en-IN"/>
              </w:rPr>
              <w:t>keyword</w:t>
            </w:r>
            <w:r w:rsidRPr="009F087B">
              <w:rPr>
                <w:rFonts w:ascii="Calibri" w:eastAsia="Times New Roman" w:hAnsi="Calibri" w:cs="Times New Roman"/>
                <w:b/>
                <w:color w:val="000000"/>
                <w:kern w:val="0"/>
                <w:sz w:val="22"/>
                <w:lang w:val="en-IN" w:eastAsia="en-IN"/>
              </w:rPr>
              <w:t xml:space="preserve"> precision</w:t>
            </w:r>
          </w:p>
        </w:tc>
      </w:tr>
      <w:tr w:rsidR="004D0AA6" w:rsidRPr="004D0AA6" w14:paraId="6E592DF8"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DD028E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lastRenderedPageBreak/>
              <w:t>NFR_03: Service Scalability</w:t>
            </w:r>
          </w:p>
        </w:tc>
        <w:tc>
          <w:tcPr>
            <w:tcW w:w="2567" w:type="dxa"/>
            <w:tcBorders>
              <w:top w:val="nil"/>
              <w:left w:val="nil"/>
              <w:bottom w:val="single" w:sz="4" w:space="0" w:color="auto"/>
              <w:right w:val="single" w:sz="4" w:space="0" w:color="auto"/>
            </w:tcBorders>
            <w:shd w:val="clear" w:color="auto" w:fill="auto"/>
            <w:vAlign w:val="center"/>
            <w:hideMark/>
          </w:tcPr>
          <w:p w14:paraId="35BE81C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Does not scale independently. Puts load on the monolithic database.</w:t>
            </w:r>
          </w:p>
        </w:tc>
        <w:tc>
          <w:tcPr>
            <w:tcW w:w="2551" w:type="dxa"/>
            <w:tcBorders>
              <w:top w:val="nil"/>
              <w:left w:val="nil"/>
              <w:bottom w:val="single" w:sz="4" w:space="0" w:color="auto"/>
              <w:right w:val="single" w:sz="4" w:space="0" w:color="auto"/>
            </w:tcBorders>
            <w:shd w:val="clear" w:color="auto" w:fill="auto"/>
            <w:vAlign w:val="center"/>
            <w:hideMark/>
          </w:tcPr>
          <w:p w14:paraId="6884C6E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Designed for horizontal scaling of read traffic by adding more nodes.</w:t>
            </w:r>
          </w:p>
        </w:tc>
        <w:tc>
          <w:tcPr>
            <w:tcW w:w="2440" w:type="dxa"/>
            <w:tcBorders>
              <w:top w:val="nil"/>
              <w:left w:val="nil"/>
              <w:bottom w:val="single" w:sz="4" w:space="0" w:color="auto"/>
              <w:right w:val="single" w:sz="4" w:space="0" w:color="auto"/>
            </w:tcBorders>
            <w:shd w:val="clear" w:color="auto" w:fill="auto"/>
            <w:vAlign w:val="center"/>
            <w:hideMark/>
          </w:tcPr>
          <w:p w14:paraId="48CFFE3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Vector databases are designed to scale independently</w:t>
            </w:r>
          </w:p>
        </w:tc>
      </w:tr>
      <w:tr w:rsidR="004D0AA6" w:rsidRPr="004D0AA6" w14:paraId="14C85C5A"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E456BB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NFR_04: System Recovery</w:t>
            </w:r>
          </w:p>
        </w:tc>
        <w:tc>
          <w:tcPr>
            <w:tcW w:w="2567" w:type="dxa"/>
            <w:tcBorders>
              <w:top w:val="nil"/>
              <w:left w:val="nil"/>
              <w:bottom w:val="single" w:sz="4" w:space="0" w:color="auto"/>
              <w:right w:val="single" w:sz="4" w:space="0" w:color="auto"/>
            </w:tcBorders>
            <w:shd w:val="clear" w:color="auto" w:fill="auto"/>
            <w:vAlign w:val="center"/>
            <w:hideMark/>
          </w:tcPr>
          <w:p w14:paraId="7841550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Creates a single point of failure. A database failure impacts all functions.</w:t>
            </w:r>
          </w:p>
        </w:tc>
        <w:tc>
          <w:tcPr>
            <w:tcW w:w="2551" w:type="dxa"/>
            <w:tcBorders>
              <w:top w:val="nil"/>
              <w:left w:val="nil"/>
              <w:bottom w:val="single" w:sz="4" w:space="0" w:color="auto"/>
              <w:right w:val="single" w:sz="4" w:space="0" w:color="auto"/>
            </w:tcBorders>
            <w:shd w:val="clear" w:color="auto" w:fill="auto"/>
            <w:vAlign w:val="center"/>
            <w:hideMark/>
          </w:tcPr>
          <w:p w14:paraId="7D67740F"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Good. Decouples search from core transactions, which isolates failures.</w:t>
            </w:r>
          </w:p>
        </w:tc>
        <w:tc>
          <w:tcPr>
            <w:tcW w:w="2440" w:type="dxa"/>
            <w:tcBorders>
              <w:top w:val="nil"/>
              <w:left w:val="nil"/>
              <w:bottom w:val="single" w:sz="4" w:space="0" w:color="auto"/>
              <w:right w:val="single" w:sz="4" w:space="0" w:color="auto"/>
            </w:tcBorders>
            <w:shd w:val="clear" w:color="auto" w:fill="auto"/>
            <w:vAlign w:val="center"/>
            <w:hideMark/>
          </w:tcPr>
          <w:p w14:paraId="04DC5C2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Good. Also provides failure isolation for the semantic search component.</w:t>
            </w:r>
          </w:p>
        </w:tc>
      </w:tr>
      <w:tr w:rsidR="004D0AA6" w:rsidRPr="004D0AA6" w14:paraId="445EA704"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58B98C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QA_05: Listing Visibility Latency</w:t>
            </w:r>
          </w:p>
        </w:tc>
        <w:tc>
          <w:tcPr>
            <w:tcW w:w="2567" w:type="dxa"/>
            <w:tcBorders>
              <w:top w:val="nil"/>
              <w:left w:val="nil"/>
              <w:bottom w:val="single" w:sz="4" w:space="0" w:color="auto"/>
              <w:right w:val="single" w:sz="4" w:space="0" w:color="auto"/>
            </w:tcBorders>
            <w:shd w:val="clear" w:color="auto" w:fill="auto"/>
            <w:vAlign w:val="center"/>
            <w:hideMark/>
          </w:tcPr>
          <w:p w14:paraId="3771BB7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Data is instantly consistent as it queries the source of truth.</w:t>
            </w:r>
          </w:p>
        </w:tc>
        <w:tc>
          <w:tcPr>
            <w:tcW w:w="2551" w:type="dxa"/>
            <w:tcBorders>
              <w:top w:val="nil"/>
              <w:left w:val="nil"/>
              <w:bottom w:val="single" w:sz="4" w:space="0" w:color="auto"/>
              <w:right w:val="single" w:sz="4" w:space="0" w:color="auto"/>
            </w:tcBorders>
            <w:shd w:val="clear" w:color="auto" w:fill="auto"/>
            <w:vAlign w:val="center"/>
            <w:hideMark/>
          </w:tcPr>
          <w:p w14:paraId="21320A58"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Introduces a small, managed latency due to the asynchronous indexing process</w:t>
            </w:r>
          </w:p>
        </w:tc>
        <w:tc>
          <w:tcPr>
            <w:tcW w:w="2440" w:type="dxa"/>
            <w:tcBorders>
              <w:top w:val="nil"/>
              <w:left w:val="nil"/>
              <w:bottom w:val="single" w:sz="4" w:space="0" w:color="auto"/>
              <w:right w:val="single" w:sz="4" w:space="0" w:color="auto"/>
            </w:tcBorders>
            <w:shd w:val="clear" w:color="auto" w:fill="auto"/>
            <w:vAlign w:val="center"/>
            <w:hideMark/>
          </w:tcPr>
          <w:p w14:paraId="17C38F5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Also introduces indexing latency for the vector data.</w:t>
            </w:r>
          </w:p>
        </w:tc>
      </w:tr>
      <w:tr w:rsidR="004D0AA6" w:rsidRPr="004D0AA6" w14:paraId="7D44C4C3" w14:textId="77777777" w:rsidTr="004D0AA6">
        <w:trPr>
          <w:gridAfter w:val="1"/>
          <w:wAfter w:w="16" w:type="dxa"/>
          <w:trHeight w:val="30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E3A16F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Decision</w:t>
            </w:r>
          </w:p>
        </w:tc>
        <w:tc>
          <w:tcPr>
            <w:tcW w:w="2567" w:type="dxa"/>
            <w:tcBorders>
              <w:top w:val="nil"/>
              <w:left w:val="nil"/>
              <w:bottom w:val="single" w:sz="4" w:space="0" w:color="auto"/>
              <w:right w:val="single" w:sz="4" w:space="0" w:color="auto"/>
            </w:tcBorders>
            <w:shd w:val="clear" w:color="auto" w:fill="auto"/>
            <w:noWrap/>
            <w:vAlign w:val="bottom"/>
            <w:hideMark/>
          </w:tcPr>
          <w:p w14:paraId="158F4198"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bottom"/>
            <w:hideMark/>
          </w:tcPr>
          <w:p w14:paraId="33D42B7A" w14:textId="72632E4F" w:rsidR="004D0AA6" w:rsidRPr="004D0AA6" w:rsidRDefault="004C63F1" w:rsidP="004C63F1">
            <w:pPr>
              <w:widowControl/>
              <w:wordWrap/>
              <w:autoSpaceDE/>
              <w:autoSpaceDN/>
              <w:jc w:val="left"/>
              <w:rPr>
                <w:rFonts w:ascii="Calibri" w:eastAsia="Times New Roman" w:hAnsi="Calibri" w:cs="Times New Roman"/>
                <w:b/>
                <w:bCs/>
                <w:color w:val="000000"/>
                <w:kern w:val="0"/>
                <w:sz w:val="22"/>
                <w:lang w:val="en-IN" w:eastAsia="en-IN"/>
              </w:rPr>
            </w:pPr>
            <w:r>
              <w:rPr>
                <w:rFonts w:ascii="Calibri" w:hAnsi="Calibri"/>
                <w:b/>
                <w:bCs/>
                <w:color w:val="000000"/>
                <w:sz w:val="22"/>
              </w:rPr>
              <w:t>SELECTED</w:t>
            </w:r>
            <w:r>
              <w:rPr>
                <w:rFonts w:ascii="Calibri" w:hAnsi="Calibri"/>
                <w:color w:val="000000"/>
                <w:sz w:val="22"/>
              </w:rPr>
              <w:t xml:space="preserve"> because it is the only candidate that provides the necessary balance of high performance, advanced features, and scalability required to satisfy our highest-priority requirements (</w:t>
            </w:r>
            <w:r>
              <w:rPr>
                <w:rFonts w:ascii="Arial Unicode MS" w:hAnsi="Arial Unicode MS"/>
                <w:color w:val="000000"/>
                <w:szCs w:val="20"/>
              </w:rPr>
              <w:t>NFR_01</w:t>
            </w:r>
            <w:r>
              <w:rPr>
                <w:rFonts w:ascii="Calibri" w:hAnsi="Calibri"/>
                <w:color w:val="000000"/>
                <w:sz w:val="22"/>
              </w:rPr>
              <w:t xml:space="preserve">, </w:t>
            </w:r>
            <w:r>
              <w:rPr>
                <w:rFonts w:ascii="Arial Unicode MS" w:hAnsi="Arial Unicode MS"/>
                <w:color w:val="000000"/>
                <w:szCs w:val="20"/>
              </w:rPr>
              <w:t>QA_01</w:t>
            </w:r>
            <w:r>
              <w:rPr>
                <w:rFonts w:ascii="Calibri" w:hAnsi="Calibri"/>
                <w:color w:val="000000"/>
                <w:sz w:val="22"/>
              </w:rPr>
              <w:t xml:space="preserve">, </w:t>
            </w:r>
            <w:r>
              <w:rPr>
                <w:rFonts w:ascii="Arial Unicode MS" w:hAnsi="Arial Unicode MS"/>
                <w:color w:val="000000"/>
                <w:szCs w:val="20"/>
              </w:rPr>
              <w:t>NFR_03</w:t>
            </w:r>
            <w:r>
              <w:rPr>
                <w:rFonts w:ascii="Calibri" w:hAnsi="Calibri"/>
                <w:color w:val="000000"/>
                <w:sz w:val="22"/>
              </w:rPr>
              <w:t>).</w:t>
            </w:r>
          </w:p>
        </w:tc>
        <w:tc>
          <w:tcPr>
            <w:tcW w:w="2440" w:type="dxa"/>
            <w:tcBorders>
              <w:top w:val="nil"/>
              <w:left w:val="nil"/>
              <w:bottom w:val="single" w:sz="4" w:space="0" w:color="auto"/>
              <w:right w:val="single" w:sz="4" w:space="0" w:color="auto"/>
            </w:tcBorders>
            <w:shd w:val="clear" w:color="auto" w:fill="auto"/>
            <w:noWrap/>
            <w:vAlign w:val="bottom"/>
            <w:hideMark/>
          </w:tcPr>
          <w:p w14:paraId="6D94B731"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r>
    </w:tbl>
    <w:p w14:paraId="4173B2BF" w14:textId="77777777" w:rsidR="00983555" w:rsidRDefault="00983555" w:rsidP="00FE6374"/>
    <w:p w14:paraId="440DAD2E" w14:textId="037B69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Risk:</w:t>
      </w:r>
      <w:r w:rsidRPr="004C63F1">
        <w:rPr>
          <w:rFonts w:eastAsiaTheme="minorHAnsi" w:cs="Times New Roman"/>
          <w:kern w:val="0"/>
          <w:szCs w:val="24"/>
          <w:lang w:val="en-IN" w:eastAsia="en-IN"/>
        </w:rPr>
        <w:t xml:space="preserve"> The asynchronous </w:t>
      </w:r>
      <w:r w:rsidRPr="004C63F1">
        <w:rPr>
          <w:rFonts w:eastAsiaTheme="minorHAnsi" w:cs="Courier New"/>
          <w:kern w:val="0"/>
          <w:sz w:val="16"/>
          <w:szCs w:val="20"/>
          <w:lang w:val="en-IN" w:eastAsia="en-IN"/>
        </w:rPr>
        <w:t>Search Indexer</w:t>
      </w:r>
      <w:r w:rsidRPr="004C63F1">
        <w:rPr>
          <w:rFonts w:eastAsiaTheme="minorHAnsi" w:cs="Times New Roman"/>
          <w:kern w:val="0"/>
          <w:szCs w:val="24"/>
          <w:lang w:val="en-IN" w:eastAsia="en-IN"/>
        </w:rPr>
        <w:t xml:space="preserve"> service could fail to process an update event from the message bus, or it might process events out of order. This would cause the search index to become stale or inconsistent with the primary database (e.g., a sold item still appears as available in search results).</w:t>
      </w:r>
    </w:p>
    <w:p w14:paraId="5BB9A7A8" w14:textId="0FEB4D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Solution:</w:t>
      </w:r>
      <w:r w:rsidRPr="004C63F1">
        <w:rPr>
          <w:rFonts w:eastAsiaTheme="minorHAnsi" w:cs="Times New Roman"/>
          <w:kern w:val="0"/>
          <w:szCs w:val="24"/>
          <w:lang w:val="en-IN" w:eastAsia="en-IN"/>
        </w:rPr>
        <w:t xml:space="preserve"> Implement a </w:t>
      </w:r>
      <w:r w:rsidRPr="004C63F1">
        <w:rPr>
          <w:rFonts w:eastAsiaTheme="minorHAnsi" w:cs="Times New Roman"/>
          <w:b/>
          <w:bCs/>
          <w:kern w:val="0"/>
          <w:szCs w:val="24"/>
          <w:lang w:val="en-IN" w:eastAsia="en-IN"/>
        </w:rPr>
        <w:t>Dead-Letter Queue (DLQ)</w:t>
      </w:r>
      <w:r w:rsidRPr="004C63F1">
        <w:rPr>
          <w:rFonts w:eastAsiaTheme="minorHAnsi" w:cs="Times New Roman"/>
          <w:kern w:val="0"/>
          <w:szCs w:val="24"/>
          <w:lang w:val="en-IN" w:eastAsia="en-IN"/>
        </w:rPr>
        <w:t xml:space="preserve"> for the message bus. If the indexer service fails to process a message after several automated retries, the message is moved to the DLQ. This triggers an immediate alert for an engineer to investigate the specific failure without losing the update event, ensuring data can be reconciled later.</w:t>
      </w:r>
    </w:p>
    <w:p w14:paraId="2AB9B442" w14:textId="77777777" w:rsidR="004C63F1" w:rsidRDefault="004C63F1" w:rsidP="00F21F47">
      <w:pPr>
        <w:pStyle w:val="ListParagraph"/>
        <w:ind w:leftChars="0" w:left="720"/>
      </w:pPr>
    </w:p>
    <w:tbl>
      <w:tblPr>
        <w:tblW w:w="8920" w:type="dxa"/>
        <w:tblInd w:w="-5" w:type="dxa"/>
        <w:tblLook w:val="04A0" w:firstRow="1" w:lastRow="0" w:firstColumn="1" w:lastColumn="0" w:noHBand="0" w:noVBand="1"/>
      </w:tblPr>
      <w:tblGrid>
        <w:gridCol w:w="1900"/>
        <w:gridCol w:w="3203"/>
        <w:gridCol w:w="3817"/>
      </w:tblGrid>
      <w:tr w:rsidR="00567428" w:rsidRPr="00567428" w14:paraId="4A843BA9" w14:textId="77777777" w:rsidTr="0011300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CDDBC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nil"/>
            </w:tcBorders>
            <w:shd w:val="clear" w:color="000000" w:fill="ACB9CA"/>
            <w:vAlign w:val="center"/>
            <w:hideMark/>
          </w:tcPr>
          <w:p w14:paraId="7B74CA5D"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6A704F19" w14:textId="77777777" w:rsidTr="0011300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589A57D"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03" w:type="dxa"/>
            <w:tcBorders>
              <w:top w:val="nil"/>
              <w:left w:val="nil"/>
              <w:bottom w:val="single" w:sz="4" w:space="0" w:color="auto"/>
              <w:right w:val="single" w:sz="4" w:space="0" w:color="auto"/>
            </w:tcBorders>
            <w:shd w:val="clear" w:color="000000" w:fill="ACB9CA"/>
            <w:vAlign w:val="center"/>
            <w:hideMark/>
          </w:tcPr>
          <w:p w14:paraId="3C9E9D7A" w14:textId="2BD45BBA"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CA-04</w:t>
            </w:r>
            <w:r w:rsidR="00567428" w:rsidRPr="00567428">
              <w:rPr>
                <w:rFonts w:ascii="Calibri" w:eastAsia="Times New Roman" w:hAnsi="Calibri" w:cs="Times New Roman"/>
                <w:b/>
                <w:bCs/>
                <w:color w:val="000000"/>
                <w:kern w:val="0"/>
                <w:sz w:val="22"/>
                <w:lang w:val="en-IN" w:eastAsia="en-IN"/>
              </w:rPr>
              <w:t>: Fuzzy Search Query</w:t>
            </w:r>
          </w:p>
        </w:tc>
        <w:tc>
          <w:tcPr>
            <w:tcW w:w="3817" w:type="dxa"/>
            <w:tcBorders>
              <w:top w:val="nil"/>
              <w:left w:val="nil"/>
              <w:bottom w:val="single" w:sz="4" w:space="0" w:color="auto"/>
              <w:right w:val="single" w:sz="4" w:space="0" w:color="auto"/>
            </w:tcBorders>
            <w:shd w:val="clear" w:color="000000" w:fill="ACB9CA"/>
            <w:vAlign w:val="center"/>
            <w:hideMark/>
          </w:tcPr>
          <w:p w14:paraId="2C0C2EE8" w14:textId="1C2BCA41"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CA-05</w:t>
            </w:r>
            <w:r w:rsidR="00567428" w:rsidRPr="00567428">
              <w:rPr>
                <w:rFonts w:ascii="Calibri" w:eastAsia="Times New Roman" w:hAnsi="Calibri" w:cs="Times New Roman"/>
                <w:b/>
                <w:bCs/>
                <w:color w:val="000000"/>
                <w:kern w:val="0"/>
                <w:sz w:val="22"/>
                <w:lang w:val="en-IN" w:eastAsia="en-IN"/>
              </w:rPr>
              <w:t>: Synonym Set</w:t>
            </w:r>
          </w:p>
        </w:tc>
      </w:tr>
      <w:tr w:rsidR="00567428" w:rsidRPr="00567428" w14:paraId="772ED706" w14:textId="77777777" w:rsidTr="00113009">
        <w:trPr>
          <w:trHeight w:val="61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197639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Advantages</w:t>
            </w:r>
          </w:p>
        </w:tc>
        <w:tc>
          <w:tcPr>
            <w:tcW w:w="3203" w:type="dxa"/>
            <w:tcBorders>
              <w:top w:val="nil"/>
              <w:left w:val="nil"/>
              <w:bottom w:val="single" w:sz="4" w:space="0" w:color="auto"/>
              <w:right w:val="single" w:sz="4" w:space="0" w:color="auto"/>
            </w:tcBorders>
            <w:shd w:val="clear" w:color="auto" w:fill="auto"/>
            <w:vAlign w:val="center"/>
            <w:hideMark/>
          </w:tcPr>
          <w:p w14:paraId="57D4C58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 to implement; handles common typos effectively.</w:t>
            </w:r>
          </w:p>
        </w:tc>
        <w:tc>
          <w:tcPr>
            <w:tcW w:w="3817" w:type="dxa"/>
            <w:tcBorders>
              <w:top w:val="nil"/>
              <w:left w:val="nil"/>
              <w:bottom w:val="single" w:sz="4" w:space="0" w:color="auto"/>
              <w:right w:val="single" w:sz="4" w:space="0" w:color="auto"/>
            </w:tcBorders>
            <w:shd w:val="clear" w:color="auto" w:fill="auto"/>
            <w:vAlign w:val="center"/>
            <w:hideMark/>
          </w:tcPr>
          <w:p w14:paraId="18AB1AC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Bridges vocabulary gap between buyers and sellers; improves recall.</w:t>
            </w:r>
          </w:p>
        </w:tc>
      </w:tr>
      <w:tr w:rsidR="00567428" w:rsidRPr="00567428" w14:paraId="44339F2B" w14:textId="77777777" w:rsidTr="00113009">
        <w:trPr>
          <w:trHeight w:val="41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AFBEAC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3203" w:type="dxa"/>
            <w:tcBorders>
              <w:top w:val="nil"/>
              <w:left w:val="nil"/>
              <w:bottom w:val="single" w:sz="4" w:space="0" w:color="auto"/>
              <w:right w:val="single" w:sz="4" w:space="0" w:color="auto"/>
            </w:tcBorders>
            <w:shd w:val="clear" w:color="auto" w:fill="auto"/>
            <w:vAlign w:val="center"/>
            <w:hideMark/>
          </w:tcPr>
          <w:p w14:paraId="0D69C5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Can sometimes return irrelevant results if too permissive.</w:t>
            </w:r>
          </w:p>
        </w:tc>
        <w:tc>
          <w:tcPr>
            <w:tcW w:w="3817" w:type="dxa"/>
            <w:tcBorders>
              <w:top w:val="nil"/>
              <w:left w:val="nil"/>
              <w:bottom w:val="single" w:sz="4" w:space="0" w:color="auto"/>
              <w:right w:val="single" w:sz="4" w:space="0" w:color="auto"/>
            </w:tcBorders>
            <w:shd w:val="clear" w:color="auto" w:fill="auto"/>
            <w:vAlign w:val="center"/>
            <w:hideMark/>
          </w:tcPr>
          <w:p w14:paraId="2DC6F1B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Requires manual effort to maintain the synonym dictionary.</w:t>
            </w:r>
          </w:p>
        </w:tc>
      </w:tr>
      <w:tr w:rsidR="00567428" w:rsidRPr="00567428" w14:paraId="66A049D2" w14:textId="77777777" w:rsidTr="00113009">
        <w:trPr>
          <w:trHeight w:val="121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B6E1C7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3203" w:type="dxa"/>
            <w:tcBorders>
              <w:top w:val="nil"/>
              <w:left w:val="nil"/>
              <w:bottom w:val="single" w:sz="4" w:space="0" w:color="auto"/>
              <w:right w:val="single" w:sz="4" w:space="0" w:color="auto"/>
            </w:tcBorders>
            <w:shd w:val="clear" w:color="auto" w:fill="auto"/>
            <w:vAlign w:val="center"/>
            <w:hideMark/>
          </w:tcPr>
          <w:p w14:paraId="1A471E5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Directly solves the common and frustrating problem of spelling mistakes.</w:t>
            </w:r>
          </w:p>
        </w:tc>
        <w:tc>
          <w:tcPr>
            <w:tcW w:w="3817" w:type="dxa"/>
            <w:tcBorders>
              <w:top w:val="nil"/>
              <w:left w:val="nil"/>
              <w:bottom w:val="single" w:sz="4" w:space="0" w:color="auto"/>
              <w:right w:val="single" w:sz="4" w:space="0" w:color="auto"/>
            </w:tcBorders>
            <w:shd w:val="clear" w:color="auto" w:fill="auto"/>
            <w:vAlign w:val="center"/>
            <w:hideMark/>
          </w:tcPr>
          <w:p w14:paraId="35645F1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Significantly improves relevance by finding items the user meant but described differently.</w:t>
            </w:r>
          </w:p>
        </w:tc>
      </w:tr>
      <w:tr w:rsidR="00567428" w:rsidRPr="00567428" w14:paraId="35E117B5" w14:textId="77777777" w:rsidTr="00113009">
        <w:trPr>
          <w:trHeight w:val="7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E3CE90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3203" w:type="dxa"/>
            <w:tcBorders>
              <w:top w:val="nil"/>
              <w:left w:val="nil"/>
              <w:bottom w:val="single" w:sz="4" w:space="0" w:color="auto"/>
              <w:right w:val="single" w:sz="4" w:space="0" w:color="auto"/>
            </w:tcBorders>
            <w:shd w:val="clear" w:color="auto" w:fill="auto"/>
            <w:vAlign w:val="center"/>
            <w:hideMark/>
          </w:tcPr>
          <w:p w14:paraId="71C4DFC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No significant impact. This is a native, highly optimized feature of the selected CA-02.</w:t>
            </w:r>
          </w:p>
        </w:tc>
        <w:tc>
          <w:tcPr>
            <w:tcW w:w="3817" w:type="dxa"/>
            <w:tcBorders>
              <w:top w:val="nil"/>
              <w:left w:val="nil"/>
              <w:bottom w:val="single" w:sz="4" w:space="0" w:color="auto"/>
              <w:right w:val="single" w:sz="4" w:space="0" w:color="auto"/>
            </w:tcBorders>
            <w:shd w:val="clear" w:color="auto" w:fill="auto"/>
            <w:vAlign w:val="center"/>
            <w:hideMark/>
          </w:tcPr>
          <w:p w14:paraId="28C8AEA7"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Minor impact if using a decoupled service, but negligible if integrated directly into the search engine.</w:t>
            </w:r>
          </w:p>
        </w:tc>
      </w:tr>
      <w:tr w:rsidR="00567428" w:rsidRPr="00567428" w14:paraId="587372BC" w14:textId="77777777" w:rsidTr="00800D52">
        <w:trPr>
          <w:trHeight w:val="88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75748D5" w14:textId="6985BB3A" w:rsidR="00567428" w:rsidRPr="00567428" w:rsidRDefault="004C1582"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567428" w:rsidRPr="00567428">
              <w:rPr>
                <w:rFonts w:ascii="Calibri" w:eastAsia="Times New Roman" w:hAnsi="Calibri" w:cs="Times New Roman"/>
                <w:b/>
                <w:bCs/>
                <w:color w:val="000000"/>
                <w:kern w:val="0"/>
                <w:sz w:val="22"/>
                <w:lang w:val="en-IN" w:eastAsia="en-IN"/>
              </w:rPr>
              <w:t>: Adaptability</w:t>
            </w:r>
          </w:p>
        </w:tc>
        <w:tc>
          <w:tcPr>
            <w:tcW w:w="3203" w:type="dxa"/>
            <w:tcBorders>
              <w:top w:val="nil"/>
              <w:left w:val="nil"/>
              <w:bottom w:val="single" w:sz="4" w:space="0" w:color="auto"/>
              <w:right w:val="single" w:sz="4" w:space="0" w:color="auto"/>
            </w:tcBorders>
            <w:shd w:val="clear" w:color="auto" w:fill="auto"/>
            <w:vAlign w:val="center"/>
            <w:hideMark/>
          </w:tcPr>
          <w:p w14:paraId="0A91D1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N/A. Standard feature.</w:t>
            </w:r>
          </w:p>
        </w:tc>
        <w:tc>
          <w:tcPr>
            <w:tcW w:w="3817" w:type="dxa"/>
            <w:tcBorders>
              <w:top w:val="nil"/>
              <w:left w:val="nil"/>
              <w:bottom w:val="single" w:sz="4" w:space="0" w:color="auto"/>
              <w:right w:val="single" w:sz="4" w:space="0" w:color="auto"/>
            </w:tcBorders>
            <w:shd w:val="clear" w:color="auto" w:fill="auto"/>
            <w:vAlign w:val="center"/>
            <w:hideMark/>
          </w:tcPr>
          <w:p w14:paraId="17133F6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The synonym dictionary can be easily updated without code changes.</w:t>
            </w:r>
          </w:p>
        </w:tc>
      </w:tr>
      <w:tr w:rsidR="00567428" w:rsidRPr="00567428" w14:paraId="5297F8F2" w14:textId="77777777" w:rsidTr="00113009">
        <w:trPr>
          <w:trHeight w:val="1026"/>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0571D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3203" w:type="dxa"/>
            <w:tcBorders>
              <w:top w:val="nil"/>
              <w:left w:val="nil"/>
              <w:bottom w:val="single" w:sz="4" w:space="0" w:color="auto"/>
              <w:right w:val="single" w:sz="4" w:space="0" w:color="auto"/>
            </w:tcBorders>
            <w:shd w:val="clear" w:color="000000" w:fill="92D050"/>
            <w:vAlign w:val="center"/>
            <w:hideMark/>
          </w:tcPr>
          <w:p w14:paraId="4BEDDD69" w14:textId="3E9D7802"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color w:val="000000"/>
                <w:kern w:val="0"/>
                <w:sz w:val="22"/>
                <w:lang w:val="en-IN" w:eastAsia="en-IN"/>
              </w:rPr>
              <w:t>as it is an essential baseline feature. Adding it will enhance the system perfo</w:t>
            </w:r>
            <w:r w:rsidR="00977981">
              <w:rPr>
                <w:rFonts w:ascii="Calibri" w:eastAsia="Times New Roman" w:hAnsi="Calibri" w:cs="Times New Roman"/>
                <w:color w:val="000000"/>
                <w:kern w:val="0"/>
                <w:sz w:val="22"/>
                <w:lang w:val="en-IN" w:eastAsia="en-IN"/>
              </w:rPr>
              <w:t>r</w:t>
            </w:r>
            <w:r w:rsidRPr="00977981">
              <w:rPr>
                <w:rFonts w:ascii="Calibri" w:eastAsia="Times New Roman" w:hAnsi="Calibri" w:cs="Times New Roman"/>
                <w:color w:val="000000"/>
                <w:kern w:val="0"/>
                <w:sz w:val="22"/>
                <w:lang w:val="en-IN" w:eastAsia="en-IN"/>
              </w:rPr>
              <w:t>mance</w:t>
            </w:r>
          </w:p>
        </w:tc>
        <w:tc>
          <w:tcPr>
            <w:tcW w:w="3817" w:type="dxa"/>
            <w:tcBorders>
              <w:top w:val="nil"/>
              <w:left w:val="nil"/>
              <w:bottom w:val="single" w:sz="4" w:space="0" w:color="auto"/>
              <w:right w:val="single" w:sz="4" w:space="0" w:color="auto"/>
            </w:tcBorders>
            <w:shd w:val="clear" w:color="000000" w:fill="92D050"/>
            <w:vAlign w:val="center"/>
            <w:hideMark/>
          </w:tcPr>
          <w:p w14:paraId="7F53F2D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xml:space="preserve"> because it will improve the search relevance, and also this can be directly integrated to Search engines like Elastic Search</w:t>
            </w:r>
          </w:p>
        </w:tc>
      </w:tr>
    </w:tbl>
    <w:p w14:paraId="2BA7CCAB" w14:textId="3818B35D" w:rsidR="008A7695" w:rsidRDefault="008A7695" w:rsidP="00FE6374"/>
    <w:p w14:paraId="7F1E16BA" w14:textId="2EEFAC3E" w:rsid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567428">
        <w:rPr>
          <w:rFonts w:eastAsiaTheme="minorHAnsi" w:cs="Times New Roman"/>
          <w:b/>
          <w:bCs/>
          <w:kern w:val="0"/>
          <w:szCs w:val="20"/>
          <w:lang w:val="en-IN" w:eastAsia="en-IN"/>
        </w:rPr>
        <w:t>Risk:</w:t>
      </w:r>
      <w:r w:rsidRPr="00567428">
        <w:rPr>
          <w:rFonts w:eastAsiaTheme="minorHAnsi" w:cs="Times New Roman"/>
          <w:kern w:val="0"/>
          <w:szCs w:val="20"/>
          <w:lang w:val="en-IN" w:eastAsia="en-IN"/>
        </w:rPr>
        <w:t xml:space="preserve"> The primary risk is that poorly configured fuzzy matching or a stale/inaccurate synonym dictionary can lead to "over-matching," where the search returns irrelevant results, negatively impacting </w:t>
      </w:r>
      <w:r w:rsidRPr="00567428">
        <w:rPr>
          <w:rFonts w:eastAsiaTheme="minorHAnsi" w:cs="Courier New"/>
          <w:b/>
          <w:bCs/>
          <w:kern w:val="0"/>
          <w:szCs w:val="20"/>
          <w:lang w:val="en-IN" w:eastAsia="en-IN"/>
        </w:rPr>
        <w:t>QA_01: Search Result Relevance</w:t>
      </w:r>
      <w:r w:rsidRPr="00567428">
        <w:rPr>
          <w:rFonts w:eastAsiaTheme="minorHAnsi" w:cs="Times New Roman"/>
          <w:kern w:val="0"/>
          <w:szCs w:val="20"/>
          <w:lang w:val="en-IN" w:eastAsia="en-IN"/>
        </w:rPr>
        <w:t>.</w:t>
      </w:r>
    </w:p>
    <w:p w14:paraId="3BAF9712" w14:textId="7199EAAB" w:rsidR="00567428" w:rsidRP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Pr>
          <w:b/>
          <w:bCs/>
        </w:rPr>
        <w:t>Solution:</w:t>
      </w:r>
      <w:r>
        <w:t xml:space="preserve"> The fuzzy search feature will be tuned with a low edit distance (e.g., 1) and monitored via A/B testing. A governance process for the synonym dictionary will be established with an internal tool for non-technical teams to manage updates.</w:t>
      </w:r>
    </w:p>
    <w:p w14:paraId="65DC94A5" w14:textId="2F9D3C44" w:rsidR="00567428" w:rsidRPr="00567428" w:rsidRDefault="00567428" w:rsidP="00567428">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072" w:type="dxa"/>
        <w:tblInd w:w="-5" w:type="dxa"/>
        <w:tblLook w:val="04A0" w:firstRow="1" w:lastRow="0" w:firstColumn="1" w:lastColumn="0" w:noHBand="0" w:noVBand="1"/>
      </w:tblPr>
      <w:tblGrid>
        <w:gridCol w:w="1900"/>
        <w:gridCol w:w="2353"/>
        <w:gridCol w:w="2268"/>
        <w:gridCol w:w="2551"/>
      </w:tblGrid>
      <w:tr w:rsidR="00567428" w:rsidRPr="00567428" w14:paraId="104EF46C" w14:textId="77777777" w:rsidTr="00EB4D3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6B472B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172" w:type="dxa"/>
            <w:gridSpan w:val="3"/>
            <w:tcBorders>
              <w:top w:val="single" w:sz="4" w:space="0" w:color="auto"/>
              <w:left w:val="nil"/>
              <w:bottom w:val="single" w:sz="4" w:space="0" w:color="auto"/>
              <w:right w:val="single" w:sz="4" w:space="0" w:color="000000"/>
            </w:tcBorders>
            <w:shd w:val="clear" w:color="000000" w:fill="ACB9CA"/>
            <w:vAlign w:val="center"/>
            <w:hideMark/>
          </w:tcPr>
          <w:p w14:paraId="03A29C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0DAAED73" w14:textId="77777777" w:rsidTr="00EB4D39">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00386E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72" w:type="dxa"/>
            <w:gridSpan w:val="3"/>
            <w:tcBorders>
              <w:top w:val="single" w:sz="4" w:space="0" w:color="auto"/>
              <w:left w:val="nil"/>
              <w:bottom w:val="single" w:sz="4" w:space="0" w:color="auto"/>
              <w:right w:val="single" w:sz="4" w:space="0" w:color="000000"/>
            </w:tcBorders>
            <w:shd w:val="clear" w:color="000000" w:fill="FF0000"/>
            <w:vAlign w:val="center"/>
            <w:hideMark/>
          </w:tcPr>
          <w:p w14:paraId="625C656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Conflict</w:t>
            </w:r>
          </w:p>
        </w:tc>
      </w:tr>
      <w:tr w:rsidR="00567428" w:rsidRPr="00567428" w14:paraId="6F883EE2" w14:textId="77777777" w:rsidTr="00EB4D3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163FDC3"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353" w:type="dxa"/>
            <w:tcBorders>
              <w:top w:val="nil"/>
              <w:left w:val="nil"/>
              <w:bottom w:val="single" w:sz="4" w:space="0" w:color="auto"/>
              <w:right w:val="single" w:sz="4" w:space="0" w:color="auto"/>
            </w:tcBorders>
            <w:shd w:val="clear" w:color="000000" w:fill="ACB9CA"/>
            <w:vAlign w:val="center"/>
            <w:hideMark/>
          </w:tcPr>
          <w:p w14:paraId="240B0965" w14:textId="11442A1C"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CA-06</w:t>
            </w:r>
            <w:r w:rsidR="00567428" w:rsidRPr="00567428">
              <w:rPr>
                <w:rFonts w:ascii="Calibri" w:eastAsia="Times New Roman" w:hAnsi="Calibri" w:cs="Times New Roman"/>
                <w:b/>
                <w:bCs/>
                <w:color w:val="000000"/>
                <w:kern w:val="0"/>
                <w:sz w:val="22"/>
                <w:lang w:val="en-IN" w:eastAsia="en-IN"/>
              </w:rPr>
              <w:t>: City/Zip Matching</w:t>
            </w:r>
          </w:p>
        </w:tc>
        <w:tc>
          <w:tcPr>
            <w:tcW w:w="2268" w:type="dxa"/>
            <w:tcBorders>
              <w:top w:val="nil"/>
              <w:left w:val="nil"/>
              <w:bottom w:val="single" w:sz="4" w:space="0" w:color="auto"/>
              <w:right w:val="single" w:sz="4" w:space="0" w:color="auto"/>
            </w:tcBorders>
            <w:shd w:val="clear" w:color="000000" w:fill="ACB9CA"/>
            <w:vAlign w:val="center"/>
            <w:hideMark/>
          </w:tcPr>
          <w:p w14:paraId="56741C5D" w14:textId="7B597E81"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CA-07</w:t>
            </w:r>
            <w:r w:rsidR="00567428" w:rsidRPr="00567428">
              <w:rPr>
                <w:rFonts w:ascii="Calibri" w:eastAsia="Times New Roman" w:hAnsi="Calibri" w:cs="Times New Roman"/>
                <w:b/>
                <w:bCs/>
                <w:color w:val="000000"/>
                <w:kern w:val="0"/>
                <w:sz w:val="22"/>
                <w:lang w:val="en-IN" w:eastAsia="en-IN"/>
              </w:rPr>
              <w:t>: Rectangular Bounding Box Query</w:t>
            </w:r>
          </w:p>
        </w:tc>
        <w:tc>
          <w:tcPr>
            <w:tcW w:w="2551" w:type="dxa"/>
            <w:tcBorders>
              <w:top w:val="nil"/>
              <w:left w:val="nil"/>
              <w:bottom w:val="single" w:sz="4" w:space="0" w:color="auto"/>
              <w:right w:val="single" w:sz="4" w:space="0" w:color="auto"/>
            </w:tcBorders>
            <w:shd w:val="clear" w:color="000000" w:fill="ACB9CA"/>
            <w:vAlign w:val="center"/>
            <w:hideMark/>
          </w:tcPr>
          <w:p w14:paraId="3F711039" w14:textId="0B185124" w:rsidR="00567428" w:rsidRPr="00567428" w:rsidRDefault="00C02055" w:rsidP="00C02055">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CA-08</w:t>
            </w:r>
            <w:r w:rsidR="00567428" w:rsidRPr="00567428">
              <w:rPr>
                <w:rFonts w:ascii="Calibri" w:eastAsia="Times New Roman" w:hAnsi="Calibri" w:cs="Times New Roman"/>
                <w:b/>
                <w:bCs/>
                <w:color w:val="000000"/>
                <w:kern w:val="0"/>
                <w:sz w:val="22"/>
                <w:lang w:val="en-IN" w:eastAsia="en-IN"/>
              </w:rPr>
              <w:t>: Native Geospatial Indexing</w:t>
            </w:r>
          </w:p>
        </w:tc>
      </w:tr>
      <w:tr w:rsidR="00567428" w:rsidRPr="00567428" w14:paraId="6F537BB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8E15EAF"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2353" w:type="dxa"/>
            <w:tcBorders>
              <w:top w:val="nil"/>
              <w:left w:val="nil"/>
              <w:bottom w:val="single" w:sz="4" w:space="0" w:color="auto"/>
              <w:right w:val="single" w:sz="4" w:space="0" w:color="auto"/>
            </w:tcBorders>
            <w:shd w:val="clear" w:color="auto" w:fill="auto"/>
            <w:vAlign w:val="center"/>
            <w:hideMark/>
          </w:tcPr>
          <w:p w14:paraId="58FA3FB5"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Simplest to implement; uses basic text filtering.</w:t>
            </w:r>
          </w:p>
        </w:tc>
        <w:tc>
          <w:tcPr>
            <w:tcW w:w="2268" w:type="dxa"/>
            <w:tcBorders>
              <w:top w:val="nil"/>
              <w:left w:val="nil"/>
              <w:bottom w:val="single" w:sz="4" w:space="0" w:color="auto"/>
              <w:right w:val="single" w:sz="4" w:space="0" w:color="auto"/>
            </w:tcBorders>
            <w:shd w:val="clear" w:color="auto" w:fill="auto"/>
            <w:vAlign w:val="center"/>
            <w:hideMark/>
          </w:tcPr>
          <w:p w14:paraId="136ADE5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Fast on standard databases; a simple geometric approximation.</w:t>
            </w:r>
          </w:p>
        </w:tc>
        <w:tc>
          <w:tcPr>
            <w:tcW w:w="2551" w:type="dxa"/>
            <w:tcBorders>
              <w:top w:val="nil"/>
              <w:left w:val="nil"/>
              <w:bottom w:val="single" w:sz="4" w:space="0" w:color="auto"/>
              <w:right w:val="single" w:sz="4" w:space="0" w:color="auto"/>
            </w:tcBorders>
            <w:shd w:val="clear" w:color="auto" w:fill="auto"/>
            <w:vAlign w:val="center"/>
            <w:hideMark/>
          </w:tcPr>
          <w:p w14:paraId="05DFA1EC" w14:textId="77777777" w:rsidR="00567428" w:rsidRPr="00567428" w:rsidRDefault="00567428" w:rsidP="00EB4D39">
            <w:pPr>
              <w:widowControl/>
              <w:wordWrap/>
              <w:autoSpaceDE/>
              <w:autoSpaceDN/>
              <w:spacing w:after="0" w:line="240" w:lineRule="auto"/>
              <w:ind w:right="28"/>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Highly accurate and high-performance; provides true radius-based filtering and sorting.</w:t>
            </w:r>
          </w:p>
        </w:tc>
      </w:tr>
      <w:tr w:rsidR="00567428" w:rsidRPr="00567428" w14:paraId="3FC2713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BD7F3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2353" w:type="dxa"/>
            <w:tcBorders>
              <w:top w:val="nil"/>
              <w:left w:val="nil"/>
              <w:bottom w:val="single" w:sz="4" w:space="0" w:color="auto"/>
              <w:right w:val="single" w:sz="4" w:space="0" w:color="auto"/>
            </w:tcBorders>
            <w:shd w:val="clear" w:color="auto" w:fill="auto"/>
            <w:vAlign w:val="center"/>
            <w:hideMark/>
          </w:tcPr>
          <w:p w14:paraId="30C6E85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Geographically imprecise; does not represent true proximity.</w:t>
            </w:r>
          </w:p>
        </w:tc>
        <w:tc>
          <w:tcPr>
            <w:tcW w:w="2268" w:type="dxa"/>
            <w:tcBorders>
              <w:top w:val="nil"/>
              <w:left w:val="nil"/>
              <w:bottom w:val="single" w:sz="4" w:space="0" w:color="auto"/>
              <w:right w:val="single" w:sz="4" w:space="0" w:color="auto"/>
            </w:tcBorders>
            <w:shd w:val="clear" w:color="auto" w:fill="auto"/>
            <w:vAlign w:val="center"/>
            <w:hideMark/>
          </w:tcPr>
          <w:p w14:paraId="59CCB08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Inaccurate at the corners of the box; returns items outside the desired radius.</w:t>
            </w:r>
          </w:p>
        </w:tc>
        <w:tc>
          <w:tcPr>
            <w:tcW w:w="2551" w:type="dxa"/>
            <w:tcBorders>
              <w:top w:val="nil"/>
              <w:left w:val="nil"/>
              <w:bottom w:val="single" w:sz="4" w:space="0" w:color="auto"/>
              <w:right w:val="single" w:sz="4" w:space="0" w:color="auto"/>
            </w:tcBorders>
            <w:shd w:val="clear" w:color="auto" w:fill="auto"/>
            <w:vAlign w:val="center"/>
            <w:hideMark/>
          </w:tcPr>
          <w:p w14:paraId="1C9CA0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Dependent on having accurate latitude/longitude data for all listings.</w:t>
            </w:r>
          </w:p>
        </w:tc>
      </w:tr>
      <w:tr w:rsidR="00567428" w:rsidRPr="00567428" w14:paraId="70D79330" w14:textId="77777777" w:rsidTr="00EB4D39">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17D8CF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QA_01: Search Relevance</w:t>
            </w:r>
          </w:p>
        </w:tc>
        <w:tc>
          <w:tcPr>
            <w:tcW w:w="2353" w:type="dxa"/>
            <w:tcBorders>
              <w:top w:val="nil"/>
              <w:left w:val="nil"/>
              <w:bottom w:val="single" w:sz="4" w:space="0" w:color="auto"/>
              <w:right w:val="single" w:sz="4" w:space="0" w:color="auto"/>
            </w:tcBorders>
            <w:shd w:val="clear" w:color="auto" w:fill="auto"/>
            <w:vAlign w:val="center"/>
            <w:hideMark/>
          </w:tcPr>
          <w:p w14:paraId="6894C41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Poor. A search in a large city may return results that are geographically very far from the user.</w:t>
            </w:r>
          </w:p>
        </w:tc>
        <w:tc>
          <w:tcPr>
            <w:tcW w:w="2268" w:type="dxa"/>
            <w:tcBorders>
              <w:top w:val="nil"/>
              <w:left w:val="nil"/>
              <w:bottom w:val="single" w:sz="4" w:space="0" w:color="auto"/>
              <w:right w:val="single" w:sz="4" w:space="0" w:color="auto"/>
            </w:tcBorders>
            <w:shd w:val="clear" w:color="auto" w:fill="auto"/>
            <w:vAlign w:val="center"/>
            <w:hideMark/>
          </w:tcPr>
          <w:p w14:paraId="2E340F6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Fair. An improvement over text matching, but the inaccuracy can still lead to irrelevant results.</w:t>
            </w:r>
          </w:p>
        </w:tc>
        <w:tc>
          <w:tcPr>
            <w:tcW w:w="2551" w:type="dxa"/>
            <w:tcBorders>
              <w:top w:val="nil"/>
              <w:left w:val="nil"/>
              <w:bottom w:val="single" w:sz="4" w:space="0" w:color="auto"/>
              <w:right w:val="single" w:sz="4" w:space="0" w:color="auto"/>
            </w:tcBorders>
            <w:shd w:val="clear" w:color="auto" w:fill="auto"/>
            <w:vAlign w:val="center"/>
            <w:hideMark/>
          </w:tcPr>
          <w:p w14:paraId="1E3EF8B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Provides the most relevant results for "near me" searches, a critical use case.</w:t>
            </w:r>
          </w:p>
        </w:tc>
      </w:tr>
      <w:tr w:rsidR="00567428" w:rsidRPr="00567428" w14:paraId="790947C2"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936801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2353" w:type="dxa"/>
            <w:tcBorders>
              <w:top w:val="nil"/>
              <w:left w:val="nil"/>
              <w:bottom w:val="single" w:sz="4" w:space="0" w:color="auto"/>
              <w:right w:val="single" w:sz="4" w:space="0" w:color="auto"/>
            </w:tcBorders>
            <w:shd w:val="clear" w:color="auto" w:fill="auto"/>
            <w:vAlign w:val="center"/>
            <w:hideMark/>
          </w:tcPr>
          <w:p w14:paraId="5ADBC7BE"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text match.</w:t>
            </w:r>
          </w:p>
        </w:tc>
        <w:tc>
          <w:tcPr>
            <w:tcW w:w="2268" w:type="dxa"/>
            <w:tcBorders>
              <w:top w:val="nil"/>
              <w:left w:val="nil"/>
              <w:bottom w:val="single" w:sz="4" w:space="0" w:color="auto"/>
              <w:right w:val="single" w:sz="4" w:space="0" w:color="auto"/>
            </w:tcBorders>
            <w:shd w:val="clear" w:color="auto" w:fill="auto"/>
            <w:vAlign w:val="center"/>
            <w:hideMark/>
          </w:tcPr>
          <w:p w14:paraId="3C8AAD6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on standard indexes.</w:t>
            </w:r>
          </w:p>
        </w:tc>
        <w:tc>
          <w:tcPr>
            <w:tcW w:w="2551" w:type="dxa"/>
            <w:tcBorders>
              <w:top w:val="nil"/>
              <w:left w:val="nil"/>
              <w:bottom w:val="single" w:sz="4" w:space="0" w:color="auto"/>
              <w:right w:val="single" w:sz="4" w:space="0" w:color="auto"/>
            </w:tcBorders>
            <w:shd w:val="clear" w:color="auto" w:fill="auto"/>
            <w:vAlign w:val="center"/>
            <w:hideMark/>
          </w:tcPr>
          <w:p w14:paraId="2F29FE3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This is a highly optimized, native feature within the selected CA-02.</w:t>
            </w:r>
          </w:p>
        </w:tc>
      </w:tr>
      <w:tr w:rsidR="00567428" w:rsidRPr="00567428" w14:paraId="0EC5E0B7" w14:textId="77777777" w:rsidTr="00EB4D39">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412D2E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2353" w:type="dxa"/>
            <w:tcBorders>
              <w:top w:val="nil"/>
              <w:left w:val="nil"/>
              <w:bottom w:val="single" w:sz="4" w:space="0" w:color="auto"/>
              <w:right w:val="single" w:sz="4" w:space="0" w:color="auto"/>
            </w:tcBorders>
            <w:shd w:val="clear" w:color="auto" w:fill="auto"/>
            <w:noWrap/>
            <w:vAlign w:val="bottom"/>
            <w:hideMark/>
          </w:tcPr>
          <w:p w14:paraId="11314095"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268" w:type="dxa"/>
            <w:tcBorders>
              <w:top w:val="nil"/>
              <w:left w:val="nil"/>
              <w:bottom w:val="single" w:sz="4" w:space="0" w:color="auto"/>
              <w:right w:val="single" w:sz="4" w:space="0" w:color="auto"/>
            </w:tcBorders>
            <w:shd w:val="clear" w:color="auto" w:fill="auto"/>
            <w:noWrap/>
            <w:vAlign w:val="bottom"/>
            <w:hideMark/>
          </w:tcPr>
          <w:p w14:paraId="2987602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center"/>
            <w:hideMark/>
          </w:tcPr>
          <w:p w14:paraId="4981AC9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It offers the best combination of geographic accuracy and performance and is a standard feature of the chosen foundational engine (</w:t>
            </w:r>
            <w:r w:rsidRPr="00567428">
              <w:rPr>
                <w:rFonts w:ascii="Arial Unicode MS" w:eastAsia="Times New Roman" w:hAnsi="Arial Unicode MS" w:cs="Times New Roman"/>
                <w:color w:val="000000"/>
                <w:kern w:val="0"/>
                <w:szCs w:val="20"/>
                <w:lang w:val="en-IN" w:eastAsia="en-IN"/>
              </w:rPr>
              <w:t>CA-02</w:t>
            </w:r>
            <w:r w:rsidRPr="00567428">
              <w:rPr>
                <w:rFonts w:ascii="Calibri" w:eastAsia="Times New Roman" w:hAnsi="Calibri" w:cs="Times New Roman"/>
                <w:color w:val="000000"/>
                <w:kern w:val="0"/>
                <w:sz w:val="22"/>
                <w:lang w:val="en-IN" w:eastAsia="en-IN"/>
              </w:rPr>
              <w:t>).</w:t>
            </w:r>
          </w:p>
        </w:tc>
      </w:tr>
    </w:tbl>
    <w:p w14:paraId="08DB75AD" w14:textId="23A32C16" w:rsidR="00567428" w:rsidRP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Risk:</w:t>
      </w:r>
      <w:r w:rsidRPr="00567428">
        <w:t xml:space="preserve"> The architecture is dependent on having accurate latitude/longitude data for all listings.</w:t>
      </w:r>
    </w:p>
    <w:p w14:paraId="663E1A94" w14:textId="072F352E" w:rsid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 xml:space="preserve">Solution: </w:t>
      </w:r>
      <w:r w:rsidRPr="00567428">
        <w:t>Implement an address validation and geocoding service (e.g., using Google Maps API) during the listing creation process to ensure clean and accurate location data.</w:t>
      </w:r>
    </w:p>
    <w:p w14:paraId="3917CE3F" w14:textId="3799B508" w:rsidR="00567428" w:rsidRDefault="00567428" w:rsidP="00567428">
      <w:pPr>
        <w:widowControl/>
        <w:wordWrap/>
        <w:autoSpaceDE/>
        <w:autoSpaceDN/>
        <w:spacing w:before="100" w:beforeAutospacing="1" w:after="100" w:afterAutospacing="1" w:line="240" w:lineRule="auto"/>
        <w:jc w:val="left"/>
      </w:pPr>
    </w:p>
    <w:tbl>
      <w:tblPr>
        <w:tblW w:w="8920" w:type="dxa"/>
        <w:tblInd w:w="-5" w:type="dxa"/>
        <w:tblLook w:val="04A0" w:firstRow="1" w:lastRow="0" w:firstColumn="1" w:lastColumn="0" w:noHBand="0" w:noVBand="1"/>
      </w:tblPr>
      <w:tblGrid>
        <w:gridCol w:w="1900"/>
        <w:gridCol w:w="3487"/>
        <w:gridCol w:w="3533"/>
      </w:tblGrid>
      <w:tr w:rsidR="00A725A4" w:rsidRPr="00A725A4" w14:paraId="6BB3B619" w14:textId="77777777" w:rsidTr="00A725A4">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BD28BD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single" w:sz="4" w:space="0" w:color="auto"/>
            </w:tcBorders>
            <w:shd w:val="clear" w:color="000000" w:fill="ACB9CA"/>
            <w:vAlign w:val="center"/>
            <w:hideMark/>
          </w:tcPr>
          <w:p w14:paraId="174C78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Effect of Candidate Architecture</w:t>
            </w:r>
          </w:p>
        </w:tc>
      </w:tr>
      <w:tr w:rsidR="00A725A4" w:rsidRPr="00A725A4" w14:paraId="4E637CD6" w14:textId="77777777" w:rsidTr="00A725A4">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85DBD23"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020" w:type="dxa"/>
            <w:gridSpan w:val="2"/>
            <w:tcBorders>
              <w:top w:val="single" w:sz="4" w:space="0" w:color="auto"/>
              <w:left w:val="nil"/>
              <w:bottom w:val="single" w:sz="4" w:space="0" w:color="auto"/>
              <w:right w:val="single" w:sz="4" w:space="0" w:color="auto"/>
            </w:tcBorders>
            <w:shd w:val="clear" w:color="000000" w:fill="FF0000"/>
            <w:vAlign w:val="center"/>
            <w:hideMark/>
          </w:tcPr>
          <w:p w14:paraId="6F2DE2D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Conflict</w:t>
            </w:r>
          </w:p>
        </w:tc>
      </w:tr>
      <w:tr w:rsidR="00A725A4" w:rsidRPr="00A725A4" w14:paraId="19551855" w14:textId="77777777" w:rsidTr="00A725A4">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9B902F8"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487" w:type="dxa"/>
            <w:tcBorders>
              <w:top w:val="nil"/>
              <w:left w:val="nil"/>
              <w:bottom w:val="single" w:sz="4" w:space="0" w:color="auto"/>
              <w:right w:val="single" w:sz="4" w:space="0" w:color="auto"/>
            </w:tcBorders>
            <w:shd w:val="clear" w:color="000000" w:fill="ACB9CA"/>
            <w:vAlign w:val="center"/>
            <w:hideMark/>
          </w:tcPr>
          <w:p w14:paraId="29B3CD2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CA-09: Default Engine Ranking</w:t>
            </w:r>
          </w:p>
        </w:tc>
        <w:tc>
          <w:tcPr>
            <w:tcW w:w="3533" w:type="dxa"/>
            <w:tcBorders>
              <w:top w:val="nil"/>
              <w:left w:val="nil"/>
              <w:bottom w:val="single" w:sz="4" w:space="0" w:color="auto"/>
              <w:right w:val="single" w:sz="4" w:space="0" w:color="auto"/>
            </w:tcBorders>
            <w:shd w:val="clear" w:color="000000" w:fill="ACB9CA"/>
            <w:vAlign w:val="center"/>
            <w:hideMark/>
          </w:tcPr>
          <w:p w14:paraId="3EBDE590" w14:textId="77777777" w:rsidR="00AA1191"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 xml:space="preserve">CA-10: Static Business-Rule </w:t>
            </w:r>
          </w:p>
          <w:p w14:paraId="71D1D13D" w14:textId="5785B000"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Re</w:t>
            </w:r>
            <w:r w:rsidR="00AA1191">
              <w:rPr>
                <w:rFonts w:ascii="Calibri" w:eastAsia="Times New Roman" w:hAnsi="Calibri" w:cs="Times New Roman"/>
                <w:b/>
                <w:bCs/>
                <w:color w:val="000000"/>
                <w:kern w:val="0"/>
                <w:sz w:val="22"/>
                <w:lang w:val="en-IN" w:eastAsia="en-IN"/>
              </w:rPr>
              <w:t>-</w:t>
            </w:r>
            <w:r w:rsidRPr="00A725A4">
              <w:rPr>
                <w:rFonts w:ascii="Calibri" w:eastAsia="Times New Roman" w:hAnsi="Calibri" w:cs="Times New Roman"/>
                <w:b/>
                <w:bCs/>
                <w:color w:val="000000"/>
                <w:kern w:val="0"/>
                <w:sz w:val="22"/>
                <w:lang w:val="en-IN" w:eastAsia="en-IN"/>
              </w:rPr>
              <w:t>ranking</w:t>
            </w:r>
          </w:p>
        </w:tc>
      </w:tr>
      <w:tr w:rsidR="00A725A4" w:rsidRPr="00A725A4" w14:paraId="0357E3B0" w14:textId="77777777" w:rsidTr="00800D52">
        <w:trPr>
          <w:trHeight w:val="59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9342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Advantages</w:t>
            </w:r>
          </w:p>
        </w:tc>
        <w:tc>
          <w:tcPr>
            <w:tcW w:w="3487" w:type="dxa"/>
            <w:tcBorders>
              <w:top w:val="nil"/>
              <w:left w:val="nil"/>
              <w:bottom w:val="single" w:sz="4" w:space="0" w:color="auto"/>
              <w:right w:val="single" w:sz="4" w:space="0" w:color="auto"/>
            </w:tcBorders>
            <w:shd w:val="clear" w:color="auto" w:fill="auto"/>
            <w:vAlign w:val="center"/>
            <w:hideMark/>
          </w:tcPr>
          <w:p w14:paraId="5C684FB9"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Simplest possible approach; no extra development effort.</w:t>
            </w:r>
          </w:p>
        </w:tc>
        <w:tc>
          <w:tcPr>
            <w:tcW w:w="3533" w:type="dxa"/>
            <w:tcBorders>
              <w:top w:val="nil"/>
              <w:left w:val="nil"/>
              <w:bottom w:val="single" w:sz="4" w:space="0" w:color="auto"/>
              <w:right w:val="single" w:sz="4" w:space="0" w:color="auto"/>
            </w:tcBorders>
            <w:shd w:val="clear" w:color="auto" w:fill="auto"/>
            <w:vAlign w:val="center"/>
            <w:hideMark/>
          </w:tcPr>
          <w:p w14:paraId="28C75D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Easy to implement; directly injects critical business logic into the search results.</w:t>
            </w:r>
          </w:p>
        </w:tc>
      </w:tr>
      <w:tr w:rsidR="00A725A4" w:rsidRPr="00A725A4" w14:paraId="5A1228EC" w14:textId="77777777" w:rsidTr="00800D52">
        <w:trPr>
          <w:trHeight w:val="49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DC6762E"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Disadvantages</w:t>
            </w:r>
          </w:p>
        </w:tc>
        <w:tc>
          <w:tcPr>
            <w:tcW w:w="3487" w:type="dxa"/>
            <w:tcBorders>
              <w:top w:val="nil"/>
              <w:left w:val="nil"/>
              <w:bottom w:val="single" w:sz="4" w:space="0" w:color="auto"/>
              <w:right w:val="single" w:sz="4" w:space="0" w:color="auto"/>
            </w:tcBorders>
            <w:shd w:val="clear" w:color="auto" w:fill="auto"/>
            <w:vAlign w:val="center"/>
            <w:hideMark/>
          </w:tcPr>
          <w:p w14:paraId="21B0B91A"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Lacks any business context; provides a generic, one-size-fits-all ranking.</w:t>
            </w:r>
          </w:p>
        </w:tc>
        <w:tc>
          <w:tcPr>
            <w:tcW w:w="3533" w:type="dxa"/>
            <w:tcBorders>
              <w:top w:val="nil"/>
              <w:left w:val="nil"/>
              <w:bottom w:val="single" w:sz="4" w:space="0" w:color="auto"/>
              <w:right w:val="single" w:sz="4" w:space="0" w:color="auto"/>
            </w:tcBorders>
            <w:shd w:val="clear" w:color="auto" w:fill="auto"/>
            <w:vAlign w:val="center"/>
            <w:hideMark/>
          </w:tcPr>
          <w:p w14:paraId="13B9CDA0"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Rules are static and can become brittle; requires manual tuning to adapt to new patterns.</w:t>
            </w:r>
          </w:p>
        </w:tc>
      </w:tr>
      <w:tr w:rsidR="00A725A4" w:rsidRPr="00A725A4" w14:paraId="5467DCDD" w14:textId="77777777" w:rsidTr="00800D52">
        <w:trPr>
          <w:trHeight w:val="108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B8CF9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QA_01: Search Relevance</w:t>
            </w:r>
          </w:p>
        </w:tc>
        <w:tc>
          <w:tcPr>
            <w:tcW w:w="3487" w:type="dxa"/>
            <w:tcBorders>
              <w:top w:val="nil"/>
              <w:left w:val="nil"/>
              <w:bottom w:val="single" w:sz="4" w:space="0" w:color="auto"/>
              <w:right w:val="single" w:sz="4" w:space="0" w:color="auto"/>
            </w:tcBorders>
            <w:shd w:val="clear" w:color="auto" w:fill="auto"/>
            <w:vAlign w:val="center"/>
            <w:hideMark/>
          </w:tcPr>
          <w:p w14:paraId="1E0160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Provides a good baseline relevance score from the search engine's text score.</w:t>
            </w:r>
          </w:p>
        </w:tc>
        <w:tc>
          <w:tcPr>
            <w:tcW w:w="3533" w:type="dxa"/>
            <w:tcBorders>
              <w:top w:val="nil"/>
              <w:left w:val="nil"/>
              <w:bottom w:val="single" w:sz="4" w:space="0" w:color="auto"/>
              <w:right w:val="single" w:sz="4" w:space="0" w:color="auto"/>
            </w:tcBorders>
            <w:shd w:val="clear" w:color="auto" w:fill="auto"/>
            <w:vAlign w:val="center"/>
            <w:hideMark/>
          </w:tcPr>
          <w:p w14:paraId="35DC02E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Excellent. Directly improves relevance by applying business context (e.g., boosting seller ratings).</w:t>
            </w:r>
          </w:p>
        </w:tc>
      </w:tr>
      <w:tr w:rsidR="00A725A4" w:rsidRPr="00A725A4" w14:paraId="68D0CF02" w14:textId="77777777" w:rsidTr="00800D52">
        <w:trPr>
          <w:trHeight w:val="54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F90E3AD" w14:textId="4509E8D0" w:rsidR="00A725A4" w:rsidRPr="00A725A4" w:rsidRDefault="00A84B92"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A725A4" w:rsidRPr="00A725A4">
              <w:rPr>
                <w:rFonts w:ascii="Calibri" w:eastAsia="Times New Roman" w:hAnsi="Calibri" w:cs="Times New Roman"/>
                <w:b/>
                <w:bCs/>
                <w:color w:val="000000"/>
                <w:kern w:val="0"/>
                <w:sz w:val="22"/>
                <w:lang w:val="en-IN" w:eastAsia="en-IN"/>
              </w:rPr>
              <w:t>: Adaptability</w:t>
            </w:r>
          </w:p>
        </w:tc>
        <w:tc>
          <w:tcPr>
            <w:tcW w:w="3487" w:type="dxa"/>
            <w:tcBorders>
              <w:top w:val="nil"/>
              <w:left w:val="nil"/>
              <w:bottom w:val="single" w:sz="4" w:space="0" w:color="auto"/>
              <w:right w:val="single" w:sz="4" w:space="0" w:color="auto"/>
            </w:tcBorders>
            <w:shd w:val="clear" w:color="auto" w:fill="auto"/>
            <w:vAlign w:val="center"/>
            <w:hideMark/>
          </w:tcPr>
          <w:p w14:paraId="647B321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Poor. Changing the core ranking algorithm of the search engine is a complex, deep change.</w:t>
            </w:r>
          </w:p>
        </w:tc>
        <w:tc>
          <w:tcPr>
            <w:tcW w:w="3533" w:type="dxa"/>
            <w:tcBorders>
              <w:top w:val="nil"/>
              <w:left w:val="nil"/>
              <w:bottom w:val="single" w:sz="4" w:space="0" w:color="auto"/>
              <w:right w:val="single" w:sz="4" w:space="0" w:color="auto"/>
            </w:tcBorders>
            <w:shd w:val="clear" w:color="auto" w:fill="auto"/>
            <w:vAlign w:val="center"/>
            <w:hideMark/>
          </w:tcPr>
          <w:p w14:paraId="653CCEA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Good. Ranking rules can be easily modified in a configuration file or a simple service, allowing for quick adjustments to business strategy.</w:t>
            </w:r>
          </w:p>
        </w:tc>
      </w:tr>
      <w:tr w:rsidR="00A725A4" w:rsidRPr="00A725A4" w14:paraId="64DAB67E" w14:textId="77777777" w:rsidTr="00800D52">
        <w:trPr>
          <w:trHeight w:val="110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2609C"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lastRenderedPageBreak/>
              <w:t>Decision</w:t>
            </w:r>
          </w:p>
        </w:tc>
        <w:tc>
          <w:tcPr>
            <w:tcW w:w="3487" w:type="dxa"/>
            <w:tcBorders>
              <w:top w:val="nil"/>
              <w:left w:val="nil"/>
              <w:bottom w:val="single" w:sz="4" w:space="0" w:color="auto"/>
              <w:right w:val="single" w:sz="4" w:space="0" w:color="auto"/>
            </w:tcBorders>
            <w:shd w:val="clear" w:color="auto" w:fill="auto"/>
            <w:vAlign w:val="bottom"/>
            <w:hideMark/>
          </w:tcPr>
          <w:p w14:paraId="49611531" w14:textId="77777777" w:rsidR="00A725A4" w:rsidRPr="00A725A4" w:rsidRDefault="00A725A4" w:rsidP="00A725A4">
            <w:pPr>
              <w:widowControl/>
              <w:wordWrap/>
              <w:autoSpaceDE/>
              <w:autoSpaceDN/>
              <w:spacing w:after="0" w:line="240" w:lineRule="auto"/>
              <w:jc w:val="left"/>
              <w:rPr>
                <w:rFonts w:ascii="Arial" w:eastAsia="Times New Roman" w:hAnsi="Arial" w:cs="Arial"/>
                <w:color w:val="000000"/>
                <w:kern w:val="0"/>
                <w:szCs w:val="20"/>
                <w:lang w:val="en-IN" w:eastAsia="en-IN"/>
              </w:rPr>
            </w:pPr>
            <w:r w:rsidRPr="00A725A4">
              <w:rPr>
                <w:rFonts w:ascii="Arial" w:eastAsia="Times New Roman" w:hAnsi="Arial" w:cs="Arial"/>
                <w:color w:val="000000"/>
                <w:kern w:val="0"/>
                <w:szCs w:val="20"/>
                <w:lang w:val="en-IN" w:eastAsia="en-IN"/>
              </w:rPr>
              <w:t> </w:t>
            </w:r>
          </w:p>
        </w:tc>
        <w:tc>
          <w:tcPr>
            <w:tcW w:w="3533" w:type="dxa"/>
            <w:tcBorders>
              <w:top w:val="nil"/>
              <w:left w:val="nil"/>
              <w:bottom w:val="single" w:sz="4" w:space="0" w:color="auto"/>
              <w:right w:val="single" w:sz="4" w:space="0" w:color="auto"/>
            </w:tcBorders>
            <w:shd w:val="clear" w:color="000000" w:fill="92D050"/>
            <w:vAlign w:val="center"/>
            <w:hideMark/>
          </w:tcPr>
          <w:p w14:paraId="2C76CE72" w14:textId="08FBD9B6" w:rsidR="00A725A4" w:rsidRPr="00977981" w:rsidRDefault="00977981"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b/>
                <w:color w:val="000000"/>
                <w:kern w:val="0"/>
                <w:sz w:val="22"/>
                <w:lang w:val="en-IN" w:eastAsia="en-IN"/>
              </w:rPr>
              <w:t>SELECTED</w:t>
            </w:r>
            <w:r w:rsidRPr="00977981">
              <w:rPr>
                <w:rFonts w:ascii="Calibri" w:eastAsia="Times New Roman" w:hAnsi="Calibri" w:cs="Times New Roman"/>
                <w:color w:val="000000"/>
                <w:kern w:val="0"/>
                <w:sz w:val="22"/>
                <w:lang w:val="en-IN" w:eastAsia="en-IN"/>
              </w:rPr>
              <w:t xml:space="preserve"> as i</w:t>
            </w:r>
            <w:r w:rsidR="00A725A4" w:rsidRPr="00977981">
              <w:rPr>
                <w:rFonts w:ascii="Calibri" w:eastAsia="Times New Roman" w:hAnsi="Calibri" w:cs="Times New Roman"/>
                <w:color w:val="000000"/>
                <w:kern w:val="0"/>
                <w:sz w:val="22"/>
                <w:lang w:val="en-IN" w:eastAsia="en-IN"/>
              </w:rPr>
              <w:t>t offers the best balance of a significant relevance improvement for a low implementation cost, making it ideal for the initial product launch.</w:t>
            </w:r>
          </w:p>
        </w:tc>
      </w:tr>
    </w:tbl>
    <w:p w14:paraId="1D73BAB6" w14:textId="77777777" w:rsidR="00A725A4" w:rsidRPr="00A725A4" w:rsidRDefault="00A725A4" w:rsidP="001C1CBD">
      <w:pPr>
        <w:pStyle w:val="ListParagraph"/>
        <w:widowControl/>
        <w:numPr>
          <w:ilvl w:val="0"/>
          <w:numId w:val="4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725A4">
        <w:rPr>
          <w:rFonts w:eastAsiaTheme="minorHAnsi" w:cs="Times New Roman"/>
          <w:b/>
          <w:bCs/>
          <w:kern w:val="0"/>
          <w:szCs w:val="20"/>
          <w:lang w:val="en-IN" w:eastAsia="en-IN"/>
        </w:rPr>
        <w:t>Risk:</w:t>
      </w:r>
      <w:r w:rsidRPr="00A725A4">
        <w:rPr>
          <w:rFonts w:eastAsiaTheme="minorHAnsi" w:cs="Times New Roman"/>
          <w:kern w:val="0"/>
          <w:szCs w:val="20"/>
          <w:lang w:val="en-IN" w:eastAsia="en-IN"/>
        </w:rPr>
        <w:t xml:space="preserve"> The most critical risk is </w:t>
      </w:r>
      <w:r w:rsidRPr="00A725A4">
        <w:rPr>
          <w:rFonts w:eastAsiaTheme="minorHAnsi" w:cs="Times New Roman"/>
          <w:b/>
          <w:bCs/>
          <w:kern w:val="0"/>
          <w:szCs w:val="20"/>
          <w:lang w:val="en-IN" w:eastAsia="en-IN"/>
        </w:rPr>
        <w:t>algorithmic bias creating an unfair marketplace</w:t>
      </w:r>
      <w:r w:rsidRPr="00A725A4">
        <w:rPr>
          <w:rFonts w:eastAsiaTheme="minorHAnsi" w:cs="Times New Roman"/>
          <w:kern w:val="0"/>
          <w:szCs w:val="20"/>
          <w:lang w:val="en-IN" w:eastAsia="en-IN"/>
        </w:rPr>
        <w:t>. Continuously boosting listings from highly-rated sellers creates a "rich-get-richer" feedback loop where established sellers dominate. New sellers are perpetually buried and unable to gain visibility, which stagnates inventory diversity and harms the platform's long-term health.</w:t>
      </w:r>
    </w:p>
    <w:p w14:paraId="7DA6E9D3" w14:textId="6288882E" w:rsidR="00567428" w:rsidRDefault="00A725A4" w:rsidP="004A3ACE">
      <w:pPr>
        <w:pStyle w:val="ListParagraph"/>
        <w:widowControl/>
        <w:numPr>
          <w:ilvl w:val="0"/>
          <w:numId w:val="46"/>
        </w:numPr>
        <w:wordWrap/>
        <w:autoSpaceDE/>
        <w:autoSpaceDN/>
        <w:spacing w:before="100" w:beforeAutospacing="1" w:after="100" w:afterAutospacing="1" w:line="240" w:lineRule="auto"/>
        <w:ind w:leftChars="0"/>
        <w:jc w:val="left"/>
      </w:pPr>
      <w:r w:rsidRPr="00CB365F">
        <w:rPr>
          <w:rFonts w:eastAsiaTheme="minorHAnsi" w:cs="Times New Roman"/>
          <w:b/>
          <w:bCs/>
          <w:kern w:val="0"/>
          <w:szCs w:val="20"/>
          <w:lang w:val="en-IN" w:eastAsia="en-IN"/>
        </w:rPr>
        <w:t>Solution:</w:t>
      </w:r>
      <w:r w:rsidRPr="00CB365F">
        <w:rPr>
          <w:rFonts w:eastAsiaTheme="minorHAnsi" w:cs="Times New Roman"/>
          <w:kern w:val="0"/>
          <w:szCs w:val="20"/>
          <w:lang w:val="en-IN" w:eastAsia="en-IN"/>
        </w:rPr>
        <w:t xml:space="preserve"> Mitigate this by including rules to counteract the bias. The re-ranking logic will implement temporary </w:t>
      </w:r>
      <w:r w:rsidRPr="00CB365F">
        <w:rPr>
          <w:rFonts w:eastAsiaTheme="minorHAnsi" w:cs="Times New Roman"/>
          <w:b/>
          <w:bCs/>
          <w:kern w:val="0"/>
          <w:szCs w:val="20"/>
          <w:lang w:val="en-IN" w:eastAsia="en-IN"/>
        </w:rPr>
        <w:t>"new seller" or "first listing" boosts</w:t>
      </w:r>
      <w:r w:rsidRPr="00CB365F">
        <w:rPr>
          <w:rFonts w:eastAsiaTheme="minorHAnsi" w:cs="Times New Roman"/>
          <w:kern w:val="0"/>
          <w:szCs w:val="20"/>
          <w:lang w:val="en-IN" w:eastAsia="en-IN"/>
        </w:rPr>
        <w:t xml:space="preserve"> to provide new participants with a fair chance at initial visibility. The system will also monitor marketplace fairness metrics to ensure the ecosystem remains healthy and competitive.</w:t>
      </w:r>
    </w:p>
    <w:tbl>
      <w:tblPr>
        <w:tblW w:w="6096" w:type="dxa"/>
        <w:tblInd w:w="-5" w:type="dxa"/>
        <w:tblLook w:val="04A0" w:firstRow="1" w:lastRow="0" w:firstColumn="1" w:lastColumn="0" w:noHBand="0" w:noVBand="1"/>
      </w:tblPr>
      <w:tblGrid>
        <w:gridCol w:w="1900"/>
        <w:gridCol w:w="4196"/>
      </w:tblGrid>
      <w:tr w:rsidR="007A0989" w:rsidRPr="007A0989" w14:paraId="79461F53" w14:textId="77777777" w:rsidTr="00EB50F8">
        <w:trPr>
          <w:trHeight w:val="315"/>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45D2AA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Quality Requirement</w:t>
            </w:r>
          </w:p>
        </w:tc>
        <w:tc>
          <w:tcPr>
            <w:tcW w:w="4196" w:type="dxa"/>
            <w:tcBorders>
              <w:top w:val="single" w:sz="4" w:space="0" w:color="auto"/>
              <w:left w:val="nil"/>
              <w:bottom w:val="single" w:sz="4" w:space="0" w:color="auto"/>
              <w:right w:val="single" w:sz="4" w:space="0" w:color="auto"/>
            </w:tcBorders>
            <w:shd w:val="clear" w:color="000000" w:fill="ACB9CA"/>
            <w:vAlign w:val="center"/>
            <w:hideMark/>
          </w:tcPr>
          <w:p w14:paraId="053910CC" w14:textId="77777777" w:rsidR="007A0989" w:rsidRPr="007A0989" w:rsidRDefault="007A0989"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Effect of Candidate Architecture</w:t>
            </w:r>
          </w:p>
        </w:tc>
      </w:tr>
      <w:tr w:rsidR="007A0989" w:rsidRPr="007A0989" w14:paraId="74CB91E3" w14:textId="77777777" w:rsidTr="00EB50F8">
        <w:trPr>
          <w:trHeight w:val="615"/>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122C9C5B" w14:textId="77777777" w:rsidR="007A0989" w:rsidRPr="007A0989" w:rsidRDefault="007A0989" w:rsidP="007A098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196" w:type="dxa"/>
            <w:tcBorders>
              <w:top w:val="nil"/>
              <w:left w:val="nil"/>
              <w:bottom w:val="single" w:sz="4" w:space="0" w:color="auto"/>
              <w:right w:val="single" w:sz="4" w:space="0" w:color="auto"/>
            </w:tcBorders>
            <w:shd w:val="clear" w:color="000000" w:fill="ACB9CA"/>
            <w:vAlign w:val="center"/>
            <w:hideMark/>
          </w:tcPr>
          <w:p w14:paraId="5477036F"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CA-11: Distributed Cache</w:t>
            </w:r>
          </w:p>
        </w:tc>
      </w:tr>
      <w:tr w:rsidR="007A0989" w:rsidRPr="007A0989" w14:paraId="34AF77D8" w14:textId="77777777" w:rsidTr="00CB365F">
        <w:trPr>
          <w:trHeight w:val="68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A8A62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Advantages</w:t>
            </w:r>
          </w:p>
        </w:tc>
        <w:tc>
          <w:tcPr>
            <w:tcW w:w="4196" w:type="dxa"/>
            <w:tcBorders>
              <w:top w:val="nil"/>
              <w:left w:val="nil"/>
              <w:bottom w:val="single" w:sz="4" w:space="0" w:color="auto"/>
              <w:right w:val="single" w:sz="4" w:space="0" w:color="auto"/>
            </w:tcBorders>
            <w:shd w:val="clear" w:color="auto" w:fill="auto"/>
            <w:vAlign w:val="center"/>
            <w:hideMark/>
          </w:tcPr>
          <w:p w14:paraId="20FA12C9" w14:textId="52722F8A" w:rsidR="007A0989" w:rsidRPr="007A0989" w:rsidRDefault="007A0989"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Drastically redu</w:t>
            </w:r>
            <w:r w:rsidR="00977981">
              <w:rPr>
                <w:rFonts w:ascii="Calibri" w:eastAsia="Times New Roman" w:hAnsi="Calibri" w:cs="Times New Roman"/>
                <w:color w:val="000000"/>
                <w:kern w:val="0"/>
                <w:sz w:val="22"/>
                <w:lang w:val="en-IN" w:eastAsia="en-IN"/>
              </w:rPr>
              <w:t>ces laten</w:t>
            </w:r>
            <w:r w:rsidRPr="007A0989">
              <w:rPr>
                <w:rFonts w:ascii="Calibri" w:eastAsia="Times New Roman" w:hAnsi="Calibri" w:cs="Times New Roman"/>
                <w:color w:val="000000"/>
                <w:kern w:val="0"/>
                <w:sz w:val="22"/>
                <w:lang w:val="en-IN" w:eastAsia="en-IN"/>
              </w:rPr>
              <w:t>cy for common queries; reduces load on the search engine.</w:t>
            </w:r>
          </w:p>
        </w:tc>
      </w:tr>
      <w:tr w:rsidR="007A0989" w:rsidRPr="007A0989" w14:paraId="42589C17" w14:textId="77777777" w:rsidTr="00CB365F">
        <w:trPr>
          <w:trHeight w:val="26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95769B"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Disadvantages</w:t>
            </w:r>
          </w:p>
        </w:tc>
        <w:tc>
          <w:tcPr>
            <w:tcW w:w="4196" w:type="dxa"/>
            <w:tcBorders>
              <w:top w:val="nil"/>
              <w:left w:val="nil"/>
              <w:bottom w:val="single" w:sz="4" w:space="0" w:color="auto"/>
              <w:right w:val="single" w:sz="4" w:space="0" w:color="auto"/>
            </w:tcBorders>
            <w:shd w:val="clear" w:color="auto" w:fill="auto"/>
            <w:vAlign w:val="center"/>
            <w:hideMark/>
          </w:tcPr>
          <w:p w14:paraId="62F3E9A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Introduces a risk of data staleness; adds a new component to manage.</w:t>
            </w:r>
          </w:p>
        </w:tc>
      </w:tr>
      <w:tr w:rsidR="007A0989" w:rsidRPr="007A0989" w14:paraId="0AAB3907" w14:textId="77777777" w:rsidTr="00CB365F">
        <w:trPr>
          <w:trHeight w:val="57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C68FD10"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NFR_01: Search Time</w:t>
            </w:r>
          </w:p>
        </w:tc>
        <w:tc>
          <w:tcPr>
            <w:tcW w:w="4196" w:type="dxa"/>
            <w:tcBorders>
              <w:top w:val="nil"/>
              <w:left w:val="nil"/>
              <w:bottom w:val="single" w:sz="4" w:space="0" w:color="auto"/>
              <w:right w:val="single" w:sz="4" w:space="0" w:color="auto"/>
            </w:tcBorders>
            <w:shd w:val="clear" w:color="auto" w:fill="auto"/>
            <w:vAlign w:val="center"/>
            <w:hideMark/>
          </w:tcPr>
          <w:p w14:paraId="42C13F6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Excellent. Makes popular and repeated searches feel instant by serving from memory.</w:t>
            </w:r>
          </w:p>
        </w:tc>
      </w:tr>
      <w:tr w:rsidR="007A0989" w:rsidRPr="007A0989" w14:paraId="46C17036" w14:textId="77777777" w:rsidTr="00CB365F">
        <w:trPr>
          <w:trHeight w:val="314"/>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5B781C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QA_05: Listing Visibility Latency</w:t>
            </w:r>
          </w:p>
        </w:tc>
        <w:tc>
          <w:tcPr>
            <w:tcW w:w="4196" w:type="dxa"/>
            <w:tcBorders>
              <w:top w:val="nil"/>
              <w:left w:val="nil"/>
              <w:bottom w:val="single" w:sz="4" w:space="0" w:color="auto"/>
              <w:right w:val="single" w:sz="4" w:space="0" w:color="auto"/>
            </w:tcBorders>
            <w:shd w:val="clear" w:color="auto" w:fill="auto"/>
            <w:vAlign w:val="center"/>
            <w:hideMark/>
          </w:tcPr>
          <w:p w14:paraId="4BF9BC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Introduces a risk that a user might see an outdated price or a sold item in the cached results if the cache is not properly invalidated.</w:t>
            </w:r>
          </w:p>
        </w:tc>
      </w:tr>
      <w:tr w:rsidR="007A0989" w:rsidRPr="007A0989" w14:paraId="247164BB" w14:textId="77777777" w:rsidTr="00CB365F">
        <w:trPr>
          <w:trHeight w:val="85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FAAF2C"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Decision</w:t>
            </w:r>
          </w:p>
        </w:tc>
        <w:tc>
          <w:tcPr>
            <w:tcW w:w="4196" w:type="dxa"/>
            <w:tcBorders>
              <w:top w:val="nil"/>
              <w:left w:val="nil"/>
              <w:bottom w:val="single" w:sz="4" w:space="0" w:color="auto"/>
              <w:right w:val="single" w:sz="4" w:space="0" w:color="auto"/>
            </w:tcBorders>
            <w:shd w:val="clear" w:color="000000" w:fill="92D050"/>
            <w:vAlign w:val="center"/>
            <w:hideMark/>
          </w:tcPr>
          <w:p w14:paraId="7D1EDF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SELECTED</w:t>
            </w:r>
            <w:r w:rsidRPr="007A0989">
              <w:rPr>
                <w:rFonts w:ascii="Calibri" w:eastAsia="Times New Roman" w:hAnsi="Calibri" w:cs="Times New Roman"/>
                <w:color w:val="000000"/>
                <w:kern w:val="0"/>
                <w:sz w:val="22"/>
                <w:lang w:val="en-IN" w:eastAsia="en-IN"/>
              </w:rPr>
              <w:t xml:space="preserve"> as it is an essential component for meeting the strict performance requirements of </w:t>
            </w:r>
            <w:r w:rsidRPr="007A0989">
              <w:rPr>
                <w:rFonts w:ascii="Arial Unicode MS" w:eastAsia="Times New Roman" w:hAnsi="Arial Unicode MS" w:cs="Times New Roman"/>
                <w:color w:val="000000"/>
                <w:kern w:val="0"/>
                <w:szCs w:val="20"/>
                <w:lang w:val="en-IN" w:eastAsia="en-IN"/>
              </w:rPr>
              <w:t>NFR_01</w:t>
            </w:r>
          </w:p>
        </w:tc>
      </w:tr>
    </w:tbl>
    <w:p w14:paraId="1C2F10FB" w14:textId="696C2174" w:rsidR="007A0989" w:rsidRPr="007A0989" w:rsidRDefault="007A0989" w:rsidP="001C1CBD">
      <w:pPr>
        <w:widowControl/>
        <w:numPr>
          <w:ilvl w:val="0"/>
          <w:numId w:val="43"/>
        </w:numPr>
        <w:wordWrap/>
        <w:autoSpaceDE/>
        <w:autoSpaceDN/>
        <w:spacing w:before="100" w:beforeAutospacing="1" w:after="100" w:afterAutospacing="1" w:line="240" w:lineRule="auto"/>
        <w:jc w:val="left"/>
      </w:pPr>
      <w:r w:rsidRPr="007A0989">
        <w:rPr>
          <w:b/>
        </w:rPr>
        <w:t>Risk</w:t>
      </w:r>
      <w:r w:rsidRPr="007A0989">
        <w:t>: Cached data can become stale, leading to a poor user experience.</w:t>
      </w:r>
    </w:p>
    <w:p w14:paraId="3C8A151D" w14:textId="476D7E2B" w:rsidR="007C2135" w:rsidRDefault="007A0989" w:rsidP="001C1CBD">
      <w:pPr>
        <w:widowControl/>
        <w:numPr>
          <w:ilvl w:val="0"/>
          <w:numId w:val="43"/>
        </w:numPr>
        <w:wordWrap/>
        <w:autoSpaceDE/>
        <w:autoSpaceDN/>
        <w:spacing w:before="100" w:beforeAutospacing="1" w:after="100" w:afterAutospacing="1" w:line="240" w:lineRule="auto"/>
        <w:jc w:val="left"/>
      </w:pPr>
      <w:r w:rsidRPr="005F3AFC">
        <w:rPr>
          <w:b/>
        </w:rPr>
        <w:t>Solution:</w:t>
      </w:r>
      <w:r w:rsidRPr="007A0989">
        <w:t xml:space="preserve"> Implement an event-driven cache invalidation strategy. When a listing is</w:t>
      </w:r>
      <w:r w:rsidR="00AA1191">
        <w:t xml:space="preserve"> </w:t>
      </w:r>
      <w:r w:rsidRPr="007A0989">
        <w:t>updated, publish an event that triggers the proactive removal of relevant entries from the cache. Use a short Time-to-Live (TTL) on all cache entries as a fallback measure.</w:t>
      </w:r>
    </w:p>
    <w:p w14:paraId="2CFFC5C0" w14:textId="5949EE63" w:rsidR="007C2135" w:rsidRPr="00567428" w:rsidRDefault="007C2135" w:rsidP="00567428">
      <w:pPr>
        <w:widowControl/>
        <w:wordWrap/>
        <w:autoSpaceDE/>
        <w:autoSpaceDN/>
        <w:spacing w:before="100" w:beforeAutospacing="1" w:after="100" w:afterAutospacing="1" w:line="240" w:lineRule="auto"/>
        <w:jc w:val="left"/>
      </w:pPr>
    </w:p>
    <w:tbl>
      <w:tblPr>
        <w:tblW w:w="9356" w:type="dxa"/>
        <w:tblInd w:w="-5" w:type="dxa"/>
        <w:tblLook w:val="04A0" w:firstRow="1" w:lastRow="0" w:firstColumn="1" w:lastColumn="0" w:noHBand="0" w:noVBand="1"/>
      </w:tblPr>
      <w:tblGrid>
        <w:gridCol w:w="1900"/>
        <w:gridCol w:w="3770"/>
        <w:gridCol w:w="3686"/>
      </w:tblGrid>
      <w:tr w:rsidR="00490B77" w:rsidRPr="00490B77" w14:paraId="478FEC8A" w14:textId="77777777" w:rsidTr="0034012F">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2BD370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lastRenderedPageBreak/>
              <w:t>Quality Requirement</w:t>
            </w:r>
          </w:p>
        </w:tc>
        <w:tc>
          <w:tcPr>
            <w:tcW w:w="7456" w:type="dxa"/>
            <w:gridSpan w:val="2"/>
            <w:tcBorders>
              <w:top w:val="single" w:sz="4" w:space="0" w:color="auto"/>
              <w:left w:val="nil"/>
              <w:bottom w:val="single" w:sz="4" w:space="0" w:color="auto"/>
              <w:right w:val="single" w:sz="4" w:space="0" w:color="auto"/>
            </w:tcBorders>
            <w:shd w:val="clear" w:color="000000" w:fill="ACB9CA"/>
            <w:vAlign w:val="center"/>
            <w:hideMark/>
          </w:tcPr>
          <w:p w14:paraId="0FF510BD"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Effect of Candidate Architecture</w:t>
            </w:r>
          </w:p>
        </w:tc>
      </w:tr>
      <w:tr w:rsidR="00490B77" w:rsidRPr="00490B77" w14:paraId="18426EEA" w14:textId="77777777" w:rsidTr="0034012F">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77247B7"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456" w:type="dxa"/>
            <w:gridSpan w:val="2"/>
            <w:tcBorders>
              <w:top w:val="single" w:sz="4" w:space="0" w:color="auto"/>
              <w:left w:val="nil"/>
              <w:bottom w:val="single" w:sz="4" w:space="0" w:color="auto"/>
              <w:right w:val="single" w:sz="4" w:space="0" w:color="auto"/>
            </w:tcBorders>
            <w:shd w:val="clear" w:color="000000" w:fill="FF0000"/>
            <w:vAlign w:val="center"/>
            <w:hideMark/>
          </w:tcPr>
          <w:p w14:paraId="763632A9"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Conflict</w:t>
            </w:r>
          </w:p>
        </w:tc>
      </w:tr>
      <w:tr w:rsidR="00490B77" w:rsidRPr="00490B77" w14:paraId="76ECD37C" w14:textId="77777777" w:rsidTr="0034012F">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A5C1AD"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770" w:type="dxa"/>
            <w:tcBorders>
              <w:top w:val="nil"/>
              <w:left w:val="nil"/>
              <w:bottom w:val="single" w:sz="4" w:space="0" w:color="auto"/>
              <w:right w:val="single" w:sz="4" w:space="0" w:color="auto"/>
            </w:tcBorders>
            <w:shd w:val="clear" w:color="000000" w:fill="ACB9CA"/>
            <w:vAlign w:val="center"/>
            <w:hideMark/>
          </w:tcPr>
          <w:p w14:paraId="3D03EC4E" w14:textId="2533C8C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1462A">
              <w:rPr>
                <w:rFonts w:ascii="Calibri" w:eastAsia="Times New Roman" w:hAnsi="Calibri" w:cs="Times New Roman"/>
                <w:b/>
                <w:bCs/>
                <w:color w:val="000000" w:themeColor="text1"/>
                <w:kern w:val="0"/>
                <w:sz w:val="22"/>
                <w:lang w:val="en-IN" w:eastAsia="en-IN"/>
              </w:rPr>
              <w:t xml:space="preserve">CA-12: </w:t>
            </w:r>
            <w:r w:rsidR="0051462A" w:rsidRPr="00F613DE">
              <w:rPr>
                <w:b/>
                <w:color w:val="000000" w:themeColor="text1"/>
              </w:rPr>
              <w:t>One Massive Monolith Index</w:t>
            </w:r>
          </w:p>
        </w:tc>
        <w:tc>
          <w:tcPr>
            <w:tcW w:w="3686" w:type="dxa"/>
            <w:tcBorders>
              <w:top w:val="nil"/>
              <w:left w:val="nil"/>
              <w:bottom w:val="single" w:sz="4" w:space="0" w:color="auto"/>
              <w:right w:val="single" w:sz="4" w:space="0" w:color="auto"/>
            </w:tcBorders>
            <w:shd w:val="clear" w:color="000000" w:fill="ACB9CA"/>
            <w:vAlign w:val="center"/>
            <w:hideMark/>
          </w:tcPr>
          <w:p w14:paraId="5A8D39B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CA-13: Hybrid Lifecycle Management Strategy</w:t>
            </w:r>
          </w:p>
        </w:tc>
      </w:tr>
      <w:tr w:rsidR="00490B77" w:rsidRPr="00490B77" w14:paraId="0D3EDFF6" w14:textId="77777777" w:rsidTr="0034012F">
        <w:trPr>
          <w:trHeight w:val="124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67A355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Advantages</w:t>
            </w:r>
          </w:p>
        </w:tc>
        <w:tc>
          <w:tcPr>
            <w:tcW w:w="3770" w:type="dxa"/>
            <w:tcBorders>
              <w:top w:val="nil"/>
              <w:left w:val="nil"/>
              <w:bottom w:val="single" w:sz="4" w:space="0" w:color="auto"/>
              <w:right w:val="single" w:sz="4" w:space="0" w:color="auto"/>
            </w:tcBorders>
            <w:shd w:val="clear" w:color="auto" w:fill="auto"/>
            <w:vAlign w:val="center"/>
            <w:hideMark/>
          </w:tcPr>
          <w:p w14:paraId="495DC0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Simplest to implement; requires no extra logic or configuration; data is never accidentally deleted by a policy.</w:t>
            </w:r>
          </w:p>
        </w:tc>
        <w:tc>
          <w:tcPr>
            <w:tcW w:w="3686" w:type="dxa"/>
            <w:tcBorders>
              <w:top w:val="nil"/>
              <w:left w:val="nil"/>
              <w:bottom w:val="single" w:sz="4" w:space="0" w:color="auto"/>
              <w:right w:val="single" w:sz="4" w:space="0" w:color="auto"/>
            </w:tcBorders>
            <w:shd w:val="clear" w:color="auto" w:fill="auto"/>
            <w:vAlign w:val="center"/>
            <w:hideMark/>
          </w:tcPr>
          <w:p w14:paraId="2CBDED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Ensures both immediate data correctness (removes sold items) and long-term performance/cost efficiency (deletes old data in bulk).</w:t>
            </w:r>
          </w:p>
        </w:tc>
      </w:tr>
      <w:tr w:rsidR="00490B77" w:rsidRPr="00490B77" w14:paraId="7467BCCA" w14:textId="77777777" w:rsidTr="0034012F">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22931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Disadvantages</w:t>
            </w:r>
          </w:p>
        </w:tc>
        <w:tc>
          <w:tcPr>
            <w:tcW w:w="3770" w:type="dxa"/>
            <w:tcBorders>
              <w:top w:val="nil"/>
              <w:left w:val="nil"/>
              <w:bottom w:val="single" w:sz="4" w:space="0" w:color="auto"/>
              <w:right w:val="single" w:sz="4" w:space="0" w:color="auto"/>
            </w:tcBorders>
            <w:shd w:val="clear" w:color="auto" w:fill="auto"/>
            <w:vAlign w:val="center"/>
            <w:hideMark/>
          </w:tcPr>
          <w:p w14:paraId="0971D87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Performance degrades significantly over time; becomes operationally difficult to manage; high cost as all data is kept on expensive storage.</w:t>
            </w:r>
          </w:p>
        </w:tc>
        <w:tc>
          <w:tcPr>
            <w:tcW w:w="3686" w:type="dxa"/>
            <w:tcBorders>
              <w:top w:val="nil"/>
              <w:left w:val="nil"/>
              <w:bottom w:val="single" w:sz="4" w:space="0" w:color="auto"/>
              <w:right w:val="single" w:sz="4" w:space="0" w:color="auto"/>
            </w:tcBorders>
            <w:shd w:val="clear" w:color="auto" w:fill="auto"/>
            <w:vAlign w:val="center"/>
            <w:hideMark/>
          </w:tcPr>
          <w:p w14:paraId="6F88F68F"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Higher initial implementation complexity; requires careful configuration of both event-driven logic and ILM policies.</w:t>
            </w:r>
          </w:p>
        </w:tc>
      </w:tr>
      <w:tr w:rsidR="00490B77" w:rsidRPr="00490B77" w14:paraId="52A83F30" w14:textId="77777777" w:rsidTr="0034012F">
        <w:trPr>
          <w:trHeight w:val="112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C2808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NFR_01: Search Time</w:t>
            </w:r>
          </w:p>
        </w:tc>
        <w:tc>
          <w:tcPr>
            <w:tcW w:w="3770" w:type="dxa"/>
            <w:tcBorders>
              <w:top w:val="nil"/>
              <w:left w:val="nil"/>
              <w:bottom w:val="single" w:sz="4" w:space="0" w:color="auto"/>
              <w:right w:val="single" w:sz="4" w:space="0" w:color="auto"/>
            </w:tcBorders>
            <w:shd w:val="clear" w:color="auto" w:fill="auto"/>
            <w:vAlign w:val="center"/>
            <w:hideMark/>
          </w:tcPr>
          <w:p w14:paraId="22C896B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Fails to meet the NFR in the long term as the index bloats with irrelevant historical data.</w:t>
            </w:r>
          </w:p>
        </w:tc>
        <w:tc>
          <w:tcPr>
            <w:tcW w:w="3686" w:type="dxa"/>
            <w:tcBorders>
              <w:top w:val="nil"/>
              <w:left w:val="nil"/>
              <w:bottom w:val="single" w:sz="4" w:space="0" w:color="auto"/>
              <w:right w:val="single" w:sz="4" w:space="0" w:color="auto"/>
            </w:tcBorders>
            <w:shd w:val="clear" w:color="auto" w:fill="auto"/>
            <w:vAlign w:val="center"/>
            <w:hideMark/>
          </w:tcPr>
          <w:p w14:paraId="044B2A7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Ensures sustained low latency by keeping the active search index small and fast.</w:t>
            </w:r>
          </w:p>
        </w:tc>
      </w:tr>
      <w:tr w:rsidR="00490B77" w:rsidRPr="00490B77" w14:paraId="78F22665" w14:textId="77777777" w:rsidTr="0034012F">
        <w:trPr>
          <w:trHeight w:val="99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B8D043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NFR_03: Service Scalability</w:t>
            </w:r>
          </w:p>
        </w:tc>
        <w:tc>
          <w:tcPr>
            <w:tcW w:w="3770" w:type="dxa"/>
            <w:tcBorders>
              <w:top w:val="nil"/>
              <w:left w:val="nil"/>
              <w:bottom w:val="single" w:sz="4" w:space="0" w:color="auto"/>
              <w:right w:val="single" w:sz="4" w:space="0" w:color="auto"/>
            </w:tcBorders>
            <w:shd w:val="clear" w:color="auto" w:fill="auto"/>
            <w:vAlign w:val="center"/>
            <w:hideMark/>
          </w:tcPr>
          <w:p w14:paraId="0BE8259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Poor. Scaling a single massive index is inefficient and operationally challenging.</w:t>
            </w:r>
          </w:p>
        </w:tc>
        <w:tc>
          <w:tcPr>
            <w:tcW w:w="3686" w:type="dxa"/>
            <w:tcBorders>
              <w:top w:val="nil"/>
              <w:left w:val="nil"/>
              <w:bottom w:val="single" w:sz="4" w:space="0" w:color="auto"/>
              <w:right w:val="single" w:sz="4" w:space="0" w:color="auto"/>
            </w:tcBorders>
            <w:shd w:val="clear" w:color="auto" w:fill="auto"/>
            <w:vAlign w:val="center"/>
            <w:hideMark/>
          </w:tcPr>
          <w:p w14:paraId="63F63F9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This pattern is designed for long-term scalability and efficient resource management.</w:t>
            </w:r>
          </w:p>
        </w:tc>
      </w:tr>
      <w:tr w:rsidR="00490B77" w:rsidRPr="00490B77" w14:paraId="057B6C93" w14:textId="77777777" w:rsidTr="0034012F">
        <w:trPr>
          <w:trHeight w:val="125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CB7E6C6"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QA_05: Listing Visibility Latency</w:t>
            </w:r>
          </w:p>
        </w:tc>
        <w:tc>
          <w:tcPr>
            <w:tcW w:w="3770" w:type="dxa"/>
            <w:tcBorders>
              <w:top w:val="nil"/>
              <w:left w:val="nil"/>
              <w:bottom w:val="single" w:sz="4" w:space="0" w:color="auto"/>
              <w:right w:val="single" w:sz="4" w:space="0" w:color="auto"/>
            </w:tcBorders>
            <w:shd w:val="clear" w:color="auto" w:fill="auto"/>
            <w:vAlign w:val="center"/>
            <w:hideMark/>
          </w:tcPr>
          <w:p w14:paraId="361D445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Sold items remain in the search index indefinitely, leading to a very poor user experience with stale results.</w:t>
            </w:r>
          </w:p>
        </w:tc>
        <w:tc>
          <w:tcPr>
            <w:tcW w:w="3686" w:type="dxa"/>
            <w:tcBorders>
              <w:top w:val="nil"/>
              <w:left w:val="nil"/>
              <w:bottom w:val="single" w:sz="4" w:space="0" w:color="auto"/>
              <w:right w:val="single" w:sz="4" w:space="0" w:color="auto"/>
            </w:tcBorders>
            <w:shd w:val="clear" w:color="auto" w:fill="auto"/>
            <w:vAlign w:val="center"/>
            <w:hideMark/>
          </w:tcPr>
          <w:p w14:paraId="1BD2EA8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The event-driven part removes sold/deleted items in near real-time, ensuring high data correctness.</w:t>
            </w:r>
          </w:p>
        </w:tc>
      </w:tr>
      <w:tr w:rsidR="00490B77" w:rsidRPr="00490B77" w14:paraId="2AFFAD7B" w14:textId="77777777" w:rsidTr="0034012F">
        <w:trPr>
          <w:trHeight w:val="14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B00F3BB"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Cost Efficiency</w:t>
            </w:r>
          </w:p>
        </w:tc>
        <w:tc>
          <w:tcPr>
            <w:tcW w:w="3770" w:type="dxa"/>
            <w:tcBorders>
              <w:top w:val="nil"/>
              <w:left w:val="nil"/>
              <w:bottom w:val="single" w:sz="4" w:space="0" w:color="auto"/>
              <w:right w:val="single" w:sz="4" w:space="0" w:color="auto"/>
            </w:tcBorders>
            <w:shd w:val="clear" w:color="auto" w:fill="auto"/>
            <w:vAlign w:val="center"/>
            <w:hideMark/>
          </w:tcPr>
          <w:p w14:paraId="1E932CD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All data, including useless old data, is kept on expensive "hot" storage indefinitely.</w:t>
            </w:r>
          </w:p>
        </w:tc>
        <w:tc>
          <w:tcPr>
            <w:tcW w:w="3686" w:type="dxa"/>
            <w:tcBorders>
              <w:top w:val="nil"/>
              <w:left w:val="nil"/>
              <w:bottom w:val="single" w:sz="4" w:space="0" w:color="auto"/>
              <w:right w:val="single" w:sz="4" w:space="0" w:color="auto"/>
            </w:tcBorders>
            <w:shd w:val="clear" w:color="auto" w:fill="auto"/>
            <w:vAlign w:val="center"/>
            <w:hideMark/>
          </w:tcPr>
          <w:p w14:paraId="0F2C21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ILM automatically moves old data to cheaper storage or deletes it, optimizing infrastructure costs over time.</w:t>
            </w:r>
          </w:p>
        </w:tc>
      </w:tr>
      <w:tr w:rsidR="00490B77" w:rsidRPr="00490B77" w14:paraId="16217E18" w14:textId="77777777" w:rsidTr="0034012F">
        <w:trPr>
          <w:trHeight w:val="22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F0D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Decision</w:t>
            </w:r>
          </w:p>
        </w:tc>
        <w:tc>
          <w:tcPr>
            <w:tcW w:w="3770" w:type="dxa"/>
            <w:tcBorders>
              <w:top w:val="nil"/>
              <w:left w:val="nil"/>
              <w:bottom w:val="single" w:sz="4" w:space="0" w:color="auto"/>
              <w:right w:val="single" w:sz="4" w:space="0" w:color="auto"/>
            </w:tcBorders>
            <w:shd w:val="clear" w:color="auto" w:fill="auto"/>
            <w:noWrap/>
            <w:vAlign w:val="bottom"/>
            <w:hideMark/>
          </w:tcPr>
          <w:p w14:paraId="2FB4C53C"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w:t>
            </w:r>
          </w:p>
        </w:tc>
        <w:tc>
          <w:tcPr>
            <w:tcW w:w="3686" w:type="dxa"/>
            <w:tcBorders>
              <w:top w:val="nil"/>
              <w:left w:val="nil"/>
              <w:bottom w:val="single" w:sz="4" w:space="0" w:color="auto"/>
              <w:right w:val="single" w:sz="4" w:space="0" w:color="auto"/>
            </w:tcBorders>
            <w:shd w:val="clear" w:color="000000" w:fill="92D050"/>
            <w:vAlign w:val="center"/>
            <w:hideMark/>
          </w:tcPr>
          <w:p w14:paraId="44FF6DBB" w14:textId="158F6338"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490B77">
              <w:rPr>
                <w:rFonts w:ascii="Calibri" w:eastAsia="Times New Roman" w:hAnsi="Calibri" w:cs="Times New Roman"/>
                <w:color w:val="000000"/>
                <w:kern w:val="0"/>
                <w:sz w:val="22"/>
                <w:lang w:val="en-IN" w:eastAsia="en-IN"/>
              </w:rPr>
              <w:t>t is the only robust, production-grade solution that addresses both the immediate need for data correctness (removing sold items) and the long-term need for performance and cost management</w:t>
            </w:r>
          </w:p>
        </w:tc>
      </w:tr>
    </w:tbl>
    <w:p w14:paraId="12502B16" w14:textId="6884D70B" w:rsidR="00567428" w:rsidRDefault="00567428" w:rsidP="00FE6374"/>
    <w:p w14:paraId="73DD0EA7" w14:textId="54475E16" w:rsidR="007C2135" w:rsidRP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 xml:space="preserve">Risk: </w:t>
      </w:r>
      <w:r w:rsidRPr="007C2135">
        <w:t>The primary risk is misconfiguration. An incorrect ILM policy could delete data too early, or a failure in the event-driven deletion process could lead to data inconsistencies.</w:t>
      </w:r>
    </w:p>
    <w:p w14:paraId="02881C80" w14:textId="0A3FEF23" w:rsid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Solution:</w:t>
      </w:r>
      <w:r w:rsidRPr="007C2135">
        <w:t xml:space="preserve"> Mitigate this by implementing a two-part strategy:</w:t>
      </w:r>
    </w:p>
    <w:p w14:paraId="0B87A4F6" w14:textId="77777777" w:rsidR="007C2135" w:rsidRDefault="007C2135" w:rsidP="001C1CBD">
      <w:pPr>
        <w:widowControl/>
        <w:numPr>
          <w:ilvl w:val="1"/>
          <w:numId w:val="43"/>
        </w:numPr>
        <w:wordWrap/>
        <w:autoSpaceDE/>
        <w:autoSpaceDN/>
        <w:spacing w:before="100" w:beforeAutospacing="1" w:after="100" w:afterAutospacing="1" w:line="240" w:lineRule="auto"/>
        <w:jc w:val="left"/>
      </w:pPr>
      <w:r w:rsidRPr="007C2135">
        <w:lastRenderedPageBreak/>
        <w:t>All ILM policies must be thoroughly tested in a staging environment before production deployment. Specific monitoring and alerts will be created for the ILM process.</w:t>
      </w:r>
    </w:p>
    <w:p w14:paraId="5BAA64EF" w14:textId="79075525" w:rsidR="00D8411E" w:rsidRDefault="007C2135" w:rsidP="001C1CBD">
      <w:pPr>
        <w:widowControl/>
        <w:numPr>
          <w:ilvl w:val="1"/>
          <w:numId w:val="43"/>
        </w:numPr>
        <w:wordWrap/>
        <w:autoSpaceDE/>
        <w:autoSpaceDN/>
        <w:spacing w:before="100" w:beforeAutospacing="1" w:after="100" w:afterAutospacing="1" w:line="240" w:lineRule="auto"/>
        <w:jc w:val="left"/>
      </w:pPr>
      <w:r>
        <w:t>T</w:t>
      </w:r>
      <w:r w:rsidRPr="007C2135">
        <w:t>he event-driven deletion process will use a Dead-Letter Queue (DLQ) to capture any failed deletion events for manual investigation, ensuring no updates are lost.</w:t>
      </w:r>
    </w:p>
    <w:p w14:paraId="295A5B43" w14:textId="77777777" w:rsidR="00AA1191" w:rsidRPr="007C2135" w:rsidRDefault="00AA1191" w:rsidP="00AA1191">
      <w:pPr>
        <w:widowControl/>
        <w:wordWrap/>
        <w:autoSpaceDE/>
        <w:autoSpaceDN/>
        <w:spacing w:before="100" w:beforeAutospacing="1" w:after="100" w:afterAutospacing="1" w:line="240" w:lineRule="auto"/>
        <w:jc w:val="left"/>
      </w:pPr>
    </w:p>
    <w:tbl>
      <w:tblPr>
        <w:tblpPr w:leftFromText="180" w:rightFromText="180" w:vertAnchor="page" w:horzAnchor="margin" w:tblpY="1917"/>
        <w:tblW w:w="9067" w:type="dxa"/>
        <w:tblLook w:val="04A0" w:firstRow="1" w:lastRow="0" w:firstColumn="1" w:lastColumn="0" w:noHBand="0" w:noVBand="1"/>
      </w:tblPr>
      <w:tblGrid>
        <w:gridCol w:w="1841"/>
        <w:gridCol w:w="3546"/>
        <w:gridCol w:w="3680"/>
      </w:tblGrid>
      <w:tr w:rsidR="00D8411E" w:rsidRPr="00D8411E" w14:paraId="05CC8EE2" w14:textId="77777777" w:rsidTr="00D8411E">
        <w:trPr>
          <w:trHeight w:val="300"/>
        </w:trPr>
        <w:tc>
          <w:tcPr>
            <w:tcW w:w="1841"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0566B7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Quality Requirement</w:t>
            </w:r>
          </w:p>
        </w:tc>
        <w:tc>
          <w:tcPr>
            <w:tcW w:w="7226" w:type="dxa"/>
            <w:gridSpan w:val="2"/>
            <w:tcBorders>
              <w:top w:val="single" w:sz="4" w:space="0" w:color="auto"/>
              <w:left w:val="nil"/>
              <w:bottom w:val="single" w:sz="4" w:space="0" w:color="auto"/>
              <w:right w:val="single" w:sz="4" w:space="0" w:color="auto"/>
            </w:tcBorders>
            <w:shd w:val="clear" w:color="000000" w:fill="ACB9CA"/>
            <w:vAlign w:val="center"/>
            <w:hideMark/>
          </w:tcPr>
          <w:p w14:paraId="0E664E0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Effect of Candidate Architecture</w:t>
            </w:r>
          </w:p>
        </w:tc>
      </w:tr>
      <w:tr w:rsidR="00D8411E" w:rsidRPr="00D8411E" w14:paraId="278FB94C" w14:textId="77777777" w:rsidTr="00D8411E">
        <w:trPr>
          <w:trHeight w:val="3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13922D42"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226" w:type="dxa"/>
            <w:gridSpan w:val="2"/>
            <w:tcBorders>
              <w:top w:val="single" w:sz="4" w:space="0" w:color="auto"/>
              <w:left w:val="nil"/>
              <w:bottom w:val="single" w:sz="4" w:space="0" w:color="auto"/>
              <w:right w:val="single" w:sz="4" w:space="0" w:color="auto"/>
            </w:tcBorders>
            <w:shd w:val="clear" w:color="000000" w:fill="FF0000"/>
            <w:vAlign w:val="center"/>
            <w:hideMark/>
          </w:tcPr>
          <w:p w14:paraId="69DEE8A4"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Conflict</w:t>
            </w:r>
          </w:p>
        </w:tc>
      </w:tr>
      <w:tr w:rsidR="00D8411E" w:rsidRPr="00D8411E" w14:paraId="615C1573" w14:textId="77777777" w:rsidTr="00D8411E">
        <w:trPr>
          <w:trHeight w:val="6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FC45CDE"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46" w:type="dxa"/>
            <w:tcBorders>
              <w:top w:val="nil"/>
              <w:left w:val="nil"/>
              <w:bottom w:val="single" w:sz="4" w:space="0" w:color="auto"/>
              <w:right w:val="single" w:sz="4" w:space="0" w:color="auto"/>
            </w:tcBorders>
            <w:shd w:val="clear" w:color="000000" w:fill="ACB9CA"/>
            <w:vAlign w:val="center"/>
            <w:hideMark/>
          </w:tcPr>
          <w:p w14:paraId="3B2B9CB2"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CA-14: Server-Side Aggregation Pattern</w:t>
            </w:r>
          </w:p>
        </w:tc>
        <w:tc>
          <w:tcPr>
            <w:tcW w:w="3680" w:type="dxa"/>
            <w:tcBorders>
              <w:top w:val="nil"/>
              <w:left w:val="nil"/>
              <w:bottom w:val="single" w:sz="4" w:space="0" w:color="auto"/>
              <w:right w:val="single" w:sz="4" w:space="0" w:color="auto"/>
            </w:tcBorders>
            <w:shd w:val="clear" w:color="000000" w:fill="ACB9CA"/>
            <w:vAlign w:val="center"/>
            <w:hideMark/>
          </w:tcPr>
          <w:p w14:paraId="13272FA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CA-15: Asynchronous Client-Side Composition</w:t>
            </w:r>
          </w:p>
        </w:tc>
      </w:tr>
      <w:tr w:rsidR="00D8411E" w:rsidRPr="00D8411E" w14:paraId="373C83FD" w14:textId="77777777" w:rsidTr="00D8411E">
        <w:trPr>
          <w:trHeight w:val="1312"/>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4AFB951"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Advantages</w:t>
            </w:r>
          </w:p>
        </w:tc>
        <w:tc>
          <w:tcPr>
            <w:tcW w:w="3546" w:type="dxa"/>
            <w:tcBorders>
              <w:top w:val="nil"/>
              <w:left w:val="nil"/>
              <w:bottom w:val="single" w:sz="4" w:space="0" w:color="auto"/>
              <w:right w:val="single" w:sz="4" w:space="0" w:color="auto"/>
            </w:tcBorders>
            <w:shd w:val="clear" w:color="auto" w:fill="auto"/>
            <w:vAlign w:val="center"/>
            <w:hideMark/>
          </w:tcPr>
          <w:p w14:paraId="0465186B"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Simplifies client-side logic; reduces the number of network round trips from the client to the backend.</w:t>
            </w:r>
          </w:p>
        </w:tc>
        <w:tc>
          <w:tcPr>
            <w:tcW w:w="3680" w:type="dxa"/>
            <w:tcBorders>
              <w:top w:val="nil"/>
              <w:left w:val="nil"/>
              <w:bottom w:val="single" w:sz="4" w:space="0" w:color="auto"/>
              <w:right w:val="single" w:sz="4" w:space="0" w:color="auto"/>
            </w:tcBorders>
            <w:shd w:val="clear" w:color="auto" w:fill="auto"/>
            <w:vAlign w:val="center"/>
            <w:hideMark/>
          </w:tcPr>
          <w:p w14:paraId="356678FE"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Improves perceived performance as UI components can render independently as data arrives; provides greater resilience.</w:t>
            </w:r>
          </w:p>
        </w:tc>
      </w:tr>
      <w:tr w:rsidR="00D8411E" w:rsidRPr="00D8411E" w14:paraId="40E93B99" w14:textId="77777777" w:rsidTr="003F10B1">
        <w:trPr>
          <w:trHeight w:val="126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7A040F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Disadvantages</w:t>
            </w:r>
          </w:p>
        </w:tc>
        <w:tc>
          <w:tcPr>
            <w:tcW w:w="3546" w:type="dxa"/>
            <w:tcBorders>
              <w:top w:val="nil"/>
              <w:left w:val="nil"/>
              <w:bottom w:val="single" w:sz="4" w:space="0" w:color="auto"/>
              <w:right w:val="single" w:sz="4" w:space="0" w:color="auto"/>
            </w:tcBorders>
            <w:shd w:val="clear" w:color="auto" w:fill="auto"/>
            <w:vAlign w:val="center"/>
            <w:hideMark/>
          </w:tcPr>
          <w:p w14:paraId="49E975E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Poor perceived performance as the client is blocked until all backend calls are complete; creates a single point of failure.</w:t>
            </w:r>
          </w:p>
        </w:tc>
        <w:tc>
          <w:tcPr>
            <w:tcW w:w="3680" w:type="dxa"/>
            <w:tcBorders>
              <w:top w:val="nil"/>
              <w:left w:val="nil"/>
              <w:bottom w:val="single" w:sz="4" w:space="0" w:color="auto"/>
              <w:right w:val="single" w:sz="4" w:space="0" w:color="auto"/>
            </w:tcBorders>
            <w:shd w:val="clear" w:color="auto" w:fill="auto"/>
            <w:vAlign w:val="center"/>
            <w:hideMark/>
          </w:tcPr>
          <w:p w14:paraId="1C5D433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Increases client-side complexity as the client application is now responsible for orchestrating multiple API calls.</w:t>
            </w:r>
          </w:p>
        </w:tc>
      </w:tr>
      <w:tr w:rsidR="00D8411E" w:rsidRPr="00D8411E" w14:paraId="590881AF" w14:textId="77777777" w:rsidTr="003F10B1">
        <w:trPr>
          <w:trHeight w:val="1309"/>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4EA03E83"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NFR_02: Home Screen Loading Time</w:t>
            </w:r>
          </w:p>
        </w:tc>
        <w:tc>
          <w:tcPr>
            <w:tcW w:w="3546" w:type="dxa"/>
            <w:tcBorders>
              <w:top w:val="nil"/>
              <w:left w:val="nil"/>
              <w:bottom w:val="single" w:sz="4" w:space="0" w:color="auto"/>
              <w:right w:val="single" w:sz="4" w:space="0" w:color="auto"/>
            </w:tcBorders>
            <w:shd w:val="clear" w:color="auto" w:fill="auto"/>
            <w:vAlign w:val="center"/>
            <w:hideMark/>
          </w:tcPr>
          <w:p w14:paraId="748B10F0"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Very Negative. The total response time is the sum of all sequential backend calls, which is very slow for the user.</w:t>
            </w:r>
          </w:p>
        </w:tc>
        <w:tc>
          <w:tcPr>
            <w:tcW w:w="3680" w:type="dxa"/>
            <w:tcBorders>
              <w:top w:val="nil"/>
              <w:left w:val="nil"/>
              <w:bottom w:val="single" w:sz="4" w:space="0" w:color="auto"/>
              <w:right w:val="single" w:sz="4" w:space="0" w:color="auto"/>
            </w:tcBorders>
            <w:shd w:val="clear" w:color="auto" w:fill="auto"/>
            <w:vAlign w:val="center"/>
            <w:hideMark/>
          </w:tcPr>
          <w:p w14:paraId="1615AFD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Excellent. The user sees content appearing on the screen much faster, even if the total time to load all data is the same.</w:t>
            </w:r>
          </w:p>
        </w:tc>
      </w:tr>
      <w:tr w:rsidR="00D8411E" w:rsidRPr="00D8411E" w14:paraId="711DC354" w14:textId="77777777" w:rsidTr="003F10B1">
        <w:trPr>
          <w:trHeight w:val="1523"/>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3663EC98"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QA_02: Recommendation Usefulness</w:t>
            </w:r>
          </w:p>
        </w:tc>
        <w:tc>
          <w:tcPr>
            <w:tcW w:w="3546" w:type="dxa"/>
            <w:tcBorders>
              <w:top w:val="nil"/>
              <w:left w:val="nil"/>
              <w:bottom w:val="single" w:sz="4" w:space="0" w:color="auto"/>
              <w:right w:val="single" w:sz="4" w:space="0" w:color="auto"/>
            </w:tcBorders>
            <w:shd w:val="clear" w:color="auto" w:fill="auto"/>
            <w:vAlign w:val="center"/>
            <w:hideMark/>
          </w:tcPr>
          <w:p w14:paraId="32784AC7" w14:textId="58B114F2" w:rsidR="00D8411E" w:rsidRPr="00D8411E" w:rsidRDefault="0020455F"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(NA</w:t>
            </w:r>
            <w:r w:rsidR="00D8411E" w:rsidRPr="00D8411E">
              <w:rPr>
                <w:rFonts w:ascii="Calibri" w:eastAsia="Times New Roman" w:hAnsi="Calibri" w:cs="Times New Roman"/>
                <w:color w:val="000000"/>
                <w:kern w:val="0"/>
                <w:sz w:val="22"/>
                <w:lang w:val="en-IN" w:eastAsia="en-IN"/>
              </w:rPr>
              <w:t>) Neutral. This pattern can deliver useful recommendations, but a long loading time may cause users to abandon the page before seeing them.</w:t>
            </w:r>
          </w:p>
        </w:tc>
        <w:tc>
          <w:tcPr>
            <w:tcW w:w="3680" w:type="dxa"/>
            <w:tcBorders>
              <w:top w:val="nil"/>
              <w:left w:val="nil"/>
              <w:bottom w:val="single" w:sz="4" w:space="0" w:color="auto"/>
              <w:right w:val="single" w:sz="4" w:space="0" w:color="auto"/>
            </w:tcBorders>
            <w:shd w:val="clear" w:color="auto" w:fill="auto"/>
            <w:vAlign w:val="center"/>
            <w:hideMark/>
          </w:tcPr>
          <w:p w14:paraId="4BD979AD" w14:textId="64EDAEE6" w:rsidR="00D8411E" w:rsidRPr="00D8411E" w:rsidRDefault="00D8411E" w:rsidP="0020455F">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w:t>
            </w:r>
            <w:r w:rsidR="00AA1191">
              <w:rPr>
                <w:rFonts w:ascii="Calibri" w:eastAsia="Times New Roman" w:hAnsi="Calibri" w:cs="Times New Roman"/>
                <w:color w:val="000000"/>
                <w:kern w:val="0"/>
                <w:sz w:val="22"/>
                <w:lang w:val="en-IN" w:eastAsia="en-IN"/>
              </w:rPr>
              <w:t>Good</w:t>
            </w:r>
            <w:r w:rsidRPr="00D8411E">
              <w:rPr>
                <w:rFonts w:ascii="Calibri" w:eastAsia="Times New Roman" w:hAnsi="Calibri" w:cs="Times New Roman"/>
                <w:color w:val="000000"/>
                <w:kern w:val="0"/>
                <w:sz w:val="22"/>
                <w:lang w:val="en-IN" w:eastAsia="en-IN"/>
              </w:rPr>
              <w:t>. By loading recommendation carousels quickly and independently, it increases the likelihood of user engagement.</w:t>
            </w:r>
          </w:p>
        </w:tc>
      </w:tr>
      <w:tr w:rsidR="00D8411E" w:rsidRPr="00D8411E" w14:paraId="62342906" w14:textId="77777777" w:rsidTr="003F10B1">
        <w:trPr>
          <w:trHeight w:val="1545"/>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1DDB536C"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NFR_04: System Recovery</w:t>
            </w:r>
          </w:p>
        </w:tc>
        <w:tc>
          <w:tcPr>
            <w:tcW w:w="3546" w:type="dxa"/>
            <w:tcBorders>
              <w:top w:val="nil"/>
              <w:left w:val="nil"/>
              <w:bottom w:val="single" w:sz="4" w:space="0" w:color="auto"/>
              <w:right w:val="single" w:sz="4" w:space="0" w:color="auto"/>
            </w:tcBorders>
            <w:shd w:val="clear" w:color="auto" w:fill="auto"/>
            <w:vAlign w:val="center"/>
            <w:hideMark/>
          </w:tcPr>
          <w:p w14:paraId="021C0AE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Poor. A single slow or failing downstream service (e.g., the </w:t>
            </w:r>
            <w:proofErr w:type="spellStart"/>
            <w:r w:rsidRPr="00D8411E">
              <w:rPr>
                <w:rFonts w:ascii="Calibri" w:eastAsia="Times New Roman" w:hAnsi="Calibri" w:cs="Times New Roman"/>
                <w:color w:val="000000"/>
                <w:kern w:val="0"/>
                <w:sz w:val="22"/>
                <w:lang w:val="en-IN" w:eastAsia="en-IN"/>
              </w:rPr>
              <w:t>RecommendationService</w:t>
            </w:r>
            <w:proofErr w:type="spellEnd"/>
            <w:r w:rsidRPr="00D8411E">
              <w:rPr>
                <w:rFonts w:ascii="Calibri" w:eastAsia="Times New Roman" w:hAnsi="Calibri" w:cs="Times New Roman"/>
                <w:color w:val="000000"/>
                <w:kern w:val="0"/>
                <w:sz w:val="22"/>
                <w:lang w:val="en-IN" w:eastAsia="en-IN"/>
              </w:rPr>
              <w:t>) can cause the entire home page to fail.</w:t>
            </w:r>
          </w:p>
        </w:tc>
        <w:tc>
          <w:tcPr>
            <w:tcW w:w="3680" w:type="dxa"/>
            <w:tcBorders>
              <w:top w:val="nil"/>
              <w:left w:val="nil"/>
              <w:bottom w:val="single" w:sz="4" w:space="0" w:color="auto"/>
              <w:right w:val="single" w:sz="4" w:space="0" w:color="auto"/>
            </w:tcBorders>
            <w:shd w:val="clear" w:color="auto" w:fill="auto"/>
            <w:vAlign w:val="center"/>
            <w:hideMark/>
          </w:tcPr>
          <w:p w14:paraId="08DB5AB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Good. If the </w:t>
            </w:r>
            <w:proofErr w:type="spellStart"/>
            <w:r w:rsidRPr="00D8411E">
              <w:rPr>
                <w:rFonts w:ascii="Calibri" w:eastAsia="Times New Roman" w:hAnsi="Calibri" w:cs="Times New Roman"/>
                <w:color w:val="000000"/>
                <w:kern w:val="0"/>
                <w:sz w:val="22"/>
                <w:lang w:val="en-IN" w:eastAsia="en-IN"/>
              </w:rPr>
              <w:t>RecommendationService</w:t>
            </w:r>
            <w:proofErr w:type="spellEnd"/>
            <w:r w:rsidRPr="00D8411E">
              <w:rPr>
                <w:rFonts w:ascii="Calibri" w:eastAsia="Times New Roman" w:hAnsi="Calibri" w:cs="Times New Roman"/>
                <w:color w:val="000000"/>
                <w:kern w:val="0"/>
                <w:sz w:val="22"/>
                <w:lang w:val="en-IN" w:eastAsia="en-IN"/>
              </w:rPr>
              <w:t xml:space="preserve"> fails, the rest of the home page (categories, etc.) can still load successfully, gracefully degrading the experience.</w:t>
            </w:r>
          </w:p>
        </w:tc>
      </w:tr>
      <w:tr w:rsidR="00D8411E" w:rsidRPr="00D8411E" w14:paraId="680E1A01" w14:textId="77777777" w:rsidTr="00D8411E">
        <w:trPr>
          <w:trHeight w:val="150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0616B666"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Decision</w:t>
            </w:r>
          </w:p>
        </w:tc>
        <w:tc>
          <w:tcPr>
            <w:tcW w:w="3546" w:type="dxa"/>
            <w:tcBorders>
              <w:top w:val="nil"/>
              <w:left w:val="nil"/>
              <w:bottom w:val="single" w:sz="4" w:space="0" w:color="auto"/>
              <w:right w:val="single" w:sz="4" w:space="0" w:color="auto"/>
            </w:tcBorders>
            <w:shd w:val="clear" w:color="auto" w:fill="auto"/>
            <w:noWrap/>
            <w:vAlign w:val="bottom"/>
            <w:hideMark/>
          </w:tcPr>
          <w:p w14:paraId="30600879"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w:t>
            </w:r>
          </w:p>
        </w:tc>
        <w:tc>
          <w:tcPr>
            <w:tcW w:w="3680" w:type="dxa"/>
            <w:tcBorders>
              <w:top w:val="nil"/>
              <w:left w:val="nil"/>
              <w:bottom w:val="single" w:sz="4" w:space="0" w:color="auto"/>
              <w:right w:val="single" w:sz="4" w:space="0" w:color="auto"/>
            </w:tcBorders>
            <w:shd w:val="clear" w:color="000000" w:fill="92D050"/>
            <w:vAlign w:val="center"/>
            <w:hideMark/>
          </w:tcPr>
          <w:p w14:paraId="6F31E43E" w14:textId="281AC8C9" w:rsidR="00D8411E" w:rsidRPr="00D8411E" w:rsidRDefault="00977981"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D8411E" w:rsidRPr="00977981">
              <w:rPr>
                <w:rFonts w:ascii="Calibri" w:eastAsia="Times New Roman" w:hAnsi="Calibri" w:cs="Times New Roman"/>
                <w:bCs/>
                <w:color w:val="000000"/>
                <w:kern w:val="0"/>
                <w:sz w:val="22"/>
                <w:lang w:val="en-IN" w:eastAsia="en-IN"/>
              </w:rPr>
              <w:t>t provides a superior user experience by prioritizing perceived performance and offers a more resilient architecture.</w:t>
            </w:r>
          </w:p>
        </w:tc>
      </w:tr>
    </w:tbl>
    <w:p w14:paraId="2A0F6F76" w14:textId="45751DF2" w:rsidR="00567428" w:rsidRDefault="00567428" w:rsidP="00FE6374"/>
    <w:p w14:paraId="566359C1" w14:textId="60362D21" w:rsidR="00837EDA"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lastRenderedPageBreak/>
        <w:t>Risk:</w:t>
      </w:r>
      <w:r w:rsidRPr="00837EDA">
        <w:rPr>
          <w:rFonts w:eastAsiaTheme="minorHAnsi" w:cs="Times New Roman"/>
          <w:kern w:val="0"/>
          <w:szCs w:val="20"/>
          <w:lang w:val="en-IN" w:eastAsia="en-IN"/>
        </w:rPr>
        <w:t xml:space="preserve"> The primary risk is the increased complexity on the client application, which now has to manage the state of multiple concurrent data requests.</w:t>
      </w:r>
    </w:p>
    <w:p w14:paraId="2E067321" w14:textId="47A6F7B2" w:rsidR="003F10B1"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Solution:</w:t>
      </w:r>
      <w:r w:rsidRPr="00837EDA">
        <w:rPr>
          <w:rFonts w:eastAsiaTheme="minorHAnsi" w:cs="Times New Roman"/>
          <w:kern w:val="0"/>
          <w:szCs w:val="20"/>
          <w:lang w:val="en-IN" w:eastAsia="en-IN"/>
        </w:rPr>
        <w:t xml:space="preserve"> Mitigate this by using a well-established client-side state management library (e.g., </w:t>
      </w:r>
      <w:proofErr w:type="spellStart"/>
      <w:r w:rsidRPr="00837EDA">
        <w:rPr>
          <w:rFonts w:eastAsiaTheme="minorHAnsi" w:cs="Times New Roman"/>
          <w:kern w:val="0"/>
          <w:szCs w:val="20"/>
          <w:lang w:val="en-IN" w:eastAsia="en-IN"/>
        </w:rPr>
        <w:t>Redux</w:t>
      </w:r>
      <w:proofErr w:type="spellEnd"/>
      <w:r w:rsidRPr="00837EDA">
        <w:rPr>
          <w:rFonts w:eastAsiaTheme="minorHAnsi" w:cs="Times New Roman"/>
          <w:kern w:val="0"/>
          <w:szCs w:val="20"/>
          <w:lang w:val="en-IN" w:eastAsia="en-IN"/>
        </w:rPr>
        <w:t xml:space="preserve">, </w:t>
      </w:r>
      <w:proofErr w:type="spellStart"/>
      <w:r w:rsidRPr="00837EDA">
        <w:rPr>
          <w:rFonts w:eastAsiaTheme="minorHAnsi" w:cs="Times New Roman"/>
          <w:kern w:val="0"/>
          <w:szCs w:val="20"/>
          <w:lang w:val="en-IN" w:eastAsia="en-IN"/>
        </w:rPr>
        <w:t>MobX</w:t>
      </w:r>
      <w:proofErr w:type="spellEnd"/>
      <w:r w:rsidRPr="00837EDA">
        <w:rPr>
          <w:rFonts w:eastAsiaTheme="minorHAnsi" w:cs="Times New Roman"/>
          <w:kern w:val="0"/>
          <w:szCs w:val="20"/>
          <w:lang w:val="en-IN" w:eastAsia="en-IN"/>
        </w:rPr>
        <w:t>) and a robust API client that can handle concurrent requests, loading states, and error handling gracefully for each UI component.</w:t>
      </w:r>
    </w:p>
    <w:p w14:paraId="4A3E9C9F" w14:textId="550CAFA7" w:rsidR="00D8411E" w:rsidRDefault="00D8411E" w:rsidP="00FE6374"/>
    <w:p w14:paraId="3F21C841" w14:textId="04A1C3C1" w:rsidR="00D27DC0" w:rsidRDefault="00D27DC0" w:rsidP="00FE6374"/>
    <w:tbl>
      <w:tblPr>
        <w:tblW w:w="9639" w:type="dxa"/>
        <w:tblInd w:w="-5" w:type="dxa"/>
        <w:tblLook w:val="04A0" w:firstRow="1" w:lastRow="0" w:firstColumn="1" w:lastColumn="0" w:noHBand="0" w:noVBand="1"/>
      </w:tblPr>
      <w:tblGrid>
        <w:gridCol w:w="1843"/>
        <w:gridCol w:w="2835"/>
        <w:gridCol w:w="2268"/>
        <w:gridCol w:w="2693"/>
      </w:tblGrid>
      <w:tr w:rsidR="00D27DC0" w:rsidRPr="00D27DC0" w14:paraId="59DEBFBF" w14:textId="77777777" w:rsidTr="00D27DC0">
        <w:trPr>
          <w:trHeight w:val="300"/>
        </w:trPr>
        <w:tc>
          <w:tcPr>
            <w:tcW w:w="1843"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CDCA23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Quality Requirement</w:t>
            </w:r>
          </w:p>
        </w:tc>
        <w:tc>
          <w:tcPr>
            <w:tcW w:w="7796" w:type="dxa"/>
            <w:gridSpan w:val="3"/>
            <w:tcBorders>
              <w:top w:val="single" w:sz="4" w:space="0" w:color="auto"/>
              <w:left w:val="nil"/>
              <w:bottom w:val="single" w:sz="4" w:space="0" w:color="auto"/>
              <w:right w:val="single" w:sz="4" w:space="0" w:color="auto"/>
            </w:tcBorders>
            <w:shd w:val="clear" w:color="000000" w:fill="ACB9CA"/>
            <w:vAlign w:val="center"/>
            <w:hideMark/>
          </w:tcPr>
          <w:p w14:paraId="07476AF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Effect of Candidate Architecture</w:t>
            </w:r>
          </w:p>
        </w:tc>
      </w:tr>
      <w:tr w:rsidR="00D27DC0" w:rsidRPr="00D27DC0" w14:paraId="55E4608D" w14:textId="77777777" w:rsidTr="00D27DC0">
        <w:trPr>
          <w:trHeight w:val="90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10429CD4"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835" w:type="dxa"/>
            <w:tcBorders>
              <w:top w:val="nil"/>
              <w:left w:val="nil"/>
              <w:bottom w:val="single" w:sz="4" w:space="0" w:color="auto"/>
              <w:right w:val="single" w:sz="4" w:space="0" w:color="auto"/>
            </w:tcBorders>
            <w:shd w:val="clear" w:color="000000" w:fill="ACB9CA"/>
            <w:vAlign w:val="center"/>
            <w:hideMark/>
          </w:tcPr>
          <w:p w14:paraId="66872FB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CA-16: Pre-computed Feed (Location Only)</w:t>
            </w:r>
          </w:p>
        </w:tc>
        <w:tc>
          <w:tcPr>
            <w:tcW w:w="2268" w:type="dxa"/>
            <w:tcBorders>
              <w:top w:val="nil"/>
              <w:left w:val="nil"/>
              <w:bottom w:val="single" w:sz="4" w:space="0" w:color="auto"/>
              <w:right w:val="single" w:sz="4" w:space="0" w:color="auto"/>
            </w:tcBorders>
            <w:shd w:val="clear" w:color="000000" w:fill="ACB9CA"/>
            <w:vAlign w:val="center"/>
            <w:hideMark/>
          </w:tcPr>
          <w:p w14:paraId="6B3EF4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CA-17: User-Profile Based Recommendations</w:t>
            </w:r>
          </w:p>
        </w:tc>
        <w:tc>
          <w:tcPr>
            <w:tcW w:w="2693" w:type="dxa"/>
            <w:tcBorders>
              <w:top w:val="nil"/>
              <w:left w:val="nil"/>
              <w:bottom w:val="single" w:sz="4" w:space="0" w:color="auto"/>
              <w:right w:val="single" w:sz="4" w:space="0" w:color="auto"/>
            </w:tcBorders>
            <w:shd w:val="clear" w:color="000000" w:fill="ACB9CA"/>
            <w:vAlign w:val="center"/>
            <w:hideMark/>
          </w:tcPr>
          <w:p w14:paraId="692545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CA-18: Hybrid Recommendation Engine (User Profile + Collaborative)</w:t>
            </w:r>
          </w:p>
        </w:tc>
      </w:tr>
      <w:tr w:rsidR="00D27DC0" w:rsidRPr="00D27DC0" w14:paraId="7075F052"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558DCC9"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Advantages</w:t>
            </w:r>
          </w:p>
        </w:tc>
        <w:tc>
          <w:tcPr>
            <w:tcW w:w="2835" w:type="dxa"/>
            <w:tcBorders>
              <w:top w:val="nil"/>
              <w:left w:val="nil"/>
              <w:bottom w:val="single" w:sz="4" w:space="0" w:color="auto"/>
              <w:right w:val="single" w:sz="4" w:space="0" w:color="auto"/>
            </w:tcBorders>
            <w:shd w:val="clear" w:color="auto" w:fill="auto"/>
            <w:vAlign w:val="center"/>
            <w:hideMark/>
          </w:tcPr>
          <w:p w14:paraId="2D1AE38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Lowest possible latency for home page load; highly scalable serving layer; works for new users (cold start).</w:t>
            </w:r>
          </w:p>
        </w:tc>
        <w:tc>
          <w:tcPr>
            <w:tcW w:w="2268" w:type="dxa"/>
            <w:tcBorders>
              <w:top w:val="nil"/>
              <w:left w:val="nil"/>
              <w:bottom w:val="single" w:sz="4" w:space="0" w:color="auto"/>
              <w:right w:val="single" w:sz="4" w:space="0" w:color="auto"/>
            </w:tcBorders>
            <w:shd w:val="clear" w:color="auto" w:fill="auto"/>
            <w:vAlign w:val="center"/>
            <w:hideMark/>
          </w:tcPr>
          <w:p w14:paraId="7B96DFE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Directly personalizes the experience for each user based on their explicit interests.</w:t>
            </w:r>
          </w:p>
        </w:tc>
        <w:tc>
          <w:tcPr>
            <w:tcW w:w="2693" w:type="dxa"/>
            <w:tcBorders>
              <w:top w:val="nil"/>
              <w:left w:val="nil"/>
              <w:bottom w:val="single" w:sz="4" w:space="0" w:color="auto"/>
              <w:right w:val="single" w:sz="4" w:space="0" w:color="auto"/>
            </w:tcBorders>
            <w:shd w:val="clear" w:color="auto" w:fill="auto"/>
            <w:vAlign w:val="center"/>
            <w:hideMark/>
          </w:tcPr>
          <w:p w14:paraId="6619379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Best of both worlds: combines deep personalization with community-driven serendipitous discovery.</w:t>
            </w:r>
          </w:p>
        </w:tc>
      </w:tr>
      <w:tr w:rsidR="00D27DC0" w:rsidRPr="00D27DC0" w14:paraId="384777C7"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79165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Disadvantages</w:t>
            </w:r>
          </w:p>
        </w:tc>
        <w:tc>
          <w:tcPr>
            <w:tcW w:w="2835" w:type="dxa"/>
            <w:tcBorders>
              <w:top w:val="nil"/>
              <w:left w:val="nil"/>
              <w:bottom w:val="single" w:sz="4" w:space="0" w:color="auto"/>
              <w:right w:val="single" w:sz="4" w:space="0" w:color="auto"/>
            </w:tcBorders>
            <w:shd w:val="clear" w:color="auto" w:fill="auto"/>
            <w:vAlign w:val="center"/>
            <w:hideMark/>
          </w:tcPr>
          <w:p w14:paraId="1FF11A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Not personalized for logged-in users; data can be stale (eventually consistent).</w:t>
            </w:r>
          </w:p>
        </w:tc>
        <w:tc>
          <w:tcPr>
            <w:tcW w:w="2268" w:type="dxa"/>
            <w:tcBorders>
              <w:top w:val="nil"/>
              <w:left w:val="nil"/>
              <w:bottom w:val="single" w:sz="4" w:space="0" w:color="auto"/>
              <w:right w:val="single" w:sz="4" w:space="0" w:color="auto"/>
            </w:tcBorders>
            <w:shd w:val="clear" w:color="auto" w:fill="auto"/>
            <w:vAlign w:val="center"/>
            <w:hideMark/>
          </w:tcPr>
          <w:p w14:paraId="7F8EAEF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Struggles with discovery and can create a "filter bubble," limiting user engagement with new types of items.</w:t>
            </w:r>
          </w:p>
        </w:tc>
        <w:tc>
          <w:tcPr>
            <w:tcW w:w="2693" w:type="dxa"/>
            <w:tcBorders>
              <w:top w:val="nil"/>
              <w:left w:val="nil"/>
              <w:bottom w:val="single" w:sz="4" w:space="0" w:color="auto"/>
              <w:right w:val="single" w:sz="4" w:space="0" w:color="auto"/>
            </w:tcBorders>
            <w:shd w:val="clear" w:color="auto" w:fill="auto"/>
            <w:vAlign w:val="center"/>
            <w:hideMark/>
          </w:tcPr>
          <w:p w14:paraId="1FDB39DC"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Highest architectural complexity; requires managing and combining multiple models and data sources.</w:t>
            </w:r>
          </w:p>
        </w:tc>
      </w:tr>
      <w:tr w:rsidR="00D27DC0" w:rsidRPr="00D27DC0" w14:paraId="0A30A653"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28CAD261"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NFR_02: Home Screen Loading Time</w:t>
            </w:r>
          </w:p>
        </w:tc>
        <w:tc>
          <w:tcPr>
            <w:tcW w:w="2835" w:type="dxa"/>
            <w:tcBorders>
              <w:top w:val="nil"/>
              <w:left w:val="nil"/>
              <w:bottom w:val="single" w:sz="4" w:space="0" w:color="auto"/>
              <w:right w:val="single" w:sz="4" w:space="0" w:color="auto"/>
            </w:tcBorders>
            <w:shd w:val="clear" w:color="auto" w:fill="auto"/>
            <w:vAlign w:val="center"/>
            <w:hideMark/>
          </w:tcPr>
          <w:p w14:paraId="07F598DA" w14:textId="55342EE5"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entire feed is retrieved in a single, ultra-fast cache lookup</w:t>
            </w:r>
            <w:r w:rsidR="00DB58C6">
              <w:rPr>
                <w:rFonts w:ascii="Calibri" w:eastAsia="Times New Roman" w:hAnsi="Calibri" w:cs="Times New Roman"/>
                <w:color w:val="000000"/>
                <w:kern w:val="0"/>
                <w:sz w:val="22"/>
                <w:lang w:val="en-IN" w:eastAsia="en-IN"/>
              </w:rPr>
              <w:t>, and will most likely be served from cache as it same for all users in a certain location</w:t>
            </w:r>
            <w:r w:rsidRPr="00D27DC0">
              <w:rPr>
                <w:rFonts w:ascii="Calibri" w:eastAsia="Times New Roman" w:hAnsi="Calibri" w:cs="Times New Roman"/>
                <w:color w:val="000000"/>
                <w:kern w:val="0"/>
                <w:sz w:val="22"/>
                <w:lang w:val="en-IN" w:eastAsia="en-IN"/>
              </w:rPr>
              <w:t>.</w:t>
            </w:r>
          </w:p>
        </w:tc>
        <w:tc>
          <w:tcPr>
            <w:tcW w:w="2268" w:type="dxa"/>
            <w:tcBorders>
              <w:top w:val="nil"/>
              <w:left w:val="nil"/>
              <w:bottom w:val="single" w:sz="4" w:space="0" w:color="auto"/>
              <w:right w:val="single" w:sz="4" w:space="0" w:color="auto"/>
            </w:tcBorders>
            <w:shd w:val="clear" w:color="auto" w:fill="auto"/>
            <w:vAlign w:val="center"/>
            <w:hideMark/>
          </w:tcPr>
          <w:p w14:paraId="73F58CDA"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Serving a pre-calculated list from a simple database is also very fast.</w:t>
            </w:r>
          </w:p>
        </w:tc>
        <w:tc>
          <w:tcPr>
            <w:tcW w:w="2693" w:type="dxa"/>
            <w:tcBorders>
              <w:top w:val="nil"/>
              <w:left w:val="nil"/>
              <w:bottom w:val="single" w:sz="4" w:space="0" w:color="auto"/>
              <w:right w:val="single" w:sz="4" w:space="0" w:color="auto"/>
            </w:tcBorders>
            <w:shd w:val="clear" w:color="auto" w:fill="auto"/>
            <w:vAlign w:val="center"/>
            <w:hideMark/>
          </w:tcPr>
          <w:p w14:paraId="2E298719" w14:textId="58D597BC" w:rsidR="00D27DC0" w:rsidRPr="00D27DC0" w:rsidRDefault="00D27DC0" w:rsidP="00DB58C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serving performance is identical to CA-17, as the heavy computa</w:t>
            </w:r>
            <w:r w:rsidR="00DB58C6">
              <w:rPr>
                <w:rFonts w:ascii="Calibri" w:eastAsia="Times New Roman" w:hAnsi="Calibri" w:cs="Times New Roman"/>
                <w:color w:val="000000"/>
                <w:kern w:val="0"/>
                <w:sz w:val="22"/>
                <w:lang w:val="en-IN" w:eastAsia="en-IN"/>
              </w:rPr>
              <w:t>tion is precomputed</w:t>
            </w:r>
            <w:r w:rsidRPr="00D27DC0">
              <w:rPr>
                <w:rFonts w:ascii="Calibri" w:eastAsia="Times New Roman" w:hAnsi="Calibri" w:cs="Times New Roman"/>
                <w:color w:val="000000"/>
                <w:kern w:val="0"/>
                <w:sz w:val="22"/>
                <w:lang w:val="en-IN" w:eastAsia="en-IN"/>
              </w:rPr>
              <w:t>.</w:t>
            </w:r>
          </w:p>
        </w:tc>
      </w:tr>
      <w:tr w:rsidR="00D27DC0" w:rsidRPr="00D27DC0" w14:paraId="67F5637E" w14:textId="77777777" w:rsidTr="00D27DC0">
        <w:trPr>
          <w:trHeight w:val="15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7696246"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QA_02: Recommendation Usefulness</w:t>
            </w:r>
          </w:p>
        </w:tc>
        <w:tc>
          <w:tcPr>
            <w:tcW w:w="2835" w:type="dxa"/>
            <w:tcBorders>
              <w:top w:val="nil"/>
              <w:left w:val="nil"/>
              <w:bottom w:val="single" w:sz="4" w:space="0" w:color="auto"/>
              <w:right w:val="single" w:sz="4" w:space="0" w:color="auto"/>
            </w:tcBorders>
            <w:shd w:val="clear" w:color="auto" w:fill="auto"/>
            <w:vAlign w:val="center"/>
            <w:hideMark/>
          </w:tcPr>
          <w:p w14:paraId="51CEF87A" w14:textId="67283B0B" w:rsid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For a logged-in user, location-only recommendations are not highly relevant or useful.</w:t>
            </w:r>
          </w:p>
          <w:p w14:paraId="0D6E08D7" w14:textId="77777777" w:rsidR="0093410C" w:rsidRDefault="0093410C"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p>
          <w:p w14:paraId="70EBB9AB" w14:textId="59F1E546" w:rsidR="00DB58C6" w:rsidRPr="00D27DC0" w:rsidRDefault="00DB58C6" w:rsidP="0093410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 xml:space="preserve">(+) </w:t>
            </w:r>
            <w:proofErr w:type="gramStart"/>
            <w:r>
              <w:rPr>
                <w:rFonts w:ascii="Calibri" w:eastAsia="Times New Roman" w:hAnsi="Calibri" w:cs="Times New Roman"/>
                <w:color w:val="000000"/>
                <w:kern w:val="0"/>
                <w:sz w:val="22"/>
                <w:lang w:val="en-IN" w:eastAsia="en-IN"/>
              </w:rPr>
              <w:t>Good(</w:t>
            </w:r>
            <w:proofErr w:type="gramEnd"/>
            <w:r>
              <w:rPr>
                <w:rFonts w:ascii="Calibri" w:eastAsia="Times New Roman" w:hAnsi="Calibri" w:cs="Times New Roman"/>
                <w:color w:val="000000"/>
                <w:kern w:val="0"/>
                <w:sz w:val="22"/>
                <w:lang w:val="en-IN" w:eastAsia="en-IN"/>
              </w:rPr>
              <w:t xml:space="preserve">for Cold Start[User not logged in]). </w:t>
            </w:r>
            <w:r w:rsidR="0093410C">
              <w:rPr>
                <w:rFonts w:ascii="Calibri" w:eastAsia="Times New Roman" w:hAnsi="Calibri" w:cs="Times New Roman"/>
                <w:color w:val="000000"/>
                <w:kern w:val="0"/>
                <w:sz w:val="22"/>
                <w:lang w:val="en-IN" w:eastAsia="en-IN"/>
              </w:rPr>
              <w:t>Helps generate at least some  results</w:t>
            </w:r>
          </w:p>
        </w:tc>
        <w:tc>
          <w:tcPr>
            <w:tcW w:w="2268" w:type="dxa"/>
            <w:tcBorders>
              <w:top w:val="nil"/>
              <w:left w:val="nil"/>
              <w:bottom w:val="single" w:sz="4" w:space="0" w:color="auto"/>
              <w:right w:val="single" w:sz="4" w:space="0" w:color="auto"/>
            </w:tcBorders>
            <w:shd w:val="clear" w:color="auto" w:fill="auto"/>
            <w:vAlign w:val="center"/>
            <w:hideMark/>
          </w:tcPr>
          <w:p w14:paraId="1E3ED5B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Good. It is personalized, but its inability to help users discover new items limits its potential.</w:t>
            </w:r>
          </w:p>
        </w:tc>
        <w:tc>
          <w:tcPr>
            <w:tcW w:w="2693" w:type="dxa"/>
            <w:tcBorders>
              <w:top w:val="nil"/>
              <w:left w:val="nil"/>
              <w:bottom w:val="single" w:sz="4" w:space="0" w:color="auto"/>
              <w:right w:val="single" w:sz="4" w:space="0" w:color="auto"/>
            </w:tcBorders>
            <w:shd w:val="clear" w:color="auto" w:fill="auto"/>
            <w:vAlign w:val="center"/>
            <w:hideMark/>
          </w:tcPr>
          <w:p w14:paraId="6B99022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ability to augment a user's known tastes with discoveries from similar users provides the most engaging experience.</w:t>
            </w:r>
          </w:p>
        </w:tc>
      </w:tr>
      <w:tr w:rsidR="00D27DC0" w:rsidRPr="00D27DC0" w14:paraId="31FC5992" w14:textId="77777777" w:rsidTr="00D27DC0">
        <w:trPr>
          <w:trHeight w:val="18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4BF6CF62" w14:textId="2F5E0E1F" w:rsidR="00D27DC0" w:rsidRPr="00D27DC0" w:rsidRDefault="00D3502F"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lastRenderedPageBreak/>
              <w:t>QA_06</w:t>
            </w:r>
            <w:r w:rsidR="00D27DC0" w:rsidRPr="00D27DC0">
              <w:rPr>
                <w:rFonts w:ascii="Calibri" w:eastAsia="Times New Roman" w:hAnsi="Calibri" w:cs="Times New Roman"/>
                <w:b/>
                <w:bCs/>
                <w:color w:val="000000"/>
                <w:kern w:val="0"/>
                <w:sz w:val="22"/>
                <w:lang w:val="en-IN" w:eastAsia="en-IN"/>
              </w:rPr>
              <w:t>: Adaptability</w:t>
            </w:r>
          </w:p>
        </w:tc>
        <w:tc>
          <w:tcPr>
            <w:tcW w:w="2835" w:type="dxa"/>
            <w:tcBorders>
              <w:top w:val="nil"/>
              <w:left w:val="nil"/>
              <w:bottom w:val="single" w:sz="4" w:space="0" w:color="auto"/>
              <w:right w:val="single" w:sz="4" w:space="0" w:color="auto"/>
            </w:tcBorders>
            <w:shd w:val="clear" w:color="auto" w:fill="auto"/>
            <w:vAlign w:val="center"/>
            <w:hideMark/>
          </w:tcPr>
          <w:p w14:paraId="567ED1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This is a very simple, static logic that is not designed to be adaptable for new personalization algorithms.</w:t>
            </w:r>
          </w:p>
        </w:tc>
        <w:tc>
          <w:tcPr>
            <w:tcW w:w="2268" w:type="dxa"/>
            <w:tcBorders>
              <w:top w:val="nil"/>
              <w:left w:val="nil"/>
              <w:bottom w:val="single" w:sz="4" w:space="0" w:color="auto"/>
              <w:right w:val="single" w:sz="4" w:space="0" w:color="auto"/>
            </w:tcBorders>
            <w:shd w:val="clear" w:color="auto" w:fill="auto"/>
            <w:vAlign w:val="center"/>
            <w:hideMark/>
          </w:tcPr>
          <w:p w14:paraId="5A26892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Fair. The single-model approach means replacing the entire algorithm is a significant change.</w:t>
            </w:r>
          </w:p>
        </w:tc>
        <w:tc>
          <w:tcPr>
            <w:tcW w:w="2693" w:type="dxa"/>
            <w:tcBorders>
              <w:top w:val="nil"/>
              <w:left w:val="nil"/>
              <w:bottom w:val="single" w:sz="4" w:space="0" w:color="auto"/>
              <w:right w:val="single" w:sz="4" w:space="0" w:color="auto"/>
            </w:tcBorders>
            <w:shd w:val="clear" w:color="auto" w:fill="auto"/>
            <w:vAlign w:val="center"/>
            <w:hideMark/>
          </w:tcPr>
          <w:p w14:paraId="1368AE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hybrid structure is inherently modular, allowing the user-profile or collaborative models to be updated or replaced independently.</w:t>
            </w:r>
          </w:p>
        </w:tc>
      </w:tr>
      <w:tr w:rsidR="00D27DC0" w:rsidRPr="00D27DC0" w14:paraId="20D279E5" w14:textId="77777777" w:rsidTr="00D27DC0">
        <w:trPr>
          <w:trHeight w:val="21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904F86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Decision</w:t>
            </w:r>
          </w:p>
        </w:tc>
        <w:tc>
          <w:tcPr>
            <w:tcW w:w="2835" w:type="dxa"/>
            <w:tcBorders>
              <w:top w:val="nil"/>
              <w:left w:val="nil"/>
              <w:bottom w:val="single" w:sz="4" w:space="0" w:color="auto"/>
              <w:right w:val="single" w:sz="4" w:space="0" w:color="auto"/>
            </w:tcBorders>
            <w:shd w:val="clear" w:color="000000" w:fill="92D050"/>
            <w:vAlign w:val="center"/>
            <w:hideMark/>
          </w:tcPr>
          <w:p w14:paraId="0EBB44E4" w14:textId="54903FEF" w:rsidR="00D27DC0" w:rsidRPr="00D27DC0" w:rsidRDefault="00D27DC0" w:rsidP="00DA0AA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most effective pattern for delivering the results of the complex </w:t>
            </w:r>
            <w:r w:rsidRPr="00D27DC0">
              <w:rPr>
                <w:rFonts w:ascii="Arial Unicode MS" w:eastAsia="Times New Roman" w:hAnsi="Arial Unicode MS" w:cs="Times New Roman"/>
                <w:color w:val="000000"/>
                <w:kern w:val="0"/>
                <w:szCs w:val="20"/>
                <w:lang w:val="en-IN" w:eastAsia="en-IN"/>
              </w:rPr>
              <w:t>CA-18</w:t>
            </w:r>
            <w:r w:rsidRPr="00D27DC0">
              <w:rPr>
                <w:rFonts w:ascii="Calibri" w:eastAsia="Times New Roman" w:hAnsi="Calibri" w:cs="Times New Roman"/>
                <w:color w:val="000000"/>
                <w:kern w:val="0"/>
                <w:sz w:val="22"/>
                <w:lang w:val="en-IN" w:eastAsia="en-IN"/>
              </w:rPr>
              <w:t xml:space="preserve"> computation with the lowest possible latency, best satisfying </w:t>
            </w:r>
            <w:r w:rsidRPr="00D27DC0">
              <w:rPr>
                <w:rFonts w:ascii="Arial Unicode MS" w:eastAsia="Times New Roman" w:hAnsi="Arial Unicode MS" w:cs="Times New Roman"/>
                <w:color w:val="000000"/>
                <w:kern w:val="0"/>
                <w:szCs w:val="20"/>
                <w:lang w:val="en-IN" w:eastAsia="en-IN"/>
              </w:rPr>
              <w:t>NFR_02</w:t>
            </w:r>
            <w:r w:rsidRPr="00D27DC0">
              <w:rPr>
                <w:rFonts w:ascii="Calibri" w:eastAsia="Times New Roman" w:hAnsi="Calibri" w:cs="Times New Roman"/>
                <w:color w:val="000000"/>
                <w:kern w:val="0"/>
                <w:sz w:val="22"/>
                <w:lang w:val="en-IN" w:eastAsia="en-IN"/>
              </w:rPr>
              <w:t>.</w:t>
            </w:r>
            <w:r w:rsidR="0093410C">
              <w:rPr>
                <w:rFonts w:ascii="Calibri" w:eastAsia="Times New Roman" w:hAnsi="Calibri" w:cs="Times New Roman"/>
                <w:color w:val="000000"/>
                <w:kern w:val="0"/>
                <w:sz w:val="22"/>
                <w:lang w:val="en-IN" w:eastAsia="en-IN"/>
              </w:rPr>
              <w:t xml:space="preserve"> Also, it is helpful in case of a cold start when we do not have any user data.</w:t>
            </w:r>
          </w:p>
        </w:tc>
        <w:tc>
          <w:tcPr>
            <w:tcW w:w="2268" w:type="dxa"/>
            <w:tcBorders>
              <w:top w:val="nil"/>
              <w:left w:val="nil"/>
              <w:bottom w:val="single" w:sz="4" w:space="0" w:color="auto"/>
              <w:right w:val="single" w:sz="4" w:space="0" w:color="auto"/>
            </w:tcBorders>
            <w:shd w:val="clear" w:color="auto" w:fill="auto"/>
            <w:noWrap/>
            <w:vAlign w:val="bottom"/>
            <w:hideMark/>
          </w:tcPr>
          <w:p w14:paraId="414EA9C2"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w:t>
            </w:r>
          </w:p>
        </w:tc>
        <w:tc>
          <w:tcPr>
            <w:tcW w:w="2693" w:type="dxa"/>
            <w:tcBorders>
              <w:top w:val="nil"/>
              <w:left w:val="nil"/>
              <w:bottom w:val="single" w:sz="4" w:space="0" w:color="auto"/>
              <w:right w:val="single" w:sz="4" w:space="0" w:color="auto"/>
            </w:tcBorders>
            <w:shd w:val="clear" w:color="000000" w:fill="92D050"/>
            <w:vAlign w:val="center"/>
            <w:hideMark/>
          </w:tcPr>
          <w:p w14:paraId="01D34388" w14:textId="7510647A" w:rsidR="00D27DC0" w:rsidRPr="00D27DC0" w:rsidRDefault="00D27DC0" w:rsidP="00DA0AA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b/>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w:t>
            </w:r>
            <w:r>
              <w:rPr>
                <w:rFonts w:ascii="Calibri" w:eastAsia="Times New Roman" w:hAnsi="Calibri" w:cs="Times New Roman"/>
                <w:color w:val="000000"/>
                <w:kern w:val="0"/>
                <w:sz w:val="22"/>
                <w:lang w:val="en-IN" w:eastAsia="en-IN"/>
              </w:rPr>
              <w:t>best</w:t>
            </w:r>
            <w:r w:rsidRPr="00D27DC0">
              <w:rPr>
                <w:rFonts w:ascii="Calibri" w:eastAsia="Times New Roman" w:hAnsi="Calibri" w:cs="Times New Roman"/>
                <w:color w:val="000000"/>
                <w:kern w:val="0"/>
                <w:sz w:val="22"/>
                <w:lang w:val="en-IN" w:eastAsia="en-IN"/>
              </w:rPr>
              <w:t xml:space="preserve"> option that provides both deep personalization and serendipitous discovery, best satisfying QA_02.</w:t>
            </w:r>
          </w:p>
        </w:tc>
      </w:tr>
    </w:tbl>
    <w:p w14:paraId="3C8AE828" w14:textId="77777777" w:rsidR="00D27DC0" w:rsidRDefault="00D27DC0" w:rsidP="00FE6374"/>
    <w:p w14:paraId="532022BA" w14:textId="7330EE5C" w:rsidR="008D37AF" w:rsidRDefault="00556B4E" w:rsidP="00FE6374">
      <w:r>
        <w:t>Further Analysis</w:t>
      </w:r>
      <w:r w:rsidR="001B3573">
        <w:t xml:space="preserve"> </w:t>
      </w:r>
      <w:r w:rsidR="008D37AF">
        <w:t>on why</w:t>
      </w:r>
      <w:r w:rsidR="001B3573">
        <w:t xml:space="preserve"> we are</w:t>
      </w:r>
      <w:r w:rsidR="008D37AF">
        <w:t xml:space="preserve"> ch</w:t>
      </w:r>
      <w:r w:rsidR="001B3573">
        <w:t>o</w:t>
      </w:r>
      <w:r w:rsidR="008D37AF">
        <w:t>osing both CA-16 &amp; C</w:t>
      </w:r>
      <w:r w:rsidR="001B3573">
        <w:t>A</w:t>
      </w:r>
      <w:r w:rsidR="008D37AF">
        <w:t>-18</w:t>
      </w:r>
      <w:r>
        <w:t>:</w:t>
      </w:r>
    </w:p>
    <w:p w14:paraId="5382DB5B" w14:textId="0454EDB0" w:rsidR="008D37AF" w:rsidRPr="008D37AF" w:rsidRDefault="008D37AF" w:rsidP="008D37AF">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8D37AF">
        <w:rPr>
          <w:rFonts w:eastAsiaTheme="minorHAnsi" w:cs="Times New Roman"/>
          <w:kern w:val="0"/>
          <w:szCs w:val="20"/>
          <w:lang w:val="en-IN" w:eastAsia="en-IN"/>
        </w:rPr>
        <w:t xml:space="preserve">Given our selection of </w:t>
      </w:r>
      <w:r w:rsidRPr="008D37AF">
        <w:rPr>
          <w:rFonts w:eastAsiaTheme="minorHAnsi" w:cs="Courier New"/>
          <w:b/>
          <w:bCs/>
          <w:kern w:val="0"/>
          <w:szCs w:val="20"/>
          <w:lang w:val="en-IN" w:eastAsia="en-IN"/>
        </w:rPr>
        <w:t>CA-13: Asynchronous Client-Side Composition</w:t>
      </w:r>
      <w:r w:rsidRPr="008D37AF">
        <w:rPr>
          <w:rFonts w:eastAsiaTheme="minorHAnsi" w:cs="Times New Roman"/>
          <w:kern w:val="0"/>
          <w:szCs w:val="20"/>
          <w:lang w:val="en-IN" w:eastAsia="en-IN"/>
        </w:rPr>
        <w:t xml:space="preserve">, which allows the user interface to render in pieces, we can adopt a more sophisticated loading strategy for our recommendations. </w:t>
      </w:r>
      <w:r w:rsidR="00050963">
        <w:rPr>
          <w:rFonts w:eastAsiaTheme="minorHAnsi" w:cs="Times New Roman"/>
          <w:kern w:val="0"/>
          <w:szCs w:val="20"/>
          <w:lang w:val="en-IN" w:eastAsia="en-IN"/>
        </w:rPr>
        <w:t xml:space="preserve">In this approach: </w:t>
      </w:r>
    </w:p>
    <w:p w14:paraId="6DF4E788" w14:textId="77777777" w:rsid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Initially, the client will immediately request the fast, pre-computed, location-only feed from </w:t>
      </w:r>
      <w:r w:rsidRPr="00050963">
        <w:rPr>
          <w:rFonts w:eastAsiaTheme="minorHAnsi" w:cs="Courier New"/>
          <w:b/>
          <w:bCs/>
          <w:kern w:val="0"/>
          <w:szCs w:val="20"/>
          <w:lang w:val="en-IN" w:eastAsia="en-IN"/>
        </w:rPr>
        <w:t>CA-16</w:t>
      </w:r>
      <w:r w:rsidRPr="00050963">
        <w:rPr>
          <w:rFonts w:eastAsiaTheme="minorHAnsi" w:cs="Times New Roman"/>
          <w:kern w:val="0"/>
          <w:szCs w:val="20"/>
          <w:lang w:val="en-IN" w:eastAsia="en-IN"/>
        </w:rPr>
        <w:t xml:space="preserve">. This allows recommendation carousels to be populated almost instantly, satisfying </w:t>
      </w:r>
      <w:r w:rsidRPr="00050963">
        <w:rPr>
          <w:rFonts w:eastAsiaTheme="minorHAnsi" w:cs="Courier New"/>
          <w:b/>
          <w:bCs/>
          <w:kern w:val="0"/>
          <w:szCs w:val="20"/>
          <w:lang w:val="en-IN" w:eastAsia="en-IN"/>
        </w:rPr>
        <w:t>NFR_02 (Home Screen Loading time)</w:t>
      </w:r>
      <w:r w:rsidRPr="00050963">
        <w:rPr>
          <w:rFonts w:eastAsiaTheme="minorHAnsi" w:cs="Times New Roman"/>
          <w:kern w:val="0"/>
          <w:szCs w:val="20"/>
          <w:lang w:val="en-IN" w:eastAsia="en-IN"/>
        </w:rPr>
        <w:t xml:space="preserve"> by providing immediate visual content.</w:t>
      </w:r>
    </w:p>
    <w:p w14:paraId="4336A5F7" w14:textId="7380529D" w:rsidR="00050963" w:rsidRP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 parallel, a second request will fetch the slower, deeply personalized results from the </w:t>
      </w:r>
      <w:r w:rsidRPr="00050963">
        <w:rPr>
          <w:rFonts w:eastAsiaTheme="minorHAnsi" w:cs="Courier New"/>
          <w:b/>
          <w:bCs/>
          <w:kern w:val="0"/>
          <w:szCs w:val="20"/>
          <w:lang w:val="en-IN" w:eastAsia="en-IN"/>
        </w:rPr>
        <w:t>CA-18: Hybrid Recommendation Engine</w:t>
      </w:r>
      <w:r w:rsidRPr="00050963">
        <w:rPr>
          <w:rFonts w:eastAsiaTheme="minorHAnsi" w:cs="Times New Roman"/>
          <w:kern w:val="0"/>
          <w:szCs w:val="20"/>
          <w:lang w:val="en-IN" w:eastAsia="en-IN"/>
        </w:rPr>
        <w:t xml:space="preserve">. When this richer data arrives, the client will seamlessly </w:t>
      </w:r>
      <w:r w:rsidR="00B26C41">
        <w:rPr>
          <w:rFonts w:eastAsiaTheme="minorHAnsi" w:cs="Times New Roman"/>
          <w:kern w:val="0"/>
          <w:szCs w:val="20"/>
          <w:lang w:val="en-IN" w:eastAsia="en-IN"/>
        </w:rPr>
        <w:t>add this new data over</w:t>
      </w:r>
      <w:r w:rsidRPr="00050963">
        <w:rPr>
          <w:rFonts w:eastAsiaTheme="minorHAnsi" w:cs="Times New Roman"/>
          <w:kern w:val="0"/>
          <w:szCs w:val="20"/>
          <w:lang w:val="en-IN" w:eastAsia="en-IN"/>
        </w:rPr>
        <w:t xml:space="preserve"> the initial location-based content. This hybrid approach ensures the user perceives an ultra-fast load while ultimately receiving the most relevant recommendations, maximizing </w:t>
      </w:r>
      <w:r w:rsidRPr="00050963">
        <w:rPr>
          <w:rFonts w:eastAsiaTheme="minorHAnsi" w:cs="Courier New"/>
          <w:b/>
          <w:bCs/>
          <w:kern w:val="0"/>
          <w:szCs w:val="20"/>
          <w:lang w:val="en-IN" w:eastAsia="en-IN"/>
        </w:rPr>
        <w:t>QA_02 (Recommendation Usefulness)</w:t>
      </w:r>
      <w:r w:rsidRPr="00050963">
        <w:rPr>
          <w:rFonts w:eastAsiaTheme="minorHAnsi" w:cs="Times New Roman"/>
          <w:kern w:val="0"/>
          <w:szCs w:val="20"/>
          <w:lang w:val="en-IN" w:eastAsia="en-IN"/>
        </w:rPr>
        <w:t>.</w:t>
      </w:r>
    </w:p>
    <w:p w14:paraId="66E0CF8D" w14:textId="09B6BFD8" w:rsidR="00556B4E" w:rsidRDefault="00556B4E" w:rsidP="00FE6374">
      <w:r>
        <w:t xml:space="preserve"> </w:t>
      </w:r>
    </w:p>
    <w:p w14:paraId="30578E05" w14:textId="19D7F48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Risk:</w:t>
      </w:r>
      <w:r w:rsidRPr="0039316E">
        <w:rPr>
          <w:rFonts w:eastAsiaTheme="minorHAnsi" w:cs="Times New Roman"/>
          <w:kern w:val="0"/>
          <w:szCs w:val="20"/>
          <w:lang w:val="en-IN" w:eastAsia="en-IN"/>
        </w:rPr>
        <w:t xml:space="preserve"> Poor Recommendation Quality due to Data Sparsity</w:t>
      </w:r>
      <w:r>
        <w:rPr>
          <w:rFonts w:eastAsiaTheme="minorHAnsi" w:cs="Times New Roman"/>
          <w:kern w:val="0"/>
          <w:szCs w:val="20"/>
          <w:lang w:val="en-IN" w:eastAsia="en-IN"/>
        </w:rPr>
        <w:t xml:space="preserve">. </w:t>
      </w:r>
      <w:r w:rsidRPr="0039316E">
        <w:rPr>
          <w:rFonts w:eastAsiaTheme="minorHAnsi" w:cs="Times New Roman"/>
          <w:kern w:val="0"/>
          <w:szCs w:val="20"/>
          <w:lang w:val="en-IN" w:eastAsia="en-IN"/>
        </w:rPr>
        <w:t>This will cause the model to produce irrelevant or nonsensical recommendations, which damages user trust in the feature's usefulness (QA_02).</w:t>
      </w:r>
    </w:p>
    <w:p w14:paraId="7B61943B" w14:textId="439AE3C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Solution</w:t>
      </w:r>
      <w:r w:rsidRPr="0039316E">
        <w:rPr>
          <w:rFonts w:eastAsiaTheme="minorHAnsi" w:cs="Times New Roman"/>
          <w:kern w:val="0"/>
          <w:szCs w:val="20"/>
          <w:lang w:val="en-IN" w:eastAsia="en-IN"/>
        </w:rPr>
        <w:t xml:space="preserve">: Mitigate this by designing the recommendation engine to detect when the collaborative model returns low-confidence results. In such cases, the system must automatically fall back to the simpler, more predictable User-Profile Based model (CA-17) </w:t>
      </w:r>
      <w:r w:rsidRPr="0039316E">
        <w:rPr>
          <w:rFonts w:eastAsiaTheme="minorHAnsi" w:cs="Times New Roman"/>
          <w:kern w:val="0"/>
          <w:szCs w:val="20"/>
          <w:lang w:val="en-IN" w:eastAsia="en-IN"/>
        </w:rPr>
        <w:lastRenderedPageBreak/>
        <w:t>or even a basic "Popularity-Based" model. This ensures the user always receives a reasonable and relevant recommendation, even when the advanced model lacks sufficient data to perform well.</w:t>
      </w:r>
    </w:p>
    <w:p w14:paraId="1977DF90" w14:textId="62D04286" w:rsidR="00316ED3" w:rsidRDefault="00316ED3" w:rsidP="00FE6374"/>
    <w:tbl>
      <w:tblPr>
        <w:tblW w:w="8222" w:type="dxa"/>
        <w:tblInd w:w="-5" w:type="dxa"/>
        <w:tblLook w:val="04A0" w:firstRow="1" w:lastRow="0" w:firstColumn="1" w:lastColumn="0" w:noHBand="0" w:noVBand="1"/>
      </w:tblPr>
      <w:tblGrid>
        <w:gridCol w:w="3200"/>
        <w:gridCol w:w="5022"/>
      </w:tblGrid>
      <w:tr w:rsidR="00585BFD" w:rsidRPr="00585BFD" w14:paraId="6AF825E4" w14:textId="77777777" w:rsidTr="00800D52">
        <w:trPr>
          <w:trHeight w:val="300"/>
        </w:trPr>
        <w:tc>
          <w:tcPr>
            <w:tcW w:w="32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E82BAD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Quality Requirement</w:t>
            </w:r>
          </w:p>
        </w:tc>
        <w:tc>
          <w:tcPr>
            <w:tcW w:w="5022" w:type="dxa"/>
            <w:tcBorders>
              <w:top w:val="single" w:sz="4" w:space="0" w:color="auto"/>
              <w:left w:val="nil"/>
              <w:bottom w:val="single" w:sz="4" w:space="0" w:color="auto"/>
              <w:right w:val="single" w:sz="4" w:space="0" w:color="auto"/>
            </w:tcBorders>
            <w:shd w:val="clear" w:color="000000" w:fill="ACB9CA"/>
            <w:vAlign w:val="center"/>
            <w:hideMark/>
          </w:tcPr>
          <w:p w14:paraId="7847864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Effect of Candidate Architecture</w:t>
            </w:r>
          </w:p>
        </w:tc>
      </w:tr>
      <w:tr w:rsidR="00585BFD" w:rsidRPr="00585BFD" w14:paraId="0B8D54C5" w14:textId="77777777" w:rsidTr="00800D52">
        <w:trPr>
          <w:trHeight w:val="300"/>
        </w:trPr>
        <w:tc>
          <w:tcPr>
            <w:tcW w:w="3200" w:type="dxa"/>
            <w:vMerge/>
            <w:tcBorders>
              <w:top w:val="single" w:sz="4" w:space="0" w:color="auto"/>
              <w:left w:val="single" w:sz="4" w:space="0" w:color="auto"/>
              <w:bottom w:val="single" w:sz="4" w:space="0" w:color="auto"/>
              <w:right w:val="single" w:sz="4" w:space="0" w:color="auto"/>
            </w:tcBorders>
            <w:vAlign w:val="center"/>
            <w:hideMark/>
          </w:tcPr>
          <w:p w14:paraId="4CD287A6" w14:textId="77777777" w:rsidR="00585BFD" w:rsidRPr="00585BFD" w:rsidRDefault="00585BFD" w:rsidP="00585BFD">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022" w:type="dxa"/>
            <w:tcBorders>
              <w:top w:val="nil"/>
              <w:left w:val="nil"/>
              <w:bottom w:val="single" w:sz="4" w:space="0" w:color="auto"/>
              <w:right w:val="single" w:sz="4" w:space="0" w:color="auto"/>
            </w:tcBorders>
            <w:shd w:val="clear" w:color="000000" w:fill="ACB9CA"/>
            <w:vAlign w:val="center"/>
            <w:hideMark/>
          </w:tcPr>
          <w:p w14:paraId="43AAD3D4"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CA-19: Using a CDN</w:t>
            </w:r>
          </w:p>
        </w:tc>
      </w:tr>
      <w:tr w:rsidR="00585BFD" w:rsidRPr="00585BFD" w14:paraId="5656093A" w14:textId="77777777" w:rsidTr="00800D52">
        <w:trPr>
          <w:trHeight w:val="70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7F9BA7F"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Advantages</w:t>
            </w:r>
          </w:p>
        </w:tc>
        <w:tc>
          <w:tcPr>
            <w:tcW w:w="5022" w:type="dxa"/>
            <w:tcBorders>
              <w:top w:val="nil"/>
              <w:left w:val="nil"/>
              <w:bottom w:val="single" w:sz="4" w:space="0" w:color="auto"/>
              <w:right w:val="single" w:sz="4" w:space="0" w:color="auto"/>
            </w:tcBorders>
            <w:shd w:val="clear" w:color="auto" w:fill="auto"/>
            <w:vAlign w:val="center"/>
            <w:hideMark/>
          </w:tcPr>
          <w:p w14:paraId="5274651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Drastically reduces latency for global users; offloads traffic from origin servers; improves availability.</w:t>
            </w:r>
          </w:p>
        </w:tc>
      </w:tr>
      <w:tr w:rsidR="00585BFD" w:rsidRPr="00585BFD" w14:paraId="1149295F"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DACDDE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Disadvantages</w:t>
            </w:r>
          </w:p>
        </w:tc>
        <w:tc>
          <w:tcPr>
            <w:tcW w:w="5022" w:type="dxa"/>
            <w:tcBorders>
              <w:top w:val="nil"/>
              <w:left w:val="nil"/>
              <w:bottom w:val="single" w:sz="4" w:space="0" w:color="auto"/>
              <w:right w:val="single" w:sz="4" w:space="0" w:color="auto"/>
            </w:tcBorders>
            <w:shd w:val="clear" w:color="auto" w:fill="auto"/>
            <w:vAlign w:val="center"/>
            <w:hideMark/>
          </w:tcPr>
          <w:p w14:paraId="2BCA772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Adds a component to configure; introduces a risk of serving </w:t>
            </w:r>
            <w:r w:rsidRPr="00585BFD">
              <w:rPr>
                <w:rFonts w:ascii="Calibri" w:eastAsia="Times New Roman" w:hAnsi="Calibri" w:cs="Times New Roman"/>
                <w:b/>
                <w:bCs/>
                <w:color w:val="000000"/>
                <w:kern w:val="0"/>
                <w:sz w:val="22"/>
                <w:lang w:val="en-IN" w:eastAsia="en-IN"/>
              </w:rPr>
              <w:t>stale content</w:t>
            </w:r>
            <w:r w:rsidRPr="00585BFD">
              <w:rPr>
                <w:rFonts w:ascii="Calibri" w:eastAsia="Times New Roman" w:hAnsi="Calibri" w:cs="Times New Roman"/>
                <w:color w:val="000000"/>
                <w:kern w:val="0"/>
                <w:sz w:val="22"/>
                <w:lang w:val="en-IN" w:eastAsia="en-IN"/>
              </w:rPr>
              <w:t xml:space="preserve"> if the cache is not managed properly.</w:t>
            </w:r>
          </w:p>
        </w:tc>
      </w:tr>
      <w:tr w:rsidR="00585BFD" w:rsidRPr="00585BFD" w14:paraId="3B186B37" w14:textId="77777777" w:rsidTr="00800D52">
        <w:trPr>
          <w:trHeight w:val="33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EC4E91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NFR_02: Home Screen Loading Time</w:t>
            </w:r>
          </w:p>
        </w:tc>
        <w:tc>
          <w:tcPr>
            <w:tcW w:w="5022" w:type="dxa"/>
            <w:tcBorders>
              <w:top w:val="nil"/>
              <w:left w:val="nil"/>
              <w:bottom w:val="single" w:sz="4" w:space="0" w:color="auto"/>
              <w:right w:val="single" w:sz="4" w:space="0" w:color="auto"/>
            </w:tcBorders>
            <w:shd w:val="clear" w:color="auto" w:fill="auto"/>
            <w:vAlign w:val="center"/>
            <w:hideMark/>
          </w:tcPr>
          <w:p w14:paraId="232E1CE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Serves static assets from a </w:t>
            </w:r>
            <w:r w:rsidRPr="00585BFD">
              <w:rPr>
                <w:rFonts w:ascii="Calibri" w:eastAsia="Times New Roman" w:hAnsi="Calibri" w:cs="Times New Roman"/>
                <w:b/>
                <w:bCs/>
                <w:color w:val="000000"/>
                <w:kern w:val="0"/>
                <w:sz w:val="22"/>
                <w:lang w:val="en-IN" w:eastAsia="en-IN"/>
              </w:rPr>
              <w:t>geographically close edge location</w:t>
            </w:r>
            <w:r w:rsidRPr="00585BFD">
              <w:rPr>
                <w:rFonts w:ascii="Calibri" w:eastAsia="Times New Roman" w:hAnsi="Calibri" w:cs="Times New Roman"/>
                <w:color w:val="000000"/>
                <w:kern w:val="0"/>
                <w:sz w:val="22"/>
                <w:lang w:val="en-IN" w:eastAsia="en-IN"/>
              </w:rPr>
              <w:t>, minimizing network latency and speeding up page rendering.</w:t>
            </w:r>
          </w:p>
        </w:tc>
      </w:tr>
      <w:tr w:rsidR="00585BFD" w:rsidRPr="00585BFD" w14:paraId="5202FA27" w14:textId="77777777" w:rsidTr="00800D52">
        <w:trPr>
          <w:trHeight w:val="5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2D602E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NFR_03: Service Scalability</w:t>
            </w:r>
          </w:p>
        </w:tc>
        <w:tc>
          <w:tcPr>
            <w:tcW w:w="5022" w:type="dxa"/>
            <w:tcBorders>
              <w:top w:val="nil"/>
              <w:left w:val="nil"/>
              <w:bottom w:val="single" w:sz="4" w:space="0" w:color="auto"/>
              <w:right w:val="single" w:sz="4" w:space="0" w:color="auto"/>
            </w:tcBorders>
            <w:shd w:val="clear" w:color="auto" w:fill="auto"/>
            <w:vAlign w:val="center"/>
            <w:hideMark/>
          </w:tcPr>
          <w:p w14:paraId="57397323"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w:t>
            </w:r>
            <w:r w:rsidRPr="00585BFD">
              <w:rPr>
                <w:rFonts w:ascii="Calibri" w:eastAsia="Times New Roman" w:hAnsi="Calibri" w:cs="Times New Roman"/>
                <w:b/>
                <w:bCs/>
                <w:color w:val="000000"/>
                <w:kern w:val="0"/>
                <w:sz w:val="22"/>
                <w:lang w:val="en-IN" w:eastAsia="en-IN"/>
              </w:rPr>
              <w:t>Offloads a significant portion of traffic</w:t>
            </w:r>
            <w:r w:rsidRPr="00585BFD">
              <w:rPr>
                <w:rFonts w:ascii="Calibri" w:eastAsia="Times New Roman" w:hAnsi="Calibri" w:cs="Times New Roman"/>
                <w:color w:val="000000"/>
                <w:kern w:val="0"/>
                <w:sz w:val="22"/>
                <w:lang w:val="en-IN" w:eastAsia="en-IN"/>
              </w:rPr>
              <w:t>, allowing backend services to scale more efficiently for their core API tasks.</w:t>
            </w:r>
          </w:p>
        </w:tc>
      </w:tr>
      <w:tr w:rsidR="00585BFD" w:rsidRPr="00585BFD" w14:paraId="2BBFC15B"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7438E59"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NFR_04: System Recovery</w:t>
            </w:r>
          </w:p>
        </w:tc>
        <w:tc>
          <w:tcPr>
            <w:tcW w:w="5022" w:type="dxa"/>
            <w:tcBorders>
              <w:top w:val="nil"/>
              <w:left w:val="nil"/>
              <w:bottom w:val="single" w:sz="4" w:space="0" w:color="auto"/>
              <w:right w:val="single" w:sz="4" w:space="0" w:color="auto"/>
            </w:tcBorders>
            <w:shd w:val="clear" w:color="auto" w:fill="auto"/>
            <w:vAlign w:val="center"/>
            <w:hideMark/>
          </w:tcPr>
          <w:p w14:paraId="55B8C08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Good. A CDN can improve availability by </w:t>
            </w:r>
            <w:r w:rsidRPr="00585BFD">
              <w:rPr>
                <w:rFonts w:ascii="Calibri" w:eastAsia="Times New Roman" w:hAnsi="Calibri" w:cs="Times New Roman"/>
                <w:b/>
                <w:bCs/>
                <w:color w:val="000000"/>
                <w:kern w:val="0"/>
                <w:sz w:val="22"/>
                <w:lang w:val="en-IN" w:eastAsia="en-IN"/>
              </w:rPr>
              <w:t>serving cached assets</w:t>
            </w:r>
            <w:r w:rsidRPr="00585BFD">
              <w:rPr>
                <w:rFonts w:ascii="Calibri" w:eastAsia="Times New Roman" w:hAnsi="Calibri" w:cs="Times New Roman"/>
                <w:color w:val="000000"/>
                <w:kern w:val="0"/>
                <w:sz w:val="22"/>
                <w:lang w:val="en-IN" w:eastAsia="en-IN"/>
              </w:rPr>
              <w:t xml:space="preserve"> even if the origin server is temporarily unavailable.</w:t>
            </w:r>
          </w:p>
        </w:tc>
      </w:tr>
      <w:tr w:rsidR="00585BFD" w:rsidRPr="00585BFD" w14:paraId="7E4AB404" w14:textId="77777777" w:rsidTr="00800D52">
        <w:trPr>
          <w:trHeight w:val="6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76699B9E"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Cost Efficiency</w:t>
            </w:r>
          </w:p>
        </w:tc>
        <w:tc>
          <w:tcPr>
            <w:tcW w:w="5022" w:type="dxa"/>
            <w:tcBorders>
              <w:top w:val="nil"/>
              <w:left w:val="nil"/>
              <w:bottom w:val="single" w:sz="4" w:space="0" w:color="auto"/>
              <w:right w:val="single" w:sz="4" w:space="0" w:color="auto"/>
            </w:tcBorders>
            <w:shd w:val="clear" w:color="auto" w:fill="auto"/>
            <w:vAlign w:val="center"/>
            <w:hideMark/>
          </w:tcPr>
          <w:p w14:paraId="4C83FB4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Positive. CDN egress bandwidth is typically </w:t>
            </w:r>
            <w:r w:rsidRPr="00585BFD">
              <w:rPr>
                <w:rFonts w:ascii="Calibri" w:eastAsia="Times New Roman" w:hAnsi="Calibri" w:cs="Times New Roman"/>
                <w:b/>
                <w:bCs/>
                <w:color w:val="000000"/>
                <w:kern w:val="0"/>
                <w:sz w:val="22"/>
                <w:lang w:val="en-IN" w:eastAsia="en-IN"/>
              </w:rPr>
              <w:t>cheaper than origin egress</w:t>
            </w:r>
            <w:r w:rsidRPr="00585BFD">
              <w:rPr>
                <w:rFonts w:ascii="Calibri" w:eastAsia="Times New Roman" w:hAnsi="Calibri" w:cs="Times New Roman"/>
                <w:color w:val="000000"/>
                <w:kern w:val="0"/>
                <w:sz w:val="22"/>
                <w:lang w:val="en-IN" w:eastAsia="en-IN"/>
              </w:rPr>
              <w:t>, leading to significant cost savings at scale.</w:t>
            </w:r>
          </w:p>
        </w:tc>
      </w:tr>
      <w:tr w:rsidR="00585BFD" w:rsidRPr="00585BFD" w14:paraId="0EF4A9FD" w14:textId="77777777" w:rsidTr="00800D52">
        <w:trPr>
          <w:trHeight w:val="65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12E901A1"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Decision</w:t>
            </w:r>
          </w:p>
        </w:tc>
        <w:tc>
          <w:tcPr>
            <w:tcW w:w="5022" w:type="dxa"/>
            <w:tcBorders>
              <w:top w:val="nil"/>
              <w:left w:val="nil"/>
              <w:bottom w:val="single" w:sz="4" w:space="0" w:color="auto"/>
              <w:right w:val="single" w:sz="4" w:space="0" w:color="auto"/>
            </w:tcBorders>
            <w:shd w:val="clear" w:color="000000" w:fill="92D050"/>
            <w:vAlign w:val="center"/>
            <w:hideMark/>
          </w:tcPr>
          <w:p w14:paraId="0FF040DA" w14:textId="0DA73D15" w:rsidR="00585BFD" w:rsidRPr="00585BFD" w:rsidRDefault="00977981"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w:t>
            </w:r>
            <w:r w:rsidR="00585BFD" w:rsidRPr="00585BFD">
              <w:rPr>
                <w:rFonts w:ascii="Calibri" w:eastAsia="Times New Roman" w:hAnsi="Calibri" w:cs="Times New Roman"/>
                <w:b/>
                <w:bCs/>
                <w:color w:val="000000"/>
                <w:kern w:val="0"/>
                <w:sz w:val="22"/>
                <w:lang w:val="en-IN" w:eastAsia="en-IN"/>
              </w:rPr>
              <w:t xml:space="preserve"> </w:t>
            </w:r>
            <w:r>
              <w:rPr>
                <w:rFonts w:ascii="Calibri" w:eastAsia="Times New Roman" w:hAnsi="Calibri" w:cs="Times New Roman"/>
                <w:bCs/>
                <w:color w:val="000000"/>
                <w:kern w:val="0"/>
                <w:sz w:val="22"/>
                <w:lang w:val="en-IN" w:eastAsia="en-IN"/>
              </w:rPr>
              <w:t>i</w:t>
            </w:r>
            <w:r w:rsidR="00585BFD" w:rsidRPr="00585BFD">
              <w:rPr>
                <w:rFonts w:ascii="Calibri" w:eastAsia="Times New Roman" w:hAnsi="Calibri" w:cs="Times New Roman"/>
                <w:bCs/>
                <w:color w:val="000000"/>
                <w:kern w:val="0"/>
                <w:sz w:val="22"/>
                <w:lang w:val="en-IN" w:eastAsia="en-IN"/>
              </w:rPr>
              <w:t>t is a foundational architectural pattern that provides significant, measurable improvements to performance, scalability, and availability.</w:t>
            </w:r>
          </w:p>
        </w:tc>
      </w:tr>
    </w:tbl>
    <w:p w14:paraId="1406B45E" w14:textId="06487DAB" w:rsidR="00585BFD" w:rsidRDefault="00585BFD" w:rsidP="00FE6374"/>
    <w:p w14:paraId="413BFE12" w14:textId="00646A98"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ascii="Times New Roman" w:eastAsia="Times New Roman" w:hAnsi="Times New Roman" w:cs="Times New Roman"/>
          <w:kern w:val="0"/>
          <w:sz w:val="24"/>
          <w:szCs w:val="24"/>
          <w:lang w:val="en-IN" w:eastAsia="en-IN"/>
        </w:rPr>
      </w:pPr>
      <w:r w:rsidRPr="00DF336F">
        <w:rPr>
          <w:rFonts w:eastAsiaTheme="minorHAnsi" w:cs="Times New Roman"/>
          <w:b/>
          <w:kern w:val="0"/>
          <w:szCs w:val="20"/>
          <w:lang w:val="en-IN" w:eastAsia="en-IN"/>
        </w:rPr>
        <w:t>Risk</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The most critical risk is cache invalidation. If a seller updates a product image, users might continue to see the old, cached version from the CDN, leading to confusion and a poor user experience.</w:t>
      </w:r>
    </w:p>
    <w:p w14:paraId="358ECF9B" w14:textId="6CAECABA"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DF336F">
        <w:rPr>
          <w:rFonts w:eastAsiaTheme="minorHAnsi" w:cs="Times New Roman"/>
          <w:b/>
          <w:kern w:val="0"/>
          <w:szCs w:val="20"/>
          <w:lang w:val="en-IN" w:eastAsia="en-IN"/>
        </w:rPr>
        <w:t>Solution</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Mitigate this by implementing a robust cache invalida</w:t>
      </w:r>
      <w:r w:rsidR="00977981" w:rsidRPr="00DF336F">
        <w:rPr>
          <w:rFonts w:eastAsiaTheme="minorHAnsi" w:cs="Times New Roman"/>
          <w:kern w:val="0"/>
          <w:szCs w:val="20"/>
          <w:lang w:val="en-IN" w:eastAsia="en-IN"/>
        </w:rPr>
        <w:t xml:space="preserve">tion strategy. When an asset is </w:t>
      </w:r>
      <w:r w:rsidRPr="00DF336F">
        <w:rPr>
          <w:rFonts w:eastAsiaTheme="minorHAnsi" w:cs="Times New Roman"/>
          <w:kern w:val="0"/>
          <w:szCs w:val="20"/>
          <w:lang w:val="en-IN" w:eastAsia="en-IN"/>
        </w:rPr>
        <w:t xml:space="preserve">updated, the system will programmatically issue an invalidation request to the CDN API to purge the old version from edge caches. Additionally, use versioned URLs (e.g., image-v2.jpg) as a </w:t>
      </w:r>
      <w:proofErr w:type="spellStart"/>
      <w:r w:rsidRPr="00DF336F">
        <w:rPr>
          <w:rFonts w:eastAsiaTheme="minorHAnsi" w:cs="Times New Roman"/>
          <w:kern w:val="0"/>
          <w:szCs w:val="20"/>
          <w:lang w:val="en-IN" w:eastAsia="en-IN"/>
        </w:rPr>
        <w:t>fallback</w:t>
      </w:r>
      <w:proofErr w:type="spellEnd"/>
      <w:r w:rsidRPr="00DF336F">
        <w:rPr>
          <w:rFonts w:eastAsiaTheme="minorHAnsi" w:cs="Times New Roman"/>
          <w:kern w:val="0"/>
          <w:szCs w:val="20"/>
          <w:lang w:val="en-IN" w:eastAsia="en-IN"/>
        </w:rPr>
        <w:t xml:space="preserve"> to ensure clients always request the latest version.</w:t>
      </w:r>
    </w:p>
    <w:p w14:paraId="1AA5193D" w14:textId="6B09CE0E" w:rsidR="00712F1B" w:rsidRDefault="00712F1B"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pPr w:leftFromText="180" w:rightFromText="180" w:vertAnchor="text" w:horzAnchor="margin" w:tblpXSpec="center" w:tblpY="284"/>
        <w:tblW w:w="8359" w:type="dxa"/>
        <w:tblLook w:val="04A0" w:firstRow="1" w:lastRow="0" w:firstColumn="1" w:lastColumn="0" w:noHBand="0" w:noVBand="1"/>
      </w:tblPr>
      <w:tblGrid>
        <w:gridCol w:w="1542"/>
        <w:gridCol w:w="3273"/>
        <w:gridCol w:w="3544"/>
      </w:tblGrid>
      <w:tr w:rsidR="00EC6DF1" w:rsidRPr="00EC6DF1" w14:paraId="328E63E1" w14:textId="77777777" w:rsidTr="00EC6DF1">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A7B8E2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lastRenderedPageBreak/>
              <w:t>Quality Requirement</w:t>
            </w:r>
          </w:p>
        </w:tc>
        <w:tc>
          <w:tcPr>
            <w:tcW w:w="6817" w:type="dxa"/>
            <w:gridSpan w:val="2"/>
            <w:tcBorders>
              <w:top w:val="single" w:sz="4" w:space="0" w:color="auto"/>
              <w:left w:val="nil"/>
              <w:bottom w:val="single" w:sz="4" w:space="0" w:color="auto"/>
              <w:right w:val="single" w:sz="4" w:space="0" w:color="auto"/>
            </w:tcBorders>
            <w:shd w:val="clear" w:color="000000" w:fill="ACB9CA"/>
            <w:vAlign w:val="center"/>
            <w:hideMark/>
          </w:tcPr>
          <w:p w14:paraId="4109DDCA"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Effect of Candidate Architecture</w:t>
            </w:r>
          </w:p>
        </w:tc>
      </w:tr>
      <w:tr w:rsidR="00EC6DF1" w:rsidRPr="00EC6DF1" w14:paraId="6812A0F3" w14:textId="77777777" w:rsidTr="00EC6DF1">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1B9A6BE2"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817" w:type="dxa"/>
            <w:gridSpan w:val="2"/>
            <w:tcBorders>
              <w:top w:val="single" w:sz="4" w:space="0" w:color="auto"/>
              <w:left w:val="nil"/>
              <w:bottom w:val="single" w:sz="4" w:space="0" w:color="auto"/>
              <w:right w:val="single" w:sz="4" w:space="0" w:color="auto"/>
            </w:tcBorders>
            <w:shd w:val="clear" w:color="000000" w:fill="FF0000"/>
            <w:vAlign w:val="center"/>
            <w:hideMark/>
          </w:tcPr>
          <w:p w14:paraId="0E2978F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Conflict</w:t>
            </w:r>
          </w:p>
        </w:tc>
      </w:tr>
      <w:tr w:rsidR="00EC6DF1" w:rsidRPr="00EC6DF1" w14:paraId="2DBB238B" w14:textId="77777777" w:rsidTr="00EC6DF1">
        <w:trPr>
          <w:trHeight w:val="6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2DB588D5"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73" w:type="dxa"/>
            <w:tcBorders>
              <w:top w:val="nil"/>
              <w:left w:val="nil"/>
              <w:bottom w:val="single" w:sz="4" w:space="0" w:color="auto"/>
              <w:right w:val="single" w:sz="4" w:space="0" w:color="auto"/>
            </w:tcBorders>
            <w:shd w:val="clear" w:color="000000" w:fill="ACB9CA"/>
            <w:vAlign w:val="center"/>
            <w:hideMark/>
          </w:tcPr>
          <w:p w14:paraId="284F2534" w14:textId="57899C32"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CA-20</w:t>
            </w:r>
            <w:r w:rsidRPr="00EC6DF1">
              <w:rPr>
                <w:rFonts w:ascii="Calibri" w:eastAsia="Times New Roman" w:hAnsi="Calibri" w:cs="Times New Roman"/>
                <w:b/>
                <w:bCs/>
                <w:color w:val="000000"/>
                <w:kern w:val="0"/>
                <w:sz w:val="22"/>
                <w:lang w:val="en-IN" w:eastAsia="en-IN"/>
              </w:rPr>
              <w:t>: Single-Node Deployment</w:t>
            </w:r>
          </w:p>
        </w:tc>
        <w:tc>
          <w:tcPr>
            <w:tcW w:w="3544" w:type="dxa"/>
            <w:tcBorders>
              <w:top w:val="nil"/>
              <w:left w:val="nil"/>
              <w:bottom w:val="single" w:sz="4" w:space="0" w:color="auto"/>
              <w:right w:val="single" w:sz="4" w:space="0" w:color="auto"/>
            </w:tcBorders>
            <w:shd w:val="clear" w:color="000000" w:fill="ACB9CA"/>
            <w:vAlign w:val="center"/>
            <w:hideMark/>
          </w:tcPr>
          <w:p w14:paraId="7F52FCDA" w14:textId="6E6B34DB"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CA-21</w:t>
            </w:r>
            <w:r w:rsidRPr="00EC6DF1">
              <w:rPr>
                <w:rFonts w:ascii="Calibri" w:eastAsia="Times New Roman" w:hAnsi="Calibri" w:cs="Times New Roman"/>
                <w:b/>
                <w:bCs/>
                <w:color w:val="000000"/>
                <w:kern w:val="0"/>
                <w:sz w:val="22"/>
                <w:lang w:val="en-IN" w:eastAsia="en-IN"/>
              </w:rPr>
              <w:t>: Multi-Node Cluster (Shards &amp; Replicas)</w:t>
            </w:r>
          </w:p>
        </w:tc>
      </w:tr>
      <w:tr w:rsidR="00EC6DF1" w:rsidRPr="00EC6DF1" w14:paraId="23560256"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F4F582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Advantages</w:t>
            </w:r>
          </w:p>
        </w:tc>
        <w:tc>
          <w:tcPr>
            <w:tcW w:w="3273" w:type="dxa"/>
            <w:tcBorders>
              <w:top w:val="nil"/>
              <w:left w:val="nil"/>
              <w:bottom w:val="single" w:sz="4" w:space="0" w:color="auto"/>
              <w:right w:val="single" w:sz="4" w:space="0" w:color="auto"/>
            </w:tcBorders>
            <w:shd w:val="clear" w:color="auto" w:fill="auto"/>
            <w:vAlign w:val="center"/>
            <w:hideMark/>
          </w:tcPr>
          <w:p w14:paraId="21F57CAD"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Simplest and cheapest setup for development or very early-stage use.</w:t>
            </w:r>
          </w:p>
        </w:tc>
        <w:tc>
          <w:tcPr>
            <w:tcW w:w="3544" w:type="dxa"/>
            <w:tcBorders>
              <w:top w:val="nil"/>
              <w:left w:val="nil"/>
              <w:bottom w:val="single" w:sz="4" w:space="0" w:color="auto"/>
              <w:right w:val="single" w:sz="4" w:space="0" w:color="auto"/>
            </w:tcBorders>
            <w:shd w:val="clear" w:color="auto" w:fill="auto"/>
            <w:vAlign w:val="center"/>
            <w:hideMark/>
          </w:tcPr>
          <w:p w14:paraId="61BCCECA"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Provides </w:t>
            </w:r>
            <w:r w:rsidRPr="00EC6DF1">
              <w:rPr>
                <w:rFonts w:ascii="Calibri" w:eastAsia="Times New Roman" w:hAnsi="Calibri" w:cs="Times New Roman"/>
                <w:b/>
                <w:bCs/>
                <w:color w:val="000000"/>
                <w:kern w:val="0"/>
                <w:sz w:val="22"/>
                <w:lang w:val="en-IN" w:eastAsia="en-IN"/>
              </w:rPr>
              <w:t>high availability</w:t>
            </w:r>
            <w:r w:rsidRPr="00EC6DF1">
              <w:rPr>
                <w:rFonts w:ascii="Calibri" w:eastAsia="Times New Roman" w:hAnsi="Calibri" w:cs="Times New Roman"/>
                <w:color w:val="000000"/>
                <w:kern w:val="0"/>
                <w:sz w:val="22"/>
                <w:lang w:val="en-IN" w:eastAsia="en-IN"/>
              </w:rPr>
              <w:t xml:space="preserve"> and fault tolerance; allows for </w:t>
            </w:r>
            <w:r w:rsidRPr="00EC6DF1">
              <w:rPr>
                <w:rFonts w:ascii="Calibri" w:eastAsia="Times New Roman" w:hAnsi="Calibri" w:cs="Times New Roman"/>
                <w:b/>
                <w:bCs/>
                <w:color w:val="000000"/>
                <w:kern w:val="0"/>
                <w:sz w:val="22"/>
                <w:lang w:val="en-IN" w:eastAsia="en-IN"/>
              </w:rPr>
              <w:t>horizontal scaling</w:t>
            </w:r>
            <w:r w:rsidRPr="00EC6DF1">
              <w:rPr>
                <w:rFonts w:ascii="Calibri" w:eastAsia="Times New Roman" w:hAnsi="Calibri" w:cs="Times New Roman"/>
                <w:color w:val="000000"/>
                <w:kern w:val="0"/>
                <w:sz w:val="22"/>
                <w:lang w:val="en-IN" w:eastAsia="en-IN"/>
              </w:rPr>
              <w:t xml:space="preserve"> of search throughput.</w:t>
            </w:r>
          </w:p>
        </w:tc>
      </w:tr>
      <w:tr w:rsidR="00EC6DF1" w:rsidRPr="00EC6DF1" w14:paraId="32BEAAE2"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5A466BF"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Disadvantages</w:t>
            </w:r>
          </w:p>
        </w:tc>
        <w:tc>
          <w:tcPr>
            <w:tcW w:w="3273" w:type="dxa"/>
            <w:tcBorders>
              <w:top w:val="nil"/>
              <w:left w:val="nil"/>
              <w:bottom w:val="single" w:sz="4" w:space="0" w:color="auto"/>
              <w:right w:val="single" w:sz="4" w:space="0" w:color="auto"/>
            </w:tcBorders>
            <w:shd w:val="clear" w:color="auto" w:fill="auto"/>
            <w:vAlign w:val="center"/>
            <w:hideMark/>
          </w:tcPr>
          <w:p w14:paraId="7F068E7E"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Creates a </w:t>
            </w:r>
            <w:r w:rsidRPr="00EC6DF1">
              <w:rPr>
                <w:rFonts w:ascii="Calibri" w:eastAsia="Times New Roman" w:hAnsi="Calibri" w:cs="Times New Roman"/>
                <w:b/>
                <w:bCs/>
                <w:color w:val="000000"/>
                <w:kern w:val="0"/>
                <w:sz w:val="22"/>
                <w:lang w:val="en-IN" w:eastAsia="en-IN"/>
              </w:rPr>
              <w:t>single point of failure</w:t>
            </w:r>
            <w:r w:rsidRPr="00EC6DF1">
              <w:rPr>
                <w:rFonts w:ascii="Calibri" w:eastAsia="Times New Roman" w:hAnsi="Calibri" w:cs="Times New Roman"/>
                <w:color w:val="000000"/>
                <w:kern w:val="0"/>
                <w:sz w:val="22"/>
                <w:lang w:val="en-IN" w:eastAsia="en-IN"/>
              </w:rPr>
              <w:t xml:space="preserve"> with no redundancy; cannot handle high traffic.</w:t>
            </w:r>
          </w:p>
        </w:tc>
        <w:tc>
          <w:tcPr>
            <w:tcW w:w="3544" w:type="dxa"/>
            <w:tcBorders>
              <w:top w:val="nil"/>
              <w:left w:val="nil"/>
              <w:bottom w:val="single" w:sz="4" w:space="0" w:color="auto"/>
              <w:right w:val="single" w:sz="4" w:space="0" w:color="auto"/>
            </w:tcBorders>
            <w:shd w:val="clear" w:color="auto" w:fill="auto"/>
            <w:vAlign w:val="center"/>
            <w:hideMark/>
          </w:tcPr>
          <w:p w14:paraId="39956133"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Higher operational complexity and infrastructure cost compared to a single node.</w:t>
            </w:r>
          </w:p>
        </w:tc>
      </w:tr>
      <w:tr w:rsidR="00EC6DF1" w:rsidRPr="00EC6DF1" w14:paraId="03F50344"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AE734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NFR_03: Service Scalability</w:t>
            </w:r>
          </w:p>
        </w:tc>
        <w:tc>
          <w:tcPr>
            <w:tcW w:w="3273" w:type="dxa"/>
            <w:tcBorders>
              <w:top w:val="nil"/>
              <w:left w:val="nil"/>
              <w:bottom w:val="single" w:sz="4" w:space="0" w:color="auto"/>
              <w:right w:val="single" w:sz="4" w:space="0" w:color="auto"/>
            </w:tcBorders>
            <w:shd w:val="clear" w:color="auto" w:fill="auto"/>
            <w:vAlign w:val="center"/>
            <w:hideMark/>
          </w:tcPr>
          <w:p w14:paraId="5A890FB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Very Negative. This architecture </w:t>
            </w:r>
            <w:r w:rsidRPr="00EC6DF1">
              <w:rPr>
                <w:rFonts w:ascii="Calibri" w:eastAsia="Times New Roman" w:hAnsi="Calibri" w:cs="Times New Roman"/>
                <w:b/>
                <w:bCs/>
                <w:color w:val="000000"/>
                <w:kern w:val="0"/>
                <w:sz w:val="22"/>
                <w:lang w:val="en-IN" w:eastAsia="en-IN"/>
              </w:rPr>
              <w:t>cannot be scaled</w:t>
            </w:r>
            <w:r w:rsidRPr="00EC6DF1">
              <w:rPr>
                <w:rFonts w:ascii="Calibri" w:eastAsia="Times New Roman" w:hAnsi="Calibri" w:cs="Times New Roman"/>
                <w:color w:val="000000"/>
                <w:kern w:val="0"/>
                <w:sz w:val="22"/>
                <w:lang w:val="en-IN" w:eastAsia="en-IN"/>
              </w:rPr>
              <w:t xml:space="preserve"> to handle any significant increase in concurrent user traffic.</w:t>
            </w:r>
          </w:p>
        </w:tc>
        <w:tc>
          <w:tcPr>
            <w:tcW w:w="3544" w:type="dxa"/>
            <w:tcBorders>
              <w:top w:val="nil"/>
              <w:left w:val="nil"/>
              <w:bottom w:val="single" w:sz="4" w:space="0" w:color="auto"/>
              <w:right w:val="single" w:sz="4" w:space="0" w:color="auto"/>
            </w:tcBorders>
            <w:shd w:val="clear" w:color="auto" w:fill="auto"/>
            <w:vAlign w:val="center"/>
            <w:hideMark/>
          </w:tcPr>
          <w:p w14:paraId="572D67D4"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w:t>
            </w:r>
            <w:r w:rsidRPr="00EC6DF1">
              <w:rPr>
                <w:rFonts w:ascii="Calibri" w:eastAsia="Times New Roman" w:hAnsi="Calibri" w:cs="Times New Roman"/>
                <w:b/>
                <w:bCs/>
                <w:color w:val="000000"/>
                <w:kern w:val="0"/>
                <w:sz w:val="22"/>
                <w:lang w:val="en-IN" w:eastAsia="en-IN"/>
              </w:rPr>
              <w:t>Search throughput can be increased</w:t>
            </w:r>
            <w:r w:rsidRPr="00EC6DF1">
              <w:rPr>
                <w:rFonts w:ascii="Calibri" w:eastAsia="Times New Roman" w:hAnsi="Calibri" w:cs="Times New Roman"/>
                <w:color w:val="000000"/>
                <w:kern w:val="0"/>
                <w:sz w:val="22"/>
                <w:lang w:val="en-IN" w:eastAsia="en-IN"/>
              </w:rPr>
              <w:t xml:space="preserve"> by adding more nodes or replicas to the cluster.</w:t>
            </w:r>
          </w:p>
        </w:tc>
      </w:tr>
      <w:tr w:rsidR="00EC6DF1" w:rsidRPr="00EC6DF1" w14:paraId="5BEE6F05"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98AF39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NFR_04: System Recovery</w:t>
            </w:r>
          </w:p>
        </w:tc>
        <w:tc>
          <w:tcPr>
            <w:tcW w:w="3273" w:type="dxa"/>
            <w:tcBorders>
              <w:top w:val="nil"/>
              <w:left w:val="nil"/>
              <w:bottom w:val="single" w:sz="4" w:space="0" w:color="auto"/>
              <w:right w:val="single" w:sz="4" w:space="0" w:color="auto"/>
            </w:tcBorders>
            <w:shd w:val="clear" w:color="auto" w:fill="auto"/>
            <w:vAlign w:val="center"/>
            <w:hideMark/>
          </w:tcPr>
          <w:p w14:paraId="12B09273"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Very Negative. A single node failure results in a </w:t>
            </w:r>
            <w:r w:rsidRPr="00EC6DF1">
              <w:rPr>
                <w:rFonts w:ascii="Calibri" w:eastAsia="Times New Roman" w:hAnsi="Calibri" w:cs="Times New Roman"/>
                <w:b/>
                <w:bCs/>
                <w:color w:val="000000"/>
                <w:kern w:val="0"/>
                <w:sz w:val="22"/>
                <w:lang w:val="en-IN" w:eastAsia="en-IN"/>
              </w:rPr>
              <w:t>total service outage</w:t>
            </w:r>
            <w:r w:rsidRPr="00EC6DF1">
              <w:rPr>
                <w:rFonts w:ascii="Calibri" w:eastAsia="Times New Roman" w:hAnsi="Calibri" w:cs="Times New Roman"/>
                <w:color w:val="000000"/>
                <w:kern w:val="0"/>
                <w:sz w:val="22"/>
                <w:lang w:val="en-IN" w:eastAsia="en-IN"/>
              </w:rPr>
              <w:t xml:space="preserve"> requiring manual recovery.</w:t>
            </w:r>
          </w:p>
        </w:tc>
        <w:tc>
          <w:tcPr>
            <w:tcW w:w="3544" w:type="dxa"/>
            <w:tcBorders>
              <w:top w:val="nil"/>
              <w:left w:val="nil"/>
              <w:bottom w:val="single" w:sz="4" w:space="0" w:color="auto"/>
              <w:right w:val="single" w:sz="4" w:space="0" w:color="auto"/>
            </w:tcBorders>
            <w:shd w:val="clear" w:color="auto" w:fill="auto"/>
            <w:vAlign w:val="center"/>
            <w:hideMark/>
          </w:tcPr>
          <w:p w14:paraId="1AEEF30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The cluster </w:t>
            </w:r>
            <w:r w:rsidRPr="00EC6DF1">
              <w:rPr>
                <w:rFonts w:ascii="Calibri" w:eastAsia="Times New Roman" w:hAnsi="Calibri" w:cs="Times New Roman"/>
                <w:b/>
                <w:bCs/>
                <w:color w:val="000000"/>
                <w:kern w:val="0"/>
                <w:sz w:val="22"/>
                <w:lang w:val="en-IN" w:eastAsia="en-IN"/>
              </w:rPr>
              <w:t>automatically fails over</w:t>
            </w:r>
            <w:r w:rsidRPr="00EC6DF1">
              <w:rPr>
                <w:rFonts w:ascii="Calibri" w:eastAsia="Times New Roman" w:hAnsi="Calibri" w:cs="Times New Roman"/>
                <w:color w:val="000000"/>
                <w:kern w:val="0"/>
                <w:sz w:val="22"/>
                <w:lang w:val="en-IN" w:eastAsia="en-IN"/>
              </w:rPr>
              <w:t xml:space="preserve"> to a replica shard in case of a node failure, ensuring zero downtime.</w:t>
            </w:r>
          </w:p>
        </w:tc>
      </w:tr>
      <w:tr w:rsidR="00EC6DF1" w:rsidRPr="00EC6DF1" w14:paraId="3DAAC0F2"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525E8F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NFR_01: Search Time</w:t>
            </w:r>
          </w:p>
        </w:tc>
        <w:tc>
          <w:tcPr>
            <w:tcW w:w="3273" w:type="dxa"/>
            <w:tcBorders>
              <w:top w:val="nil"/>
              <w:left w:val="nil"/>
              <w:bottom w:val="single" w:sz="4" w:space="0" w:color="auto"/>
              <w:right w:val="single" w:sz="4" w:space="0" w:color="auto"/>
            </w:tcBorders>
            <w:shd w:val="clear" w:color="auto" w:fill="auto"/>
            <w:vAlign w:val="center"/>
            <w:hideMark/>
          </w:tcPr>
          <w:p w14:paraId="7A67E10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Good, but only under very low load. Performance degrades quickly as traffic increases.</w:t>
            </w:r>
          </w:p>
        </w:tc>
        <w:tc>
          <w:tcPr>
            <w:tcW w:w="3544" w:type="dxa"/>
            <w:tcBorders>
              <w:top w:val="nil"/>
              <w:left w:val="nil"/>
              <w:bottom w:val="single" w:sz="4" w:space="0" w:color="auto"/>
              <w:right w:val="single" w:sz="4" w:space="0" w:color="auto"/>
            </w:tcBorders>
            <w:shd w:val="clear" w:color="auto" w:fill="auto"/>
            <w:vAlign w:val="center"/>
            <w:hideMark/>
          </w:tcPr>
          <w:p w14:paraId="7E312022"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w:t>
            </w:r>
            <w:proofErr w:type="spellStart"/>
            <w:r w:rsidRPr="00EC6DF1">
              <w:rPr>
                <w:rFonts w:ascii="Calibri" w:eastAsia="Times New Roman" w:hAnsi="Calibri" w:cs="Times New Roman"/>
                <w:color w:val="000000"/>
                <w:kern w:val="0"/>
                <w:sz w:val="22"/>
                <w:lang w:val="en-IN" w:eastAsia="en-IN"/>
              </w:rPr>
              <w:t>Sharding</w:t>
            </w:r>
            <w:proofErr w:type="spellEnd"/>
            <w:r w:rsidRPr="00EC6DF1">
              <w:rPr>
                <w:rFonts w:ascii="Calibri" w:eastAsia="Times New Roman" w:hAnsi="Calibri" w:cs="Times New Roman"/>
                <w:color w:val="000000"/>
                <w:kern w:val="0"/>
                <w:sz w:val="22"/>
                <w:lang w:val="en-IN" w:eastAsia="en-IN"/>
              </w:rPr>
              <w:t xml:space="preserve"> allows for </w:t>
            </w:r>
            <w:r w:rsidRPr="00EC6DF1">
              <w:rPr>
                <w:rFonts w:ascii="Calibri" w:eastAsia="Times New Roman" w:hAnsi="Calibri" w:cs="Times New Roman"/>
                <w:b/>
                <w:bCs/>
                <w:color w:val="000000"/>
                <w:kern w:val="0"/>
                <w:sz w:val="22"/>
                <w:lang w:val="en-IN" w:eastAsia="en-IN"/>
              </w:rPr>
              <w:t>parallel query execution</w:t>
            </w:r>
            <w:r w:rsidRPr="00EC6DF1">
              <w:rPr>
                <w:rFonts w:ascii="Calibri" w:eastAsia="Times New Roman" w:hAnsi="Calibri" w:cs="Times New Roman"/>
                <w:color w:val="000000"/>
                <w:kern w:val="0"/>
                <w:sz w:val="22"/>
                <w:lang w:val="en-IN" w:eastAsia="en-IN"/>
              </w:rPr>
              <w:t>, which maintains low latency even with large data volumes.</w:t>
            </w:r>
          </w:p>
        </w:tc>
      </w:tr>
      <w:tr w:rsidR="00EC6DF1" w:rsidRPr="00EC6DF1" w14:paraId="3B60A629"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AB8E2D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Decision</w:t>
            </w:r>
          </w:p>
        </w:tc>
        <w:tc>
          <w:tcPr>
            <w:tcW w:w="3273" w:type="dxa"/>
            <w:tcBorders>
              <w:top w:val="nil"/>
              <w:left w:val="nil"/>
              <w:bottom w:val="single" w:sz="4" w:space="0" w:color="auto"/>
              <w:right w:val="single" w:sz="4" w:space="0" w:color="auto"/>
            </w:tcBorders>
            <w:shd w:val="clear" w:color="auto" w:fill="auto"/>
            <w:noWrap/>
            <w:vAlign w:val="bottom"/>
            <w:hideMark/>
          </w:tcPr>
          <w:p w14:paraId="01E37DFF"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w:t>
            </w:r>
          </w:p>
        </w:tc>
        <w:tc>
          <w:tcPr>
            <w:tcW w:w="3544" w:type="dxa"/>
            <w:tcBorders>
              <w:top w:val="nil"/>
              <w:left w:val="nil"/>
              <w:bottom w:val="single" w:sz="4" w:space="0" w:color="auto"/>
              <w:right w:val="single" w:sz="4" w:space="0" w:color="auto"/>
            </w:tcBorders>
            <w:shd w:val="clear" w:color="000000" w:fill="92D050"/>
            <w:vAlign w:val="center"/>
            <w:hideMark/>
          </w:tcPr>
          <w:p w14:paraId="0F6546FA" w14:textId="5FA32C84" w:rsidR="00EC6DF1" w:rsidRPr="00EC6DF1" w:rsidRDefault="0097798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EC6DF1" w:rsidRPr="00EC6DF1">
              <w:rPr>
                <w:rFonts w:ascii="Calibri" w:eastAsia="Times New Roman" w:hAnsi="Calibri" w:cs="Times New Roman"/>
                <w:bCs/>
                <w:color w:val="000000"/>
                <w:kern w:val="0"/>
                <w:sz w:val="22"/>
                <w:lang w:val="en-IN" w:eastAsia="en-IN"/>
              </w:rPr>
              <w:t>t is the viable option for a production-grade, resilient, and scalable search service that can support the project's long-term growth.</w:t>
            </w:r>
          </w:p>
        </w:tc>
      </w:tr>
    </w:tbl>
    <w:p w14:paraId="38612E14" w14:textId="77777777" w:rsidR="00EC6DF1" w:rsidRPr="00585BFD" w:rsidRDefault="00EC6DF1"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2609CD28" w14:textId="1905B6B0" w:rsidR="00585BFD" w:rsidRDefault="00585BFD" w:rsidP="00FE6374"/>
    <w:p w14:paraId="3815E123" w14:textId="29C7C504" w:rsidR="00EC6DF1" w:rsidRPr="00AA1191"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kern w:val="0"/>
          <w:szCs w:val="20"/>
          <w:lang w:val="en-IN" w:eastAsia="en-IN"/>
        </w:rPr>
        <w:t>Risk</w:t>
      </w:r>
      <w:r w:rsidRPr="00AA1191">
        <w:rPr>
          <w:rFonts w:ascii="Times New Roman" w:eastAsia="Times New Roman" w:hAnsi="Times New Roman" w:cs="Times New Roman"/>
          <w:b/>
          <w:bCs/>
          <w:kern w:val="0"/>
          <w:sz w:val="24"/>
          <w:szCs w:val="24"/>
          <w:lang w:val="en-IN" w:eastAsia="en-IN"/>
        </w:rPr>
        <w:t>:</w:t>
      </w:r>
      <w:r w:rsidRPr="00AA1191">
        <w:rPr>
          <w:rFonts w:ascii="Times New Roman" w:eastAsia="Times New Roman" w:hAnsi="Times New Roman" w:cs="Times New Roman"/>
          <w:kern w:val="0"/>
          <w:sz w:val="24"/>
          <w:szCs w:val="24"/>
          <w:lang w:val="en-IN" w:eastAsia="en-IN"/>
        </w:rPr>
        <w:t xml:space="preserve"> </w:t>
      </w:r>
      <w:r w:rsidRPr="00AA1191">
        <w:rPr>
          <w:rFonts w:eastAsiaTheme="minorHAnsi" w:cs="Times New Roman"/>
          <w:kern w:val="0"/>
          <w:szCs w:val="20"/>
          <w:lang w:val="en-IN" w:eastAsia="en-IN"/>
        </w:rPr>
        <w:t xml:space="preserve">A multi-node cluster has a higher operational complexity. Misconfiguration of </w:t>
      </w:r>
      <w:proofErr w:type="spellStart"/>
      <w:r w:rsidRPr="00AA1191">
        <w:rPr>
          <w:rFonts w:eastAsiaTheme="minorHAnsi" w:cs="Times New Roman"/>
          <w:kern w:val="0"/>
          <w:szCs w:val="20"/>
          <w:lang w:val="en-IN" w:eastAsia="en-IN"/>
        </w:rPr>
        <w:t>sharding</w:t>
      </w:r>
      <w:proofErr w:type="spellEnd"/>
      <w:r w:rsidRPr="00AA1191">
        <w:rPr>
          <w:rFonts w:eastAsiaTheme="minorHAnsi" w:cs="Times New Roman"/>
          <w:kern w:val="0"/>
          <w:szCs w:val="20"/>
          <w:lang w:val="en-IN" w:eastAsia="en-IN"/>
        </w:rPr>
        <w:t xml:space="preserve"> or replica allocation can lead to "hot spots" (unbalanced load) or inefficient resource usage.</w:t>
      </w:r>
    </w:p>
    <w:p w14:paraId="3A6AC96B" w14:textId="0E28AE0B" w:rsidR="00EC6DF1" w:rsidRPr="00AA1191"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kern w:val="0"/>
          <w:szCs w:val="20"/>
          <w:lang w:val="en-IN" w:eastAsia="en-IN"/>
        </w:rPr>
        <w:t>Solution</w:t>
      </w:r>
      <w:r w:rsidRPr="00AA1191">
        <w:rPr>
          <w:rFonts w:ascii="Times New Roman" w:eastAsia="Times New Roman" w:hAnsi="Times New Roman" w:cs="Times New Roman"/>
          <w:b/>
          <w:bCs/>
          <w:kern w:val="0"/>
          <w:sz w:val="24"/>
          <w:szCs w:val="24"/>
          <w:lang w:val="en-IN" w:eastAsia="en-IN"/>
        </w:rPr>
        <w:t>:</w:t>
      </w:r>
      <w:r w:rsidRPr="00AA1191">
        <w:rPr>
          <w:rFonts w:ascii="Times New Roman" w:eastAsia="Times New Roman" w:hAnsi="Times New Roman" w:cs="Times New Roman"/>
          <w:kern w:val="0"/>
          <w:sz w:val="24"/>
          <w:szCs w:val="24"/>
          <w:lang w:val="en-IN" w:eastAsia="en-IN"/>
        </w:rPr>
        <w:t xml:space="preserve"> </w:t>
      </w:r>
      <w:r w:rsidRPr="00AA1191">
        <w:rPr>
          <w:rFonts w:eastAsiaTheme="minorHAnsi" w:cs="Times New Roman"/>
          <w:kern w:val="0"/>
          <w:szCs w:val="20"/>
          <w:lang w:val="en-IN" w:eastAsia="en-IN"/>
        </w:rPr>
        <w:t>Mitigate this by using a</w:t>
      </w:r>
      <w:r w:rsidRPr="00AA1191">
        <w:rPr>
          <w:rFonts w:eastAsiaTheme="minorHAnsi" w:cs="Times New Roman"/>
          <w:b/>
          <w:kern w:val="0"/>
          <w:szCs w:val="20"/>
          <w:lang w:val="en-IN" w:eastAsia="en-IN"/>
        </w:rPr>
        <w:t xml:space="preserve"> managed cloud service</w:t>
      </w:r>
      <w:r w:rsidRPr="00AA1191">
        <w:rPr>
          <w:rFonts w:eastAsiaTheme="minorHAnsi" w:cs="Times New Roman"/>
          <w:kern w:val="0"/>
          <w:szCs w:val="20"/>
          <w:lang w:val="en-IN" w:eastAsia="en-IN"/>
        </w:rPr>
        <w:t xml:space="preserve"> (e.g., Amazon OpenSearch Service), which abstracts away much of the underlying cluster management complexity. Additionally, implement robust monitoring (QA_11) specifically for shard health and resource distribution to proactively identify and resolve any imbalances.</w:t>
      </w:r>
    </w:p>
    <w:p w14:paraId="03154372" w14:textId="0A46899F"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8080" w:type="dxa"/>
        <w:tblInd w:w="-5" w:type="dxa"/>
        <w:tblLook w:val="04A0" w:firstRow="1" w:lastRow="0" w:firstColumn="1" w:lastColumn="0" w:noHBand="0" w:noVBand="1"/>
      </w:tblPr>
      <w:tblGrid>
        <w:gridCol w:w="1542"/>
        <w:gridCol w:w="6538"/>
      </w:tblGrid>
      <w:tr w:rsidR="007C075B" w:rsidRPr="007C075B" w14:paraId="50872E96" w14:textId="77777777" w:rsidTr="007C075B">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7C528E2"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Quality Requirement</w:t>
            </w:r>
          </w:p>
        </w:tc>
        <w:tc>
          <w:tcPr>
            <w:tcW w:w="6538" w:type="dxa"/>
            <w:tcBorders>
              <w:top w:val="single" w:sz="4" w:space="0" w:color="auto"/>
              <w:left w:val="nil"/>
              <w:bottom w:val="single" w:sz="4" w:space="0" w:color="auto"/>
              <w:right w:val="single" w:sz="4" w:space="0" w:color="auto"/>
            </w:tcBorders>
            <w:shd w:val="clear" w:color="000000" w:fill="ACB9CA"/>
            <w:vAlign w:val="center"/>
            <w:hideMark/>
          </w:tcPr>
          <w:p w14:paraId="11BE6722" w14:textId="77777777" w:rsidR="007C075B" w:rsidRPr="007C075B" w:rsidRDefault="007C075B"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Effect of Candidate Architecture</w:t>
            </w:r>
          </w:p>
        </w:tc>
      </w:tr>
      <w:tr w:rsidR="007C075B" w:rsidRPr="007C075B" w14:paraId="41987783" w14:textId="77777777" w:rsidTr="007C075B">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6D1302E9" w14:textId="77777777" w:rsidR="007C075B" w:rsidRPr="007C075B" w:rsidRDefault="007C075B"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538" w:type="dxa"/>
            <w:tcBorders>
              <w:top w:val="nil"/>
              <w:left w:val="nil"/>
              <w:bottom w:val="single" w:sz="4" w:space="0" w:color="auto"/>
              <w:right w:val="single" w:sz="4" w:space="0" w:color="auto"/>
            </w:tcBorders>
            <w:shd w:val="clear" w:color="000000" w:fill="ACB9CA"/>
            <w:vAlign w:val="center"/>
            <w:hideMark/>
          </w:tcPr>
          <w:p w14:paraId="0D639D5C" w14:textId="7B8645D4" w:rsidR="007C075B" w:rsidRPr="007C075B" w:rsidRDefault="00C41FA7"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CA-22</w:t>
            </w:r>
            <w:r w:rsidR="007C075B" w:rsidRPr="007C075B">
              <w:rPr>
                <w:rFonts w:ascii="Calibri" w:eastAsia="Times New Roman" w:hAnsi="Calibri" w:cs="Times New Roman"/>
                <w:b/>
                <w:bCs/>
                <w:color w:val="000000"/>
                <w:kern w:val="0"/>
                <w:sz w:val="22"/>
                <w:lang w:val="en-IN" w:eastAsia="en-IN"/>
              </w:rPr>
              <w:t>: Service Resilience via Circuit Breaker</w:t>
            </w:r>
          </w:p>
        </w:tc>
      </w:tr>
      <w:tr w:rsidR="007C075B" w:rsidRPr="007C075B" w14:paraId="72196229" w14:textId="77777777" w:rsidTr="00800D52">
        <w:trPr>
          <w:trHeight w:val="112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12DB30F"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lastRenderedPageBreak/>
              <w:t>Advantages</w:t>
            </w:r>
          </w:p>
        </w:tc>
        <w:tc>
          <w:tcPr>
            <w:tcW w:w="6538" w:type="dxa"/>
            <w:tcBorders>
              <w:top w:val="nil"/>
              <w:left w:val="nil"/>
              <w:bottom w:val="single" w:sz="4" w:space="0" w:color="auto"/>
              <w:right w:val="single" w:sz="4" w:space="0" w:color="auto"/>
            </w:tcBorders>
            <w:shd w:val="clear" w:color="auto" w:fill="auto"/>
            <w:vAlign w:val="center"/>
            <w:hideMark/>
          </w:tcPr>
          <w:p w14:paraId="213B1174"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Prevents cascading failures by isolating failing services, thereby improving overall system resilience. Allows downstream services time to recover without being overwhelmed by continuous requests. Provides a graceful degradation of service (e.g., home page loads without recommendations) instead of a total failure.</w:t>
            </w:r>
          </w:p>
        </w:tc>
      </w:tr>
      <w:tr w:rsidR="007C075B" w:rsidRPr="007C075B" w14:paraId="0973BDED" w14:textId="77777777" w:rsidTr="007C075B">
        <w:trPr>
          <w:trHeight w:val="42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2D7A2A0"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Disadvantages</w:t>
            </w:r>
          </w:p>
        </w:tc>
        <w:tc>
          <w:tcPr>
            <w:tcW w:w="6538" w:type="dxa"/>
            <w:tcBorders>
              <w:top w:val="nil"/>
              <w:left w:val="nil"/>
              <w:bottom w:val="single" w:sz="4" w:space="0" w:color="auto"/>
              <w:right w:val="single" w:sz="4" w:space="0" w:color="auto"/>
            </w:tcBorders>
            <w:shd w:val="clear" w:color="auto" w:fill="auto"/>
            <w:vAlign w:val="center"/>
            <w:hideMark/>
          </w:tcPr>
          <w:p w14:paraId="3586A4F9"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Adds configuration complexity; requires careful tuning of thresholds (e.g., error rate, latency) for when the circuit should 'open'. Can slightly increase latency in the 'half-open' state as it probes the failing service.</w:t>
            </w:r>
          </w:p>
        </w:tc>
      </w:tr>
      <w:tr w:rsidR="007C075B" w:rsidRPr="007C075B" w14:paraId="4A41C212"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849DBEE"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NFR_04: System Recovery</w:t>
            </w:r>
          </w:p>
        </w:tc>
        <w:tc>
          <w:tcPr>
            <w:tcW w:w="6538" w:type="dxa"/>
            <w:tcBorders>
              <w:top w:val="nil"/>
              <w:left w:val="nil"/>
              <w:bottom w:val="single" w:sz="4" w:space="0" w:color="auto"/>
              <w:right w:val="single" w:sz="4" w:space="0" w:color="auto"/>
            </w:tcBorders>
            <w:shd w:val="clear" w:color="auto" w:fill="auto"/>
            <w:vAlign w:val="center"/>
            <w:hideMark/>
          </w:tcPr>
          <w:p w14:paraId="04870119"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Superior. This is a foundational pattern for building fault-tolerant systems. It directly addresses the requirement by preventing a single component failure from spreading, thus enabling faster and more isolated recovery.</w:t>
            </w:r>
          </w:p>
        </w:tc>
      </w:tr>
      <w:tr w:rsidR="007C075B" w:rsidRPr="007C075B" w14:paraId="28D29CE6"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BF09E6"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NFR_03: Service Scalability</w:t>
            </w:r>
          </w:p>
        </w:tc>
        <w:tc>
          <w:tcPr>
            <w:tcW w:w="6538" w:type="dxa"/>
            <w:tcBorders>
              <w:top w:val="nil"/>
              <w:left w:val="nil"/>
              <w:bottom w:val="single" w:sz="4" w:space="0" w:color="auto"/>
              <w:right w:val="single" w:sz="4" w:space="0" w:color="auto"/>
            </w:tcBorders>
            <w:shd w:val="clear" w:color="auto" w:fill="auto"/>
            <w:vAlign w:val="center"/>
            <w:hideMark/>
          </w:tcPr>
          <w:p w14:paraId="56EBA2D5"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Good. By preventing resource exhaustion from failing downstream calls, it ensures that services remain stable and can scale to handle their primary traffic load, even when dependencies are degraded.</w:t>
            </w:r>
          </w:p>
        </w:tc>
      </w:tr>
      <w:tr w:rsidR="007C075B" w:rsidRPr="007C075B" w14:paraId="23986169" w14:textId="77777777" w:rsidTr="007C075B">
        <w:trPr>
          <w:trHeight w:val="41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2D9DD07"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User Experience</w:t>
            </w:r>
          </w:p>
        </w:tc>
        <w:tc>
          <w:tcPr>
            <w:tcW w:w="6538" w:type="dxa"/>
            <w:tcBorders>
              <w:top w:val="nil"/>
              <w:left w:val="nil"/>
              <w:bottom w:val="single" w:sz="4" w:space="0" w:color="auto"/>
              <w:right w:val="single" w:sz="4" w:space="0" w:color="auto"/>
            </w:tcBorders>
            <w:shd w:val="clear" w:color="auto" w:fill="auto"/>
            <w:vAlign w:val="center"/>
            <w:hideMark/>
          </w:tcPr>
          <w:p w14:paraId="6B01153B"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Good. Instead of seeing a complete error page, the user experiences a gracefully degraded service. For example, the home page might load successfully but without the 'Recommended for You' section, which is a far better experience than a total outage.</w:t>
            </w:r>
          </w:p>
        </w:tc>
      </w:tr>
      <w:tr w:rsidR="007C075B" w:rsidRPr="007C075B" w14:paraId="289D39D2" w14:textId="77777777" w:rsidTr="00800D52">
        <w:trPr>
          <w:trHeight w:val="8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7DDBF0E"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Decision</w:t>
            </w:r>
          </w:p>
        </w:tc>
        <w:tc>
          <w:tcPr>
            <w:tcW w:w="6538" w:type="dxa"/>
            <w:tcBorders>
              <w:top w:val="nil"/>
              <w:left w:val="nil"/>
              <w:bottom w:val="single" w:sz="4" w:space="0" w:color="auto"/>
              <w:right w:val="single" w:sz="4" w:space="0" w:color="auto"/>
            </w:tcBorders>
            <w:shd w:val="clear" w:color="000000" w:fill="92D050"/>
            <w:vAlign w:val="center"/>
            <w:hideMark/>
          </w:tcPr>
          <w:p w14:paraId="00F741A0" w14:textId="285BC829"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 xml:space="preserve">SELECTED </w:t>
            </w:r>
            <w:r w:rsidRPr="007C075B">
              <w:rPr>
                <w:rFonts w:ascii="Calibri" w:eastAsia="Times New Roman" w:hAnsi="Calibri" w:cs="Times New Roman"/>
                <w:bCs/>
                <w:color w:val="000000"/>
                <w:kern w:val="0"/>
                <w:sz w:val="22"/>
                <w:lang w:val="en-IN" w:eastAsia="en-IN"/>
              </w:rPr>
              <w:t>as it is a must-have for any system built with many small services. It provides strong protection against the disastrous domino effect where one service failing brings down others in a chain reaction.</w:t>
            </w:r>
            <w:r w:rsidRPr="007C075B">
              <w:rPr>
                <w:rFonts w:ascii="Calibri" w:eastAsia="Times New Roman" w:hAnsi="Calibri" w:cs="Times New Roman"/>
                <w:b/>
                <w:bCs/>
                <w:color w:val="000000"/>
                <w:kern w:val="0"/>
                <w:sz w:val="22"/>
                <w:lang w:val="en-IN" w:eastAsia="en-IN"/>
              </w:rPr>
              <w:t xml:space="preserve"> </w:t>
            </w:r>
          </w:p>
        </w:tc>
      </w:tr>
    </w:tbl>
    <w:p w14:paraId="450A6675" w14:textId="77777777" w:rsidR="007C075B" w:rsidRPr="007C075B"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7C075B">
        <w:rPr>
          <w:rFonts w:eastAsiaTheme="minorHAnsi" w:cs="Times New Roman"/>
          <w:b/>
          <w:bCs/>
          <w:kern w:val="0"/>
          <w:szCs w:val="20"/>
          <w:lang w:val="en-IN" w:eastAsia="en-IN"/>
        </w:rPr>
        <w:t>Risk:</w:t>
      </w:r>
      <w:r w:rsidRPr="007C075B">
        <w:rPr>
          <w:rFonts w:eastAsiaTheme="minorHAnsi" w:cs="Times New Roman"/>
          <w:kern w:val="0"/>
          <w:szCs w:val="20"/>
          <w:lang w:val="en-IN" w:eastAsia="en-IN"/>
        </w:rPr>
        <w:t xml:space="preserve"> The primary risk is </w:t>
      </w:r>
      <w:r w:rsidRPr="007C075B">
        <w:rPr>
          <w:rFonts w:eastAsiaTheme="minorHAnsi" w:cs="Times New Roman"/>
          <w:b/>
          <w:bCs/>
          <w:kern w:val="0"/>
          <w:szCs w:val="20"/>
          <w:lang w:val="en-IN" w:eastAsia="en-IN"/>
        </w:rPr>
        <w:t>misconfiguration</w:t>
      </w:r>
      <w:r w:rsidRPr="007C075B">
        <w:rPr>
          <w:rFonts w:eastAsiaTheme="minorHAnsi" w:cs="Times New Roman"/>
          <w:kern w:val="0"/>
          <w:szCs w:val="20"/>
          <w:lang w:val="en-IN" w:eastAsia="en-IN"/>
        </w:rPr>
        <w:t>. If the thresholds are too sensitive (e.g., the circuit opens after only one or two failed requests), the system will be overly fragile, and users will experience degraded service unnecessarily. If the thresholds are too lenient, the breaker may not trip in time to prevent a cascading failure.</w:t>
      </w:r>
    </w:p>
    <w:p w14:paraId="2436A1D2" w14:textId="6D4D639A" w:rsidR="007C075B" w:rsidRPr="00AA1191"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7C075B">
        <w:rPr>
          <w:rFonts w:eastAsiaTheme="minorHAnsi" w:cs="Times New Roman"/>
          <w:b/>
          <w:bCs/>
          <w:kern w:val="0"/>
          <w:szCs w:val="20"/>
          <w:lang w:val="en-IN" w:eastAsia="en-IN"/>
        </w:rPr>
        <w:t>Solution:</w:t>
      </w:r>
      <w:r w:rsidRPr="007C075B">
        <w:rPr>
          <w:rFonts w:eastAsiaTheme="minorHAnsi" w:cs="Times New Roman"/>
          <w:kern w:val="0"/>
          <w:szCs w:val="20"/>
          <w:lang w:val="en-IN" w:eastAsia="en-IN"/>
        </w:rPr>
        <w:t xml:space="preserve"> This risk </w:t>
      </w:r>
      <w:r>
        <w:rPr>
          <w:rFonts w:eastAsiaTheme="minorHAnsi" w:cs="Times New Roman"/>
          <w:kern w:val="0"/>
          <w:szCs w:val="20"/>
          <w:lang w:val="en-IN" w:eastAsia="en-IN"/>
        </w:rPr>
        <w:t xml:space="preserve">can </w:t>
      </w:r>
      <w:r w:rsidRPr="007C075B">
        <w:rPr>
          <w:rFonts w:eastAsiaTheme="minorHAnsi" w:cs="Times New Roman"/>
          <w:kern w:val="0"/>
          <w:szCs w:val="20"/>
          <w:lang w:val="en-IN" w:eastAsia="en-IN"/>
        </w:rPr>
        <w:t xml:space="preserve">be mitigated by implementing </w:t>
      </w:r>
      <w:r w:rsidRPr="007C075B">
        <w:rPr>
          <w:rFonts w:eastAsiaTheme="minorHAnsi" w:cs="Times New Roman"/>
          <w:b/>
          <w:bCs/>
          <w:kern w:val="0"/>
          <w:szCs w:val="20"/>
          <w:lang w:val="en-IN" w:eastAsia="en-IN"/>
        </w:rPr>
        <w:t>dynamic, adaptive thresholds</w:t>
      </w:r>
      <w:r w:rsidRPr="007C075B">
        <w:rPr>
          <w:rFonts w:eastAsiaTheme="minorHAnsi" w:cs="Times New Roman"/>
          <w:kern w:val="0"/>
          <w:szCs w:val="20"/>
          <w:lang w:val="en-IN" w:eastAsia="en-IN"/>
        </w:rPr>
        <w:t xml:space="preserve"> that adjust based on real-time service performance rather than static numbers. We will use a mature, well-tested library (e.g., Resilience4j) and establish a baseline performance profile for each service in a staging environment. Furthermore, the state of all circuit breakers will be a key metric in our monitoring dashboards (QA_10), with alerts configured to fire whenever a critical service's circuit trips, ensuring immediate operational awareness.</w:t>
      </w:r>
    </w:p>
    <w:p w14:paraId="17669A97" w14:textId="13E95579"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9072" w:type="dxa"/>
        <w:tblInd w:w="-5" w:type="dxa"/>
        <w:tblLook w:val="04A0" w:firstRow="1" w:lastRow="0" w:firstColumn="1" w:lastColumn="0" w:noHBand="0" w:noVBand="1"/>
      </w:tblPr>
      <w:tblGrid>
        <w:gridCol w:w="1960"/>
        <w:gridCol w:w="3569"/>
        <w:gridCol w:w="3543"/>
      </w:tblGrid>
      <w:tr w:rsidR="00710D33" w:rsidRPr="00710D33" w14:paraId="076E1272" w14:textId="77777777" w:rsidTr="00710D33">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FA1EC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Quality Requirement</w:t>
            </w:r>
          </w:p>
        </w:tc>
        <w:tc>
          <w:tcPr>
            <w:tcW w:w="7112" w:type="dxa"/>
            <w:gridSpan w:val="2"/>
            <w:tcBorders>
              <w:top w:val="single" w:sz="4" w:space="0" w:color="auto"/>
              <w:left w:val="nil"/>
              <w:bottom w:val="single" w:sz="4" w:space="0" w:color="auto"/>
              <w:right w:val="single" w:sz="4" w:space="0" w:color="auto"/>
            </w:tcBorders>
            <w:shd w:val="clear" w:color="000000" w:fill="ACB9CA"/>
            <w:vAlign w:val="center"/>
            <w:hideMark/>
          </w:tcPr>
          <w:p w14:paraId="1D7AB49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Effect of Candidate Architecture</w:t>
            </w:r>
          </w:p>
        </w:tc>
      </w:tr>
      <w:tr w:rsidR="00710D33" w:rsidRPr="00710D33" w14:paraId="5F6A9C55" w14:textId="77777777" w:rsidTr="00710D33">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24C644E1"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12" w:type="dxa"/>
            <w:gridSpan w:val="2"/>
            <w:tcBorders>
              <w:top w:val="single" w:sz="4" w:space="0" w:color="auto"/>
              <w:left w:val="nil"/>
              <w:bottom w:val="single" w:sz="4" w:space="0" w:color="auto"/>
              <w:right w:val="single" w:sz="4" w:space="0" w:color="auto"/>
            </w:tcBorders>
            <w:shd w:val="clear" w:color="000000" w:fill="FF0000"/>
            <w:vAlign w:val="center"/>
            <w:hideMark/>
          </w:tcPr>
          <w:p w14:paraId="654D3EAF"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Conflict</w:t>
            </w:r>
          </w:p>
        </w:tc>
      </w:tr>
      <w:tr w:rsidR="00710D33" w:rsidRPr="00710D33" w14:paraId="3ED603A1" w14:textId="77777777" w:rsidTr="00710D33">
        <w:trPr>
          <w:trHeight w:val="6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17FC6424"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69" w:type="dxa"/>
            <w:tcBorders>
              <w:top w:val="nil"/>
              <w:left w:val="nil"/>
              <w:bottom w:val="single" w:sz="4" w:space="0" w:color="auto"/>
              <w:right w:val="single" w:sz="4" w:space="0" w:color="auto"/>
            </w:tcBorders>
            <w:shd w:val="clear" w:color="000000" w:fill="ACB9CA"/>
            <w:vAlign w:val="center"/>
            <w:hideMark/>
          </w:tcPr>
          <w:p w14:paraId="489A64D6" w14:textId="026D9E19"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CA-23</w:t>
            </w:r>
            <w:r w:rsidR="00710D33" w:rsidRPr="00710D33">
              <w:rPr>
                <w:rFonts w:ascii="Calibri" w:eastAsia="Times New Roman" w:hAnsi="Calibri" w:cs="Times New Roman"/>
                <w:b/>
                <w:bCs/>
                <w:color w:val="000000"/>
                <w:kern w:val="0"/>
                <w:sz w:val="22"/>
                <w:lang w:val="en-IN" w:eastAsia="en-IN"/>
              </w:rPr>
              <w:t xml:space="preserve">: Client Side polling via REST API </w:t>
            </w:r>
          </w:p>
        </w:tc>
        <w:tc>
          <w:tcPr>
            <w:tcW w:w="3543" w:type="dxa"/>
            <w:tcBorders>
              <w:top w:val="nil"/>
              <w:left w:val="nil"/>
              <w:bottom w:val="single" w:sz="4" w:space="0" w:color="auto"/>
              <w:right w:val="single" w:sz="4" w:space="0" w:color="auto"/>
            </w:tcBorders>
            <w:shd w:val="clear" w:color="000000" w:fill="ACB9CA"/>
            <w:vAlign w:val="center"/>
            <w:hideMark/>
          </w:tcPr>
          <w:p w14:paraId="661B4294" w14:textId="586897B7"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CA-24</w:t>
            </w:r>
            <w:r w:rsidR="00710D33" w:rsidRPr="00710D33">
              <w:rPr>
                <w:rFonts w:ascii="Calibri" w:eastAsia="Times New Roman" w:hAnsi="Calibri" w:cs="Times New Roman"/>
                <w:b/>
                <w:bCs/>
                <w:color w:val="000000"/>
                <w:kern w:val="0"/>
                <w:sz w:val="22"/>
                <w:lang w:val="en-IN" w:eastAsia="en-IN"/>
              </w:rPr>
              <w:t>: Pub/Sub Messaging for Chat</w:t>
            </w:r>
          </w:p>
        </w:tc>
      </w:tr>
      <w:tr w:rsidR="00710D33" w:rsidRPr="00710D33" w14:paraId="4387B234" w14:textId="77777777" w:rsidTr="00710D33">
        <w:trPr>
          <w:trHeight w:val="79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356057D"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lastRenderedPageBreak/>
              <w:t>Advantages</w:t>
            </w:r>
          </w:p>
        </w:tc>
        <w:tc>
          <w:tcPr>
            <w:tcW w:w="3569" w:type="dxa"/>
            <w:tcBorders>
              <w:top w:val="nil"/>
              <w:left w:val="nil"/>
              <w:bottom w:val="single" w:sz="4" w:space="0" w:color="auto"/>
              <w:right w:val="single" w:sz="4" w:space="0" w:color="auto"/>
            </w:tcBorders>
            <w:shd w:val="clear" w:color="auto" w:fill="auto"/>
            <w:vAlign w:val="center"/>
            <w:hideMark/>
          </w:tcPr>
          <w:p w14:paraId="061D69A0"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Simple to implement; uses standard, stateless HTTP requests which are easy to scale.</w:t>
            </w:r>
          </w:p>
        </w:tc>
        <w:tc>
          <w:tcPr>
            <w:tcW w:w="3543" w:type="dxa"/>
            <w:tcBorders>
              <w:top w:val="nil"/>
              <w:left w:val="nil"/>
              <w:bottom w:val="single" w:sz="4" w:space="0" w:color="auto"/>
              <w:right w:val="single" w:sz="4" w:space="0" w:color="auto"/>
            </w:tcBorders>
            <w:shd w:val="clear" w:color="auto" w:fill="auto"/>
            <w:vAlign w:val="center"/>
            <w:hideMark/>
          </w:tcPr>
          <w:p w14:paraId="3169D11A"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Enables true real-time, low-latency communication; highly efficient as the server pushes data, eliminating wasteful network traffic.</w:t>
            </w:r>
          </w:p>
        </w:tc>
      </w:tr>
      <w:tr w:rsidR="00710D33" w:rsidRPr="00710D33" w14:paraId="69ABCB72" w14:textId="77777777" w:rsidTr="00710D33">
        <w:trPr>
          <w:trHeight w:val="443"/>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7CC53F9"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Disadvantages</w:t>
            </w:r>
          </w:p>
        </w:tc>
        <w:tc>
          <w:tcPr>
            <w:tcW w:w="3569" w:type="dxa"/>
            <w:tcBorders>
              <w:top w:val="nil"/>
              <w:left w:val="nil"/>
              <w:bottom w:val="single" w:sz="4" w:space="0" w:color="auto"/>
              <w:right w:val="single" w:sz="4" w:space="0" w:color="auto"/>
            </w:tcBorders>
            <w:shd w:val="clear" w:color="auto" w:fill="auto"/>
            <w:vAlign w:val="center"/>
            <w:hideMark/>
          </w:tcPr>
          <w:p w14:paraId="04BE648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Not real-time; introduces significant delays, making conversations feel slow; inefficient and resource-intensive for both the client (battery) and server (network traffic).</w:t>
            </w:r>
          </w:p>
        </w:tc>
        <w:tc>
          <w:tcPr>
            <w:tcW w:w="3543" w:type="dxa"/>
            <w:tcBorders>
              <w:top w:val="nil"/>
              <w:left w:val="nil"/>
              <w:bottom w:val="single" w:sz="4" w:space="0" w:color="auto"/>
              <w:right w:val="single" w:sz="4" w:space="0" w:color="auto"/>
            </w:tcBorders>
            <w:shd w:val="clear" w:color="auto" w:fill="auto"/>
            <w:vAlign w:val="center"/>
            <w:hideMark/>
          </w:tcPr>
          <w:p w14:paraId="1724610C"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xml:space="preserve">Higher initial implementation complexity; requires managing </w:t>
            </w:r>
            <w:proofErr w:type="spellStart"/>
            <w:r w:rsidRPr="00710D33">
              <w:rPr>
                <w:rFonts w:ascii="Calibri" w:eastAsia="Times New Roman" w:hAnsi="Calibri" w:cs="Times New Roman"/>
                <w:color w:val="000000"/>
                <w:kern w:val="0"/>
                <w:sz w:val="22"/>
                <w:lang w:val="en-IN" w:eastAsia="en-IN"/>
              </w:rPr>
              <w:t>stateful</w:t>
            </w:r>
            <w:proofErr w:type="spellEnd"/>
            <w:r w:rsidRPr="00710D33">
              <w:rPr>
                <w:rFonts w:ascii="Calibri" w:eastAsia="Times New Roman" w:hAnsi="Calibri" w:cs="Times New Roman"/>
                <w:color w:val="000000"/>
                <w:kern w:val="0"/>
                <w:sz w:val="22"/>
                <w:lang w:val="en-IN" w:eastAsia="en-IN"/>
              </w:rPr>
              <w:t>, persistent connections at scale.</w:t>
            </w:r>
          </w:p>
        </w:tc>
      </w:tr>
      <w:tr w:rsidR="00710D33" w:rsidRPr="00710D33" w14:paraId="20C7A05D" w14:textId="77777777" w:rsidTr="00710D33">
        <w:trPr>
          <w:trHeight w:val="491"/>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EA8B63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QA_09: Chat Message Delivery Time</w:t>
            </w:r>
          </w:p>
        </w:tc>
        <w:tc>
          <w:tcPr>
            <w:tcW w:w="3569" w:type="dxa"/>
            <w:tcBorders>
              <w:top w:val="nil"/>
              <w:left w:val="nil"/>
              <w:bottom w:val="single" w:sz="4" w:space="0" w:color="auto"/>
              <w:right w:val="single" w:sz="4" w:space="0" w:color="auto"/>
            </w:tcBorders>
            <w:shd w:val="clear" w:color="auto" w:fill="auto"/>
            <w:vAlign w:val="center"/>
            <w:hideMark/>
          </w:tcPr>
          <w:p w14:paraId="2962779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Very Negative. The latency is fundamentally high, making the chat feel unresponsive and not conversational. It directly fails to meet the core requirement of a modern chat system.</w:t>
            </w:r>
          </w:p>
        </w:tc>
        <w:tc>
          <w:tcPr>
            <w:tcW w:w="3543" w:type="dxa"/>
            <w:tcBorders>
              <w:top w:val="nil"/>
              <w:left w:val="nil"/>
              <w:bottom w:val="single" w:sz="4" w:space="0" w:color="auto"/>
              <w:right w:val="single" w:sz="4" w:space="0" w:color="auto"/>
            </w:tcBorders>
            <w:shd w:val="clear" w:color="auto" w:fill="auto"/>
            <w:vAlign w:val="center"/>
            <w:hideMark/>
          </w:tcPr>
          <w:p w14:paraId="4192335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It is purpose-built for low-latency, bi-directional communication, providing the best possible user experience for real-time chat.</w:t>
            </w:r>
          </w:p>
        </w:tc>
      </w:tr>
      <w:tr w:rsidR="00710D33" w:rsidRPr="00710D33" w14:paraId="698A21A9" w14:textId="77777777" w:rsidTr="00710D33">
        <w:trPr>
          <w:trHeight w:val="868"/>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55FE5E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NFR_03: Service Scalability</w:t>
            </w:r>
          </w:p>
        </w:tc>
        <w:tc>
          <w:tcPr>
            <w:tcW w:w="3569" w:type="dxa"/>
            <w:tcBorders>
              <w:top w:val="nil"/>
              <w:left w:val="nil"/>
              <w:bottom w:val="single" w:sz="4" w:space="0" w:color="auto"/>
              <w:right w:val="single" w:sz="4" w:space="0" w:color="auto"/>
            </w:tcBorders>
            <w:shd w:val="clear" w:color="auto" w:fill="auto"/>
            <w:vAlign w:val="center"/>
            <w:hideMark/>
          </w:tcPr>
          <w:p w14:paraId="6B02B74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The constant polling from thousands of clients generates enormous, unnecessary load on the network and backend services, making it inefficient and expensive to scale.</w:t>
            </w:r>
          </w:p>
        </w:tc>
        <w:tc>
          <w:tcPr>
            <w:tcW w:w="3543" w:type="dxa"/>
            <w:tcBorders>
              <w:top w:val="nil"/>
              <w:left w:val="nil"/>
              <w:bottom w:val="single" w:sz="4" w:space="0" w:color="auto"/>
              <w:right w:val="single" w:sz="4" w:space="0" w:color="auto"/>
            </w:tcBorders>
            <w:shd w:val="clear" w:color="auto" w:fill="auto"/>
            <w:vAlign w:val="center"/>
            <w:hideMark/>
          </w:tcPr>
          <w:p w14:paraId="623D6CF7"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xml:space="preserve">(+) Good. While </w:t>
            </w:r>
            <w:proofErr w:type="spellStart"/>
            <w:r w:rsidRPr="00710D33">
              <w:rPr>
                <w:rFonts w:ascii="Calibri" w:eastAsia="Times New Roman" w:hAnsi="Calibri" w:cs="Times New Roman"/>
                <w:color w:val="000000"/>
                <w:kern w:val="0"/>
                <w:sz w:val="22"/>
                <w:lang w:val="en-IN" w:eastAsia="en-IN"/>
              </w:rPr>
              <w:t>stateful</w:t>
            </w:r>
            <w:proofErr w:type="spellEnd"/>
            <w:r w:rsidRPr="00710D33">
              <w:rPr>
                <w:rFonts w:ascii="Calibri" w:eastAsia="Times New Roman" w:hAnsi="Calibri" w:cs="Times New Roman"/>
                <w:color w:val="000000"/>
                <w:kern w:val="0"/>
                <w:sz w:val="22"/>
                <w:lang w:val="en-IN" w:eastAsia="en-IN"/>
              </w:rPr>
              <w:t xml:space="preserve"> connections add complexity, modern message brokers and </w:t>
            </w:r>
            <w:proofErr w:type="spellStart"/>
            <w:r w:rsidRPr="00710D33">
              <w:rPr>
                <w:rFonts w:ascii="Calibri" w:eastAsia="Times New Roman" w:hAnsi="Calibri" w:cs="Times New Roman"/>
                <w:color w:val="000000"/>
                <w:kern w:val="0"/>
                <w:sz w:val="22"/>
                <w:lang w:val="en-IN" w:eastAsia="en-IN"/>
              </w:rPr>
              <w:t>WebSocket</w:t>
            </w:r>
            <w:proofErr w:type="spellEnd"/>
            <w:r w:rsidRPr="00710D33">
              <w:rPr>
                <w:rFonts w:ascii="Calibri" w:eastAsia="Times New Roman" w:hAnsi="Calibri" w:cs="Times New Roman"/>
                <w:color w:val="000000"/>
                <w:kern w:val="0"/>
                <w:sz w:val="22"/>
                <w:lang w:val="en-IN" w:eastAsia="en-IN"/>
              </w:rPr>
              <w:t xml:space="preserve"> gateways are designed to scale horizontally to millions of concurrent users.</w:t>
            </w:r>
          </w:p>
        </w:tc>
      </w:tr>
      <w:tr w:rsidR="00710D33" w:rsidRPr="00710D33" w14:paraId="517AA89D" w14:textId="77777777" w:rsidTr="00710D33">
        <w:trPr>
          <w:trHeight w:val="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33A39B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Reliability (Message Ordering &amp; Durability)</w:t>
            </w:r>
          </w:p>
        </w:tc>
        <w:tc>
          <w:tcPr>
            <w:tcW w:w="3569" w:type="dxa"/>
            <w:tcBorders>
              <w:top w:val="nil"/>
              <w:left w:val="nil"/>
              <w:bottom w:val="single" w:sz="4" w:space="0" w:color="auto"/>
              <w:right w:val="single" w:sz="4" w:space="0" w:color="auto"/>
            </w:tcBorders>
            <w:shd w:val="clear" w:color="auto" w:fill="auto"/>
            <w:vAlign w:val="center"/>
            <w:hideMark/>
          </w:tcPr>
          <w:p w14:paraId="1BC616B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Prone to message ordering issues and requires complex client-side logic to manage state and resynchronize, especially during network interruptions.</w:t>
            </w:r>
          </w:p>
        </w:tc>
        <w:tc>
          <w:tcPr>
            <w:tcW w:w="3543" w:type="dxa"/>
            <w:tcBorders>
              <w:top w:val="nil"/>
              <w:left w:val="nil"/>
              <w:bottom w:val="single" w:sz="4" w:space="0" w:color="auto"/>
              <w:right w:val="single" w:sz="4" w:space="0" w:color="auto"/>
            </w:tcBorders>
            <w:shd w:val="clear" w:color="auto" w:fill="auto"/>
            <w:vAlign w:val="center"/>
            <w:hideMark/>
          </w:tcPr>
          <w:p w14:paraId="1961A16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Message brokers used in Pub/Sub patterns are designed to guarantee message ordering and durability, providing a highly reliable foundation.</w:t>
            </w:r>
          </w:p>
        </w:tc>
      </w:tr>
      <w:tr w:rsidR="00710D33" w:rsidRPr="00710D33" w14:paraId="74D13E50" w14:textId="77777777" w:rsidTr="00710D33">
        <w:trPr>
          <w:trHeight w:val="155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9A37CF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Decision</w:t>
            </w:r>
          </w:p>
        </w:tc>
        <w:tc>
          <w:tcPr>
            <w:tcW w:w="3569" w:type="dxa"/>
            <w:tcBorders>
              <w:top w:val="nil"/>
              <w:left w:val="nil"/>
              <w:bottom w:val="single" w:sz="4" w:space="0" w:color="auto"/>
              <w:right w:val="single" w:sz="4" w:space="0" w:color="auto"/>
            </w:tcBorders>
            <w:shd w:val="clear" w:color="auto" w:fill="auto"/>
            <w:noWrap/>
            <w:vAlign w:val="bottom"/>
            <w:hideMark/>
          </w:tcPr>
          <w:p w14:paraId="3FFD8863"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w:t>
            </w:r>
          </w:p>
        </w:tc>
        <w:tc>
          <w:tcPr>
            <w:tcW w:w="3543" w:type="dxa"/>
            <w:tcBorders>
              <w:top w:val="nil"/>
              <w:left w:val="nil"/>
              <w:bottom w:val="single" w:sz="4" w:space="0" w:color="auto"/>
              <w:right w:val="single" w:sz="4" w:space="0" w:color="auto"/>
            </w:tcBorders>
            <w:shd w:val="clear" w:color="000000" w:fill="92D050"/>
            <w:vAlign w:val="center"/>
            <w:hideMark/>
          </w:tcPr>
          <w:p w14:paraId="7C661F71" w14:textId="749C2133"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SELECTED</w:t>
            </w:r>
            <w:r w:rsidRPr="00710D33">
              <w:rPr>
                <w:rFonts w:ascii="Calibri" w:eastAsia="Times New Roman" w:hAnsi="Calibri" w:cs="Times New Roman"/>
                <w:bCs/>
                <w:color w:val="000000"/>
                <w:kern w:val="0"/>
                <w:sz w:val="22"/>
                <w:lang w:val="en-IN" w:eastAsia="en-IN"/>
              </w:rPr>
              <w:t xml:space="preserve"> as it is good scalable solution that can help achieve our requirement and also ensure low latency. It can also integrate well with CA-26 that we have selected for moderation part.</w:t>
            </w:r>
          </w:p>
        </w:tc>
      </w:tr>
    </w:tbl>
    <w:p w14:paraId="7980C3B1" w14:textId="7BB849B3"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2E957CBB" w14:textId="7777777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Risk:</w:t>
      </w:r>
      <w:r w:rsidRPr="00CB7310">
        <w:rPr>
          <w:rFonts w:asciiTheme="minorHAnsi" w:eastAsiaTheme="minorHAnsi" w:hAnsiTheme="minorHAnsi" w:cs="Times New Roman"/>
          <w:sz w:val="20"/>
          <w:szCs w:val="20"/>
          <w:lang w:val="en-IN" w:eastAsia="en-IN"/>
        </w:rPr>
        <w:t xml:space="preserve"> The primary risk is managing a large number of </w:t>
      </w:r>
      <w:proofErr w:type="spellStart"/>
      <w:r w:rsidRPr="00CB7310">
        <w:rPr>
          <w:rFonts w:asciiTheme="minorHAnsi" w:eastAsiaTheme="minorHAnsi" w:hAnsiTheme="minorHAnsi" w:cs="Times New Roman"/>
          <w:sz w:val="20"/>
          <w:szCs w:val="20"/>
          <w:lang w:val="en-IN" w:eastAsia="en-IN"/>
        </w:rPr>
        <w:t>stateful</w:t>
      </w:r>
      <w:proofErr w:type="spellEnd"/>
      <w:r w:rsidRPr="00CB7310">
        <w:rPr>
          <w:rFonts w:asciiTheme="minorHAnsi" w:eastAsiaTheme="minorHAnsi" w:hAnsiTheme="minorHAnsi" w:cs="Times New Roman"/>
          <w:sz w:val="20"/>
          <w:szCs w:val="20"/>
          <w:lang w:val="en-IN" w:eastAsia="en-IN"/>
        </w:rPr>
        <w:t xml:space="preserve">, persistent </w:t>
      </w:r>
      <w:proofErr w:type="spellStart"/>
      <w:r w:rsidRPr="00CB7310">
        <w:rPr>
          <w:rFonts w:asciiTheme="minorHAnsi" w:eastAsiaTheme="minorHAnsi" w:hAnsiTheme="minorHAnsi" w:cs="Times New Roman"/>
          <w:sz w:val="20"/>
          <w:szCs w:val="20"/>
          <w:lang w:val="en-IN" w:eastAsia="en-IN"/>
        </w:rPr>
        <w:t>WebSocket</w:t>
      </w:r>
      <w:proofErr w:type="spellEnd"/>
      <w:r w:rsidRPr="00CB7310">
        <w:rPr>
          <w:rFonts w:asciiTheme="minorHAnsi" w:eastAsiaTheme="minorHAnsi" w:hAnsiTheme="minorHAnsi" w:cs="Times New Roman"/>
          <w:sz w:val="20"/>
          <w:szCs w:val="20"/>
          <w:lang w:val="en-IN" w:eastAsia="en-IN"/>
        </w:rPr>
        <w:t xml:space="preserve"> connections. If a server node handling these connections fails, all users connected to it will be abruptly disconnected, potentially leading to a poor user experience and lost messages if not handled gracefully.</w:t>
      </w:r>
    </w:p>
    <w:p w14:paraId="1ADED2EA" w14:textId="5429381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Solution:</w:t>
      </w:r>
      <w:r w:rsidRPr="00CB7310">
        <w:rPr>
          <w:rFonts w:asciiTheme="minorHAnsi" w:eastAsiaTheme="minorHAnsi" w:hAnsiTheme="minorHAnsi" w:cs="Times New Roman"/>
          <w:sz w:val="20"/>
          <w:szCs w:val="20"/>
          <w:lang w:val="en-IN" w:eastAsia="en-IN"/>
        </w:rPr>
        <w:t xml:space="preserve"> This risk will be mitigated by implementing a </w:t>
      </w:r>
      <w:r w:rsidRPr="00CB7310">
        <w:rPr>
          <w:rFonts w:asciiTheme="minorHAnsi" w:eastAsiaTheme="minorHAnsi" w:hAnsiTheme="minorHAnsi" w:cs="Times New Roman"/>
          <w:b/>
          <w:bCs/>
          <w:sz w:val="20"/>
          <w:szCs w:val="20"/>
          <w:lang w:val="en-IN" w:eastAsia="en-IN"/>
        </w:rPr>
        <w:t xml:space="preserve">resilient </w:t>
      </w:r>
      <w:proofErr w:type="spellStart"/>
      <w:r w:rsidRPr="00CB7310">
        <w:rPr>
          <w:rFonts w:asciiTheme="minorHAnsi" w:eastAsiaTheme="minorHAnsi" w:hAnsiTheme="minorHAnsi" w:cs="Times New Roman"/>
          <w:b/>
          <w:bCs/>
          <w:sz w:val="20"/>
          <w:szCs w:val="20"/>
          <w:lang w:val="en-IN" w:eastAsia="en-IN"/>
        </w:rPr>
        <w:t>WebSocket</w:t>
      </w:r>
      <w:proofErr w:type="spellEnd"/>
      <w:r w:rsidRPr="00CB7310">
        <w:rPr>
          <w:rFonts w:asciiTheme="minorHAnsi" w:eastAsiaTheme="minorHAnsi" w:hAnsiTheme="minorHAnsi" w:cs="Times New Roman"/>
          <w:b/>
          <w:bCs/>
          <w:sz w:val="20"/>
          <w:szCs w:val="20"/>
          <w:lang w:val="en-IN" w:eastAsia="en-IN"/>
        </w:rPr>
        <w:t xml:space="preserve"> gateway layer</w:t>
      </w:r>
      <w:r w:rsidRPr="00CB7310">
        <w:rPr>
          <w:rFonts w:asciiTheme="minorHAnsi" w:eastAsiaTheme="minorHAnsi" w:hAnsiTheme="minorHAnsi" w:cs="Times New Roman"/>
          <w:sz w:val="20"/>
          <w:szCs w:val="20"/>
          <w:lang w:val="en-IN" w:eastAsia="en-IN"/>
        </w:rPr>
        <w:t xml:space="preserve"> with robust client-side reconnection logic. Clients will be designed to automatically re-establish their connection to a new healthy node upon disconnection and resynchronize their chat history to ensure no messages are lost and the user experience is seamless.</w:t>
      </w:r>
    </w:p>
    <w:tbl>
      <w:tblPr>
        <w:tblW w:w="10077" w:type="dxa"/>
        <w:tblInd w:w="-5" w:type="dxa"/>
        <w:tblLook w:val="04A0" w:firstRow="1" w:lastRow="0" w:firstColumn="1" w:lastColumn="0" w:noHBand="0" w:noVBand="1"/>
      </w:tblPr>
      <w:tblGrid>
        <w:gridCol w:w="1542"/>
        <w:gridCol w:w="2708"/>
        <w:gridCol w:w="2838"/>
        <w:gridCol w:w="2979"/>
        <w:gridCol w:w="10"/>
      </w:tblGrid>
      <w:tr w:rsidR="00235E09" w:rsidRPr="00235E09" w14:paraId="48062DE6" w14:textId="77777777" w:rsidTr="00BD36F7">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67370C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lastRenderedPageBreak/>
              <w:t>Quality Requirement</w:t>
            </w:r>
          </w:p>
        </w:tc>
        <w:tc>
          <w:tcPr>
            <w:tcW w:w="8535" w:type="dxa"/>
            <w:gridSpan w:val="4"/>
            <w:tcBorders>
              <w:top w:val="single" w:sz="4" w:space="0" w:color="auto"/>
              <w:left w:val="nil"/>
              <w:bottom w:val="single" w:sz="4" w:space="0" w:color="auto"/>
              <w:right w:val="single" w:sz="4" w:space="0" w:color="auto"/>
            </w:tcBorders>
            <w:shd w:val="clear" w:color="000000" w:fill="ACB9CA"/>
            <w:vAlign w:val="center"/>
            <w:hideMark/>
          </w:tcPr>
          <w:p w14:paraId="65BABD8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Effect of Candidate Architecture</w:t>
            </w:r>
          </w:p>
        </w:tc>
      </w:tr>
      <w:tr w:rsidR="00235E09" w:rsidRPr="00235E09" w14:paraId="4EF3FADB" w14:textId="77777777" w:rsidTr="00BD36F7">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01BB76F"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3258DFD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w:t>
            </w:r>
          </w:p>
        </w:tc>
        <w:tc>
          <w:tcPr>
            <w:tcW w:w="5827" w:type="dxa"/>
            <w:gridSpan w:val="3"/>
            <w:tcBorders>
              <w:top w:val="single" w:sz="4" w:space="0" w:color="auto"/>
              <w:left w:val="nil"/>
              <w:bottom w:val="single" w:sz="4" w:space="0" w:color="auto"/>
              <w:right w:val="single" w:sz="4" w:space="0" w:color="000000"/>
            </w:tcBorders>
            <w:shd w:val="clear" w:color="000000" w:fill="FF0000"/>
            <w:vAlign w:val="center"/>
            <w:hideMark/>
          </w:tcPr>
          <w:p w14:paraId="1690E02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Conflict</w:t>
            </w:r>
          </w:p>
        </w:tc>
      </w:tr>
      <w:tr w:rsidR="00BD36F7" w:rsidRPr="00235E09" w14:paraId="102F22FB" w14:textId="77777777" w:rsidTr="00BD36F7">
        <w:trPr>
          <w:gridAfter w:val="1"/>
          <w:wAfter w:w="10"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0EB705D"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63425A3A" w14:textId="78843A17" w:rsidR="00235E09" w:rsidRPr="00235E09" w:rsidRDefault="00C41FA7"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CA-26</w:t>
            </w:r>
            <w:r w:rsidR="00235E09" w:rsidRPr="00235E09">
              <w:rPr>
                <w:rFonts w:ascii="Calibri" w:eastAsia="Times New Roman" w:hAnsi="Calibri" w:cs="Times New Roman"/>
                <w:b/>
                <w:bCs/>
                <w:color w:val="000000"/>
                <w:kern w:val="0"/>
                <w:sz w:val="22"/>
                <w:lang w:val="en-IN" w:eastAsia="en-IN"/>
              </w:rPr>
              <w:t>: Client-Side Regex filtering</w:t>
            </w:r>
          </w:p>
        </w:tc>
        <w:tc>
          <w:tcPr>
            <w:tcW w:w="2838" w:type="dxa"/>
            <w:tcBorders>
              <w:top w:val="nil"/>
              <w:left w:val="nil"/>
              <w:bottom w:val="single" w:sz="4" w:space="0" w:color="auto"/>
              <w:right w:val="single" w:sz="4" w:space="0" w:color="auto"/>
            </w:tcBorders>
            <w:shd w:val="clear" w:color="000000" w:fill="ACB9CA"/>
            <w:vAlign w:val="center"/>
            <w:hideMark/>
          </w:tcPr>
          <w:p w14:paraId="038C56FD" w14:textId="114C77F6"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5</w:t>
            </w:r>
            <w:r w:rsidRPr="00235E09">
              <w:rPr>
                <w:rFonts w:ascii="Calibri" w:eastAsia="Times New Roman" w:hAnsi="Calibri" w:cs="Times New Roman"/>
                <w:b/>
                <w:bCs/>
                <w:color w:val="000000"/>
                <w:kern w:val="0"/>
                <w:sz w:val="22"/>
                <w:lang w:val="en-IN" w:eastAsia="en-IN"/>
              </w:rPr>
              <w:t>: Asynchronous Post-Delivery Moderation</w:t>
            </w:r>
          </w:p>
        </w:tc>
        <w:tc>
          <w:tcPr>
            <w:tcW w:w="2979" w:type="dxa"/>
            <w:tcBorders>
              <w:top w:val="nil"/>
              <w:left w:val="nil"/>
              <w:bottom w:val="single" w:sz="4" w:space="0" w:color="auto"/>
              <w:right w:val="single" w:sz="4" w:space="0" w:color="auto"/>
            </w:tcBorders>
            <w:shd w:val="clear" w:color="000000" w:fill="ACB9CA"/>
            <w:vAlign w:val="center"/>
            <w:hideMark/>
          </w:tcPr>
          <w:p w14:paraId="39F1E6C7" w14:textId="1AB6E6D0"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7</w:t>
            </w:r>
            <w:r w:rsidRPr="00235E09">
              <w:rPr>
                <w:rFonts w:ascii="Calibri" w:eastAsia="Times New Roman" w:hAnsi="Calibri" w:cs="Times New Roman"/>
                <w:b/>
                <w:bCs/>
                <w:color w:val="000000"/>
                <w:kern w:val="0"/>
                <w:sz w:val="22"/>
                <w:lang w:val="en-IN" w:eastAsia="en-IN"/>
              </w:rPr>
              <w:t>: Synchronous, Real-time Moderation Gateway</w:t>
            </w:r>
          </w:p>
        </w:tc>
      </w:tr>
      <w:tr w:rsidR="00235E09" w:rsidRPr="00235E09" w14:paraId="4972FC64" w14:textId="77777777" w:rsidTr="00800D52">
        <w:trPr>
          <w:gridAfter w:val="1"/>
          <w:wAfter w:w="10" w:type="dxa"/>
          <w:trHeight w:val="142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B5DC3F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Advantages</w:t>
            </w:r>
          </w:p>
        </w:tc>
        <w:tc>
          <w:tcPr>
            <w:tcW w:w="2708" w:type="dxa"/>
            <w:tcBorders>
              <w:top w:val="nil"/>
              <w:left w:val="nil"/>
              <w:bottom w:val="single" w:sz="4" w:space="0" w:color="auto"/>
              <w:right w:val="single" w:sz="4" w:space="0" w:color="auto"/>
            </w:tcBorders>
            <w:shd w:val="clear" w:color="auto" w:fill="auto"/>
            <w:vAlign w:val="center"/>
            <w:hideMark/>
          </w:tcPr>
          <w:p w14:paraId="57347B5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Provides instantaneous user feedback without any network latency; simple to implement.</w:t>
            </w:r>
          </w:p>
        </w:tc>
        <w:tc>
          <w:tcPr>
            <w:tcW w:w="2838" w:type="dxa"/>
            <w:tcBorders>
              <w:top w:val="nil"/>
              <w:left w:val="nil"/>
              <w:bottom w:val="single" w:sz="4" w:space="0" w:color="auto"/>
              <w:right w:val="single" w:sz="4" w:space="0" w:color="auto"/>
            </w:tcBorders>
            <w:shd w:val="clear" w:color="auto" w:fill="auto"/>
            <w:vAlign w:val="center"/>
            <w:hideMark/>
          </w:tcPr>
          <w:p w14:paraId="136D1F9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Ensures fast message delivery as it does not block the real-time chat path; server-side logic can be complex and is easily updatable.</w:t>
            </w:r>
          </w:p>
        </w:tc>
        <w:tc>
          <w:tcPr>
            <w:tcW w:w="2979" w:type="dxa"/>
            <w:tcBorders>
              <w:top w:val="nil"/>
              <w:left w:val="nil"/>
              <w:bottom w:val="single" w:sz="4" w:space="0" w:color="auto"/>
              <w:right w:val="single" w:sz="4" w:space="0" w:color="auto"/>
            </w:tcBorders>
            <w:shd w:val="clear" w:color="auto" w:fill="auto"/>
            <w:vAlign w:val="center"/>
            <w:hideMark/>
          </w:tcPr>
          <w:p w14:paraId="5C627D6F"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Proactively blocks malicious content before it reaches the recipient, providing the strongest user protection.</w:t>
            </w:r>
          </w:p>
        </w:tc>
      </w:tr>
      <w:tr w:rsidR="00235E09" w:rsidRPr="00235E09" w14:paraId="5565F9E2" w14:textId="77777777" w:rsidTr="00800D52">
        <w:trPr>
          <w:gridAfter w:val="1"/>
          <w:wAfter w:w="10" w:type="dxa"/>
          <w:trHeight w:val="1505"/>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B4965D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Disadvantages</w:t>
            </w:r>
          </w:p>
        </w:tc>
        <w:tc>
          <w:tcPr>
            <w:tcW w:w="2708" w:type="dxa"/>
            <w:tcBorders>
              <w:top w:val="nil"/>
              <w:left w:val="nil"/>
              <w:bottom w:val="single" w:sz="4" w:space="0" w:color="auto"/>
              <w:right w:val="single" w:sz="4" w:space="0" w:color="auto"/>
            </w:tcBorders>
            <w:shd w:val="clear" w:color="auto" w:fill="auto"/>
            <w:vAlign w:val="center"/>
            <w:hideMark/>
          </w:tcPr>
          <w:p w14:paraId="29D4B6F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Architecturally insecure and unreliable as client-side validation can be easily bypassed; updating rules requires a new application release.</w:t>
            </w:r>
          </w:p>
        </w:tc>
        <w:tc>
          <w:tcPr>
            <w:tcW w:w="2838" w:type="dxa"/>
            <w:tcBorders>
              <w:top w:val="nil"/>
              <w:left w:val="nil"/>
              <w:bottom w:val="single" w:sz="4" w:space="0" w:color="auto"/>
              <w:right w:val="single" w:sz="4" w:space="0" w:color="auto"/>
            </w:tcBorders>
            <w:shd w:val="clear" w:color="auto" w:fill="auto"/>
            <w:vAlign w:val="center"/>
            <w:hideMark/>
          </w:tcPr>
          <w:p w14:paraId="607BA44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Reactive, not proactive; malicious content is delivered to the recipient before it is flagged, creating a window of exposure for the user.</w:t>
            </w:r>
          </w:p>
        </w:tc>
        <w:tc>
          <w:tcPr>
            <w:tcW w:w="2979" w:type="dxa"/>
            <w:tcBorders>
              <w:top w:val="nil"/>
              <w:left w:val="nil"/>
              <w:bottom w:val="single" w:sz="4" w:space="0" w:color="auto"/>
              <w:right w:val="single" w:sz="4" w:space="0" w:color="auto"/>
            </w:tcBorders>
            <w:shd w:val="clear" w:color="auto" w:fill="auto"/>
            <w:vAlign w:val="center"/>
            <w:hideMark/>
          </w:tcPr>
          <w:p w14:paraId="025A186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Adds latency to every message, making the chat feel slower; creates a hard dependency on the moderation service.</w:t>
            </w:r>
          </w:p>
        </w:tc>
      </w:tr>
      <w:tr w:rsidR="00235E09" w:rsidRPr="00235E09" w14:paraId="0FEC1D38" w14:textId="77777777" w:rsidTr="00800D52">
        <w:trPr>
          <w:gridAfter w:val="1"/>
          <w:wAfter w:w="10" w:type="dxa"/>
          <w:trHeight w:val="16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4430393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QA_03: Personal Information &amp; Off-platform Solicitation Protection</w:t>
            </w:r>
          </w:p>
        </w:tc>
        <w:tc>
          <w:tcPr>
            <w:tcW w:w="2708" w:type="dxa"/>
            <w:tcBorders>
              <w:top w:val="nil"/>
              <w:left w:val="nil"/>
              <w:bottom w:val="single" w:sz="4" w:space="0" w:color="auto"/>
              <w:right w:val="single" w:sz="4" w:space="0" w:color="auto"/>
            </w:tcBorders>
            <w:shd w:val="clear" w:color="auto" w:fill="auto"/>
            <w:vAlign w:val="center"/>
            <w:hideMark/>
          </w:tcPr>
          <w:p w14:paraId="09106D0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Very Negative. It is trivial for a malicious user to bypass client-side checks, making it completely ineffective for providing real security.</w:t>
            </w:r>
          </w:p>
        </w:tc>
        <w:tc>
          <w:tcPr>
            <w:tcW w:w="2838" w:type="dxa"/>
            <w:tcBorders>
              <w:top w:val="nil"/>
              <w:left w:val="nil"/>
              <w:bottom w:val="single" w:sz="4" w:space="0" w:color="auto"/>
              <w:right w:val="single" w:sz="4" w:space="0" w:color="auto"/>
            </w:tcBorders>
            <w:shd w:val="clear" w:color="auto" w:fill="auto"/>
            <w:vAlign w:val="center"/>
            <w:hideMark/>
          </w:tcPr>
          <w:p w14:paraId="5633117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Poor. It fails to proactively protect users, as the prohibited content is delivered first and action is only taken later.</w:t>
            </w:r>
          </w:p>
        </w:tc>
        <w:tc>
          <w:tcPr>
            <w:tcW w:w="2979" w:type="dxa"/>
            <w:tcBorders>
              <w:top w:val="nil"/>
              <w:left w:val="nil"/>
              <w:bottom w:val="single" w:sz="4" w:space="0" w:color="auto"/>
              <w:right w:val="single" w:sz="4" w:space="0" w:color="auto"/>
            </w:tcBorders>
            <w:shd w:val="clear" w:color="auto" w:fill="auto"/>
            <w:vAlign w:val="center"/>
            <w:hideMark/>
          </w:tcPr>
          <w:p w14:paraId="0031C20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It is the only option that fully satisfies the requirement to proactively block prohibited content before delivery.</w:t>
            </w:r>
          </w:p>
        </w:tc>
      </w:tr>
      <w:tr w:rsidR="00235E09" w:rsidRPr="00235E09" w14:paraId="72E6077E" w14:textId="77777777" w:rsidTr="00800D52">
        <w:trPr>
          <w:gridAfter w:val="1"/>
          <w:wAfter w:w="10" w:type="dxa"/>
          <w:trHeight w:val="136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029AF0E" w14:textId="0A21A2EB" w:rsidR="00235E09" w:rsidRPr="00235E09" w:rsidRDefault="00B21E0E" w:rsidP="00B21E0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QA_09</w:t>
            </w:r>
            <w:r w:rsidR="00235E09" w:rsidRPr="00235E09">
              <w:rPr>
                <w:rFonts w:ascii="Calibri" w:eastAsia="Times New Roman" w:hAnsi="Calibri" w:cs="Times New Roman"/>
                <w:b/>
                <w:bCs/>
                <w:color w:val="000000"/>
                <w:kern w:val="0"/>
                <w:sz w:val="22"/>
                <w:lang w:val="en-IN" w:eastAsia="en-IN"/>
              </w:rPr>
              <w:t>: Chat Message Delivery Time</w:t>
            </w:r>
          </w:p>
        </w:tc>
        <w:tc>
          <w:tcPr>
            <w:tcW w:w="2708" w:type="dxa"/>
            <w:tcBorders>
              <w:top w:val="nil"/>
              <w:left w:val="nil"/>
              <w:bottom w:val="single" w:sz="4" w:space="0" w:color="auto"/>
              <w:right w:val="single" w:sz="4" w:space="0" w:color="auto"/>
            </w:tcBorders>
            <w:shd w:val="clear" w:color="auto" w:fill="auto"/>
            <w:vAlign w:val="center"/>
            <w:hideMark/>
          </w:tcPr>
          <w:p w14:paraId="0A2D9FC3"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check happens on the device before the message is sent, so there is no added network latency.</w:t>
            </w:r>
          </w:p>
        </w:tc>
        <w:tc>
          <w:tcPr>
            <w:tcW w:w="2838" w:type="dxa"/>
            <w:tcBorders>
              <w:top w:val="nil"/>
              <w:left w:val="nil"/>
              <w:bottom w:val="single" w:sz="4" w:space="0" w:color="auto"/>
              <w:right w:val="single" w:sz="4" w:space="0" w:color="auto"/>
            </w:tcBorders>
            <w:shd w:val="clear" w:color="auto" w:fill="auto"/>
            <w:vAlign w:val="center"/>
            <w:hideMark/>
          </w:tcPr>
          <w:p w14:paraId="1356A248"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Because the check is asynchronous, there is zero impact on the message delivery time, ensuring a real-time feel.</w:t>
            </w:r>
          </w:p>
        </w:tc>
        <w:tc>
          <w:tcPr>
            <w:tcW w:w="2979" w:type="dxa"/>
            <w:tcBorders>
              <w:top w:val="nil"/>
              <w:left w:val="nil"/>
              <w:bottom w:val="single" w:sz="4" w:space="0" w:color="auto"/>
              <w:right w:val="single" w:sz="4" w:space="0" w:color="auto"/>
            </w:tcBorders>
            <w:shd w:val="clear" w:color="auto" w:fill="auto"/>
            <w:vAlign w:val="center"/>
            <w:hideMark/>
          </w:tcPr>
          <w:p w14:paraId="7D9C5E9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It directly adds latency to every single message sent, which can negatively impact the conversational feel of the chat.</w:t>
            </w:r>
          </w:p>
        </w:tc>
      </w:tr>
      <w:tr w:rsidR="00235E09" w:rsidRPr="00235E09" w14:paraId="453576C3" w14:textId="77777777" w:rsidTr="00BD36F7">
        <w:trPr>
          <w:gridAfter w:val="1"/>
          <w:wAfter w:w="10" w:type="dxa"/>
          <w:trHeight w:val="18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DBA6CF9" w14:textId="3F208D46" w:rsidR="00235E09" w:rsidRPr="00235E09" w:rsidRDefault="00E3455D"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235E09" w:rsidRPr="00235E09">
              <w:rPr>
                <w:rFonts w:ascii="Calibri" w:eastAsia="Times New Roman" w:hAnsi="Calibri" w:cs="Times New Roman"/>
                <w:b/>
                <w:bCs/>
                <w:color w:val="000000"/>
                <w:kern w:val="0"/>
                <w:sz w:val="22"/>
                <w:lang w:val="en-IN" w:eastAsia="en-IN"/>
              </w:rPr>
              <w:t>: Adaptability</w:t>
            </w:r>
          </w:p>
        </w:tc>
        <w:tc>
          <w:tcPr>
            <w:tcW w:w="2708" w:type="dxa"/>
            <w:tcBorders>
              <w:top w:val="nil"/>
              <w:left w:val="nil"/>
              <w:bottom w:val="single" w:sz="4" w:space="0" w:color="auto"/>
              <w:right w:val="single" w:sz="4" w:space="0" w:color="auto"/>
            </w:tcBorders>
            <w:shd w:val="clear" w:color="auto" w:fill="auto"/>
            <w:vAlign w:val="center"/>
            <w:hideMark/>
          </w:tcPr>
          <w:p w14:paraId="73F3849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w:t>
            </w:r>
            <w:proofErr w:type="gramStart"/>
            <w:r w:rsidRPr="00235E09">
              <w:rPr>
                <w:rFonts w:ascii="Calibri" w:eastAsia="Times New Roman" w:hAnsi="Calibri" w:cs="Times New Roman"/>
                <w:color w:val="000000"/>
                <w:kern w:val="0"/>
                <w:sz w:val="22"/>
                <w:lang w:val="en-IN" w:eastAsia="en-IN"/>
              </w:rPr>
              <w:t>)  Negative</w:t>
            </w:r>
            <w:proofErr w:type="gramEnd"/>
            <w:r w:rsidRPr="00235E09">
              <w:rPr>
                <w:rFonts w:ascii="Calibri" w:eastAsia="Times New Roman" w:hAnsi="Calibri" w:cs="Times New Roman"/>
                <w:color w:val="000000"/>
                <w:kern w:val="0"/>
                <w:sz w:val="22"/>
                <w:lang w:val="en-IN" w:eastAsia="en-IN"/>
              </w:rPr>
              <w:t>. Any change to the filtering rules requires a new client application release and for users to update their app, making it very slow to adapt.</w:t>
            </w:r>
          </w:p>
        </w:tc>
        <w:tc>
          <w:tcPr>
            <w:tcW w:w="2838" w:type="dxa"/>
            <w:tcBorders>
              <w:top w:val="nil"/>
              <w:left w:val="nil"/>
              <w:bottom w:val="single" w:sz="4" w:space="0" w:color="auto"/>
              <w:right w:val="single" w:sz="4" w:space="0" w:color="auto"/>
            </w:tcBorders>
            <w:shd w:val="clear" w:color="auto" w:fill="auto"/>
            <w:vAlign w:val="center"/>
            <w:hideMark/>
          </w:tcPr>
          <w:p w14:paraId="60318F1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moderation rules can be updated and deployed at any time without requiring a client-side change.</w:t>
            </w:r>
          </w:p>
        </w:tc>
        <w:tc>
          <w:tcPr>
            <w:tcW w:w="2979" w:type="dxa"/>
            <w:tcBorders>
              <w:top w:val="nil"/>
              <w:left w:val="nil"/>
              <w:bottom w:val="single" w:sz="4" w:space="0" w:color="auto"/>
              <w:right w:val="single" w:sz="4" w:space="0" w:color="auto"/>
            </w:tcBorders>
            <w:shd w:val="clear" w:color="auto" w:fill="auto"/>
            <w:vAlign w:val="center"/>
            <w:hideMark/>
          </w:tcPr>
          <w:p w14:paraId="684BF65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rules and ML models can be updated and deployed independently at any time.</w:t>
            </w:r>
          </w:p>
        </w:tc>
      </w:tr>
      <w:tr w:rsidR="00BD36F7" w:rsidRPr="00235E09" w14:paraId="35994DA0" w14:textId="77777777" w:rsidTr="00800D52">
        <w:trPr>
          <w:gridAfter w:val="1"/>
          <w:wAfter w:w="10" w:type="dxa"/>
          <w:trHeight w:val="295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F1A01E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lastRenderedPageBreak/>
              <w:t>Decision</w:t>
            </w:r>
          </w:p>
        </w:tc>
        <w:tc>
          <w:tcPr>
            <w:tcW w:w="2708" w:type="dxa"/>
            <w:tcBorders>
              <w:top w:val="single" w:sz="4" w:space="0" w:color="auto"/>
              <w:left w:val="nil"/>
              <w:bottom w:val="single" w:sz="4" w:space="0" w:color="auto"/>
              <w:right w:val="single" w:sz="4" w:space="0" w:color="auto"/>
            </w:tcBorders>
            <w:shd w:val="clear" w:color="000000" w:fill="92D050"/>
            <w:vAlign w:val="center"/>
            <w:hideMark/>
          </w:tcPr>
          <w:p w14:paraId="13C8372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provides an immediate filtering. It may be basic, but even if it can handle 10-15% of the total positive cases, it can actually enhance the system by reducing the average moderation time and also by reducing server traffic.</w:t>
            </w:r>
          </w:p>
        </w:tc>
        <w:tc>
          <w:tcPr>
            <w:tcW w:w="2838" w:type="dxa"/>
            <w:tcBorders>
              <w:top w:val="single" w:sz="4" w:space="0" w:color="auto"/>
              <w:left w:val="nil"/>
              <w:bottom w:val="single" w:sz="4" w:space="0" w:color="auto"/>
              <w:right w:val="nil"/>
            </w:tcBorders>
            <w:shd w:val="clear" w:color="auto" w:fill="auto"/>
            <w:noWrap/>
            <w:vAlign w:val="bottom"/>
            <w:hideMark/>
          </w:tcPr>
          <w:p w14:paraId="02F81E5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p>
        </w:tc>
        <w:tc>
          <w:tcPr>
            <w:tcW w:w="297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3B0EDA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 xml:space="preserve">because it effectively meets the criteria of actually moderating the chat in real sense. The negative point on performance is overlooked considering it is a low </w:t>
            </w:r>
            <w:proofErr w:type="spellStart"/>
            <w:r w:rsidRPr="00235E09">
              <w:rPr>
                <w:rFonts w:ascii="Calibri" w:eastAsia="Times New Roman" w:hAnsi="Calibri" w:cs="Times New Roman"/>
                <w:color w:val="000000"/>
                <w:kern w:val="0"/>
                <w:sz w:val="22"/>
                <w:lang w:val="en-IN" w:eastAsia="en-IN"/>
              </w:rPr>
              <w:t>prioirty</w:t>
            </w:r>
            <w:proofErr w:type="spellEnd"/>
            <w:r w:rsidRPr="00235E09">
              <w:rPr>
                <w:rFonts w:ascii="Calibri" w:eastAsia="Times New Roman" w:hAnsi="Calibri" w:cs="Times New Roman"/>
                <w:color w:val="000000"/>
                <w:kern w:val="0"/>
                <w:sz w:val="22"/>
                <w:lang w:val="en-IN" w:eastAsia="en-IN"/>
              </w:rPr>
              <w:t xml:space="preserve"> QA. Also, since chat is not the primary feature of the app, slight performance hit on this feature is acceptable.</w:t>
            </w:r>
          </w:p>
        </w:tc>
      </w:tr>
    </w:tbl>
    <w:p w14:paraId="01DF02E2" w14:textId="2A40F483" w:rsidR="00235E09" w:rsidRDefault="00235E09" w:rsidP="00FE6374"/>
    <w:p w14:paraId="52592C25" w14:textId="075C311E" w:rsidR="00E624CC"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bCs/>
          <w:kern w:val="0"/>
          <w:szCs w:val="20"/>
          <w:lang w:val="en-IN" w:eastAsia="en-IN"/>
        </w:rPr>
        <w:t>Risk:</w:t>
      </w:r>
      <w:r w:rsidRPr="00AA1191">
        <w:rPr>
          <w:rFonts w:eastAsiaTheme="minorHAnsi" w:cs="Times New Roman"/>
          <w:kern w:val="0"/>
          <w:szCs w:val="20"/>
          <w:lang w:val="en-IN" w:eastAsia="en-IN"/>
        </w:rPr>
        <w:t xml:space="preserve"> The most critical risk is that the added latency from the synchronous check could make the chat experience feel sluggish, violating </w:t>
      </w:r>
      <w:r w:rsidRPr="00AA1191">
        <w:rPr>
          <w:rFonts w:eastAsiaTheme="minorHAnsi" w:cs="Courier New"/>
          <w:kern w:val="0"/>
          <w:szCs w:val="20"/>
          <w:lang w:val="en-IN" w:eastAsia="en-IN"/>
        </w:rPr>
        <w:t>QA_</w:t>
      </w:r>
      <w:r w:rsidR="00B21E0E" w:rsidRPr="00AA1191">
        <w:rPr>
          <w:rFonts w:eastAsiaTheme="minorHAnsi" w:cs="Courier New"/>
          <w:kern w:val="0"/>
          <w:szCs w:val="20"/>
          <w:lang w:val="en-IN" w:eastAsia="en-IN"/>
        </w:rPr>
        <w:t>09</w:t>
      </w:r>
      <w:r w:rsidRPr="00AA1191">
        <w:rPr>
          <w:rFonts w:eastAsiaTheme="minorHAnsi" w:cs="Times New Roman"/>
          <w:kern w:val="0"/>
          <w:szCs w:val="20"/>
          <w:lang w:val="en-IN" w:eastAsia="en-IN"/>
        </w:rPr>
        <w:t>.</w:t>
      </w:r>
    </w:p>
    <w:p w14:paraId="4AD32882" w14:textId="50D9BE4C" w:rsidR="008B2E6F"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 w:val="24"/>
          <w:szCs w:val="24"/>
          <w:lang w:val="en-IN" w:eastAsia="en-IN"/>
        </w:rPr>
      </w:pPr>
      <w:r w:rsidRPr="00AA1191">
        <w:rPr>
          <w:rFonts w:eastAsiaTheme="minorHAnsi" w:cs="Times New Roman"/>
          <w:b/>
          <w:bCs/>
          <w:kern w:val="0"/>
          <w:szCs w:val="20"/>
          <w:lang w:val="en-IN" w:eastAsia="en-IN"/>
        </w:rPr>
        <w:t>Solution:</w:t>
      </w:r>
      <w:r w:rsidRPr="00AA1191">
        <w:rPr>
          <w:rFonts w:eastAsiaTheme="minorHAnsi" w:cs="Times New Roman"/>
          <w:kern w:val="0"/>
          <w:szCs w:val="20"/>
          <w:lang w:val="en-IN" w:eastAsia="en-IN"/>
        </w:rPr>
        <w:t xml:space="preserve"> Mitigate this by engineering the </w:t>
      </w:r>
      <w:proofErr w:type="spellStart"/>
      <w:r w:rsidRPr="00AA1191">
        <w:rPr>
          <w:rFonts w:eastAsiaTheme="minorHAnsi" w:cs="Courier New"/>
          <w:kern w:val="0"/>
          <w:szCs w:val="20"/>
          <w:lang w:val="en-IN" w:eastAsia="en-IN"/>
        </w:rPr>
        <w:t>ModerationService</w:t>
      </w:r>
      <w:proofErr w:type="spellEnd"/>
      <w:r w:rsidRPr="00AA1191">
        <w:rPr>
          <w:rFonts w:eastAsiaTheme="minorHAnsi" w:cs="Times New Roman"/>
          <w:kern w:val="0"/>
          <w:szCs w:val="20"/>
          <w:lang w:val="en-IN" w:eastAsia="en-IN"/>
        </w:rPr>
        <w:t xml:space="preserve"> for </w:t>
      </w:r>
      <w:r w:rsidRPr="00AA1191">
        <w:rPr>
          <w:rFonts w:eastAsiaTheme="minorHAnsi" w:cs="Times New Roman"/>
          <w:b/>
          <w:bCs/>
          <w:kern w:val="0"/>
          <w:szCs w:val="20"/>
          <w:lang w:val="en-IN" w:eastAsia="en-IN"/>
        </w:rPr>
        <w:t>extremely low latency (p99 &lt; 200ms)</w:t>
      </w:r>
      <w:r w:rsidRPr="00AA1191">
        <w:rPr>
          <w:rFonts w:eastAsiaTheme="minorHAnsi" w:cs="Times New Roman"/>
          <w:kern w:val="0"/>
          <w:szCs w:val="20"/>
          <w:lang w:val="en-IN" w:eastAsia="en-IN"/>
        </w:rPr>
        <w:t>. This will be achieved by using a tiered-check system: fast, cached regex/keyword checks will handle the majority of cases, and only messages that pass this initial filter will be sent to slower, more complex ML models</w:t>
      </w:r>
    </w:p>
    <w:p w14:paraId="0E47CF16" w14:textId="4FF489D9"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10218" w:type="dxa"/>
        <w:tblInd w:w="-5" w:type="dxa"/>
        <w:tblLook w:val="04A0" w:firstRow="1" w:lastRow="0" w:firstColumn="1" w:lastColumn="0" w:noHBand="0" w:noVBand="1"/>
      </w:tblPr>
      <w:tblGrid>
        <w:gridCol w:w="1542"/>
        <w:gridCol w:w="2694"/>
        <w:gridCol w:w="2852"/>
        <w:gridCol w:w="3119"/>
        <w:gridCol w:w="11"/>
      </w:tblGrid>
      <w:tr w:rsidR="00F55F03" w:rsidRPr="00F55F03" w14:paraId="4FEC9B06" w14:textId="77777777" w:rsidTr="00F55F03">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7A96652"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Quality Requirement</w:t>
            </w:r>
          </w:p>
        </w:tc>
        <w:tc>
          <w:tcPr>
            <w:tcW w:w="8676" w:type="dxa"/>
            <w:gridSpan w:val="4"/>
            <w:tcBorders>
              <w:top w:val="single" w:sz="4" w:space="0" w:color="auto"/>
              <w:left w:val="nil"/>
              <w:bottom w:val="single" w:sz="4" w:space="0" w:color="auto"/>
              <w:right w:val="single" w:sz="4" w:space="0" w:color="auto"/>
            </w:tcBorders>
            <w:shd w:val="clear" w:color="000000" w:fill="ACB9CA"/>
            <w:vAlign w:val="center"/>
            <w:hideMark/>
          </w:tcPr>
          <w:p w14:paraId="38C7469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Effect of Candidate Architecture</w:t>
            </w:r>
          </w:p>
        </w:tc>
      </w:tr>
      <w:tr w:rsidR="00F55F03" w:rsidRPr="00F55F03" w14:paraId="091F283B" w14:textId="77777777" w:rsidTr="00F55F03">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4304128A"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0E481E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w:t>
            </w:r>
          </w:p>
        </w:tc>
        <w:tc>
          <w:tcPr>
            <w:tcW w:w="5982" w:type="dxa"/>
            <w:gridSpan w:val="3"/>
            <w:tcBorders>
              <w:top w:val="single" w:sz="4" w:space="0" w:color="auto"/>
              <w:left w:val="nil"/>
              <w:bottom w:val="single" w:sz="4" w:space="0" w:color="auto"/>
              <w:right w:val="single" w:sz="4" w:space="0" w:color="auto"/>
            </w:tcBorders>
            <w:shd w:val="clear" w:color="000000" w:fill="FF0000"/>
            <w:vAlign w:val="center"/>
            <w:hideMark/>
          </w:tcPr>
          <w:p w14:paraId="7FC379A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Conflict</w:t>
            </w:r>
          </w:p>
        </w:tc>
      </w:tr>
      <w:tr w:rsidR="00F55F03" w:rsidRPr="00F55F03" w14:paraId="53B0766F" w14:textId="77777777" w:rsidTr="00F55F03">
        <w:trPr>
          <w:gridAfter w:val="1"/>
          <w:wAfter w:w="11"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B571F33"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2854B11C" w14:textId="50B2F2D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CA-28</w:t>
            </w:r>
            <w:r w:rsidR="00F55F03" w:rsidRPr="00F55F03">
              <w:rPr>
                <w:rFonts w:ascii="Calibri" w:eastAsia="Times New Roman" w:hAnsi="Calibri" w:cs="Times New Roman"/>
                <w:b/>
                <w:bCs/>
                <w:color w:val="000000"/>
                <w:kern w:val="0"/>
                <w:sz w:val="22"/>
                <w:lang w:val="en-IN" w:eastAsia="en-IN"/>
              </w:rPr>
              <w:t>: Rule-Based Engine (SLM)</w:t>
            </w:r>
          </w:p>
        </w:tc>
        <w:tc>
          <w:tcPr>
            <w:tcW w:w="2852" w:type="dxa"/>
            <w:tcBorders>
              <w:top w:val="nil"/>
              <w:left w:val="nil"/>
              <w:bottom w:val="single" w:sz="4" w:space="0" w:color="auto"/>
              <w:right w:val="single" w:sz="4" w:space="0" w:color="auto"/>
            </w:tcBorders>
            <w:shd w:val="clear" w:color="000000" w:fill="ACB9CA"/>
            <w:vAlign w:val="center"/>
            <w:hideMark/>
          </w:tcPr>
          <w:p w14:paraId="541B40E2" w14:textId="47ADB3E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CA-29</w:t>
            </w:r>
            <w:r w:rsidR="00F55F03" w:rsidRPr="00F55F03">
              <w:rPr>
                <w:rFonts w:ascii="Calibri" w:eastAsia="Times New Roman" w:hAnsi="Calibri" w:cs="Times New Roman"/>
                <w:b/>
                <w:bCs/>
                <w:color w:val="000000"/>
                <w:kern w:val="0"/>
                <w:sz w:val="22"/>
                <w:lang w:val="en-IN" w:eastAsia="en-IN"/>
              </w:rPr>
              <w:t>: Public Pre-trained NLP Model</w:t>
            </w:r>
          </w:p>
        </w:tc>
        <w:tc>
          <w:tcPr>
            <w:tcW w:w="3119" w:type="dxa"/>
            <w:tcBorders>
              <w:top w:val="nil"/>
              <w:left w:val="nil"/>
              <w:bottom w:val="single" w:sz="4" w:space="0" w:color="auto"/>
              <w:right w:val="single" w:sz="4" w:space="0" w:color="auto"/>
            </w:tcBorders>
            <w:shd w:val="clear" w:color="000000" w:fill="ACB9CA"/>
            <w:vAlign w:val="center"/>
            <w:hideMark/>
          </w:tcPr>
          <w:p w14:paraId="34950368" w14:textId="5E68605B" w:rsidR="00F55F03" w:rsidRPr="00F55F03" w:rsidRDefault="00F55F03"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CA-</w:t>
            </w:r>
            <w:r w:rsidR="00C41FA7">
              <w:rPr>
                <w:rFonts w:ascii="Calibri" w:eastAsia="Times New Roman" w:hAnsi="Calibri" w:cs="Times New Roman"/>
                <w:b/>
                <w:bCs/>
                <w:color w:val="000000"/>
                <w:kern w:val="0"/>
                <w:sz w:val="22"/>
                <w:lang w:val="en-IN" w:eastAsia="en-IN"/>
              </w:rPr>
              <w:t>30</w:t>
            </w:r>
            <w:r w:rsidRPr="00F55F03">
              <w:rPr>
                <w:rFonts w:ascii="Calibri" w:eastAsia="Times New Roman" w:hAnsi="Calibri" w:cs="Times New Roman"/>
                <w:b/>
                <w:bCs/>
                <w:color w:val="000000"/>
                <w:kern w:val="0"/>
                <w:sz w:val="22"/>
                <w:lang w:val="en-IN" w:eastAsia="en-IN"/>
              </w:rPr>
              <w:t>: Large Language Model (LLM)</w:t>
            </w:r>
          </w:p>
        </w:tc>
      </w:tr>
      <w:tr w:rsidR="00F55F03" w:rsidRPr="00F55F03" w14:paraId="436EE66A" w14:textId="77777777" w:rsidTr="00F55F03">
        <w:trPr>
          <w:gridAfter w:val="1"/>
          <w:wAfter w:w="11" w:type="dxa"/>
          <w:trHeight w:val="90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3BC6F5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Advantages</w:t>
            </w:r>
          </w:p>
        </w:tc>
        <w:tc>
          <w:tcPr>
            <w:tcW w:w="2694" w:type="dxa"/>
            <w:tcBorders>
              <w:top w:val="nil"/>
              <w:left w:val="nil"/>
              <w:bottom w:val="single" w:sz="4" w:space="0" w:color="auto"/>
              <w:right w:val="single" w:sz="4" w:space="0" w:color="auto"/>
            </w:tcBorders>
            <w:shd w:val="clear" w:color="auto" w:fill="auto"/>
            <w:vAlign w:val="center"/>
            <w:hideMark/>
          </w:tcPr>
          <w:p w14:paraId="5F094A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Extremely fast and low-cost; effective for obvious, clear-cut violations.</w:t>
            </w:r>
          </w:p>
        </w:tc>
        <w:tc>
          <w:tcPr>
            <w:tcW w:w="2852" w:type="dxa"/>
            <w:tcBorders>
              <w:top w:val="nil"/>
              <w:left w:val="nil"/>
              <w:bottom w:val="single" w:sz="4" w:space="0" w:color="auto"/>
              <w:right w:val="single" w:sz="4" w:space="0" w:color="auto"/>
            </w:tcBorders>
            <w:shd w:val="clear" w:color="auto" w:fill="auto"/>
            <w:vAlign w:val="center"/>
            <w:hideMark/>
          </w:tcPr>
          <w:p w14:paraId="027568E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Good balance of speed and accuracy for general violations; requires no training effort.</w:t>
            </w:r>
          </w:p>
        </w:tc>
        <w:tc>
          <w:tcPr>
            <w:tcW w:w="3119" w:type="dxa"/>
            <w:tcBorders>
              <w:top w:val="nil"/>
              <w:left w:val="nil"/>
              <w:bottom w:val="single" w:sz="4" w:space="0" w:color="auto"/>
              <w:right w:val="single" w:sz="4" w:space="0" w:color="auto"/>
            </w:tcBorders>
            <w:shd w:val="clear" w:color="auto" w:fill="auto"/>
            <w:vAlign w:val="center"/>
            <w:hideMark/>
          </w:tcPr>
          <w:p w14:paraId="6D4677CD"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Highest accuracy for detecting nuanced, contextual, and cleverly disguised violations.</w:t>
            </w:r>
          </w:p>
        </w:tc>
      </w:tr>
      <w:tr w:rsidR="00F55F03" w:rsidRPr="00F55F03" w14:paraId="3D6B7360" w14:textId="77777777" w:rsidTr="00F55F03">
        <w:trPr>
          <w:gridAfter w:val="1"/>
          <w:wAfter w:w="11" w:type="dxa"/>
          <w:trHeight w:val="123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08A537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Disadvantages</w:t>
            </w:r>
          </w:p>
        </w:tc>
        <w:tc>
          <w:tcPr>
            <w:tcW w:w="2694" w:type="dxa"/>
            <w:tcBorders>
              <w:top w:val="nil"/>
              <w:left w:val="nil"/>
              <w:bottom w:val="single" w:sz="4" w:space="0" w:color="auto"/>
              <w:right w:val="single" w:sz="4" w:space="0" w:color="auto"/>
            </w:tcBorders>
            <w:shd w:val="clear" w:color="auto" w:fill="auto"/>
            <w:vAlign w:val="center"/>
            <w:hideMark/>
          </w:tcPr>
          <w:p w14:paraId="25B1BA3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Brittle and easy to bypass; high rate of false positives due to lack of context.</w:t>
            </w:r>
          </w:p>
        </w:tc>
        <w:tc>
          <w:tcPr>
            <w:tcW w:w="2852" w:type="dxa"/>
            <w:tcBorders>
              <w:top w:val="nil"/>
              <w:left w:val="nil"/>
              <w:bottom w:val="single" w:sz="4" w:space="0" w:color="auto"/>
              <w:right w:val="single" w:sz="4" w:space="0" w:color="auto"/>
            </w:tcBorders>
            <w:shd w:val="clear" w:color="auto" w:fill="auto"/>
            <w:vAlign w:val="center"/>
            <w:hideMark/>
          </w:tcPr>
          <w:p w14:paraId="2E4218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Lacks domain-specific knowledge of the platform's unique business rules.</w:t>
            </w:r>
          </w:p>
        </w:tc>
        <w:tc>
          <w:tcPr>
            <w:tcW w:w="3119" w:type="dxa"/>
            <w:tcBorders>
              <w:top w:val="nil"/>
              <w:left w:val="nil"/>
              <w:bottom w:val="single" w:sz="4" w:space="0" w:color="auto"/>
              <w:right w:val="single" w:sz="4" w:space="0" w:color="auto"/>
            </w:tcBorders>
            <w:shd w:val="clear" w:color="auto" w:fill="auto"/>
            <w:vAlign w:val="center"/>
            <w:hideMark/>
          </w:tcPr>
          <w:p w14:paraId="38AF701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 cost per API call and high, variable latency, making it risky for a synchronous workflow.</w:t>
            </w:r>
          </w:p>
        </w:tc>
      </w:tr>
      <w:tr w:rsidR="00F55F03" w:rsidRPr="00F55F03" w14:paraId="3A1BEC22" w14:textId="77777777" w:rsidTr="00F55F03">
        <w:trPr>
          <w:gridAfter w:val="1"/>
          <w:wAfter w:w="11" w:type="dxa"/>
          <w:trHeight w:val="126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E3607F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QA_04: Listing Moderation &amp; Malicious Content Prevention</w:t>
            </w:r>
          </w:p>
        </w:tc>
        <w:tc>
          <w:tcPr>
            <w:tcW w:w="2694" w:type="dxa"/>
            <w:tcBorders>
              <w:top w:val="nil"/>
              <w:left w:val="nil"/>
              <w:bottom w:val="single" w:sz="4" w:space="0" w:color="auto"/>
              <w:right w:val="single" w:sz="4" w:space="0" w:color="auto"/>
            </w:tcBorders>
            <w:shd w:val="clear" w:color="auto" w:fill="auto"/>
            <w:vAlign w:val="center"/>
            <w:hideMark/>
          </w:tcPr>
          <w:p w14:paraId="59DD2DC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Its inability to understand context makes it ineffective against anything but the most basic attempts to post malicious content.</w:t>
            </w:r>
          </w:p>
        </w:tc>
        <w:tc>
          <w:tcPr>
            <w:tcW w:w="2852" w:type="dxa"/>
            <w:tcBorders>
              <w:top w:val="nil"/>
              <w:left w:val="nil"/>
              <w:bottom w:val="single" w:sz="4" w:space="0" w:color="auto"/>
              <w:right w:val="single" w:sz="4" w:space="0" w:color="auto"/>
            </w:tcBorders>
            <w:shd w:val="clear" w:color="auto" w:fill="auto"/>
            <w:vAlign w:val="center"/>
            <w:hideMark/>
          </w:tcPr>
          <w:p w14:paraId="153226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Effectively handles common problems like general toxicity and PII, but will miss violations specific to the marketplace's rules.</w:t>
            </w:r>
          </w:p>
        </w:tc>
        <w:tc>
          <w:tcPr>
            <w:tcW w:w="3119" w:type="dxa"/>
            <w:tcBorders>
              <w:top w:val="nil"/>
              <w:left w:val="nil"/>
              <w:bottom w:val="single" w:sz="4" w:space="0" w:color="auto"/>
              <w:right w:val="single" w:sz="4" w:space="0" w:color="auto"/>
            </w:tcBorders>
            <w:shd w:val="clear" w:color="auto" w:fill="auto"/>
            <w:vAlign w:val="center"/>
            <w:hideMark/>
          </w:tcPr>
          <w:p w14:paraId="3FF521BB" w14:textId="4666BE39" w:rsidR="00F55F03" w:rsidRPr="00F55F03" w:rsidRDefault="00500979"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w:t>
            </w:r>
            <w:proofErr w:type="gramStart"/>
            <w:r w:rsidR="00F55F03" w:rsidRPr="00F55F03">
              <w:rPr>
                <w:rFonts w:ascii="Calibri" w:eastAsia="Times New Roman" w:hAnsi="Calibri" w:cs="Times New Roman"/>
                <w:color w:val="000000"/>
                <w:kern w:val="0"/>
                <w:sz w:val="22"/>
                <w:lang w:val="en-IN" w:eastAsia="en-IN"/>
              </w:rPr>
              <w:t>+)</w:t>
            </w:r>
            <w:r w:rsidRPr="00F55F03">
              <w:rPr>
                <w:rFonts w:ascii="Calibri" w:eastAsia="Times New Roman" w:hAnsi="Calibri" w:cs="Times New Roman"/>
                <w:color w:val="000000"/>
                <w:kern w:val="0"/>
                <w:sz w:val="22"/>
                <w:lang w:val="en-IN" w:eastAsia="en-IN"/>
              </w:rPr>
              <w:t>Excellent</w:t>
            </w:r>
            <w:proofErr w:type="gramEnd"/>
            <w:r w:rsidR="00F55F03" w:rsidRPr="00F55F03">
              <w:rPr>
                <w:rFonts w:ascii="Calibri" w:eastAsia="Times New Roman" w:hAnsi="Calibri" w:cs="Times New Roman"/>
                <w:color w:val="000000"/>
                <w:kern w:val="0"/>
                <w:sz w:val="22"/>
                <w:lang w:val="en-IN" w:eastAsia="en-IN"/>
              </w:rPr>
              <w:t>. Provides the most comprehensive and nuanced validation, offering the best protection for users.</w:t>
            </w:r>
          </w:p>
        </w:tc>
      </w:tr>
      <w:tr w:rsidR="00F55F03" w:rsidRPr="00F55F03" w14:paraId="6DC333FF" w14:textId="77777777" w:rsidTr="00F55F03">
        <w:trPr>
          <w:gridAfter w:val="1"/>
          <w:wAfter w:w="11" w:type="dxa"/>
          <w:trHeight w:val="191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C3EAF17" w14:textId="4E03B4F4" w:rsidR="00F55F03" w:rsidRPr="00F55F03" w:rsidRDefault="009B7CCB" w:rsidP="009B7CC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B7CCB">
              <w:rPr>
                <w:rFonts w:ascii="Calibri" w:eastAsia="Times New Roman" w:hAnsi="Calibri" w:cs="Times New Roman"/>
                <w:b/>
                <w:bCs/>
                <w:color w:val="000000"/>
                <w:kern w:val="0"/>
                <w:sz w:val="22"/>
                <w:lang w:val="en-IN" w:eastAsia="en-IN"/>
              </w:rPr>
              <w:lastRenderedPageBreak/>
              <w:t>QA_</w:t>
            </w:r>
            <w:r>
              <w:rPr>
                <w:rFonts w:ascii="Calibri" w:eastAsia="Times New Roman" w:hAnsi="Calibri" w:cs="Times New Roman"/>
                <w:b/>
                <w:bCs/>
                <w:color w:val="000000"/>
                <w:kern w:val="0"/>
                <w:sz w:val="22"/>
                <w:lang w:val="en-IN" w:eastAsia="en-IN"/>
              </w:rPr>
              <w:t xml:space="preserve">05 </w:t>
            </w:r>
            <w:r w:rsidRPr="009B7CCB">
              <w:rPr>
                <w:rFonts w:ascii="Calibri" w:eastAsia="Times New Roman" w:hAnsi="Calibri" w:cs="Times New Roman"/>
                <w:b/>
                <w:bCs/>
                <w:color w:val="000000"/>
                <w:kern w:val="0"/>
                <w:sz w:val="22"/>
                <w:lang w:val="en-IN" w:eastAsia="en-IN"/>
              </w:rPr>
              <w:t xml:space="preserve">Time taken for a </w:t>
            </w:r>
            <w:r>
              <w:rPr>
                <w:rFonts w:ascii="Calibri" w:eastAsia="Times New Roman" w:hAnsi="Calibri" w:cs="Times New Roman"/>
                <w:b/>
                <w:bCs/>
                <w:color w:val="000000"/>
                <w:kern w:val="0"/>
                <w:sz w:val="22"/>
                <w:lang w:val="en-IN" w:eastAsia="en-IN"/>
              </w:rPr>
              <w:t>new</w:t>
            </w:r>
            <w:r w:rsidRPr="009B7CCB">
              <w:rPr>
                <w:rFonts w:ascii="Calibri" w:eastAsia="Times New Roman" w:hAnsi="Calibri" w:cs="Times New Roman"/>
                <w:b/>
                <w:bCs/>
                <w:color w:val="000000"/>
                <w:kern w:val="0"/>
                <w:sz w:val="22"/>
                <w:lang w:val="en-IN" w:eastAsia="en-IN"/>
              </w:rPr>
              <w:t xml:space="preserve"> listing to be visible to the user should be low</w:t>
            </w:r>
            <w:r w:rsidR="00F55F03" w:rsidRPr="00F55F03">
              <w:rPr>
                <w:rFonts w:ascii="Calibri" w:eastAsia="Times New Roman" w:hAnsi="Calibri" w:cs="Times New Roman"/>
                <w:b/>
                <w:bCs/>
                <w:color w:val="000000"/>
                <w:kern w:val="0"/>
                <w:sz w:val="22"/>
                <w:lang w:val="en-IN" w:eastAsia="en-IN"/>
              </w:rPr>
              <w:t>.</w:t>
            </w:r>
          </w:p>
        </w:tc>
        <w:tc>
          <w:tcPr>
            <w:tcW w:w="2694" w:type="dxa"/>
            <w:tcBorders>
              <w:top w:val="nil"/>
              <w:left w:val="nil"/>
              <w:bottom w:val="single" w:sz="4" w:space="0" w:color="auto"/>
              <w:right w:val="single" w:sz="4" w:space="0" w:color="auto"/>
            </w:tcBorders>
            <w:shd w:val="clear" w:color="auto" w:fill="auto"/>
            <w:vAlign w:val="center"/>
            <w:hideMark/>
          </w:tcPr>
          <w:p w14:paraId="6BCFDDEB"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Excellent. Regex and keyword matching are extremely fast operations with negligible performance impact.</w:t>
            </w:r>
          </w:p>
        </w:tc>
        <w:tc>
          <w:tcPr>
            <w:tcW w:w="2852" w:type="dxa"/>
            <w:tcBorders>
              <w:top w:val="nil"/>
              <w:left w:val="nil"/>
              <w:bottom w:val="single" w:sz="4" w:space="0" w:color="auto"/>
              <w:right w:val="single" w:sz="4" w:space="0" w:color="auto"/>
            </w:tcBorders>
            <w:shd w:val="clear" w:color="auto" w:fill="auto"/>
            <w:vAlign w:val="center"/>
            <w:hideMark/>
          </w:tcPr>
          <w:p w14:paraId="2081750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Running a local, optimized NLP model adds a very small, predictable amount of latency.</w:t>
            </w:r>
          </w:p>
        </w:tc>
        <w:tc>
          <w:tcPr>
            <w:tcW w:w="3119" w:type="dxa"/>
            <w:tcBorders>
              <w:top w:val="nil"/>
              <w:left w:val="nil"/>
              <w:bottom w:val="single" w:sz="4" w:space="0" w:color="auto"/>
              <w:right w:val="single" w:sz="4" w:space="0" w:color="auto"/>
            </w:tcBorders>
            <w:shd w:val="clear" w:color="auto" w:fill="auto"/>
            <w:vAlign w:val="center"/>
            <w:hideMark/>
          </w:tcPr>
          <w:p w14:paraId="2173AD11"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Very Negative. API calls to a large, external LLM are slow and have variable latency, which would severely impact the listing creation time if used synchronously.</w:t>
            </w:r>
          </w:p>
        </w:tc>
      </w:tr>
      <w:tr w:rsidR="00F55F03" w:rsidRPr="00F55F03" w14:paraId="14F96A6E" w14:textId="77777777" w:rsidTr="00F55F03">
        <w:trPr>
          <w:gridAfter w:val="1"/>
          <w:wAfter w:w="11" w:type="dxa"/>
          <w:trHeight w:val="169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4AEC122" w14:textId="4F22B171" w:rsidR="00F55F03" w:rsidRPr="00F55F03" w:rsidRDefault="00F55F03" w:rsidP="00AF25C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w:t>
            </w:r>
            <w:r w:rsidR="00AF25C3">
              <w:rPr>
                <w:rFonts w:ascii="Calibri" w:eastAsia="Times New Roman" w:hAnsi="Calibri" w:cs="Times New Roman"/>
                <w:b/>
                <w:bCs/>
                <w:color w:val="000000"/>
                <w:kern w:val="0"/>
                <w:sz w:val="22"/>
                <w:lang w:val="en-IN" w:eastAsia="en-IN"/>
              </w:rPr>
              <w:t>6</w:t>
            </w:r>
            <w:r w:rsidRPr="00F55F03">
              <w:rPr>
                <w:rFonts w:ascii="Calibri" w:eastAsia="Times New Roman" w:hAnsi="Calibri" w:cs="Times New Roman"/>
                <w:b/>
                <w:bCs/>
                <w:color w:val="000000"/>
                <w:kern w:val="0"/>
                <w:sz w:val="22"/>
                <w:lang w:val="en-IN" w:eastAsia="en-IN"/>
              </w:rPr>
              <w:t>: Adaptability</w:t>
            </w:r>
          </w:p>
        </w:tc>
        <w:tc>
          <w:tcPr>
            <w:tcW w:w="2694" w:type="dxa"/>
            <w:tcBorders>
              <w:top w:val="nil"/>
              <w:left w:val="nil"/>
              <w:bottom w:val="single" w:sz="4" w:space="0" w:color="auto"/>
              <w:right w:val="single" w:sz="4" w:space="0" w:color="auto"/>
            </w:tcBorders>
            <w:shd w:val="clear" w:color="auto" w:fill="auto"/>
            <w:vAlign w:val="center"/>
            <w:hideMark/>
          </w:tcPr>
          <w:p w14:paraId="6F342D2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Rules are hardcoded. Adding or modifying rules requires code changes and redeployments.</w:t>
            </w:r>
          </w:p>
        </w:tc>
        <w:tc>
          <w:tcPr>
            <w:tcW w:w="2852" w:type="dxa"/>
            <w:tcBorders>
              <w:top w:val="nil"/>
              <w:left w:val="nil"/>
              <w:bottom w:val="single" w:sz="4" w:space="0" w:color="auto"/>
              <w:right w:val="single" w:sz="4" w:space="0" w:color="auto"/>
            </w:tcBorders>
            <w:shd w:val="clear" w:color="auto" w:fill="auto"/>
            <w:vAlign w:val="center"/>
            <w:hideMark/>
          </w:tcPr>
          <w:p w14:paraId="3FB568D1" w14:textId="3756169E" w:rsidR="00F55F03" w:rsidRPr="00F55F03" w:rsidRDefault="00F55F03" w:rsidP="00BE66E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BE66E8">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adapt to new general threats by swapping in an updated public model, but cannot adapt to new business rules.</w:t>
            </w:r>
          </w:p>
        </w:tc>
        <w:tc>
          <w:tcPr>
            <w:tcW w:w="3119" w:type="dxa"/>
            <w:tcBorders>
              <w:top w:val="nil"/>
              <w:left w:val="nil"/>
              <w:bottom w:val="single" w:sz="4" w:space="0" w:color="auto"/>
              <w:right w:val="single" w:sz="4" w:space="0" w:color="auto"/>
            </w:tcBorders>
            <w:shd w:val="clear" w:color="auto" w:fill="auto"/>
            <w:vAlign w:val="center"/>
            <w:hideMark/>
          </w:tcPr>
          <w:p w14:paraId="2D82FB8F" w14:textId="307DE45A" w:rsidR="00F55F03" w:rsidRPr="00F55F03" w:rsidRDefault="00F55F03" w:rsidP="009B7CC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9B7CCB">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be adapted to new business rules instantly by simply changing the prompt sent to the LLM, requiring no model retraining.</w:t>
            </w:r>
          </w:p>
        </w:tc>
      </w:tr>
      <w:tr w:rsidR="00F55F03" w:rsidRPr="00F55F03" w14:paraId="58F10652" w14:textId="77777777" w:rsidTr="00F55F03">
        <w:trPr>
          <w:gridAfter w:val="1"/>
          <w:wAfter w:w="11" w:type="dxa"/>
          <w:trHeight w:val="2531"/>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F74AA65"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Decision</w:t>
            </w:r>
          </w:p>
        </w:tc>
        <w:tc>
          <w:tcPr>
            <w:tcW w:w="2694" w:type="dxa"/>
            <w:tcBorders>
              <w:top w:val="nil"/>
              <w:left w:val="nil"/>
              <w:bottom w:val="single" w:sz="4" w:space="0" w:color="auto"/>
              <w:right w:val="single" w:sz="4" w:space="0" w:color="auto"/>
            </w:tcBorders>
            <w:shd w:val="clear" w:color="000000" w:fill="92D050"/>
            <w:vAlign w:val="center"/>
            <w:hideMark/>
          </w:tcPr>
          <w:p w14:paraId="79B9B383"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xml:space="preserve">SELECTED </w:t>
            </w:r>
            <w:r w:rsidRPr="00AA1191">
              <w:rPr>
                <w:rFonts w:ascii="Calibri" w:eastAsia="Times New Roman" w:hAnsi="Calibri" w:cs="Times New Roman"/>
                <w:bCs/>
                <w:color w:val="000000"/>
                <w:kern w:val="0"/>
                <w:sz w:val="22"/>
                <w:lang w:val="en-IN" w:eastAsia="en-IN"/>
              </w:rPr>
              <w:t>as the mandatory first tier Moderation. It will be used to instantly filter out the majority of obvious violations at a very low cost.</w:t>
            </w:r>
          </w:p>
        </w:tc>
        <w:tc>
          <w:tcPr>
            <w:tcW w:w="2852" w:type="dxa"/>
            <w:tcBorders>
              <w:top w:val="nil"/>
              <w:left w:val="nil"/>
              <w:bottom w:val="single" w:sz="4" w:space="0" w:color="auto"/>
              <w:right w:val="single" w:sz="4" w:space="0" w:color="auto"/>
            </w:tcBorders>
            <w:shd w:val="clear" w:color="000000" w:fill="92D050"/>
            <w:vAlign w:val="center"/>
            <w:hideMark/>
          </w:tcPr>
          <w:p w14:paraId="6428AC16" w14:textId="40549ADD"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SELECTED</w:t>
            </w:r>
            <w:r w:rsidRPr="00AA1191">
              <w:rPr>
                <w:rFonts w:ascii="Calibri" w:eastAsia="Times New Roman" w:hAnsi="Calibri" w:cs="Times New Roman"/>
                <w:bCs/>
                <w:color w:val="000000"/>
                <w:kern w:val="0"/>
                <w:sz w:val="22"/>
                <w:lang w:val="en-IN" w:eastAsia="en-IN"/>
              </w:rPr>
              <w:t xml:space="preserve"> Since we are having Synchronous Moderation (mentioned in Use case), where the seller needs to be shown the moderation results, before he is able to submit. We need to have a fast Moderation mechanism</w:t>
            </w:r>
          </w:p>
        </w:tc>
        <w:tc>
          <w:tcPr>
            <w:tcW w:w="3119" w:type="dxa"/>
            <w:tcBorders>
              <w:top w:val="nil"/>
              <w:left w:val="nil"/>
              <w:bottom w:val="single" w:sz="4" w:space="0" w:color="auto"/>
              <w:right w:val="single" w:sz="4" w:space="0" w:color="auto"/>
            </w:tcBorders>
            <w:shd w:val="clear" w:color="auto" w:fill="auto"/>
            <w:vAlign w:val="center"/>
            <w:hideMark/>
          </w:tcPr>
          <w:p w14:paraId="075EBFC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w:t>
            </w:r>
          </w:p>
        </w:tc>
      </w:tr>
    </w:tbl>
    <w:p w14:paraId="7359398C" w14:textId="77777777"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76668EEB" w14:textId="18858687" w:rsidR="00117F8F" w:rsidRDefault="00117F8F"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900" w:type="dxa"/>
        <w:tblInd w:w="-5" w:type="dxa"/>
        <w:tblLook w:val="04A0" w:firstRow="1" w:lastRow="0" w:firstColumn="1" w:lastColumn="0" w:noHBand="0" w:noVBand="1"/>
      </w:tblPr>
      <w:tblGrid>
        <w:gridCol w:w="1600"/>
        <w:gridCol w:w="4212"/>
        <w:gridCol w:w="4088"/>
      </w:tblGrid>
      <w:tr w:rsidR="00977981" w:rsidRPr="00977981" w14:paraId="456261DB" w14:textId="77777777" w:rsidTr="00977981">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9C2D9B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Quality Requirement</w:t>
            </w:r>
          </w:p>
        </w:tc>
        <w:tc>
          <w:tcPr>
            <w:tcW w:w="8300" w:type="dxa"/>
            <w:gridSpan w:val="2"/>
            <w:tcBorders>
              <w:top w:val="single" w:sz="4" w:space="0" w:color="auto"/>
              <w:left w:val="nil"/>
              <w:bottom w:val="single" w:sz="4" w:space="0" w:color="auto"/>
              <w:right w:val="single" w:sz="4" w:space="0" w:color="auto"/>
            </w:tcBorders>
            <w:shd w:val="clear" w:color="000000" w:fill="ACB9CA"/>
            <w:vAlign w:val="center"/>
            <w:hideMark/>
          </w:tcPr>
          <w:p w14:paraId="63260A3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Effect of Candidate Architecture</w:t>
            </w:r>
          </w:p>
        </w:tc>
      </w:tr>
      <w:tr w:rsidR="00977981" w:rsidRPr="00977981" w14:paraId="32651EA8" w14:textId="77777777" w:rsidTr="00977981">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A50D6CA"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300" w:type="dxa"/>
            <w:gridSpan w:val="2"/>
            <w:tcBorders>
              <w:top w:val="single" w:sz="4" w:space="0" w:color="auto"/>
              <w:left w:val="nil"/>
              <w:bottom w:val="single" w:sz="4" w:space="0" w:color="auto"/>
              <w:right w:val="single" w:sz="4" w:space="0" w:color="auto"/>
            </w:tcBorders>
            <w:shd w:val="clear" w:color="000000" w:fill="FF0000"/>
            <w:vAlign w:val="center"/>
            <w:hideMark/>
          </w:tcPr>
          <w:p w14:paraId="3A4CE1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Conflict</w:t>
            </w:r>
          </w:p>
        </w:tc>
      </w:tr>
      <w:tr w:rsidR="00977981" w:rsidRPr="00977981" w14:paraId="537E35E9" w14:textId="77777777" w:rsidTr="00C41FA7">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C55D5F1"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33FD6042" w14:textId="38BE89FD" w:rsidR="00977981" w:rsidRPr="00977981" w:rsidRDefault="00C41FA7"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CA-31</w:t>
            </w:r>
            <w:r w:rsidR="00977981" w:rsidRPr="00977981">
              <w:rPr>
                <w:rFonts w:ascii="Calibri" w:eastAsia="Times New Roman" w:hAnsi="Calibri" w:cs="Times New Roman"/>
                <w:b/>
                <w:bCs/>
                <w:color w:val="000000"/>
                <w:kern w:val="0"/>
                <w:sz w:val="22"/>
                <w:lang w:val="en-IN" w:eastAsia="en-IN"/>
              </w:rPr>
              <w:t>: Synchronous Dual Writes</w:t>
            </w:r>
          </w:p>
        </w:tc>
        <w:tc>
          <w:tcPr>
            <w:tcW w:w="4088" w:type="dxa"/>
            <w:tcBorders>
              <w:top w:val="nil"/>
              <w:left w:val="nil"/>
              <w:bottom w:val="single" w:sz="4" w:space="0" w:color="auto"/>
              <w:right w:val="single" w:sz="4" w:space="0" w:color="auto"/>
            </w:tcBorders>
            <w:shd w:val="clear" w:color="000000" w:fill="ACB9CA"/>
            <w:vAlign w:val="center"/>
            <w:hideMark/>
          </w:tcPr>
          <w:p w14:paraId="1A62986C" w14:textId="0C1F8625" w:rsidR="00977981" w:rsidRPr="00977981" w:rsidRDefault="00977981"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CA-3</w:t>
            </w:r>
            <w:r w:rsidR="00C41FA7">
              <w:rPr>
                <w:rFonts w:ascii="Calibri" w:eastAsia="Times New Roman" w:hAnsi="Calibri" w:cs="Times New Roman"/>
                <w:b/>
                <w:bCs/>
                <w:color w:val="000000"/>
                <w:kern w:val="0"/>
                <w:sz w:val="22"/>
                <w:lang w:val="en-IN" w:eastAsia="en-IN"/>
              </w:rPr>
              <w:t>2</w:t>
            </w:r>
            <w:r w:rsidRPr="00977981">
              <w:rPr>
                <w:rFonts w:ascii="Calibri" w:eastAsia="Times New Roman" w:hAnsi="Calibri" w:cs="Times New Roman"/>
                <w:b/>
                <w:bCs/>
                <w:color w:val="000000"/>
                <w:kern w:val="0"/>
                <w:sz w:val="22"/>
                <w:lang w:val="en-IN" w:eastAsia="en-IN"/>
              </w:rPr>
              <w:t>: Asynchronous Event-Driven Propagation</w:t>
            </w:r>
          </w:p>
        </w:tc>
      </w:tr>
      <w:tr w:rsidR="00977981" w:rsidRPr="00977981" w14:paraId="2ED8BA3B" w14:textId="77777777" w:rsidTr="00800D52">
        <w:trPr>
          <w:trHeight w:val="82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E6FAD8"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7320A1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Guarantees immediate data consistency; simple to reason about as the operation is atomic (succeeds or fails completely).</w:t>
            </w:r>
          </w:p>
        </w:tc>
        <w:tc>
          <w:tcPr>
            <w:tcW w:w="4088" w:type="dxa"/>
            <w:tcBorders>
              <w:top w:val="nil"/>
              <w:left w:val="nil"/>
              <w:bottom w:val="single" w:sz="4" w:space="0" w:color="auto"/>
              <w:right w:val="single" w:sz="4" w:space="0" w:color="auto"/>
            </w:tcBorders>
            <w:shd w:val="clear" w:color="auto" w:fill="auto"/>
            <w:vAlign w:val="center"/>
            <w:hideMark/>
          </w:tcPr>
          <w:p w14:paraId="35B9AAC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Decouples services, making the system more resilient and scalable; provides a faster initial response to the user.</w:t>
            </w:r>
          </w:p>
        </w:tc>
      </w:tr>
      <w:tr w:rsidR="00977981" w:rsidRPr="00977981" w14:paraId="35E2F97F" w14:textId="77777777" w:rsidTr="00800D52">
        <w:trPr>
          <w:trHeight w:val="98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B6D3689"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37D1FC1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Tightly couples the listing service to the search service; creates a single point of failure; slower response time for the user.</w:t>
            </w:r>
          </w:p>
        </w:tc>
        <w:tc>
          <w:tcPr>
            <w:tcW w:w="4088" w:type="dxa"/>
            <w:tcBorders>
              <w:top w:val="nil"/>
              <w:left w:val="nil"/>
              <w:bottom w:val="single" w:sz="4" w:space="0" w:color="auto"/>
              <w:right w:val="single" w:sz="4" w:space="0" w:color="auto"/>
            </w:tcBorders>
            <w:shd w:val="clear" w:color="auto" w:fill="auto"/>
            <w:vAlign w:val="center"/>
            <w:hideMark/>
          </w:tcPr>
          <w:p w14:paraId="0DC0BB6D"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Introduces eventual consistency, meaning there is a small delay before a new listing is searchable; adds complexity.</w:t>
            </w:r>
          </w:p>
        </w:tc>
      </w:tr>
      <w:tr w:rsidR="00977981" w:rsidRPr="00977981" w14:paraId="42407738" w14:textId="77777777" w:rsidTr="00800D52">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F8A60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5A9636B7"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data is instantly consistent, so the latency is effectively zero. The listing is searchable the moment the API call succeeds.</w:t>
            </w:r>
          </w:p>
        </w:tc>
        <w:tc>
          <w:tcPr>
            <w:tcW w:w="4088" w:type="dxa"/>
            <w:tcBorders>
              <w:top w:val="nil"/>
              <w:left w:val="nil"/>
              <w:bottom w:val="single" w:sz="4" w:space="0" w:color="auto"/>
              <w:right w:val="single" w:sz="4" w:space="0" w:color="auto"/>
            </w:tcBorders>
            <w:shd w:val="clear" w:color="auto" w:fill="auto"/>
            <w:vAlign w:val="center"/>
            <w:hideMark/>
          </w:tcPr>
          <w:p w14:paraId="4FBDDFD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Negative. This architecture inherently introduces a delay, as the search index is updated in the background. The latency is a key metric to be monitored.</w:t>
            </w:r>
          </w:p>
        </w:tc>
      </w:tr>
      <w:tr w:rsidR="00977981" w:rsidRPr="00977981" w14:paraId="2D98DE89" w14:textId="77777777" w:rsidTr="00C41FA7">
        <w:trPr>
          <w:trHeight w:val="68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E2A89D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NFR_04: System Recovery</w:t>
            </w:r>
          </w:p>
        </w:tc>
        <w:tc>
          <w:tcPr>
            <w:tcW w:w="4212" w:type="dxa"/>
            <w:tcBorders>
              <w:top w:val="nil"/>
              <w:left w:val="nil"/>
              <w:bottom w:val="single" w:sz="4" w:space="0" w:color="auto"/>
              <w:right w:val="single" w:sz="4" w:space="0" w:color="auto"/>
            </w:tcBorders>
            <w:shd w:val="clear" w:color="auto" w:fill="auto"/>
            <w:vAlign w:val="center"/>
            <w:hideMark/>
          </w:tcPr>
          <w:p w14:paraId="00F5F50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xml:space="preserve">(--) Very Negative. A failure or slowdown in the search engine will cause the entire </w:t>
            </w:r>
            <w:r w:rsidRPr="00977981">
              <w:rPr>
                <w:rFonts w:ascii="Calibri" w:eastAsia="Times New Roman" w:hAnsi="Calibri" w:cs="Times New Roman"/>
                <w:color w:val="000000"/>
                <w:kern w:val="0"/>
                <w:sz w:val="22"/>
                <w:lang w:val="en-IN" w:eastAsia="en-IN"/>
              </w:rPr>
              <w:lastRenderedPageBreak/>
              <w:t>listing creation feature to fail, violating the principle of fault isolation.</w:t>
            </w:r>
          </w:p>
        </w:tc>
        <w:tc>
          <w:tcPr>
            <w:tcW w:w="4088" w:type="dxa"/>
            <w:tcBorders>
              <w:top w:val="nil"/>
              <w:left w:val="nil"/>
              <w:bottom w:val="single" w:sz="4" w:space="0" w:color="auto"/>
              <w:right w:val="single" w:sz="4" w:space="0" w:color="auto"/>
            </w:tcBorders>
            <w:shd w:val="clear" w:color="auto" w:fill="auto"/>
            <w:vAlign w:val="center"/>
            <w:hideMark/>
          </w:tcPr>
          <w:p w14:paraId="76C639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lastRenderedPageBreak/>
              <w:t xml:space="preserve">(++) Excellent. A failure in the search indexing process does not impact the core </w:t>
            </w:r>
            <w:r w:rsidRPr="00977981">
              <w:rPr>
                <w:rFonts w:ascii="Calibri" w:eastAsia="Times New Roman" w:hAnsi="Calibri" w:cs="Times New Roman"/>
                <w:color w:val="000000"/>
                <w:kern w:val="0"/>
                <w:sz w:val="22"/>
                <w:lang w:val="en-IN" w:eastAsia="en-IN"/>
              </w:rPr>
              <w:lastRenderedPageBreak/>
              <w:t>ability to create listings. The system is highly resilient.</w:t>
            </w:r>
          </w:p>
        </w:tc>
      </w:tr>
      <w:tr w:rsidR="00977981" w:rsidRPr="00977981" w14:paraId="40D1D36B" w14:textId="77777777" w:rsidTr="00C41FA7">
        <w:trPr>
          <w:trHeight w:val="6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C9DF68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lastRenderedPageBreak/>
              <w:t>Impact on user while creating a listing (Performance)</w:t>
            </w:r>
          </w:p>
        </w:tc>
        <w:tc>
          <w:tcPr>
            <w:tcW w:w="4212" w:type="dxa"/>
            <w:tcBorders>
              <w:top w:val="nil"/>
              <w:left w:val="nil"/>
              <w:bottom w:val="single" w:sz="4" w:space="0" w:color="auto"/>
              <w:right w:val="single" w:sz="4" w:space="0" w:color="auto"/>
            </w:tcBorders>
            <w:shd w:val="clear" w:color="auto" w:fill="auto"/>
            <w:vAlign w:val="center"/>
            <w:hideMark/>
          </w:tcPr>
          <w:p w14:paraId="33075AD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The user must wait for two separate network writes to complete, resulting in a slower API response time.</w:t>
            </w:r>
          </w:p>
        </w:tc>
        <w:tc>
          <w:tcPr>
            <w:tcW w:w="4088" w:type="dxa"/>
            <w:tcBorders>
              <w:top w:val="nil"/>
              <w:left w:val="nil"/>
              <w:bottom w:val="single" w:sz="4" w:space="0" w:color="auto"/>
              <w:right w:val="single" w:sz="4" w:space="0" w:color="auto"/>
            </w:tcBorders>
            <w:shd w:val="clear" w:color="auto" w:fill="auto"/>
            <w:vAlign w:val="center"/>
            <w:hideMark/>
          </w:tcPr>
          <w:p w14:paraId="3C34634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user only waits for a single, fast write to the primary database, resulting in a very fast API response.</w:t>
            </w:r>
          </w:p>
        </w:tc>
      </w:tr>
      <w:tr w:rsidR="00977981" w:rsidRPr="00977981" w14:paraId="2749EED0" w14:textId="77777777" w:rsidTr="00800D52">
        <w:trPr>
          <w:trHeight w:val="982"/>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A878ED" w14:textId="125E7486" w:rsidR="00977981" w:rsidRPr="00977981" w:rsidRDefault="00977981" w:rsidP="00A84B9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w:t>
            </w:r>
            <w:r w:rsidR="00A84B92">
              <w:rPr>
                <w:rFonts w:ascii="Calibri" w:eastAsia="Times New Roman" w:hAnsi="Calibri" w:cs="Times New Roman"/>
                <w:b/>
                <w:bCs/>
                <w:color w:val="000000"/>
                <w:kern w:val="0"/>
                <w:sz w:val="22"/>
                <w:lang w:val="en-IN" w:eastAsia="en-IN"/>
              </w:rPr>
              <w:t>6</w:t>
            </w:r>
            <w:r w:rsidRPr="00977981">
              <w:rPr>
                <w:rFonts w:ascii="Calibri" w:eastAsia="Times New Roman" w:hAnsi="Calibri" w:cs="Times New Roman"/>
                <w:b/>
                <w:bCs/>
                <w:color w:val="000000"/>
                <w:kern w:val="0"/>
                <w:sz w:val="22"/>
                <w:lang w:val="en-IN" w:eastAsia="en-IN"/>
              </w:rPr>
              <w:t>: Adaptability</w:t>
            </w:r>
          </w:p>
        </w:tc>
        <w:tc>
          <w:tcPr>
            <w:tcW w:w="4212" w:type="dxa"/>
            <w:tcBorders>
              <w:top w:val="nil"/>
              <w:left w:val="nil"/>
              <w:bottom w:val="single" w:sz="4" w:space="0" w:color="auto"/>
              <w:right w:val="single" w:sz="4" w:space="0" w:color="auto"/>
            </w:tcBorders>
            <w:shd w:val="clear" w:color="auto" w:fill="auto"/>
            <w:vAlign w:val="center"/>
            <w:hideMark/>
          </w:tcPr>
          <w:p w14:paraId="7633F9C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xml:space="preserve">(-) Poor. If a new system (e.g., a recommendation engine) also needs to be notified of a new listing, the </w:t>
            </w:r>
            <w:proofErr w:type="spellStart"/>
            <w:r w:rsidRPr="00977981">
              <w:rPr>
                <w:rFonts w:ascii="Calibri" w:eastAsia="Times New Roman" w:hAnsi="Calibri" w:cs="Times New Roman"/>
                <w:color w:val="000000"/>
                <w:kern w:val="0"/>
                <w:sz w:val="22"/>
                <w:lang w:val="en-IN" w:eastAsia="en-IN"/>
              </w:rPr>
              <w:t>ListingController</w:t>
            </w:r>
            <w:proofErr w:type="spellEnd"/>
            <w:r w:rsidRPr="00977981">
              <w:rPr>
                <w:rFonts w:ascii="Calibri" w:eastAsia="Times New Roman" w:hAnsi="Calibri" w:cs="Times New Roman"/>
                <w:color w:val="000000"/>
                <w:kern w:val="0"/>
                <w:sz w:val="22"/>
                <w:lang w:val="en-IN" w:eastAsia="en-IN"/>
              </w:rPr>
              <w:t xml:space="preserve"> code must be modified.</w:t>
            </w:r>
          </w:p>
        </w:tc>
        <w:tc>
          <w:tcPr>
            <w:tcW w:w="4088" w:type="dxa"/>
            <w:tcBorders>
              <w:top w:val="nil"/>
              <w:left w:val="nil"/>
              <w:bottom w:val="single" w:sz="4" w:space="0" w:color="auto"/>
              <w:right w:val="single" w:sz="4" w:space="0" w:color="auto"/>
            </w:tcBorders>
            <w:shd w:val="clear" w:color="auto" w:fill="auto"/>
            <w:vAlign w:val="center"/>
            <w:hideMark/>
          </w:tcPr>
          <w:p w14:paraId="4301634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xml:space="preserve">(++) Excellent. New services can simply subscribe to the existing </w:t>
            </w:r>
            <w:proofErr w:type="spellStart"/>
            <w:r w:rsidRPr="00977981">
              <w:rPr>
                <w:rFonts w:ascii="Calibri" w:eastAsia="Times New Roman" w:hAnsi="Calibri" w:cs="Times New Roman"/>
                <w:color w:val="000000"/>
                <w:kern w:val="0"/>
                <w:sz w:val="22"/>
                <w:lang w:val="en-IN" w:eastAsia="en-IN"/>
              </w:rPr>
              <w:t>ListingCreated</w:t>
            </w:r>
            <w:proofErr w:type="spellEnd"/>
            <w:r w:rsidRPr="00977981">
              <w:rPr>
                <w:rFonts w:ascii="Calibri" w:eastAsia="Times New Roman" w:hAnsi="Calibri" w:cs="Times New Roman"/>
                <w:color w:val="000000"/>
                <w:kern w:val="0"/>
                <w:sz w:val="22"/>
                <w:lang w:val="en-IN" w:eastAsia="en-IN"/>
              </w:rPr>
              <w:t xml:space="preserve"> event without requiring any changes to the </w:t>
            </w:r>
            <w:proofErr w:type="spellStart"/>
            <w:r w:rsidRPr="00977981">
              <w:rPr>
                <w:rFonts w:ascii="Calibri" w:eastAsia="Times New Roman" w:hAnsi="Calibri" w:cs="Times New Roman"/>
                <w:color w:val="000000"/>
                <w:kern w:val="0"/>
                <w:sz w:val="22"/>
                <w:lang w:val="en-IN" w:eastAsia="en-IN"/>
              </w:rPr>
              <w:t>ListingController</w:t>
            </w:r>
            <w:proofErr w:type="spellEnd"/>
            <w:r w:rsidRPr="00977981">
              <w:rPr>
                <w:rFonts w:ascii="Calibri" w:eastAsia="Times New Roman" w:hAnsi="Calibri" w:cs="Times New Roman"/>
                <w:color w:val="000000"/>
                <w:kern w:val="0"/>
                <w:sz w:val="22"/>
                <w:lang w:val="en-IN" w:eastAsia="en-IN"/>
              </w:rPr>
              <w:t>.</w:t>
            </w:r>
          </w:p>
        </w:tc>
      </w:tr>
      <w:tr w:rsidR="00977981" w:rsidRPr="00977981" w14:paraId="002C2C15" w14:textId="77777777" w:rsidTr="00800D52">
        <w:trPr>
          <w:trHeight w:val="173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A5B63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auto" w:fill="auto"/>
            <w:noWrap/>
            <w:vAlign w:val="bottom"/>
            <w:hideMark/>
          </w:tcPr>
          <w:p w14:paraId="7F04F957"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w:t>
            </w:r>
          </w:p>
        </w:tc>
        <w:tc>
          <w:tcPr>
            <w:tcW w:w="4088" w:type="dxa"/>
            <w:tcBorders>
              <w:top w:val="nil"/>
              <w:left w:val="nil"/>
              <w:bottom w:val="single" w:sz="4" w:space="0" w:color="auto"/>
              <w:right w:val="single" w:sz="4" w:space="0" w:color="auto"/>
            </w:tcBorders>
            <w:shd w:val="clear" w:color="000000" w:fill="92D050"/>
            <w:vAlign w:val="center"/>
            <w:hideMark/>
          </w:tcPr>
          <w:p w14:paraId="7CDE889F" w14:textId="589F442A" w:rsidR="00977981" w:rsidRPr="00977981" w:rsidRDefault="00594557" w:rsidP="0059455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SELECTED as i</w:t>
            </w:r>
            <w:r w:rsidR="00977981" w:rsidRPr="00977981">
              <w:rPr>
                <w:rFonts w:ascii="Calibri" w:eastAsia="Times New Roman" w:hAnsi="Calibri" w:cs="Times New Roman"/>
                <w:b/>
                <w:bCs/>
                <w:color w:val="000000"/>
                <w:kern w:val="0"/>
                <w:sz w:val="22"/>
                <w:lang w:val="en-IN" w:eastAsia="en-IN"/>
              </w:rPr>
              <w:t xml:space="preserve">t provides a superior architecture that is resilient, scalable, and adaptable, which are critical for a distributed </w:t>
            </w:r>
            <w:proofErr w:type="spellStart"/>
            <w:r w:rsidR="00977981" w:rsidRPr="00977981">
              <w:rPr>
                <w:rFonts w:ascii="Calibri" w:eastAsia="Times New Roman" w:hAnsi="Calibri" w:cs="Times New Roman"/>
                <w:b/>
                <w:bCs/>
                <w:color w:val="000000"/>
                <w:kern w:val="0"/>
                <w:sz w:val="22"/>
                <w:lang w:val="en-IN" w:eastAsia="en-IN"/>
              </w:rPr>
              <w:t>microservices</w:t>
            </w:r>
            <w:proofErr w:type="spellEnd"/>
            <w:r w:rsidR="00977981" w:rsidRPr="00977981">
              <w:rPr>
                <w:rFonts w:ascii="Calibri" w:eastAsia="Times New Roman" w:hAnsi="Calibri" w:cs="Times New Roman"/>
                <w:b/>
                <w:bCs/>
                <w:color w:val="000000"/>
                <w:kern w:val="0"/>
                <w:sz w:val="22"/>
                <w:lang w:val="en-IN" w:eastAsia="en-IN"/>
              </w:rPr>
              <w:t xml:space="preserve"> system. The negative aspect of QA_05 is acceptable as it is a medium prio</w:t>
            </w:r>
            <w:r w:rsidR="000B653B">
              <w:rPr>
                <w:rFonts w:ascii="Calibri" w:eastAsia="Times New Roman" w:hAnsi="Calibri" w:cs="Times New Roman"/>
                <w:b/>
                <w:bCs/>
                <w:color w:val="000000"/>
                <w:kern w:val="0"/>
                <w:sz w:val="22"/>
                <w:lang w:val="en-IN" w:eastAsia="en-IN"/>
              </w:rPr>
              <w:t>ri</w:t>
            </w:r>
            <w:r w:rsidR="00977981" w:rsidRPr="00977981">
              <w:rPr>
                <w:rFonts w:ascii="Calibri" w:eastAsia="Times New Roman" w:hAnsi="Calibri" w:cs="Times New Roman"/>
                <w:b/>
                <w:bCs/>
                <w:color w:val="000000"/>
                <w:kern w:val="0"/>
                <w:sz w:val="22"/>
                <w:lang w:val="en-IN" w:eastAsia="en-IN"/>
              </w:rPr>
              <w:t>ty QA.</w:t>
            </w:r>
          </w:p>
        </w:tc>
      </w:tr>
    </w:tbl>
    <w:p w14:paraId="0A581C0A" w14:textId="6053886F" w:rsidR="00977981" w:rsidRP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Risk:</w:t>
      </w:r>
      <w:r w:rsidRPr="00977981">
        <w:rPr>
          <w:rFonts w:eastAsiaTheme="minorHAnsi" w:cs="Times New Roman"/>
          <w:kern w:val="0"/>
          <w:szCs w:val="20"/>
          <w:lang w:val="en-IN" w:eastAsia="en-IN"/>
        </w:rPr>
        <w:t xml:space="preserve"> The most critical risk is a </w:t>
      </w:r>
      <w:r w:rsidRPr="00977981">
        <w:rPr>
          <w:rFonts w:eastAsiaTheme="minorHAnsi" w:cs="Times New Roman"/>
          <w:b/>
          <w:bCs/>
          <w:kern w:val="0"/>
          <w:szCs w:val="20"/>
          <w:lang w:val="en-IN" w:eastAsia="en-IN"/>
        </w:rPr>
        <w:t>failure in the data synchronization pipeline</w:t>
      </w:r>
      <w:r w:rsidRPr="00977981">
        <w:rPr>
          <w:rFonts w:eastAsiaTheme="minorHAnsi" w:cs="Times New Roman"/>
          <w:kern w:val="0"/>
          <w:szCs w:val="20"/>
          <w:lang w:val="en-IN" w:eastAsia="en-IN"/>
        </w:rPr>
        <w:t>, causing the search index to become stale or inconsistent with the primary database. A user might see a sold item in search, or not see a newly created item for a long time.</w:t>
      </w:r>
    </w:p>
    <w:p w14:paraId="713870CA" w14:textId="14A5A7DE" w:rsid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Solution:</w:t>
      </w:r>
      <w:r w:rsidRPr="00977981">
        <w:rPr>
          <w:rFonts w:eastAsiaTheme="minorHAnsi" w:cs="Times New Roman"/>
          <w:kern w:val="0"/>
          <w:szCs w:val="20"/>
          <w:lang w:val="en-IN" w:eastAsia="en-IN"/>
        </w:rPr>
        <w:t xml:space="preserve"> Mitigate this by implementing a </w:t>
      </w:r>
      <w:r w:rsidRPr="00977981">
        <w:rPr>
          <w:rFonts w:eastAsiaTheme="minorHAnsi" w:cs="Times New Roman"/>
          <w:b/>
          <w:bCs/>
          <w:kern w:val="0"/>
          <w:szCs w:val="20"/>
          <w:lang w:val="en-IN" w:eastAsia="en-IN"/>
        </w:rPr>
        <w:t>Dead-Letter Queue (DLQ)</w:t>
      </w:r>
      <w:r w:rsidRPr="00977981">
        <w:rPr>
          <w:rFonts w:eastAsiaTheme="minorHAnsi" w:cs="Times New Roman"/>
          <w:kern w:val="0"/>
          <w:szCs w:val="20"/>
          <w:lang w:val="en-IN" w:eastAsia="en-IN"/>
        </w:rPr>
        <w:t xml:space="preserve"> for the message bus. If the </w:t>
      </w:r>
      <w:r w:rsidRPr="00977981">
        <w:rPr>
          <w:rFonts w:eastAsiaTheme="minorHAnsi" w:cs="Courier New"/>
          <w:kern w:val="0"/>
          <w:szCs w:val="20"/>
          <w:lang w:val="en-IN" w:eastAsia="en-IN"/>
        </w:rPr>
        <w:t>Search Indexer</w:t>
      </w:r>
      <w:r w:rsidRPr="00977981">
        <w:rPr>
          <w:rFonts w:eastAsiaTheme="minorHAnsi" w:cs="Times New Roman"/>
          <w:kern w:val="0"/>
          <w:szCs w:val="20"/>
          <w:lang w:val="en-IN" w:eastAsia="en-IN"/>
        </w:rPr>
        <w:t xml:space="preserve"> service fails to process a message after several automated retries, the message is moved to the DLQ. This triggers an immediate alert (</w:t>
      </w:r>
      <w:r w:rsidRPr="00977981">
        <w:rPr>
          <w:rFonts w:eastAsiaTheme="minorHAnsi" w:cs="Courier New"/>
          <w:kern w:val="0"/>
          <w:szCs w:val="20"/>
          <w:lang w:val="en-IN" w:eastAsia="en-IN"/>
        </w:rPr>
        <w:t>QA_11</w:t>
      </w:r>
      <w:r w:rsidRPr="00977981">
        <w:rPr>
          <w:rFonts w:eastAsiaTheme="minorHAnsi" w:cs="Times New Roman"/>
          <w:kern w:val="0"/>
          <w:szCs w:val="20"/>
          <w:lang w:val="en-IN" w:eastAsia="en-IN"/>
        </w:rPr>
        <w:t>) for an engineer to investigate the specific failure without losing the update event, ensuring data can be reconciled later.</w:t>
      </w:r>
    </w:p>
    <w:p w14:paraId="60E14794" w14:textId="78C3F18F" w:rsidR="00AA1191" w:rsidRDefault="00AA1191" w:rsidP="00C93777">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0"/>
          <w:lang w:val="en-IN" w:eastAsia="en-IN"/>
        </w:rPr>
      </w:pPr>
    </w:p>
    <w:tbl>
      <w:tblPr>
        <w:tblW w:w="5812" w:type="dxa"/>
        <w:tblInd w:w="-5" w:type="dxa"/>
        <w:tblLook w:val="04A0" w:firstRow="1" w:lastRow="0" w:firstColumn="1" w:lastColumn="0" w:noHBand="0" w:noVBand="1"/>
      </w:tblPr>
      <w:tblGrid>
        <w:gridCol w:w="1600"/>
        <w:gridCol w:w="4212"/>
      </w:tblGrid>
      <w:tr w:rsidR="00C93777" w:rsidRPr="00C93777" w14:paraId="42678E9F" w14:textId="77777777" w:rsidTr="00800D52">
        <w:trPr>
          <w:trHeight w:val="349"/>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2427C93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Quality Requirement</w:t>
            </w:r>
          </w:p>
        </w:tc>
        <w:tc>
          <w:tcPr>
            <w:tcW w:w="4212" w:type="dxa"/>
            <w:tcBorders>
              <w:top w:val="single" w:sz="4" w:space="0" w:color="auto"/>
              <w:left w:val="nil"/>
              <w:bottom w:val="single" w:sz="4" w:space="0" w:color="auto"/>
              <w:right w:val="single" w:sz="4" w:space="0" w:color="auto"/>
            </w:tcBorders>
            <w:shd w:val="clear" w:color="000000" w:fill="ACB9CA"/>
            <w:vAlign w:val="center"/>
            <w:hideMark/>
          </w:tcPr>
          <w:p w14:paraId="255ED6EA"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Effect of Candidate Architecture</w:t>
            </w:r>
          </w:p>
        </w:tc>
      </w:tr>
      <w:tr w:rsidR="00C93777" w:rsidRPr="00C93777" w14:paraId="72A268DE" w14:textId="77777777" w:rsidTr="00800D52">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9D74BC5"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73828E85" w14:textId="2E2DCF81" w:rsidR="00C93777" w:rsidRPr="00C93777" w:rsidRDefault="00C41FA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CA-33</w:t>
            </w:r>
            <w:r w:rsidR="00C93777" w:rsidRPr="00C93777">
              <w:rPr>
                <w:rFonts w:ascii="Calibri" w:eastAsia="Times New Roman" w:hAnsi="Calibri" w:cs="Times New Roman"/>
                <w:b/>
                <w:bCs/>
                <w:color w:val="000000"/>
                <w:kern w:val="0"/>
                <w:sz w:val="22"/>
                <w:lang w:val="en-IN" w:eastAsia="en-IN"/>
              </w:rPr>
              <w:t>: Listing Meta Data Enhancement using LLM</w:t>
            </w:r>
          </w:p>
        </w:tc>
      </w:tr>
      <w:tr w:rsidR="00C93777" w:rsidRPr="00C93777" w14:paraId="1C10D308" w14:textId="77777777" w:rsidTr="00800D52">
        <w:trPr>
          <w:trHeight w:val="1086"/>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B9E03DC"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806E87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Significantly enhances search relevance (QA_01) by creating rich, contextual metadata that improves discovery. The process is asynchronous, adding no latency to the seller's listing creation flow.</w:t>
            </w:r>
          </w:p>
        </w:tc>
      </w:tr>
      <w:tr w:rsidR="00C93777" w:rsidRPr="00C93777" w14:paraId="6CFB6D6B" w14:textId="77777777" w:rsidTr="00800D52">
        <w:trPr>
          <w:trHeight w:val="127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7C9D6B"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63AFDE9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Introduces high operational costs due to per-API call pricing for LLMs. There is a risk of generating irrelevant or inaccurate tags, and it adds complexity with a new background service.</w:t>
            </w:r>
          </w:p>
        </w:tc>
      </w:tr>
      <w:tr w:rsidR="00C93777" w:rsidRPr="00C93777" w14:paraId="249C7E74" w14:textId="77777777" w:rsidTr="00800D52">
        <w:trPr>
          <w:trHeight w:val="913"/>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04A199E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lastRenderedPageBreak/>
              <w:t>QA_01: Search Relevance</w:t>
            </w:r>
          </w:p>
        </w:tc>
        <w:tc>
          <w:tcPr>
            <w:tcW w:w="4212" w:type="dxa"/>
            <w:tcBorders>
              <w:top w:val="nil"/>
              <w:left w:val="nil"/>
              <w:bottom w:val="single" w:sz="4" w:space="0" w:color="auto"/>
              <w:right w:val="single" w:sz="4" w:space="0" w:color="auto"/>
            </w:tcBorders>
            <w:shd w:val="clear" w:color="auto" w:fill="auto"/>
            <w:vAlign w:val="center"/>
            <w:hideMark/>
          </w:tcPr>
          <w:p w14:paraId="469A32D2"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Superior. Creates rich data that allows for powerful semantic and faceted search, directly improving a user's ability to find what they want.</w:t>
            </w:r>
          </w:p>
        </w:tc>
      </w:tr>
      <w:tr w:rsidR="00C93777" w:rsidRPr="00C93777" w14:paraId="0FA62689" w14:textId="77777777" w:rsidTr="00800D52">
        <w:trPr>
          <w:trHeight w:val="54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2ABEBA7"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387C3265"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Negative. The process may take some time to complete, hence causing a delay in it to be visible.</w:t>
            </w:r>
          </w:p>
        </w:tc>
      </w:tr>
      <w:tr w:rsidR="00C93777" w:rsidRPr="00C93777" w14:paraId="149E3C56" w14:textId="77777777" w:rsidTr="00800D52">
        <w:trPr>
          <w:trHeight w:val="6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4210113"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Cost Efficiency</w:t>
            </w:r>
          </w:p>
        </w:tc>
        <w:tc>
          <w:tcPr>
            <w:tcW w:w="4212" w:type="dxa"/>
            <w:tcBorders>
              <w:top w:val="nil"/>
              <w:left w:val="nil"/>
              <w:bottom w:val="single" w:sz="4" w:space="0" w:color="auto"/>
              <w:right w:val="single" w:sz="4" w:space="0" w:color="auto"/>
            </w:tcBorders>
            <w:shd w:val="clear" w:color="auto" w:fill="auto"/>
            <w:vAlign w:val="center"/>
            <w:hideMark/>
          </w:tcPr>
          <w:p w14:paraId="313335A8"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Very Negative. LLM API calls are expensive, and running this process for every new listing represents a significant and ongoing operational cost.</w:t>
            </w:r>
          </w:p>
        </w:tc>
      </w:tr>
      <w:tr w:rsidR="00C93777" w:rsidRPr="00C93777" w14:paraId="1A4F9BBB" w14:textId="77777777" w:rsidTr="00800D52">
        <w:trPr>
          <w:trHeight w:val="8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57D5B9A"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QA_06: Adaptability</w:t>
            </w:r>
          </w:p>
        </w:tc>
        <w:tc>
          <w:tcPr>
            <w:tcW w:w="4212" w:type="dxa"/>
            <w:tcBorders>
              <w:top w:val="nil"/>
              <w:left w:val="nil"/>
              <w:bottom w:val="single" w:sz="4" w:space="0" w:color="auto"/>
              <w:right w:val="single" w:sz="4" w:space="0" w:color="auto"/>
            </w:tcBorders>
            <w:shd w:val="clear" w:color="auto" w:fill="auto"/>
            <w:vAlign w:val="center"/>
            <w:hideMark/>
          </w:tcPr>
          <w:p w14:paraId="052FEAC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Excellent. The logic can be easily modified by changing the prompt sent to the LLM, allowing for rapid adaptation to new business needs without code changes.</w:t>
            </w:r>
          </w:p>
        </w:tc>
      </w:tr>
      <w:tr w:rsidR="00C93777" w:rsidRPr="00C93777" w14:paraId="4A0CA53C" w14:textId="77777777" w:rsidTr="00800D52">
        <w:trPr>
          <w:trHeight w:val="13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B1625E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000000" w:fill="92D050"/>
            <w:vAlign w:val="center"/>
            <w:hideMark/>
          </w:tcPr>
          <w:p w14:paraId="1BBA02DD"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 xml:space="preserve">SELECTED </w:t>
            </w:r>
            <w:r w:rsidRPr="00C93777">
              <w:rPr>
                <w:rFonts w:ascii="Calibri" w:eastAsia="Times New Roman" w:hAnsi="Calibri" w:cs="Times New Roman"/>
                <w:bCs/>
                <w:color w:val="000000"/>
                <w:kern w:val="0"/>
                <w:sz w:val="22"/>
                <w:lang w:val="en-IN" w:eastAsia="en-IN"/>
              </w:rPr>
              <w:t>as this improves the search relevancy a lot. Since this operation happens only once at the time of listing, cost of this step and also the latency introduced by this step can be ignored as compared to the relevancy it brings.</w:t>
            </w:r>
          </w:p>
        </w:tc>
      </w:tr>
    </w:tbl>
    <w:p w14:paraId="19F6F303" w14:textId="54E2B7DA"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most significant risk is the high, potentially unpredictable </w:t>
      </w:r>
      <w:r w:rsidRPr="00F871BC">
        <w:rPr>
          <w:rFonts w:eastAsiaTheme="minorHAnsi" w:cs="Times New Roman"/>
          <w:b/>
          <w:bCs/>
          <w:kern w:val="0"/>
          <w:szCs w:val="20"/>
          <w:lang w:val="en-IN" w:eastAsia="en-IN"/>
        </w:rPr>
        <w:t>operational cost</w:t>
      </w:r>
      <w:r w:rsidRPr="00F871BC">
        <w:rPr>
          <w:rFonts w:eastAsiaTheme="minorHAnsi" w:cs="Times New Roman"/>
          <w:kern w:val="0"/>
          <w:szCs w:val="20"/>
          <w:lang w:val="en-IN" w:eastAsia="en-IN"/>
        </w:rPr>
        <w:t xml:space="preserve"> from making an LLM API call for every new listing. A secondary risk is the generation of inaccurate or irrelevant tags, which could pollute search results and negatively impact user trust.</w:t>
      </w:r>
    </w:p>
    <w:p w14:paraId="67C69F23" w14:textId="5828529C" w:rsidR="00145486" w:rsidRPr="00145486" w:rsidRDefault="00F871BC" w:rsidP="001C1CBD">
      <w:pPr>
        <w:pStyle w:val="NormalWeb"/>
        <w:numPr>
          <w:ilvl w:val="0"/>
          <w:numId w:val="43"/>
        </w:numPr>
        <w:rPr>
          <w:rFonts w:asciiTheme="minorHAnsi" w:eastAsiaTheme="minorHAnsi" w:hAnsiTheme="minorHAnsi" w:cs="Times New Roman"/>
          <w:sz w:val="20"/>
          <w:szCs w:val="20"/>
          <w:lang w:val="en-IN" w:eastAsia="en-IN"/>
        </w:rPr>
      </w:pPr>
      <w:r w:rsidRPr="00145486">
        <w:rPr>
          <w:rFonts w:asciiTheme="minorHAnsi" w:eastAsiaTheme="minorHAnsi" w:hAnsiTheme="minorHAnsi" w:cs="Times New Roman"/>
          <w:b/>
          <w:bCs/>
          <w:sz w:val="20"/>
          <w:szCs w:val="20"/>
          <w:lang w:val="en-IN" w:eastAsia="en-IN"/>
        </w:rPr>
        <w:t>Solution:</w:t>
      </w:r>
      <w:r w:rsidRPr="00145486">
        <w:rPr>
          <w:rFonts w:asciiTheme="minorHAnsi" w:eastAsiaTheme="minorHAnsi" w:hAnsiTheme="minorHAnsi" w:cs="Times New Roman"/>
          <w:sz w:val="20"/>
          <w:szCs w:val="20"/>
          <w:lang w:val="en-IN" w:eastAsia="en-IN"/>
        </w:rPr>
        <w:t xml:space="preserve"> </w:t>
      </w:r>
      <w:r w:rsidR="00145486" w:rsidRPr="00145486">
        <w:rPr>
          <w:rFonts w:asciiTheme="minorHAnsi" w:eastAsiaTheme="minorHAnsi" w:hAnsiTheme="minorHAnsi" w:cs="Times New Roman"/>
          <w:sz w:val="20"/>
          <w:szCs w:val="20"/>
          <w:lang w:val="en-IN" w:eastAsia="en-IN"/>
        </w:rPr>
        <w:t xml:space="preserve">To keep costs down, we're not </w:t>
      </w:r>
      <w:r w:rsidR="00C92C62">
        <w:rPr>
          <w:rFonts w:asciiTheme="minorHAnsi" w:eastAsiaTheme="minorHAnsi" w:hAnsiTheme="minorHAnsi" w:cs="Times New Roman"/>
          <w:sz w:val="20"/>
          <w:szCs w:val="20"/>
          <w:lang w:val="en-IN" w:eastAsia="en-IN"/>
        </w:rPr>
        <w:t xml:space="preserve">going to </w:t>
      </w:r>
      <w:r w:rsidR="00145486" w:rsidRPr="00145486">
        <w:rPr>
          <w:rFonts w:asciiTheme="minorHAnsi" w:eastAsiaTheme="minorHAnsi" w:hAnsiTheme="minorHAnsi" w:cs="Times New Roman"/>
          <w:sz w:val="20"/>
          <w:szCs w:val="20"/>
          <w:lang w:val="en-IN" w:eastAsia="en-IN"/>
        </w:rPr>
        <w:t>use the big, expensive AI on</w:t>
      </w:r>
      <w:r w:rsidR="00846B90">
        <w:rPr>
          <w:rFonts w:asciiTheme="minorHAnsi" w:eastAsiaTheme="minorHAnsi" w:hAnsiTheme="minorHAnsi" w:cs="Times New Roman"/>
          <w:sz w:val="20"/>
          <w:szCs w:val="20"/>
          <w:lang w:val="en-IN" w:eastAsia="en-IN"/>
        </w:rPr>
        <w:t xml:space="preserve"> every single item. Instead, </w:t>
      </w:r>
      <w:r w:rsidR="00F33E13">
        <w:rPr>
          <w:rFonts w:asciiTheme="minorHAnsi" w:eastAsiaTheme="minorHAnsi" w:hAnsiTheme="minorHAnsi" w:cs="Times New Roman"/>
          <w:sz w:val="20"/>
          <w:szCs w:val="20"/>
          <w:lang w:val="en-IN" w:eastAsia="en-IN"/>
        </w:rPr>
        <w:t xml:space="preserve">since our use case is not very tough, </w:t>
      </w:r>
      <w:r w:rsidR="00846B90">
        <w:rPr>
          <w:rFonts w:asciiTheme="minorHAnsi" w:eastAsiaTheme="minorHAnsi" w:hAnsiTheme="minorHAnsi" w:cs="Times New Roman"/>
          <w:sz w:val="20"/>
          <w:szCs w:val="20"/>
          <w:lang w:val="en-IN" w:eastAsia="en-IN"/>
        </w:rPr>
        <w:t>we wi</w:t>
      </w:r>
      <w:r w:rsidR="00145486" w:rsidRPr="00145486">
        <w:rPr>
          <w:rFonts w:asciiTheme="minorHAnsi" w:eastAsiaTheme="minorHAnsi" w:hAnsiTheme="minorHAnsi" w:cs="Times New Roman"/>
          <w:sz w:val="20"/>
          <w:szCs w:val="20"/>
          <w:lang w:val="en-IN" w:eastAsia="en-IN"/>
        </w:rPr>
        <w:t>ll have a smaller, cheaper AI alternates. Also, to make sure the tags it creates are actually any good, we'll check how "sure" the AI is about its suggestions. We</w:t>
      </w:r>
      <w:r w:rsidR="00846B90">
        <w:rPr>
          <w:rFonts w:asciiTheme="minorHAnsi" w:eastAsiaTheme="minorHAnsi" w:hAnsiTheme="minorHAnsi" w:cs="Times New Roman"/>
          <w:sz w:val="20"/>
          <w:szCs w:val="20"/>
          <w:lang w:val="en-IN" w:eastAsia="en-IN"/>
        </w:rPr>
        <w:t xml:space="preserve"> wi</w:t>
      </w:r>
      <w:r w:rsidR="00145486" w:rsidRPr="00145486">
        <w:rPr>
          <w:rFonts w:asciiTheme="minorHAnsi" w:eastAsiaTheme="minorHAnsi" w:hAnsiTheme="minorHAnsi" w:cs="Times New Roman"/>
          <w:sz w:val="20"/>
          <w:szCs w:val="20"/>
          <w:lang w:val="en-IN" w:eastAsia="en-IN"/>
        </w:rPr>
        <w:t>ll also keep an eye on things and run A/B tests to see if these generated tags actually get more people to click on the listings.</w:t>
      </w:r>
    </w:p>
    <w:p w14:paraId="31D57416" w14:textId="09A64A40" w:rsidR="00F871BC" w:rsidRPr="00F871BC" w:rsidRDefault="00F871BC" w:rsidP="004E60DD">
      <w:pPr>
        <w:pStyle w:val="ListParagraph"/>
        <w:widowControl/>
        <w:wordWrap/>
        <w:autoSpaceDE/>
        <w:autoSpaceDN/>
        <w:spacing w:before="100" w:beforeAutospacing="1" w:after="100" w:afterAutospacing="1" w:line="240" w:lineRule="auto"/>
        <w:ind w:leftChars="0" w:left="720"/>
        <w:jc w:val="left"/>
        <w:rPr>
          <w:rFonts w:eastAsiaTheme="minorHAnsi" w:cs="Times New Roman"/>
          <w:color w:val="FF0000"/>
          <w:kern w:val="0"/>
          <w:szCs w:val="20"/>
          <w:lang w:val="en-IN" w:eastAsia="en-IN"/>
        </w:rPr>
      </w:pPr>
    </w:p>
    <w:p w14:paraId="5286DD13" w14:textId="3A3615A7" w:rsidR="00F871BC" w:rsidRDefault="00F871BC" w:rsidP="00FE6374">
      <w:pPr>
        <w:rPr>
          <w:rFonts w:eastAsiaTheme="minorHAnsi"/>
          <w:szCs w:val="20"/>
        </w:rPr>
      </w:pPr>
    </w:p>
    <w:p w14:paraId="47E96D34" w14:textId="1935C106" w:rsidR="00F871BC" w:rsidRDefault="00F871BC" w:rsidP="00FE6374">
      <w:pPr>
        <w:rPr>
          <w:rFonts w:eastAsiaTheme="minorHAnsi"/>
          <w:szCs w:val="20"/>
        </w:rPr>
      </w:pPr>
    </w:p>
    <w:tbl>
      <w:tblPr>
        <w:tblW w:w="9781" w:type="dxa"/>
        <w:tblInd w:w="-5" w:type="dxa"/>
        <w:tblLook w:val="04A0" w:firstRow="1" w:lastRow="0" w:firstColumn="1" w:lastColumn="0" w:noHBand="0" w:noVBand="1"/>
      </w:tblPr>
      <w:tblGrid>
        <w:gridCol w:w="1600"/>
        <w:gridCol w:w="4070"/>
        <w:gridCol w:w="4111"/>
      </w:tblGrid>
      <w:tr w:rsidR="00F871BC" w:rsidRPr="00F871BC" w14:paraId="6BD5DF85" w14:textId="77777777" w:rsidTr="00F871BC">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5E3AD32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Quality Requirement</w:t>
            </w:r>
          </w:p>
        </w:tc>
        <w:tc>
          <w:tcPr>
            <w:tcW w:w="8181" w:type="dxa"/>
            <w:gridSpan w:val="2"/>
            <w:tcBorders>
              <w:top w:val="single" w:sz="4" w:space="0" w:color="auto"/>
              <w:left w:val="nil"/>
              <w:bottom w:val="single" w:sz="4" w:space="0" w:color="auto"/>
              <w:right w:val="single" w:sz="4" w:space="0" w:color="auto"/>
            </w:tcBorders>
            <w:shd w:val="clear" w:color="000000" w:fill="ACB9CA"/>
            <w:vAlign w:val="center"/>
            <w:hideMark/>
          </w:tcPr>
          <w:p w14:paraId="11C2738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Effect of Candidate Architecture</w:t>
            </w:r>
          </w:p>
        </w:tc>
      </w:tr>
      <w:tr w:rsidR="00F871BC" w:rsidRPr="00F871BC" w14:paraId="3C74ABD7" w14:textId="77777777" w:rsidTr="00F871BC">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06ECF25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181" w:type="dxa"/>
            <w:gridSpan w:val="2"/>
            <w:tcBorders>
              <w:top w:val="single" w:sz="4" w:space="0" w:color="auto"/>
              <w:left w:val="nil"/>
              <w:bottom w:val="single" w:sz="4" w:space="0" w:color="auto"/>
              <w:right w:val="single" w:sz="4" w:space="0" w:color="auto"/>
            </w:tcBorders>
            <w:shd w:val="clear" w:color="000000" w:fill="FF0000"/>
            <w:vAlign w:val="center"/>
            <w:hideMark/>
          </w:tcPr>
          <w:p w14:paraId="4B19EBB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Conflict</w:t>
            </w:r>
          </w:p>
        </w:tc>
      </w:tr>
      <w:tr w:rsidR="00F871BC" w:rsidRPr="00F871BC" w14:paraId="2DFC75BF" w14:textId="77777777" w:rsidTr="00F871BC">
        <w:trPr>
          <w:trHeight w:val="9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2F12135"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070" w:type="dxa"/>
            <w:tcBorders>
              <w:top w:val="nil"/>
              <w:left w:val="nil"/>
              <w:bottom w:val="single" w:sz="4" w:space="0" w:color="auto"/>
              <w:right w:val="single" w:sz="4" w:space="0" w:color="auto"/>
            </w:tcBorders>
            <w:shd w:val="clear" w:color="000000" w:fill="ACB9CA"/>
            <w:vAlign w:val="center"/>
            <w:hideMark/>
          </w:tcPr>
          <w:p w14:paraId="5793E0BE" w14:textId="3A757323" w:rsidR="00F871BC" w:rsidRPr="00F871BC" w:rsidRDefault="00975F30"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CA-34</w:t>
            </w:r>
            <w:r w:rsidR="00F871BC" w:rsidRPr="00F871BC">
              <w:rPr>
                <w:rFonts w:ascii="Calibri" w:eastAsia="Times New Roman" w:hAnsi="Calibri" w:cs="Times New Roman"/>
                <w:b/>
                <w:bCs/>
                <w:color w:val="000000"/>
                <w:kern w:val="0"/>
                <w:sz w:val="22"/>
                <w:lang w:val="en-IN" w:eastAsia="en-IN"/>
              </w:rPr>
              <w:t>: Synchronous, Server-Side Upload and Processing</w:t>
            </w:r>
          </w:p>
        </w:tc>
        <w:tc>
          <w:tcPr>
            <w:tcW w:w="4111" w:type="dxa"/>
            <w:tcBorders>
              <w:top w:val="nil"/>
              <w:left w:val="nil"/>
              <w:bottom w:val="single" w:sz="4" w:space="0" w:color="auto"/>
              <w:right w:val="single" w:sz="4" w:space="0" w:color="auto"/>
            </w:tcBorders>
            <w:shd w:val="clear" w:color="000000" w:fill="ACB9CA"/>
            <w:vAlign w:val="center"/>
            <w:hideMark/>
          </w:tcPr>
          <w:p w14:paraId="5F21C7D7" w14:textId="596FBA5D" w:rsidR="00F871BC" w:rsidRPr="00F871BC" w:rsidRDefault="00F871BC" w:rsidP="00975F3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CA-3</w:t>
            </w:r>
            <w:r w:rsidR="00975F30">
              <w:rPr>
                <w:rFonts w:ascii="Calibri" w:eastAsia="Times New Roman" w:hAnsi="Calibri" w:cs="Times New Roman"/>
                <w:b/>
                <w:bCs/>
                <w:color w:val="000000"/>
                <w:kern w:val="0"/>
                <w:sz w:val="22"/>
                <w:lang w:val="en-IN" w:eastAsia="en-IN"/>
              </w:rPr>
              <w:t>5</w:t>
            </w:r>
            <w:r w:rsidRPr="00F871BC">
              <w:rPr>
                <w:rFonts w:ascii="Calibri" w:eastAsia="Times New Roman" w:hAnsi="Calibri" w:cs="Times New Roman"/>
                <w:b/>
                <w:bCs/>
                <w:color w:val="000000"/>
                <w:kern w:val="0"/>
                <w:sz w:val="22"/>
                <w:lang w:val="en-IN" w:eastAsia="en-IN"/>
              </w:rPr>
              <w:t>: Asynchronous, Decoupled Media Pipeline</w:t>
            </w:r>
          </w:p>
        </w:tc>
      </w:tr>
      <w:tr w:rsidR="00F871BC" w:rsidRPr="00F871BC" w14:paraId="0DF80569" w14:textId="77777777" w:rsidTr="00F871BC">
        <w:trPr>
          <w:trHeight w:val="101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93DF6C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lastRenderedPageBreak/>
              <w:t>Advantages</w:t>
            </w:r>
          </w:p>
        </w:tc>
        <w:tc>
          <w:tcPr>
            <w:tcW w:w="4070" w:type="dxa"/>
            <w:tcBorders>
              <w:top w:val="nil"/>
              <w:left w:val="nil"/>
              <w:bottom w:val="single" w:sz="4" w:space="0" w:color="auto"/>
              <w:right w:val="single" w:sz="4" w:space="0" w:color="auto"/>
            </w:tcBorders>
            <w:shd w:val="clear" w:color="auto" w:fill="auto"/>
            <w:vAlign w:val="center"/>
            <w:hideMark/>
          </w:tcPr>
          <w:p w14:paraId="69311AB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Simple to implement as it follows a traditional, linear request-response model.</w:t>
            </w:r>
          </w:p>
        </w:tc>
        <w:tc>
          <w:tcPr>
            <w:tcW w:w="4111" w:type="dxa"/>
            <w:tcBorders>
              <w:top w:val="nil"/>
              <w:left w:val="nil"/>
              <w:bottom w:val="single" w:sz="4" w:space="0" w:color="auto"/>
              <w:right w:val="single" w:sz="4" w:space="0" w:color="auto"/>
            </w:tcBorders>
            <w:shd w:val="clear" w:color="auto" w:fill="auto"/>
            <w:vAlign w:val="center"/>
            <w:hideMark/>
          </w:tcPr>
          <w:p w14:paraId="1BD9CF7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Highly scalable and resilient; decouples the core API from heavy media processing, freeing up server resources; enables parallel uploads for a better user experience.</w:t>
            </w:r>
          </w:p>
        </w:tc>
      </w:tr>
      <w:tr w:rsidR="00F871BC" w:rsidRPr="00F871BC" w14:paraId="666C87C6" w14:textId="77777777" w:rsidTr="00F871BC">
        <w:trPr>
          <w:trHeight w:val="10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F43B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Disadvantages</w:t>
            </w:r>
          </w:p>
        </w:tc>
        <w:tc>
          <w:tcPr>
            <w:tcW w:w="4070" w:type="dxa"/>
            <w:tcBorders>
              <w:top w:val="nil"/>
              <w:left w:val="nil"/>
              <w:bottom w:val="single" w:sz="4" w:space="0" w:color="auto"/>
              <w:right w:val="single" w:sz="4" w:space="0" w:color="auto"/>
            </w:tcBorders>
            <w:shd w:val="clear" w:color="auto" w:fill="auto"/>
            <w:vAlign w:val="center"/>
            <w:hideMark/>
          </w:tcPr>
          <w:p w14:paraId="7A8B2F0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Creates a performance bottleneck; ties up server resources for long-running I/O operations; scales poorly under concurrent uploads; single point of failure.</w:t>
            </w:r>
          </w:p>
        </w:tc>
        <w:tc>
          <w:tcPr>
            <w:tcW w:w="4111" w:type="dxa"/>
            <w:tcBorders>
              <w:top w:val="nil"/>
              <w:left w:val="nil"/>
              <w:bottom w:val="single" w:sz="4" w:space="0" w:color="auto"/>
              <w:right w:val="single" w:sz="4" w:space="0" w:color="auto"/>
            </w:tcBorders>
            <w:shd w:val="clear" w:color="auto" w:fill="auto"/>
            <w:vAlign w:val="center"/>
            <w:hideMark/>
          </w:tcPr>
          <w:p w14:paraId="489710C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Higher initial implementation complexity, requiring management of pre-signed URLs and a separate, event-triggered processing service.</w:t>
            </w:r>
          </w:p>
        </w:tc>
      </w:tr>
      <w:tr w:rsidR="00F871BC" w:rsidRPr="00F871BC" w14:paraId="3E864661" w14:textId="77777777" w:rsidTr="00F871BC">
        <w:trPr>
          <w:trHeight w:val="97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CA1A8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QA_08: Listing Media Processing Time</w:t>
            </w:r>
          </w:p>
        </w:tc>
        <w:tc>
          <w:tcPr>
            <w:tcW w:w="4070" w:type="dxa"/>
            <w:tcBorders>
              <w:top w:val="nil"/>
              <w:left w:val="nil"/>
              <w:bottom w:val="single" w:sz="4" w:space="0" w:color="auto"/>
              <w:right w:val="single" w:sz="4" w:space="0" w:color="auto"/>
            </w:tcBorders>
            <w:shd w:val="clear" w:color="auto" w:fill="auto"/>
            <w:vAlign w:val="center"/>
            <w:hideMark/>
          </w:tcPr>
          <w:p w14:paraId="10B99F05"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user is blocked and must wait for the entire upload and processing pipeline to complete, resulting in a slow and frustrating experience.</w:t>
            </w:r>
          </w:p>
        </w:tc>
        <w:tc>
          <w:tcPr>
            <w:tcW w:w="4111" w:type="dxa"/>
            <w:tcBorders>
              <w:top w:val="nil"/>
              <w:left w:val="nil"/>
              <w:bottom w:val="single" w:sz="4" w:space="0" w:color="auto"/>
              <w:right w:val="single" w:sz="4" w:space="0" w:color="auto"/>
            </w:tcBorders>
            <w:shd w:val="clear" w:color="auto" w:fill="auto"/>
            <w:vAlign w:val="center"/>
            <w:hideMark/>
          </w:tcPr>
          <w:p w14:paraId="3C164C9F"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Excellent. The user experiences a very fast initial response as the large file upload bypasses the main server. The processing happens in the background.</w:t>
            </w:r>
          </w:p>
        </w:tc>
      </w:tr>
      <w:tr w:rsidR="00F871BC" w:rsidRPr="00F871BC" w14:paraId="06CF2EA3" w14:textId="77777777" w:rsidTr="00F871BC">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046D02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NFR_03: Service Scalability</w:t>
            </w:r>
          </w:p>
        </w:tc>
        <w:tc>
          <w:tcPr>
            <w:tcW w:w="4070" w:type="dxa"/>
            <w:tcBorders>
              <w:top w:val="nil"/>
              <w:left w:val="nil"/>
              <w:bottom w:val="single" w:sz="4" w:space="0" w:color="auto"/>
              <w:right w:val="single" w:sz="4" w:space="0" w:color="auto"/>
            </w:tcBorders>
            <w:shd w:val="clear" w:color="auto" w:fill="auto"/>
            <w:vAlign w:val="center"/>
            <w:hideMark/>
          </w:tcPr>
          <w:p w14:paraId="77AD3F7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API server becomes a bottleneck as it is responsible for handling large file transfers, which does not scale effectively.</w:t>
            </w:r>
          </w:p>
        </w:tc>
        <w:tc>
          <w:tcPr>
            <w:tcW w:w="4111" w:type="dxa"/>
            <w:tcBorders>
              <w:top w:val="nil"/>
              <w:left w:val="nil"/>
              <w:bottom w:val="single" w:sz="4" w:space="0" w:color="auto"/>
              <w:right w:val="single" w:sz="4" w:space="0" w:color="auto"/>
            </w:tcBorders>
            <w:shd w:val="clear" w:color="auto" w:fill="auto"/>
            <w:vAlign w:val="center"/>
            <w:hideMark/>
          </w:tcPr>
          <w:p w14:paraId="4C6982E3"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xml:space="preserve">(+++) Superior. The use of direct-to-cloud storage uploads and </w:t>
            </w:r>
            <w:proofErr w:type="spellStart"/>
            <w:r w:rsidRPr="00F871BC">
              <w:rPr>
                <w:rFonts w:ascii="Calibri" w:eastAsia="Times New Roman" w:hAnsi="Calibri" w:cs="Times New Roman"/>
                <w:color w:val="000000"/>
                <w:kern w:val="0"/>
                <w:sz w:val="22"/>
                <w:lang w:val="en-IN" w:eastAsia="en-IN"/>
              </w:rPr>
              <w:t>serverless</w:t>
            </w:r>
            <w:proofErr w:type="spellEnd"/>
            <w:r w:rsidRPr="00F871BC">
              <w:rPr>
                <w:rFonts w:ascii="Calibri" w:eastAsia="Times New Roman" w:hAnsi="Calibri" w:cs="Times New Roman"/>
                <w:color w:val="000000"/>
                <w:kern w:val="0"/>
                <w:sz w:val="22"/>
                <w:lang w:val="en-IN" w:eastAsia="en-IN"/>
              </w:rPr>
              <w:t xml:space="preserve"> functions for processing creates a highly scalable and cost-effective architecture.</w:t>
            </w:r>
          </w:p>
        </w:tc>
      </w:tr>
      <w:tr w:rsidR="00F871BC" w:rsidRPr="00F871BC" w14:paraId="3A293C57" w14:textId="77777777" w:rsidTr="00F871BC">
        <w:trPr>
          <w:trHeight w:val="157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53CD378"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Decision</w:t>
            </w:r>
          </w:p>
        </w:tc>
        <w:tc>
          <w:tcPr>
            <w:tcW w:w="4070" w:type="dxa"/>
            <w:tcBorders>
              <w:top w:val="nil"/>
              <w:left w:val="nil"/>
              <w:bottom w:val="single" w:sz="4" w:space="0" w:color="auto"/>
              <w:right w:val="single" w:sz="4" w:space="0" w:color="auto"/>
            </w:tcBorders>
            <w:shd w:val="clear" w:color="auto" w:fill="auto"/>
            <w:noWrap/>
            <w:vAlign w:val="bottom"/>
            <w:hideMark/>
          </w:tcPr>
          <w:p w14:paraId="19897B8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w:t>
            </w:r>
          </w:p>
        </w:tc>
        <w:tc>
          <w:tcPr>
            <w:tcW w:w="4111" w:type="dxa"/>
            <w:tcBorders>
              <w:top w:val="nil"/>
              <w:left w:val="nil"/>
              <w:bottom w:val="single" w:sz="4" w:space="0" w:color="auto"/>
              <w:right w:val="single" w:sz="4" w:space="0" w:color="auto"/>
            </w:tcBorders>
            <w:shd w:val="clear" w:color="000000" w:fill="92D050"/>
            <w:vAlign w:val="center"/>
            <w:hideMark/>
          </w:tcPr>
          <w:p w14:paraId="4A55018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 xml:space="preserve">SELECTED </w:t>
            </w:r>
            <w:r w:rsidRPr="00F871BC">
              <w:rPr>
                <w:rFonts w:ascii="Calibri" w:eastAsia="Times New Roman" w:hAnsi="Calibri" w:cs="Times New Roman"/>
                <w:bCs/>
                <w:color w:val="000000"/>
                <w:kern w:val="0"/>
                <w:sz w:val="22"/>
                <w:lang w:val="en-IN" w:eastAsia="en-IN"/>
              </w:rPr>
              <w:t xml:space="preserve">because it provides a superior architecture that is resilient, scalable, and adaptable, which are critical for a distributed </w:t>
            </w:r>
            <w:proofErr w:type="spellStart"/>
            <w:r w:rsidRPr="00F871BC">
              <w:rPr>
                <w:rFonts w:ascii="Calibri" w:eastAsia="Times New Roman" w:hAnsi="Calibri" w:cs="Times New Roman"/>
                <w:bCs/>
                <w:color w:val="000000"/>
                <w:kern w:val="0"/>
                <w:sz w:val="22"/>
                <w:lang w:val="en-IN" w:eastAsia="en-IN"/>
              </w:rPr>
              <w:t>microservices</w:t>
            </w:r>
            <w:proofErr w:type="spellEnd"/>
            <w:r w:rsidRPr="00F871BC">
              <w:rPr>
                <w:rFonts w:ascii="Calibri" w:eastAsia="Times New Roman" w:hAnsi="Calibri" w:cs="Times New Roman"/>
                <w:bCs/>
                <w:color w:val="000000"/>
                <w:kern w:val="0"/>
                <w:sz w:val="22"/>
                <w:lang w:val="en-IN" w:eastAsia="en-IN"/>
              </w:rPr>
              <w:t xml:space="preserve"> system. The negative aspect of QA_05 is acceptable as it is a medium priority QA.</w:t>
            </w:r>
          </w:p>
        </w:tc>
      </w:tr>
    </w:tbl>
    <w:p w14:paraId="2DDBBECE" w14:textId="71FD955E"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primary risk is a failure in the asynchronous pipeline. A user could successfully upload an image, but the background </w:t>
      </w:r>
      <w:proofErr w:type="spellStart"/>
      <w:r w:rsidRPr="00F871BC">
        <w:rPr>
          <w:rFonts w:eastAsiaTheme="minorHAnsi" w:cs="Times New Roman"/>
          <w:kern w:val="0"/>
          <w:szCs w:val="20"/>
          <w:lang w:val="en-IN" w:eastAsia="en-IN"/>
        </w:rPr>
        <w:t>serverless</w:t>
      </w:r>
      <w:proofErr w:type="spellEnd"/>
      <w:r w:rsidRPr="00F871BC">
        <w:rPr>
          <w:rFonts w:eastAsiaTheme="minorHAnsi" w:cs="Times New Roman"/>
          <w:kern w:val="0"/>
          <w:szCs w:val="20"/>
          <w:lang w:val="en-IN" w:eastAsia="en-IN"/>
        </w:rPr>
        <w:t xml:space="preserve"> function might fail to process it, leaving the listing with a missing or broken image and no feedback to the user.</w:t>
      </w:r>
    </w:p>
    <w:p w14:paraId="6233A965" w14:textId="433AE71F"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871BC">
        <w:rPr>
          <w:rFonts w:eastAsiaTheme="minorHAnsi" w:cs="Times New Roman"/>
          <w:b/>
          <w:bCs/>
          <w:kern w:val="0"/>
          <w:szCs w:val="20"/>
          <w:lang w:val="en-IN" w:eastAsia="en-IN"/>
        </w:rPr>
        <w:t>:</w:t>
      </w:r>
      <w:r w:rsidRPr="00F871BC">
        <w:rPr>
          <w:rFonts w:eastAsiaTheme="minorHAnsi" w:cs="Times New Roman"/>
          <w:kern w:val="0"/>
          <w:szCs w:val="20"/>
          <w:lang w:val="en-IN" w:eastAsia="en-IN"/>
        </w:rPr>
        <w:t xml:space="preserve"> This risk will be mitigated by implementing a robust monitoring and retry mechanism for the </w:t>
      </w:r>
      <w:proofErr w:type="spellStart"/>
      <w:r w:rsidRPr="00F871BC">
        <w:rPr>
          <w:rFonts w:eastAsiaTheme="minorHAnsi" w:cs="Times New Roman"/>
          <w:kern w:val="0"/>
          <w:szCs w:val="20"/>
          <w:lang w:val="en-IN" w:eastAsia="en-IN"/>
        </w:rPr>
        <w:t>serverless</w:t>
      </w:r>
      <w:proofErr w:type="spellEnd"/>
      <w:r w:rsidRPr="00F871BC">
        <w:rPr>
          <w:rFonts w:eastAsiaTheme="minorHAnsi" w:cs="Times New Roman"/>
          <w:kern w:val="0"/>
          <w:szCs w:val="20"/>
          <w:lang w:val="en-IN" w:eastAsia="en-IN"/>
        </w:rPr>
        <w:t xml:space="preserve"> function. If processing fails after several automatic retries, the event will be moved to a </w:t>
      </w:r>
      <w:r w:rsidRPr="00F871BC">
        <w:rPr>
          <w:rFonts w:eastAsiaTheme="minorHAnsi" w:cs="Times New Roman"/>
          <w:b/>
          <w:bCs/>
          <w:kern w:val="0"/>
          <w:szCs w:val="20"/>
          <w:lang w:val="en-IN" w:eastAsia="en-IN"/>
        </w:rPr>
        <w:t>Dead-Letter Queue (DLQ)</w:t>
      </w:r>
      <w:r w:rsidRPr="00F871BC">
        <w:rPr>
          <w:rFonts w:eastAsiaTheme="minorHAnsi" w:cs="Times New Roman"/>
          <w:kern w:val="0"/>
          <w:szCs w:val="20"/>
          <w:lang w:val="en-IN" w:eastAsia="en-IN"/>
        </w:rPr>
        <w:t>. This will trigger an alert for the engineering team to investigate while also updating the listing's status to "Media Processing Failed," which can be communicated back to the seller on their "My Listings" page.</w:t>
      </w:r>
    </w:p>
    <w:p w14:paraId="555D609D" w14:textId="76863E51" w:rsidR="00F871BC" w:rsidRDefault="00F871BC" w:rsidP="00FE6374"/>
    <w:tbl>
      <w:tblPr>
        <w:tblW w:w="10040" w:type="dxa"/>
        <w:tblInd w:w="-5" w:type="dxa"/>
        <w:tblLook w:val="04A0" w:firstRow="1" w:lastRow="0" w:firstColumn="1" w:lastColumn="0" w:noHBand="0" w:noVBand="1"/>
      </w:tblPr>
      <w:tblGrid>
        <w:gridCol w:w="1900"/>
        <w:gridCol w:w="2495"/>
        <w:gridCol w:w="2665"/>
        <w:gridCol w:w="2980"/>
      </w:tblGrid>
      <w:tr w:rsidR="00FB44E2" w:rsidRPr="00FB44E2" w14:paraId="17DE6A09" w14:textId="77777777" w:rsidTr="00FB44E2">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8355B3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Quality Requirement</w:t>
            </w:r>
          </w:p>
        </w:tc>
        <w:tc>
          <w:tcPr>
            <w:tcW w:w="8140" w:type="dxa"/>
            <w:gridSpan w:val="3"/>
            <w:tcBorders>
              <w:top w:val="single" w:sz="4" w:space="0" w:color="auto"/>
              <w:left w:val="nil"/>
              <w:bottom w:val="single" w:sz="4" w:space="0" w:color="auto"/>
              <w:right w:val="single" w:sz="4" w:space="0" w:color="auto"/>
            </w:tcBorders>
            <w:shd w:val="clear" w:color="000000" w:fill="ACB9CA"/>
            <w:vAlign w:val="center"/>
            <w:hideMark/>
          </w:tcPr>
          <w:p w14:paraId="41F96682"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Effect of Candidate Architecture</w:t>
            </w:r>
          </w:p>
        </w:tc>
      </w:tr>
      <w:tr w:rsidR="00FB44E2" w:rsidRPr="00FB44E2" w14:paraId="01CD43E6" w14:textId="77777777" w:rsidTr="00FB44E2">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A96A8D2"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160" w:type="dxa"/>
            <w:gridSpan w:val="2"/>
            <w:tcBorders>
              <w:top w:val="single" w:sz="4" w:space="0" w:color="auto"/>
              <w:left w:val="nil"/>
              <w:bottom w:val="single" w:sz="4" w:space="0" w:color="auto"/>
              <w:right w:val="single" w:sz="4" w:space="0" w:color="000000"/>
            </w:tcBorders>
            <w:shd w:val="clear" w:color="000000" w:fill="FF0000"/>
            <w:vAlign w:val="center"/>
            <w:hideMark/>
          </w:tcPr>
          <w:p w14:paraId="10D75A0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Conflict</w:t>
            </w:r>
          </w:p>
        </w:tc>
        <w:tc>
          <w:tcPr>
            <w:tcW w:w="2980" w:type="dxa"/>
            <w:tcBorders>
              <w:top w:val="nil"/>
              <w:left w:val="nil"/>
              <w:bottom w:val="single" w:sz="4" w:space="0" w:color="auto"/>
              <w:right w:val="single" w:sz="4" w:space="0" w:color="auto"/>
            </w:tcBorders>
            <w:shd w:val="clear" w:color="000000" w:fill="ACB9CA"/>
            <w:vAlign w:val="center"/>
            <w:hideMark/>
          </w:tcPr>
          <w:p w14:paraId="30A695C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w:t>
            </w:r>
          </w:p>
        </w:tc>
      </w:tr>
      <w:tr w:rsidR="00FB44E2" w:rsidRPr="00FB44E2" w14:paraId="7D4C10B2" w14:textId="77777777" w:rsidTr="00FB44E2">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3AB2760B"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495" w:type="dxa"/>
            <w:tcBorders>
              <w:top w:val="nil"/>
              <w:left w:val="nil"/>
              <w:bottom w:val="single" w:sz="4" w:space="0" w:color="auto"/>
              <w:right w:val="single" w:sz="4" w:space="0" w:color="auto"/>
            </w:tcBorders>
            <w:shd w:val="clear" w:color="000000" w:fill="ACB9CA"/>
            <w:vAlign w:val="center"/>
            <w:hideMark/>
          </w:tcPr>
          <w:p w14:paraId="6B675345" w14:textId="08CEE606"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CA-36</w:t>
            </w:r>
            <w:r w:rsidR="00FB44E2" w:rsidRPr="00FB44E2">
              <w:rPr>
                <w:rFonts w:ascii="Calibri" w:eastAsia="Times New Roman" w:hAnsi="Calibri" w:cs="Times New Roman"/>
                <w:b/>
                <w:bCs/>
                <w:color w:val="000000"/>
                <w:kern w:val="0"/>
                <w:sz w:val="22"/>
                <w:lang w:val="en-IN" w:eastAsia="en-IN"/>
              </w:rPr>
              <w:t>: Hardcoded Logic in Controller</w:t>
            </w:r>
          </w:p>
        </w:tc>
        <w:tc>
          <w:tcPr>
            <w:tcW w:w="2660" w:type="dxa"/>
            <w:tcBorders>
              <w:top w:val="nil"/>
              <w:left w:val="nil"/>
              <w:bottom w:val="single" w:sz="4" w:space="0" w:color="auto"/>
              <w:right w:val="single" w:sz="4" w:space="0" w:color="auto"/>
            </w:tcBorders>
            <w:shd w:val="clear" w:color="000000" w:fill="ACB9CA"/>
            <w:vAlign w:val="center"/>
            <w:hideMark/>
          </w:tcPr>
          <w:p w14:paraId="75F275A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CA-37: Strategy Design Pattern</w:t>
            </w:r>
          </w:p>
        </w:tc>
        <w:tc>
          <w:tcPr>
            <w:tcW w:w="2980" w:type="dxa"/>
            <w:tcBorders>
              <w:top w:val="nil"/>
              <w:left w:val="nil"/>
              <w:bottom w:val="single" w:sz="4" w:space="0" w:color="auto"/>
              <w:right w:val="single" w:sz="4" w:space="0" w:color="auto"/>
            </w:tcBorders>
            <w:shd w:val="clear" w:color="000000" w:fill="ACB9CA"/>
            <w:vAlign w:val="center"/>
            <w:hideMark/>
          </w:tcPr>
          <w:p w14:paraId="71985D9C" w14:textId="71E5AF80"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CA-38</w:t>
            </w:r>
            <w:r w:rsidR="00FB44E2" w:rsidRPr="00FB44E2">
              <w:rPr>
                <w:rFonts w:ascii="Calibri" w:eastAsia="Times New Roman" w:hAnsi="Calibri" w:cs="Times New Roman"/>
                <w:b/>
                <w:bCs/>
                <w:color w:val="000000"/>
                <w:kern w:val="0"/>
                <w:sz w:val="22"/>
                <w:lang w:val="en-IN" w:eastAsia="en-IN"/>
              </w:rPr>
              <w:t xml:space="preserve">: A/B Testing </w:t>
            </w:r>
            <w:proofErr w:type="spellStart"/>
            <w:r w:rsidR="00FB44E2" w:rsidRPr="00FB44E2">
              <w:rPr>
                <w:rFonts w:ascii="Calibri" w:eastAsia="Times New Roman" w:hAnsi="Calibri" w:cs="Times New Roman"/>
                <w:b/>
                <w:bCs/>
                <w:color w:val="000000"/>
                <w:kern w:val="0"/>
                <w:sz w:val="22"/>
                <w:lang w:val="en-IN" w:eastAsia="en-IN"/>
              </w:rPr>
              <w:t>Microservice</w:t>
            </w:r>
            <w:proofErr w:type="spellEnd"/>
          </w:p>
        </w:tc>
      </w:tr>
      <w:tr w:rsidR="00FB44E2" w:rsidRPr="00FB44E2" w14:paraId="25949064" w14:textId="77777777" w:rsidTr="00FB44E2">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A297393"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lastRenderedPageBreak/>
              <w:t>Advantages</w:t>
            </w:r>
          </w:p>
        </w:tc>
        <w:tc>
          <w:tcPr>
            <w:tcW w:w="2495" w:type="dxa"/>
            <w:tcBorders>
              <w:top w:val="nil"/>
              <w:left w:val="nil"/>
              <w:bottom w:val="single" w:sz="4" w:space="0" w:color="auto"/>
              <w:right w:val="single" w:sz="4" w:space="0" w:color="auto"/>
            </w:tcBorders>
            <w:shd w:val="clear" w:color="auto" w:fill="auto"/>
            <w:vAlign w:val="center"/>
            <w:hideMark/>
          </w:tcPr>
          <w:p w14:paraId="5343B26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Simplest to implement for the very first algorithm; no initial design overhead.</w:t>
            </w:r>
          </w:p>
        </w:tc>
        <w:tc>
          <w:tcPr>
            <w:tcW w:w="2660" w:type="dxa"/>
            <w:tcBorders>
              <w:top w:val="nil"/>
              <w:left w:val="nil"/>
              <w:bottom w:val="single" w:sz="4" w:space="0" w:color="auto"/>
              <w:right w:val="single" w:sz="4" w:space="0" w:color="auto"/>
            </w:tcBorders>
            <w:shd w:val="clear" w:color="auto" w:fill="auto"/>
            <w:vAlign w:val="center"/>
            <w:hideMark/>
          </w:tcPr>
          <w:p w14:paraId="6721129B"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Decouples algorithm logic from the client, making code cleaner and more testable. New algorithms can be added without modifying existing code.</w:t>
            </w:r>
          </w:p>
        </w:tc>
        <w:tc>
          <w:tcPr>
            <w:tcW w:w="2980" w:type="dxa"/>
            <w:tcBorders>
              <w:top w:val="nil"/>
              <w:left w:val="nil"/>
              <w:bottom w:val="single" w:sz="4" w:space="0" w:color="auto"/>
              <w:right w:val="single" w:sz="4" w:space="0" w:color="auto"/>
            </w:tcBorders>
            <w:shd w:val="clear" w:color="auto" w:fill="auto"/>
            <w:vAlign w:val="center"/>
            <w:hideMark/>
          </w:tcPr>
          <w:p w14:paraId="7AD3AC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Allows for safe, gradual rollouts and data-driven comparison of algorithms on live traffic, minimizing risk and enabling data-driven decisions.</w:t>
            </w:r>
          </w:p>
        </w:tc>
      </w:tr>
      <w:tr w:rsidR="00FB44E2" w:rsidRPr="00FB44E2" w14:paraId="5273F7EC"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F74057F"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Disadvantages</w:t>
            </w:r>
          </w:p>
        </w:tc>
        <w:tc>
          <w:tcPr>
            <w:tcW w:w="2495" w:type="dxa"/>
            <w:tcBorders>
              <w:top w:val="nil"/>
              <w:left w:val="nil"/>
              <w:bottom w:val="single" w:sz="4" w:space="0" w:color="auto"/>
              <w:right w:val="single" w:sz="4" w:space="0" w:color="auto"/>
            </w:tcBorders>
            <w:shd w:val="clear" w:color="auto" w:fill="auto"/>
            <w:vAlign w:val="center"/>
            <w:hideMark/>
          </w:tcPr>
          <w:p w14:paraId="3103C9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Extremely rigid and brittle; every change requires modifying and redeploying a core service, which is high-risk and high-effort.</w:t>
            </w:r>
          </w:p>
        </w:tc>
        <w:tc>
          <w:tcPr>
            <w:tcW w:w="2660" w:type="dxa"/>
            <w:tcBorders>
              <w:top w:val="nil"/>
              <w:left w:val="nil"/>
              <w:bottom w:val="single" w:sz="4" w:space="0" w:color="auto"/>
              <w:right w:val="single" w:sz="4" w:space="0" w:color="auto"/>
            </w:tcBorders>
            <w:shd w:val="clear" w:color="auto" w:fill="auto"/>
            <w:vAlign w:val="center"/>
            <w:hideMark/>
          </w:tcPr>
          <w:p w14:paraId="795CEB4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Does not provide a mechanism to test or compare algorithms on live users; switching strategies typically requires a redeployment.</w:t>
            </w:r>
          </w:p>
        </w:tc>
        <w:tc>
          <w:tcPr>
            <w:tcW w:w="2980" w:type="dxa"/>
            <w:tcBorders>
              <w:top w:val="nil"/>
              <w:left w:val="nil"/>
              <w:bottom w:val="single" w:sz="4" w:space="0" w:color="auto"/>
              <w:right w:val="single" w:sz="4" w:space="0" w:color="auto"/>
            </w:tcBorders>
            <w:shd w:val="clear" w:color="auto" w:fill="auto"/>
            <w:vAlign w:val="center"/>
            <w:hideMark/>
          </w:tcPr>
          <w:p w14:paraId="7CBBFA0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Highest architectural complexity; requires building and maintaining a separate service for user bucketing and metric collection.</w:t>
            </w:r>
          </w:p>
        </w:tc>
      </w:tr>
      <w:tr w:rsidR="00FB44E2" w:rsidRPr="00FB44E2" w14:paraId="3BE017C3"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FAEB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QA_06: Adaptability</w:t>
            </w:r>
          </w:p>
        </w:tc>
        <w:tc>
          <w:tcPr>
            <w:tcW w:w="2495" w:type="dxa"/>
            <w:tcBorders>
              <w:top w:val="nil"/>
              <w:left w:val="nil"/>
              <w:bottom w:val="single" w:sz="4" w:space="0" w:color="auto"/>
              <w:right w:val="single" w:sz="4" w:space="0" w:color="auto"/>
            </w:tcBorders>
            <w:shd w:val="clear" w:color="auto" w:fill="auto"/>
            <w:vAlign w:val="center"/>
            <w:hideMark/>
          </w:tcPr>
          <w:p w14:paraId="46304EF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Very Negative. This approach completely fails the requirement, as it is the definition of an unadaptable system.</w:t>
            </w:r>
          </w:p>
        </w:tc>
        <w:tc>
          <w:tcPr>
            <w:tcW w:w="2660" w:type="dxa"/>
            <w:tcBorders>
              <w:top w:val="nil"/>
              <w:left w:val="nil"/>
              <w:bottom w:val="single" w:sz="4" w:space="0" w:color="auto"/>
              <w:right w:val="single" w:sz="4" w:space="0" w:color="auto"/>
            </w:tcBorders>
            <w:shd w:val="clear" w:color="auto" w:fill="auto"/>
            <w:vAlign w:val="center"/>
            <w:hideMark/>
          </w:tcPr>
          <w:p w14:paraId="46527B5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Excellent. This is a classic object-oriented solution. Adding a new algorithm is a low-effort task of creating a new class that implements a stable interface.</w:t>
            </w:r>
          </w:p>
        </w:tc>
        <w:tc>
          <w:tcPr>
            <w:tcW w:w="2980" w:type="dxa"/>
            <w:tcBorders>
              <w:top w:val="nil"/>
              <w:left w:val="nil"/>
              <w:bottom w:val="single" w:sz="4" w:space="0" w:color="auto"/>
              <w:right w:val="single" w:sz="4" w:space="0" w:color="auto"/>
            </w:tcBorders>
            <w:shd w:val="clear" w:color="auto" w:fill="auto"/>
            <w:vAlign w:val="center"/>
            <w:hideMark/>
          </w:tcPr>
          <w:p w14:paraId="6552FDD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It provides a framework for not just adding new algorithms, but for safely validating their real-world performance before full deployment.</w:t>
            </w:r>
          </w:p>
        </w:tc>
      </w:tr>
      <w:tr w:rsidR="00FB44E2" w:rsidRPr="00FB44E2" w14:paraId="0C4192B8"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EFC6FB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QA_02: Recommendation Usefulness</w:t>
            </w:r>
          </w:p>
        </w:tc>
        <w:tc>
          <w:tcPr>
            <w:tcW w:w="2495" w:type="dxa"/>
            <w:tcBorders>
              <w:top w:val="nil"/>
              <w:left w:val="nil"/>
              <w:bottom w:val="single" w:sz="4" w:space="0" w:color="auto"/>
              <w:right w:val="single" w:sz="4" w:space="0" w:color="auto"/>
            </w:tcBorders>
            <w:shd w:val="clear" w:color="auto" w:fill="auto"/>
            <w:vAlign w:val="center"/>
            <w:hideMark/>
          </w:tcPr>
          <w:p w14:paraId="55561A6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(NA) Neutral. Its rigidity makes it very difficult to improve usefulness over time.</w:t>
            </w:r>
          </w:p>
        </w:tc>
        <w:tc>
          <w:tcPr>
            <w:tcW w:w="2660" w:type="dxa"/>
            <w:tcBorders>
              <w:top w:val="nil"/>
              <w:left w:val="nil"/>
              <w:bottom w:val="single" w:sz="4" w:space="0" w:color="auto"/>
              <w:right w:val="single" w:sz="4" w:space="0" w:color="auto"/>
            </w:tcBorders>
            <w:shd w:val="clear" w:color="auto" w:fill="auto"/>
            <w:vAlign w:val="center"/>
            <w:hideMark/>
          </w:tcPr>
          <w:p w14:paraId="633F4B8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Good. It facilitates experimentation by making it easy to swap algorithms, which is a prerequisite for improving usefulness.</w:t>
            </w:r>
          </w:p>
        </w:tc>
        <w:tc>
          <w:tcPr>
            <w:tcW w:w="2980" w:type="dxa"/>
            <w:tcBorders>
              <w:top w:val="nil"/>
              <w:left w:val="nil"/>
              <w:bottom w:val="single" w:sz="4" w:space="0" w:color="auto"/>
              <w:right w:val="single" w:sz="4" w:space="0" w:color="auto"/>
            </w:tcBorders>
            <w:shd w:val="clear" w:color="auto" w:fill="auto"/>
            <w:vAlign w:val="center"/>
            <w:hideMark/>
          </w:tcPr>
          <w:p w14:paraId="0E41C57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This is the only approach that enables the scientific measurement and optimization of recommendation usefulness (e.g., via Click-Through Rate) in a controlled manner.</w:t>
            </w:r>
          </w:p>
        </w:tc>
      </w:tr>
      <w:tr w:rsidR="00FB44E2" w:rsidRPr="00FB44E2" w14:paraId="2FA7C379"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A65590"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Risk of Deploying a New Algorithm</w:t>
            </w:r>
          </w:p>
        </w:tc>
        <w:tc>
          <w:tcPr>
            <w:tcW w:w="2495" w:type="dxa"/>
            <w:tcBorders>
              <w:top w:val="nil"/>
              <w:left w:val="nil"/>
              <w:bottom w:val="single" w:sz="4" w:space="0" w:color="auto"/>
              <w:right w:val="single" w:sz="4" w:space="0" w:color="auto"/>
            </w:tcBorders>
            <w:shd w:val="clear" w:color="auto" w:fill="auto"/>
            <w:vAlign w:val="center"/>
            <w:hideMark/>
          </w:tcPr>
          <w:p w14:paraId="6A2D626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 A bug in a new algorithm is deployed to 100% of users and can break the entire feature.</w:t>
            </w:r>
          </w:p>
        </w:tc>
        <w:tc>
          <w:tcPr>
            <w:tcW w:w="2660" w:type="dxa"/>
            <w:tcBorders>
              <w:top w:val="nil"/>
              <w:left w:val="nil"/>
              <w:bottom w:val="single" w:sz="4" w:space="0" w:color="auto"/>
              <w:right w:val="single" w:sz="4" w:space="0" w:color="auto"/>
            </w:tcBorders>
            <w:shd w:val="clear" w:color="auto" w:fill="auto"/>
            <w:vAlign w:val="center"/>
            <w:hideMark/>
          </w:tcPr>
          <w:p w14:paraId="6A251B9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(Medium) A new algorithm is still rolled out to all users at once. If it provides poor recommendations, the experience is degraded for everyone until it is rolled back.</w:t>
            </w:r>
          </w:p>
        </w:tc>
        <w:tc>
          <w:tcPr>
            <w:tcW w:w="2980" w:type="dxa"/>
            <w:tcBorders>
              <w:top w:val="nil"/>
              <w:left w:val="nil"/>
              <w:bottom w:val="single" w:sz="4" w:space="0" w:color="auto"/>
              <w:right w:val="single" w:sz="4" w:space="0" w:color="auto"/>
            </w:tcBorders>
            <w:shd w:val="clear" w:color="auto" w:fill="auto"/>
            <w:vAlign w:val="center"/>
            <w:hideMark/>
          </w:tcPr>
          <w:p w14:paraId="2CA0CB6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(Low) The impact of a poorly performing algorithm is contained to a small, controlled percentage of users, minimizing negative business impact.</w:t>
            </w:r>
          </w:p>
        </w:tc>
      </w:tr>
      <w:tr w:rsidR="00FB44E2" w:rsidRPr="00FB44E2" w14:paraId="222425FF" w14:textId="77777777" w:rsidTr="00FB44E2">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202D45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Decision</w:t>
            </w:r>
          </w:p>
        </w:tc>
        <w:tc>
          <w:tcPr>
            <w:tcW w:w="2495" w:type="dxa"/>
            <w:tcBorders>
              <w:top w:val="nil"/>
              <w:left w:val="nil"/>
              <w:bottom w:val="single" w:sz="4" w:space="0" w:color="auto"/>
              <w:right w:val="single" w:sz="4" w:space="0" w:color="auto"/>
            </w:tcBorders>
            <w:shd w:val="clear" w:color="auto" w:fill="auto"/>
            <w:vAlign w:val="center"/>
            <w:hideMark/>
          </w:tcPr>
          <w:p w14:paraId="519A0B1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DA75AC1" w14:textId="35934CD0"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 xml:space="preserve">as adding a new </w:t>
            </w:r>
            <w:r>
              <w:rPr>
                <w:rFonts w:ascii="Calibri" w:eastAsia="Times New Roman" w:hAnsi="Calibri" w:cs="Times New Roman"/>
                <w:color w:val="000000"/>
                <w:kern w:val="0"/>
                <w:sz w:val="22"/>
                <w:lang w:val="en-IN" w:eastAsia="en-IN"/>
              </w:rPr>
              <w:t>algorithms</w:t>
            </w:r>
            <w:r w:rsidRPr="00FB44E2">
              <w:rPr>
                <w:rFonts w:ascii="Calibri" w:eastAsia="Times New Roman" w:hAnsi="Calibri" w:cs="Times New Roman"/>
                <w:color w:val="000000"/>
                <w:kern w:val="0"/>
                <w:sz w:val="22"/>
                <w:lang w:val="en-IN" w:eastAsia="en-IN"/>
              </w:rPr>
              <w:t xml:space="preserve"> by having Strategy pattern is a good design pattern to have.</w:t>
            </w:r>
          </w:p>
        </w:tc>
        <w:tc>
          <w:tcPr>
            <w:tcW w:w="2980" w:type="dxa"/>
            <w:tcBorders>
              <w:top w:val="nil"/>
              <w:left w:val="nil"/>
              <w:bottom w:val="single" w:sz="4" w:space="0" w:color="auto"/>
              <w:right w:val="single" w:sz="4" w:space="0" w:color="auto"/>
            </w:tcBorders>
            <w:shd w:val="clear" w:color="000000" w:fill="92D050"/>
            <w:vAlign w:val="center"/>
            <w:hideMark/>
          </w:tcPr>
          <w:p w14:paraId="38514DD8" w14:textId="36880DF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as through this des</w:t>
            </w:r>
            <w:r>
              <w:rPr>
                <w:rFonts w:ascii="Calibri" w:eastAsia="Times New Roman" w:hAnsi="Calibri" w:cs="Times New Roman"/>
                <w:color w:val="000000"/>
                <w:kern w:val="0"/>
                <w:sz w:val="22"/>
                <w:lang w:val="en-IN" w:eastAsia="en-IN"/>
              </w:rPr>
              <w:t xml:space="preserve">ign we can </w:t>
            </w:r>
            <w:proofErr w:type="spellStart"/>
            <w:r>
              <w:rPr>
                <w:rFonts w:ascii="Calibri" w:eastAsia="Times New Roman" w:hAnsi="Calibri" w:cs="Times New Roman"/>
                <w:color w:val="000000"/>
                <w:kern w:val="0"/>
                <w:sz w:val="22"/>
                <w:lang w:val="en-IN" w:eastAsia="en-IN"/>
              </w:rPr>
              <w:t>paralle</w:t>
            </w:r>
            <w:r w:rsidR="00937987">
              <w:rPr>
                <w:rFonts w:ascii="Calibri" w:eastAsia="Times New Roman" w:hAnsi="Calibri" w:cs="Times New Roman"/>
                <w:color w:val="000000"/>
                <w:kern w:val="0"/>
                <w:sz w:val="22"/>
                <w:lang w:val="en-IN" w:eastAsia="en-IN"/>
              </w:rPr>
              <w:t>l</w:t>
            </w:r>
            <w:r>
              <w:rPr>
                <w:rFonts w:ascii="Calibri" w:eastAsia="Times New Roman" w:hAnsi="Calibri" w:cs="Times New Roman"/>
                <w:color w:val="000000"/>
                <w:kern w:val="0"/>
                <w:sz w:val="22"/>
                <w:lang w:val="en-IN" w:eastAsia="en-IN"/>
              </w:rPr>
              <w:t>ly</w:t>
            </w:r>
            <w:proofErr w:type="spellEnd"/>
            <w:r>
              <w:rPr>
                <w:rFonts w:ascii="Calibri" w:eastAsia="Times New Roman" w:hAnsi="Calibri" w:cs="Times New Roman"/>
                <w:color w:val="000000"/>
                <w:kern w:val="0"/>
                <w:sz w:val="22"/>
                <w:lang w:val="en-IN" w:eastAsia="en-IN"/>
              </w:rPr>
              <w:t xml:space="preserve"> run 2 algorithms</w:t>
            </w:r>
            <w:r w:rsidRPr="00FB44E2">
              <w:rPr>
                <w:rFonts w:ascii="Calibri" w:eastAsia="Times New Roman" w:hAnsi="Calibri" w:cs="Times New Roman"/>
                <w:color w:val="000000"/>
                <w:kern w:val="0"/>
                <w:sz w:val="22"/>
                <w:lang w:val="en-IN" w:eastAsia="en-IN"/>
              </w:rPr>
              <w:t>, and then smoothly transition from old to new</w:t>
            </w:r>
          </w:p>
        </w:tc>
      </w:tr>
    </w:tbl>
    <w:p w14:paraId="7FD34E0D" w14:textId="312016E2" w:rsidR="00BC3EA2" w:rsidRDefault="00BC3EA2" w:rsidP="00FE6374"/>
    <w:p w14:paraId="683C40D8" w14:textId="7790B473" w:rsidR="00692A68" w:rsidRPr="00692A68"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lastRenderedPageBreak/>
        <w:t>Risk:</w:t>
      </w:r>
      <w:r w:rsidRPr="00692A68">
        <w:rPr>
          <w:rFonts w:eastAsiaTheme="minorHAnsi" w:cs="Times New Roman"/>
          <w:kern w:val="0"/>
          <w:szCs w:val="20"/>
          <w:lang w:val="en-IN" w:eastAsia="en-IN"/>
        </w:rPr>
        <w:t xml:space="preserve"> </w:t>
      </w:r>
      <w:r w:rsidR="00DB0432">
        <w:t xml:space="preserve">The primary risk is the potential for high architectural complexity. As the system becomes more distributed with the addition of a new </w:t>
      </w:r>
      <w:proofErr w:type="spellStart"/>
      <w:r w:rsidR="00DB0432">
        <w:t>microservice</w:t>
      </w:r>
      <w:proofErr w:type="spellEnd"/>
      <w:r w:rsidR="00DB0432">
        <w:t xml:space="preserve"> for A/B testing, it can be difficult for engineers to understand the complete end-to-end flow. This makes debugging challenging and creates a steep learning curve for new team members joining the project</w:t>
      </w:r>
      <w:r w:rsidRPr="00692A68">
        <w:rPr>
          <w:rFonts w:eastAsiaTheme="minorHAnsi" w:cs="Times New Roman"/>
          <w:kern w:val="0"/>
          <w:szCs w:val="20"/>
          <w:lang w:val="en-IN" w:eastAsia="en-IN"/>
        </w:rPr>
        <w:t>.</w:t>
      </w:r>
    </w:p>
    <w:p w14:paraId="6A909C92" w14:textId="1B8A7313" w:rsidR="00692A68" w:rsidRPr="00845179"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Solution:</w:t>
      </w:r>
      <w:r w:rsidR="00DD5BAF">
        <w:rPr>
          <w:rFonts w:eastAsiaTheme="minorHAnsi" w:cs="Times New Roman"/>
          <w:kern w:val="0"/>
          <w:szCs w:val="20"/>
          <w:lang w:val="en-IN" w:eastAsia="en-IN"/>
        </w:rPr>
        <w:t xml:space="preserve"> </w:t>
      </w:r>
      <w:r w:rsidR="00DB0432">
        <w:t>To mitigate this risk, the A/B testing system will be treated as a first-class internal platform. This approach includes establishing strong governance and creating comprehensive documentation. We will implement a robust CI/CD pipeline to automatically validate any new experiment configurations before deployment. Furthermore, we will invest in observability tools to trace requests throughout the system and build real-time dashboards to monitor experiment health, allowing us to quickly halt any experiment that shows a negative impact.</w:t>
      </w:r>
    </w:p>
    <w:p w14:paraId="2E610A74" w14:textId="77777777" w:rsidR="00845179" w:rsidRPr="00845179" w:rsidRDefault="00845179" w:rsidP="00845179">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10065" w:type="dxa"/>
        <w:tblInd w:w="-5" w:type="dxa"/>
        <w:tblLook w:val="04A0" w:firstRow="1" w:lastRow="0" w:firstColumn="1" w:lastColumn="0" w:noHBand="0" w:noVBand="1"/>
      </w:tblPr>
      <w:tblGrid>
        <w:gridCol w:w="1900"/>
        <w:gridCol w:w="2778"/>
        <w:gridCol w:w="2660"/>
        <w:gridCol w:w="2727"/>
      </w:tblGrid>
      <w:tr w:rsidR="00845179" w:rsidRPr="00845179" w14:paraId="6DFB4A2A" w14:textId="77777777" w:rsidTr="0084517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7A7FCB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Quality Requirement</w:t>
            </w:r>
          </w:p>
        </w:tc>
        <w:tc>
          <w:tcPr>
            <w:tcW w:w="8165" w:type="dxa"/>
            <w:gridSpan w:val="3"/>
            <w:tcBorders>
              <w:top w:val="single" w:sz="4" w:space="0" w:color="auto"/>
              <w:left w:val="nil"/>
              <w:bottom w:val="single" w:sz="4" w:space="0" w:color="auto"/>
              <w:right w:val="single" w:sz="4" w:space="0" w:color="auto"/>
            </w:tcBorders>
            <w:shd w:val="clear" w:color="000000" w:fill="ACB9CA"/>
            <w:vAlign w:val="center"/>
            <w:hideMark/>
          </w:tcPr>
          <w:p w14:paraId="5296605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Effect of Candidate Architecture</w:t>
            </w:r>
          </w:p>
        </w:tc>
      </w:tr>
      <w:tr w:rsidR="00845179" w:rsidRPr="00845179" w14:paraId="1DC08767" w14:textId="77777777" w:rsidTr="0084517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C59158E" w14:textId="77777777" w:rsidR="00845179" w:rsidRPr="00845179" w:rsidRDefault="00845179" w:rsidP="0084517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78" w:type="dxa"/>
            <w:tcBorders>
              <w:top w:val="nil"/>
              <w:left w:val="nil"/>
              <w:bottom w:val="single" w:sz="4" w:space="0" w:color="auto"/>
              <w:right w:val="single" w:sz="4" w:space="0" w:color="auto"/>
            </w:tcBorders>
            <w:shd w:val="clear" w:color="000000" w:fill="ACB9CA"/>
            <w:vAlign w:val="center"/>
            <w:hideMark/>
          </w:tcPr>
          <w:p w14:paraId="609CE2CB" w14:textId="3EC9FBAE"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CA-39: Rule-Based Engine</w:t>
            </w:r>
            <w:r w:rsidR="00F35AB6">
              <w:rPr>
                <w:rFonts w:ascii="Calibri" w:eastAsia="Times New Roman" w:hAnsi="Calibri" w:cs="Times New Roman"/>
                <w:b/>
                <w:bCs/>
                <w:color w:val="000000"/>
                <w:kern w:val="0"/>
                <w:sz w:val="22"/>
                <w:lang w:val="en-IN" w:eastAsia="en-IN"/>
              </w:rPr>
              <w:t xml:space="preserve"> (for seller Ratings)</w:t>
            </w:r>
          </w:p>
        </w:tc>
        <w:tc>
          <w:tcPr>
            <w:tcW w:w="2660" w:type="dxa"/>
            <w:tcBorders>
              <w:top w:val="nil"/>
              <w:left w:val="nil"/>
              <w:bottom w:val="single" w:sz="4" w:space="0" w:color="auto"/>
              <w:right w:val="single" w:sz="4" w:space="0" w:color="auto"/>
            </w:tcBorders>
            <w:shd w:val="clear" w:color="000000" w:fill="ACB9CA"/>
            <w:vAlign w:val="center"/>
            <w:hideMark/>
          </w:tcPr>
          <w:p w14:paraId="7DB5696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CA-40: Event-driven ML Scoring</w:t>
            </w:r>
          </w:p>
        </w:tc>
        <w:tc>
          <w:tcPr>
            <w:tcW w:w="2727" w:type="dxa"/>
            <w:tcBorders>
              <w:top w:val="nil"/>
              <w:left w:val="nil"/>
              <w:bottom w:val="single" w:sz="4" w:space="0" w:color="auto"/>
              <w:right w:val="single" w:sz="4" w:space="0" w:color="auto"/>
            </w:tcBorders>
            <w:shd w:val="clear" w:color="000000" w:fill="ACB9CA"/>
            <w:vAlign w:val="center"/>
            <w:hideMark/>
          </w:tcPr>
          <w:p w14:paraId="33995E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CA-41: User-to-User Rating System</w:t>
            </w:r>
          </w:p>
        </w:tc>
      </w:tr>
      <w:tr w:rsidR="00845179" w:rsidRPr="00845179" w14:paraId="13027870" w14:textId="77777777" w:rsidTr="00800D52">
        <w:trPr>
          <w:trHeight w:val="122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E1733F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Advantages</w:t>
            </w:r>
          </w:p>
        </w:tc>
        <w:tc>
          <w:tcPr>
            <w:tcW w:w="2778" w:type="dxa"/>
            <w:tcBorders>
              <w:top w:val="nil"/>
              <w:left w:val="nil"/>
              <w:bottom w:val="single" w:sz="4" w:space="0" w:color="auto"/>
              <w:right w:val="single" w:sz="4" w:space="0" w:color="auto"/>
            </w:tcBorders>
            <w:shd w:val="clear" w:color="auto" w:fill="auto"/>
            <w:vAlign w:val="center"/>
            <w:hideMark/>
          </w:tcPr>
          <w:p w14:paraId="5B31516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Instant, predictable, and automated risk scoring. Simple to implement for clear-cut signals.</w:t>
            </w:r>
          </w:p>
        </w:tc>
        <w:tc>
          <w:tcPr>
            <w:tcW w:w="2660" w:type="dxa"/>
            <w:tcBorders>
              <w:top w:val="nil"/>
              <w:left w:val="nil"/>
              <w:bottom w:val="single" w:sz="4" w:space="0" w:color="auto"/>
              <w:right w:val="single" w:sz="4" w:space="0" w:color="auto"/>
            </w:tcBorders>
            <w:shd w:val="clear" w:color="auto" w:fill="auto"/>
            <w:vAlign w:val="center"/>
            <w:hideMark/>
          </w:tcPr>
          <w:p w14:paraId="0E0C27E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Learns and adapts to new fraud patterns automatically. Provides a dynamic, context-aware risk score.</w:t>
            </w:r>
          </w:p>
        </w:tc>
        <w:tc>
          <w:tcPr>
            <w:tcW w:w="2727" w:type="dxa"/>
            <w:tcBorders>
              <w:top w:val="nil"/>
              <w:left w:val="nil"/>
              <w:bottom w:val="single" w:sz="4" w:space="0" w:color="auto"/>
              <w:right w:val="single" w:sz="4" w:space="0" w:color="auto"/>
            </w:tcBorders>
            <w:shd w:val="clear" w:color="auto" w:fill="auto"/>
            <w:vAlign w:val="center"/>
            <w:hideMark/>
          </w:tcPr>
          <w:p w14:paraId="0363495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Builds long-term community trust. Provides a strong reputation signal based on actual user experiences.</w:t>
            </w:r>
          </w:p>
        </w:tc>
      </w:tr>
      <w:tr w:rsidR="00845179" w:rsidRPr="00845179" w14:paraId="07E214EE" w14:textId="77777777" w:rsidTr="00845179">
        <w:trPr>
          <w:trHeight w:val="7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D319A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Disadvantages</w:t>
            </w:r>
          </w:p>
        </w:tc>
        <w:tc>
          <w:tcPr>
            <w:tcW w:w="2778" w:type="dxa"/>
            <w:tcBorders>
              <w:top w:val="nil"/>
              <w:left w:val="nil"/>
              <w:bottom w:val="single" w:sz="4" w:space="0" w:color="auto"/>
              <w:right w:val="single" w:sz="4" w:space="0" w:color="auto"/>
            </w:tcBorders>
            <w:shd w:val="clear" w:color="auto" w:fill="auto"/>
            <w:vAlign w:val="center"/>
            <w:hideMark/>
          </w:tcPr>
          <w:p w14:paraId="1D8B377E"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Rules are brittle and easy to bypass; becomes complex to maintain.</w:t>
            </w:r>
          </w:p>
        </w:tc>
        <w:tc>
          <w:tcPr>
            <w:tcW w:w="2660" w:type="dxa"/>
            <w:tcBorders>
              <w:top w:val="nil"/>
              <w:left w:val="nil"/>
              <w:bottom w:val="single" w:sz="4" w:space="0" w:color="auto"/>
              <w:right w:val="single" w:sz="4" w:space="0" w:color="auto"/>
            </w:tcBorders>
            <w:shd w:val="clear" w:color="auto" w:fill="auto"/>
            <w:vAlign w:val="center"/>
            <w:hideMark/>
          </w:tcPr>
          <w:p w14:paraId="00DC95D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Higher initial development complexity; risk of "cold start" problem for new users.</w:t>
            </w:r>
          </w:p>
        </w:tc>
        <w:tc>
          <w:tcPr>
            <w:tcW w:w="2727" w:type="dxa"/>
            <w:tcBorders>
              <w:top w:val="nil"/>
              <w:left w:val="nil"/>
              <w:bottom w:val="single" w:sz="4" w:space="0" w:color="auto"/>
              <w:right w:val="single" w:sz="4" w:space="0" w:color="auto"/>
            </w:tcBorders>
            <w:shd w:val="clear" w:color="auto" w:fill="auto"/>
            <w:vAlign w:val="center"/>
            <w:hideMark/>
          </w:tcPr>
          <w:p w14:paraId="296E4F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Reactive, not proactive. A new fraudulent seller will have no rating. Cannot prevent the first few instances of fraud.</w:t>
            </w:r>
          </w:p>
        </w:tc>
      </w:tr>
      <w:tr w:rsidR="00845179" w:rsidRPr="00845179" w14:paraId="53948EFE" w14:textId="77777777" w:rsidTr="00800D52">
        <w:trPr>
          <w:trHeight w:val="16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749979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QA_07: Real-time Seller Risk Scoring</w:t>
            </w:r>
          </w:p>
        </w:tc>
        <w:tc>
          <w:tcPr>
            <w:tcW w:w="2778" w:type="dxa"/>
            <w:tcBorders>
              <w:top w:val="nil"/>
              <w:left w:val="nil"/>
              <w:bottom w:val="single" w:sz="4" w:space="0" w:color="auto"/>
              <w:right w:val="single" w:sz="4" w:space="0" w:color="auto"/>
            </w:tcBorders>
            <w:shd w:val="clear" w:color="auto" w:fill="auto"/>
            <w:vAlign w:val="center"/>
            <w:hideMark/>
          </w:tcPr>
          <w:p w14:paraId="2D4827C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Good. Provides an instant, automated score for known patterns, satisfying the real-time requirement for basic cases.</w:t>
            </w:r>
          </w:p>
        </w:tc>
        <w:tc>
          <w:tcPr>
            <w:tcW w:w="2660" w:type="dxa"/>
            <w:tcBorders>
              <w:top w:val="nil"/>
              <w:left w:val="nil"/>
              <w:bottom w:val="single" w:sz="4" w:space="0" w:color="auto"/>
              <w:right w:val="single" w:sz="4" w:space="0" w:color="auto"/>
            </w:tcBorders>
            <w:shd w:val="clear" w:color="auto" w:fill="auto"/>
            <w:vAlign w:val="center"/>
            <w:hideMark/>
          </w:tcPr>
          <w:p w14:paraId="442A987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xml:space="preserve">(++) Excellent. It is designed to </w:t>
            </w:r>
            <w:proofErr w:type="spellStart"/>
            <w:r w:rsidRPr="00845179">
              <w:rPr>
                <w:rFonts w:ascii="Calibri" w:eastAsia="Times New Roman" w:hAnsi="Calibri" w:cs="Times New Roman"/>
                <w:color w:val="000000"/>
                <w:kern w:val="0"/>
                <w:sz w:val="22"/>
                <w:lang w:val="en-IN" w:eastAsia="en-IN"/>
              </w:rPr>
              <w:t>analyze</w:t>
            </w:r>
            <w:proofErr w:type="spellEnd"/>
            <w:r w:rsidRPr="00845179">
              <w:rPr>
                <w:rFonts w:ascii="Calibri" w:eastAsia="Times New Roman" w:hAnsi="Calibri" w:cs="Times New Roman"/>
                <w:color w:val="000000"/>
                <w:kern w:val="0"/>
                <w:sz w:val="22"/>
                <w:lang w:val="en-IN" w:eastAsia="en-IN"/>
              </w:rPr>
              <w:t xml:space="preserve"> </w:t>
            </w:r>
            <w:proofErr w:type="spellStart"/>
            <w:r w:rsidRPr="00845179">
              <w:rPr>
                <w:rFonts w:ascii="Calibri" w:eastAsia="Times New Roman" w:hAnsi="Calibri" w:cs="Times New Roman"/>
                <w:color w:val="000000"/>
                <w:kern w:val="0"/>
                <w:sz w:val="22"/>
                <w:lang w:val="en-IN" w:eastAsia="en-IN"/>
              </w:rPr>
              <w:t>behavioral</w:t>
            </w:r>
            <w:proofErr w:type="spellEnd"/>
            <w:r w:rsidRPr="00845179">
              <w:rPr>
                <w:rFonts w:ascii="Calibri" w:eastAsia="Times New Roman" w:hAnsi="Calibri" w:cs="Times New Roman"/>
                <w:color w:val="000000"/>
                <w:kern w:val="0"/>
                <w:sz w:val="22"/>
                <w:lang w:val="en-IN" w:eastAsia="en-IN"/>
              </w:rPr>
              <w:t xml:space="preserve"> signals and update risk scores in near real-time as events happen.</w:t>
            </w:r>
          </w:p>
        </w:tc>
        <w:tc>
          <w:tcPr>
            <w:tcW w:w="2727" w:type="dxa"/>
            <w:tcBorders>
              <w:top w:val="nil"/>
              <w:left w:val="nil"/>
              <w:bottom w:val="single" w:sz="4" w:space="0" w:color="auto"/>
              <w:right w:val="single" w:sz="4" w:space="0" w:color="auto"/>
            </w:tcBorders>
            <w:shd w:val="clear" w:color="auto" w:fill="auto"/>
            <w:vAlign w:val="center"/>
            <w:hideMark/>
          </w:tcPr>
          <w:p w14:paraId="3127813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This is a historical, not real-time, indicator. It provides no signal for a new seller's first actions.</w:t>
            </w:r>
          </w:p>
        </w:tc>
      </w:tr>
      <w:tr w:rsidR="00845179" w:rsidRPr="00845179" w14:paraId="03EBA592" w14:textId="77777777" w:rsidTr="00800D52">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3E7DB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QA_06: Adaptability</w:t>
            </w:r>
          </w:p>
        </w:tc>
        <w:tc>
          <w:tcPr>
            <w:tcW w:w="2778" w:type="dxa"/>
            <w:tcBorders>
              <w:top w:val="nil"/>
              <w:left w:val="nil"/>
              <w:bottom w:val="single" w:sz="4" w:space="0" w:color="auto"/>
              <w:right w:val="single" w:sz="4" w:space="0" w:color="auto"/>
            </w:tcBorders>
            <w:shd w:val="clear" w:color="auto" w:fill="auto"/>
            <w:vAlign w:val="center"/>
            <w:hideMark/>
          </w:tcPr>
          <w:p w14:paraId="4969AE5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Adapting to new fraud patterns requires engineers to write and deploy new code for the rules.</w:t>
            </w:r>
          </w:p>
        </w:tc>
        <w:tc>
          <w:tcPr>
            <w:tcW w:w="2660" w:type="dxa"/>
            <w:tcBorders>
              <w:top w:val="nil"/>
              <w:left w:val="nil"/>
              <w:bottom w:val="single" w:sz="4" w:space="0" w:color="auto"/>
              <w:right w:val="single" w:sz="4" w:space="0" w:color="auto"/>
            </w:tcBorders>
            <w:shd w:val="clear" w:color="auto" w:fill="auto"/>
            <w:vAlign w:val="center"/>
            <w:hideMark/>
          </w:tcPr>
          <w:p w14:paraId="7652502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ML model can be retrained on new data to automatically learn and adapt to emerging fraud patterns.</w:t>
            </w:r>
          </w:p>
        </w:tc>
        <w:tc>
          <w:tcPr>
            <w:tcW w:w="2727" w:type="dxa"/>
            <w:tcBorders>
              <w:top w:val="nil"/>
              <w:left w:val="nil"/>
              <w:bottom w:val="single" w:sz="4" w:space="0" w:color="auto"/>
              <w:right w:val="single" w:sz="4" w:space="0" w:color="auto"/>
            </w:tcBorders>
            <w:shd w:val="clear" w:color="auto" w:fill="auto"/>
            <w:vAlign w:val="center"/>
            <w:hideMark/>
          </w:tcPr>
          <w:p w14:paraId="4ED95DAD"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Fair. The system adapts based on user feedback but does not proactively identify new types of fraud schemes.</w:t>
            </w:r>
          </w:p>
        </w:tc>
      </w:tr>
      <w:tr w:rsidR="00845179" w:rsidRPr="00845179" w14:paraId="6DAC03EB" w14:textId="77777777" w:rsidTr="00800D52">
        <w:trPr>
          <w:trHeight w:val="14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23B7ED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lastRenderedPageBreak/>
              <w:t>NFR_03: Service Scalability</w:t>
            </w:r>
          </w:p>
        </w:tc>
        <w:tc>
          <w:tcPr>
            <w:tcW w:w="2778" w:type="dxa"/>
            <w:tcBorders>
              <w:top w:val="nil"/>
              <w:left w:val="nil"/>
              <w:bottom w:val="single" w:sz="4" w:space="0" w:color="auto"/>
              <w:right w:val="single" w:sz="4" w:space="0" w:color="auto"/>
            </w:tcBorders>
            <w:shd w:val="clear" w:color="auto" w:fill="auto"/>
            <w:vAlign w:val="center"/>
            <w:hideMark/>
          </w:tcPr>
          <w:p w14:paraId="3F7E162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A stateless rule engine is simple and can be scaled horizontally with ease.</w:t>
            </w:r>
          </w:p>
        </w:tc>
        <w:tc>
          <w:tcPr>
            <w:tcW w:w="2660" w:type="dxa"/>
            <w:tcBorders>
              <w:top w:val="nil"/>
              <w:left w:val="nil"/>
              <w:bottom w:val="single" w:sz="4" w:space="0" w:color="auto"/>
              <w:right w:val="single" w:sz="4" w:space="0" w:color="auto"/>
            </w:tcBorders>
            <w:shd w:val="clear" w:color="auto" w:fill="auto"/>
            <w:vAlign w:val="center"/>
            <w:hideMark/>
          </w:tcPr>
          <w:p w14:paraId="6324053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architecture is based on processing an event stream and is designed for high-throughput, scalable analysis.</w:t>
            </w:r>
          </w:p>
        </w:tc>
        <w:tc>
          <w:tcPr>
            <w:tcW w:w="2727" w:type="dxa"/>
            <w:tcBorders>
              <w:top w:val="nil"/>
              <w:left w:val="nil"/>
              <w:bottom w:val="single" w:sz="4" w:space="0" w:color="auto"/>
              <w:right w:val="single" w:sz="4" w:space="0" w:color="auto"/>
            </w:tcBorders>
            <w:shd w:val="clear" w:color="auto" w:fill="auto"/>
            <w:vAlign w:val="center"/>
            <w:hideMark/>
          </w:tcPr>
          <w:p w14:paraId="77EA2C2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Aggregating user ratings is a simple database operation that scales easily.</w:t>
            </w:r>
          </w:p>
        </w:tc>
      </w:tr>
      <w:tr w:rsidR="00845179" w:rsidRPr="00845179" w14:paraId="7ACFB091" w14:textId="77777777" w:rsidTr="00800D52">
        <w:trPr>
          <w:trHeight w:val="18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1F3A0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Decision</w:t>
            </w:r>
          </w:p>
        </w:tc>
        <w:tc>
          <w:tcPr>
            <w:tcW w:w="2778" w:type="dxa"/>
            <w:tcBorders>
              <w:top w:val="nil"/>
              <w:left w:val="nil"/>
              <w:bottom w:val="single" w:sz="4" w:space="0" w:color="auto"/>
              <w:right w:val="single" w:sz="4" w:space="0" w:color="auto"/>
            </w:tcBorders>
            <w:shd w:val="clear" w:color="auto" w:fill="auto"/>
            <w:vAlign w:val="center"/>
            <w:hideMark/>
          </w:tcPr>
          <w:p w14:paraId="7802929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5BE4F3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the primary strategy. It is the only solution that provides a dynamic, adaptive, and scalable approach to real-time fraud detection, fully satisfying QA_07.</w:t>
            </w:r>
          </w:p>
        </w:tc>
        <w:tc>
          <w:tcPr>
            <w:tcW w:w="2727" w:type="dxa"/>
            <w:tcBorders>
              <w:top w:val="nil"/>
              <w:left w:val="nil"/>
              <w:bottom w:val="single" w:sz="4" w:space="0" w:color="auto"/>
              <w:right w:val="single" w:sz="4" w:space="0" w:color="auto"/>
            </w:tcBorders>
            <w:shd w:val="clear" w:color="000000" w:fill="92D050"/>
            <w:vAlign w:val="center"/>
            <w:hideMark/>
          </w:tcPr>
          <w:p w14:paraId="40F10EC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a complementary feature. It is essential for long-term trust but does not address the real-time requirement.</w:t>
            </w:r>
          </w:p>
        </w:tc>
      </w:tr>
    </w:tbl>
    <w:p w14:paraId="19CA2422" w14:textId="58AAFC7D" w:rsidR="00F14FDC" w:rsidRPr="00F14FDC" w:rsidRDefault="00F14FDC"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14FDC">
        <w:rPr>
          <w:rFonts w:eastAsiaTheme="minorHAnsi" w:cs="Times New Roman"/>
          <w:b/>
          <w:bCs/>
          <w:kern w:val="0"/>
          <w:szCs w:val="20"/>
          <w:lang w:val="en-IN" w:eastAsia="en-IN"/>
        </w:rPr>
        <w:t>Risk</w:t>
      </w:r>
      <w:r w:rsidRPr="00F14FDC">
        <w:rPr>
          <w:rFonts w:eastAsiaTheme="minorHAnsi" w:cs="Times New Roman"/>
          <w:kern w:val="0"/>
          <w:szCs w:val="20"/>
          <w:lang w:val="en-IN" w:eastAsia="en-IN"/>
        </w:rPr>
        <w:t xml:space="preserve">: The primary risk of a pure </w:t>
      </w:r>
      <w:r w:rsidRPr="00F14FDC">
        <w:rPr>
          <w:rFonts w:eastAsiaTheme="minorHAnsi" w:cs="Times New Roman"/>
          <w:b/>
          <w:bCs/>
          <w:kern w:val="0"/>
          <w:szCs w:val="20"/>
          <w:lang w:val="en-IN" w:eastAsia="en-IN"/>
        </w:rPr>
        <w:t>ML Scoring (CA-40)</w:t>
      </w:r>
      <w:r w:rsidRPr="00F14FDC">
        <w:rPr>
          <w:rFonts w:eastAsiaTheme="minorHAnsi" w:cs="Times New Roman"/>
          <w:kern w:val="0"/>
          <w:szCs w:val="20"/>
          <w:lang w:val="en-IN" w:eastAsia="en-IN"/>
        </w:rPr>
        <w:t xml:space="preserve"> approach is the </w:t>
      </w:r>
      <w:r w:rsidRPr="00F14FDC">
        <w:rPr>
          <w:rFonts w:eastAsiaTheme="minorHAnsi" w:cs="Times New Roman"/>
          <w:b/>
          <w:bCs/>
          <w:kern w:val="0"/>
          <w:szCs w:val="20"/>
          <w:lang w:val="en-IN" w:eastAsia="en-IN"/>
        </w:rPr>
        <w:t>"cold start" problem</w:t>
      </w:r>
      <w:r w:rsidRPr="00F14FDC">
        <w:rPr>
          <w:rFonts w:eastAsiaTheme="minorHAnsi" w:cs="Times New Roman"/>
          <w:kern w:val="0"/>
          <w:szCs w:val="20"/>
          <w:lang w:val="en-IN" w:eastAsia="en-IN"/>
        </w:rPr>
        <w:t>. A new, legitimate seller will have no behavioural history, making it difficult for the model to distinguish them from a new fraudster. This could lead to high false positives, frustrating good users.</w:t>
      </w:r>
    </w:p>
    <w:p w14:paraId="1B3D4F50" w14:textId="5ED075F9" w:rsidR="00F14FDC" w:rsidRDefault="00F14FDC"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14FDC">
        <w:rPr>
          <w:rFonts w:eastAsiaTheme="minorHAnsi" w:cs="Times New Roman"/>
          <w:kern w:val="0"/>
          <w:szCs w:val="20"/>
          <w:lang w:val="en-IN" w:eastAsia="en-IN"/>
        </w:rPr>
        <w:t xml:space="preserve">: </w:t>
      </w:r>
      <w:r>
        <w:rPr>
          <w:rFonts w:eastAsiaTheme="minorHAnsi" w:cs="Times New Roman"/>
          <w:kern w:val="0"/>
          <w:szCs w:val="20"/>
          <w:lang w:val="en-IN" w:eastAsia="en-IN"/>
        </w:rPr>
        <w:t>In case of Cold Start, t</w:t>
      </w:r>
      <w:r w:rsidRPr="00F14FDC">
        <w:rPr>
          <w:rFonts w:eastAsiaTheme="minorHAnsi" w:cs="Times New Roman"/>
          <w:kern w:val="0"/>
          <w:szCs w:val="20"/>
          <w:lang w:val="en-IN" w:eastAsia="en-IN"/>
        </w:rPr>
        <w:t xml:space="preserve">he </w:t>
      </w:r>
      <w:r w:rsidRPr="00F14FDC">
        <w:rPr>
          <w:rFonts w:eastAsiaTheme="minorHAnsi" w:cs="Times New Roman"/>
          <w:b/>
          <w:bCs/>
          <w:kern w:val="0"/>
          <w:szCs w:val="20"/>
          <w:lang w:val="en-IN" w:eastAsia="en-IN"/>
        </w:rPr>
        <w:t>User-to-User Rating (CA-41)</w:t>
      </w:r>
      <w:r w:rsidRPr="00F14FDC">
        <w:rPr>
          <w:rFonts w:eastAsiaTheme="minorHAnsi" w:cs="Times New Roman"/>
          <w:kern w:val="0"/>
          <w:szCs w:val="20"/>
          <w:lang w:val="en-IN" w:eastAsia="en-IN"/>
        </w:rPr>
        <w:t xml:space="preserve"> score will serve as a critical input feature for both the rule-based engine and the ML model, providing a long-term reputation signal.</w:t>
      </w:r>
    </w:p>
    <w:tbl>
      <w:tblPr>
        <w:tblW w:w="10181" w:type="dxa"/>
        <w:tblInd w:w="-5" w:type="dxa"/>
        <w:tblLook w:val="04A0" w:firstRow="1" w:lastRow="0" w:firstColumn="1" w:lastColumn="0" w:noHBand="0" w:noVBand="1"/>
      </w:tblPr>
      <w:tblGrid>
        <w:gridCol w:w="1900"/>
        <w:gridCol w:w="2636"/>
        <w:gridCol w:w="2660"/>
        <w:gridCol w:w="2985"/>
      </w:tblGrid>
      <w:tr w:rsidR="008D39B6" w:rsidRPr="008D39B6" w14:paraId="14CBFBE8" w14:textId="77777777" w:rsidTr="008D39B6">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FCAB71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Quality Requirement</w:t>
            </w:r>
          </w:p>
        </w:tc>
        <w:tc>
          <w:tcPr>
            <w:tcW w:w="8281" w:type="dxa"/>
            <w:gridSpan w:val="3"/>
            <w:tcBorders>
              <w:top w:val="single" w:sz="4" w:space="0" w:color="auto"/>
              <w:left w:val="nil"/>
              <w:bottom w:val="single" w:sz="4" w:space="0" w:color="auto"/>
              <w:right w:val="single" w:sz="4" w:space="0" w:color="auto"/>
            </w:tcBorders>
            <w:shd w:val="clear" w:color="000000" w:fill="ACB9CA"/>
            <w:vAlign w:val="center"/>
            <w:hideMark/>
          </w:tcPr>
          <w:p w14:paraId="6EDFA50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Effect of Candidate Architecture</w:t>
            </w:r>
          </w:p>
        </w:tc>
      </w:tr>
      <w:tr w:rsidR="008D39B6" w:rsidRPr="008D39B6" w14:paraId="549750A0" w14:textId="77777777" w:rsidTr="008D39B6">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08BA37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36" w:type="dxa"/>
            <w:tcBorders>
              <w:top w:val="nil"/>
              <w:left w:val="nil"/>
              <w:bottom w:val="single" w:sz="4" w:space="0" w:color="auto"/>
              <w:right w:val="single" w:sz="4" w:space="0" w:color="auto"/>
            </w:tcBorders>
            <w:shd w:val="clear" w:color="000000" w:fill="ACB9CA"/>
            <w:vAlign w:val="center"/>
            <w:hideMark/>
          </w:tcPr>
          <w:p w14:paraId="380AB7D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CA-42: Basic Cloud Metrics and Logs</w:t>
            </w:r>
          </w:p>
        </w:tc>
        <w:tc>
          <w:tcPr>
            <w:tcW w:w="2660" w:type="dxa"/>
            <w:tcBorders>
              <w:top w:val="nil"/>
              <w:left w:val="nil"/>
              <w:bottom w:val="single" w:sz="4" w:space="0" w:color="auto"/>
              <w:right w:val="single" w:sz="4" w:space="0" w:color="auto"/>
            </w:tcBorders>
            <w:shd w:val="clear" w:color="000000" w:fill="ACB9CA"/>
            <w:vAlign w:val="center"/>
            <w:hideMark/>
          </w:tcPr>
          <w:p w14:paraId="0E3B8228"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CA-43: Centralized Logging &amp; Metrics</w:t>
            </w:r>
          </w:p>
        </w:tc>
        <w:tc>
          <w:tcPr>
            <w:tcW w:w="2980" w:type="dxa"/>
            <w:tcBorders>
              <w:top w:val="nil"/>
              <w:left w:val="nil"/>
              <w:bottom w:val="single" w:sz="4" w:space="0" w:color="auto"/>
              <w:right w:val="single" w:sz="4" w:space="0" w:color="auto"/>
            </w:tcBorders>
            <w:shd w:val="clear" w:color="000000" w:fill="ACB9CA"/>
            <w:vAlign w:val="center"/>
            <w:hideMark/>
          </w:tcPr>
          <w:p w14:paraId="1BFD043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CA-44: Distributed Tracing</w:t>
            </w:r>
          </w:p>
        </w:tc>
      </w:tr>
      <w:tr w:rsidR="008D39B6" w:rsidRPr="008D39B6" w14:paraId="67802654" w14:textId="77777777" w:rsidTr="008D39B6">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BFCEF2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Advantages</w:t>
            </w:r>
          </w:p>
        </w:tc>
        <w:tc>
          <w:tcPr>
            <w:tcW w:w="2636" w:type="dxa"/>
            <w:tcBorders>
              <w:top w:val="nil"/>
              <w:left w:val="nil"/>
              <w:bottom w:val="single" w:sz="4" w:space="0" w:color="auto"/>
              <w:right w:val="single" w:sz="4" w:space="0" w:color="auto"/>
            </w:tcBorders>
            <w:shd w:val="clear" w:color="auto" w:fill="auto"/>
            <w:vAlign w:val="center"/>
            <w:hideMark/>
          </w:tcPr>
          <w:p w14:paraId="416E9922"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Zero initial setup cost or complexity.</w:t>
            </w:r>
          </w:p>
        </w:tc>
        <w:tc>
          <w:tcPr>
            <w:tcW w:w="2660" w:type="dxa"/>
            <w:tcBorders>
              <w:top w:val="nil"/>
              <w:left w:val="nil"/>
              <w:bottom w:val="single" w:sz="4" w:space="0" w:color="auto"/>
              <w:right w:val="single" w:sz="4" w:space="0" w:color="auto"/>
            </w:tcBorders>
            <w:shd w:val="clear" w:color="auto" w:fill="auto"/>
            <w:vAlign w:val="center"/>
            <w:hideMark/>
          </w:tcPr>
          <w:p w14:paraId="4AF5868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xml:space="preserve">Provides a "single pane of glass" for all logs and metrics. Enables powerful querying, </w:t>
            </w:r>
            <w:proofErr w:type="spellStart"/>
            <w:r w:rsidRPr="008D39B6">
              <w:rPr>
                <w:rFonts w:ascii="Calibri" w:eastAsia="Times New Roman" w:hAnsi="Calibri" w:cs="Times New Roman"/>
                <w:color w:val="000000"/>
                <w:kern w:val="0"/>
                <w:sz w:val="22"/>
                <w:lang w:val="en-IN" w:eastAsia="en-IN"/>
              </w:rPr>
              <w:t>dashboarding</w:t>
            </w:r>
            <w:proofErr w:type="spellEnd"/>
            <w:r w:rsidRPr="008D39B6">
              <w:rPr>
                <w:rFonts w:ascii="Calibri" w:eastAsia="Times New Roman" w:hAnsi="Calibri" w:cs="Times New Roman"/>
                <w:color w:val="000000"/>
                <w:kern w:val="0"/>
                <w:sz w:val="22"/>
                <w:lang w:val="en-IN" w:eastAsia="en-IN"/>
              </w:rPr>
              <w:t>, and proactive alerting.</w:t>
            </w:r>
          </w:p>
        </w:tc>
        <w:tc>
          <w:tcPr>
            <w:tcW w:w="2980" w:type="dxa"/>
            <w:tcBorders>
              <w:top w:val="nil"/>
              <w:left w:val="nil"/>
              <w:bottom w:val="single" w:sz="4" w:space="0" w:color="auto"/>
              <w:right w:val="single" w:sz="4" w:space="0" w:color="auto"/>
            </w:tcBorders>
            <w:shd w:val="clear" w:color="auto" w:fill="auto"/>
            <w:vAlign w:val="center"/>
            <w:hideMark/>
          </w:tcPr>
          <w:p w14:paraId="483655A3"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Pinpoints the exact source of latency or errors in a complex, multi-service request. Drastically reduces time to diagnose issues.</w:t>
            </w:r>
          </w:p>
        </w:tc>
      </w:tr>
      <w:tr w:rsidR="008D39B6" w:rsidRPr="008D39B6" w14:paraId="12C22EFE" w14:textId="77777777" w:rsidTr="008D39B6">
        <w:trPr>
          <w:trHeight w:val="175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A4B55BC"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Disadvantages</w:t>
            </w:r>
          </w:p>
        </w:tc>
        <w:tc>
          <w:tcPr>
            <w:tcW w:w="2636" w:type="dxa"/>
            <w:tcBorders>
              <w:top w:val="nil"/>
              <w:left w:val="nil"/>
              <w:bottom w:val="single" w:sz="4" w:space="0" w:color="auto"/>
              <w:right w:val="single" w:sz="4" w:space="0" w:color="auto"/>
            </w:tcBorders>
            <w:shd w:val="clear" w:color="auto" w:fill="auto"/>
            <w:vAlign w:val="center"/>
            <w:hideMark/>
          </w:tcPr>
          <w:p w14:paraId="7724D26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xml:space="preserve">Extremely slow and inefficient for debugging; not scalable for a </w:t>
            </w:r>
            <w:proofErr w:type="spellStart"/>
            <w:r w:rsidRPr="008D39B6">
              <w:rPr>
                <w:rFonts w:ascii="Calibri" w:eastAsia="Times New Roman" w:hAnsi="Calibri" w:cs="Times New Roman"/>
                <w:color w:val="000000"/>
                <w:kern w:val="0"/>
                <w:sz w:val="22"/>
                <w:lang w:val="en-IN" w:eastAsia="en-IN"/>
              </w:rPr>
              <w:t>microservices</w:t>
            </w:r>
            <w:proofErr w:type="spellEnd"/>
            <w:r w:rsidRPr="008D39B6">
              <w:rPr>
                <w:rFonts w:ascii="Calibri" w:eastAsia="Times New Roman" w:hAnsi="Calibri" w:cs="Times New Roman"/>
                <w:color w:val="000000"/>
                <w:kern w:val="0"/>
                <w:sz w:val="22"/>
                <w:lang w:val="en-IN" w:eastAsia="en-IN"/>
              </w:rPr>
              <w:t xml:space="preserve"> architecture; purely reactive.</w:t>
            </w:r>
          </w:p>
        </w:tc>
        <w:tc>
          <w:tcPr>
            <w:tcW w:w="2660" w:type="dxa"/>
            <w:tcBorders>
              <w:top w:val="nil"/>
              <w:left w:val="nil"/>
              <w:bottom w:val="single" w:sz="4" w:space="0" w:color="auto"/>
              <w:right w:val="single" w:sz="4" w:space="0" w:color="auto"/>
            </w:tcBorders>
            <w:shd w:val="clear" w:color="auto" w:fill="auto"/>
            <w:vAlign w:val="center"/>
            <w:hideMark/>
          </w:tcPr>
          <w:p w14:paraId="5AA7BF35"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Adds operational overhead to manage the monitoring stack; can't easily show the causal relationship between events in different services.</w:t>
            </w:r>
          </w:p>
        </w:tc>
        <w:tc>
          <w:tcPr>
            <w:tcW w:w="2980" w:type="dxa"/>
            <w:tcBorders>
              <w:top w:val="nil"/>
              <w:left w:val="nil"/>
              <w:bottom w:val="single" w:sz="4" w:space="0" w:color="auto"/>
              <w:right w:val="single" w:sz="4" w:space="0" w:color="auto"/>
            </w:tcBorders>
            <w:shd w:val="clear" w:color="auto" w:fill="auto"/>
            <w:vAlign w:val="center"/>
            <w:hideMark/>
          </w:tcPr>
          <w:p w14:paraId="705F4AB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Higher implementation complexity, as it requires code instrumentation in every service; can add minor performance overhead.</w:t>
            </w:r>
          </w:p>
        </w:tc>
      </w:tr>
      <w:tr w:rsidR="008D39B6" w:rsidRPr="008D39B6" w14:paraId="3603A377" w14:textId="77777777" w:rsidTr="008D39B6">
        <w:trPr>
          <w:trHeight w:val="226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E9177F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lastRenderedPageBreak/>
              <w:t>QA_10: Monitoring and Alerting</w:t>
            </w:r>
          </w:p>
        </w:tc>
        <w:tc>
          <w:tcPr>
            <w:tcW w:w="2636" w:type="dxa"/>
            <w:tcBorders>
              <w:top w:val="nil"/>
              <w:left w:val="nil"/>
              <w:bottom w:val="single" w:sz="4" w:space="0" w:color="auto"/>
              <w:right w:val="single" w:sz="4" w:space="0" w:color="auto"/>
            </w:tcBorders>
            <w:shd w:val="clear" w:color="auto" w:fill="auto"/>
            <w:vAlign w:val="center"/>
            <w:hideMark/>
          </w:tcPr>
          <w:p w14:paraId="6DB38F8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Very Negative. Fails to meet the requirement as it provides no mechanism for proactive, application-level alerting. Mean Time To Detect (MTTD) is extremely high.</w:t>
            </w:r>
          </w:p>
        </w:tc>
        <w:tc>
          <w:tcPr>
            <w:tcW w:w="2660" w:type="dxa"/>
            <w:tcBorders>
              <w:top w:val="nil"/>
              <w:left w:val="nil"/>
              <w:bottom w:val="single" w:sz="4" w:space="0" w:color="auto"/>
              <w:right w:val="single" w:sz="4" w:space="0" w:color="auto"/>
            </w:tcBorders>
            <w:shd w:val="clear" w:color="auto" w:fill="auto"/>
            <w:vAlign w:val="center"/>
            <w:hideMark/>
          </w:tcPr>
          <w:p w14:paraId="1C95F740"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Directly provides the foundation for monitoring key health metrics and triggering automated alerts when thresholds are breached.</w:t>
            </w:r>
          </w:p>
        </w:tc>
        <w:tc>
          <w:tcPr>
            <w:tcW w:w="2980" w:type="dxa"/>
            <w:tcBorders>
              <w:top w:val="nil"/>
              <w:left w:val="nil"/>
              <w:bottom w:val="single" w:sz="4" w:space="0" w:color="auto"/>
              <w:right w:val="single" w:sz="4" w:space="0" w:color="auto"/>
            </w:tcBorders>
            <w:shd w:val="clear" w:color="auto" w:fill="auto"/>
            <w:vAlign w:val="center"/>
            <w:hideMark/>
          </w:tcPr>
          <w:p w14:paraId="403B178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Superior. Enhances alerting with deep context. Instead of just knowing a service is slow, you know which downstream call is making it slow, enabling more intelligent and actionable alerts.</w:t>
            </w:r>
          </w:p>
        </w:tc>
      </w:tr>
      <w:tr w:rsidR="008D39B6" w:rsidRPr="008D39B6" w14:paraId="052A5C2D" w14:textId="77777777" w:rsidTr="008D39B6">
        <w:trPr>
          <w:trHeight w:val="155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4A2CFE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NFR_04: System Recovery</w:t>
            </w:r>
          </w:p>
        </w:tc>
        <w:tc>
          <w:tcPr>
            <w:tcW w:w="2636" w:type="dxa"/>
            <w:tcBorders>
              <w:top w:val="nil"/>
              <w:left w:val="nil"/>
              <w:bottom w:val="single" w:sz="4" w:space="0" w:color="auto"/>
              <w:right w:val="single" w:sz="4" w:space="0" w:color="auto"/>
            </w:tcBorders>
            <w:shd w:val="clear" w:color="auto" w:fill="auto"/>
            <w:vAlign w:val="center"/>
            <w:hideMark/>
          </w:tcPr>
          <w:p w14:paraId="350E387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Negative. The long time required to diagnose a problem directly increases the Mean Time To Recover (MTTR), leading to longer outages.</w:t>
            </w:r>
          </w:p>
        </w:tc>
        <w:tc>
          <w:tcPr>
            <w:tcW w:w="2660" w:type="dxa"/>
            <w:tcBorders>
              <w:top w:val="nil"/>
              <w:left w:val="nil"/>
              <w:bottom w:val="single" w:sz="4" w:space="0" w:color="auto"/>
              <w:right w:val="single" w:sz="4" w:space="0" w:color="auto"/>
            </w:tcBorders>
            <w:shd w:val="clear" w:color="auto" w:fill="auto"/>
            <w:vAlign w:val="center"/>
            <w:hideMark/>
          </w:tcPr>
          <w:p w14:paraId="7D9A0B5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Good. By drastically reducing MTTD, it enables a much faster start to the recovery process, thus improving MTTR.</w:t>
            </w:r>
          </w:p>
        </w:tc>
        <w:tc>
          <w:tcPr>
            <w:tcW w:w="2980" w:type="dxa"/>
            <w:tcBorders>
              <w:top w:val="nil"/>
              <w:left w:val="nil"/>
              <w:bottom w:val="single" w:sz="4" w:space="0" w:color="auto"/>
              <w:right w:val="single" w:sz="4" w:space="0" w:color="auto"/>
            </w:tcBorders>
            <w:shd w:val="clear" w:color="auto" w:fill="auto"/>
            <w:vAlign w:val="center"/>
            <w:hideMark/>
          </w:tcPr>
          <w:p w14:paraId="19B30DE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Provides the fastest possible root cause analysis, minimizing diagnosis time and leading to the lowest possible MTTR.</w:t>
            </w:r>
          </w:p>
        </w:tc>
      </w:tr>
      <w:tr w:rsidR="008D39B6" w:rsidRPr="008D39B6" w14:paraId="6664EEBE" w14:textId="77777777" w:rsidTr="008D39B6">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1ECF5D"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Decision</w:t>
            </w:r>
          </w:p>
        </w:tc>
        <w:tc>
          <w:tcPr>
            <w:tcW w:w="2636" w:type="dxa"/>
            <w:tcBorders>
              <w:top w:val="nil"/>
              <w:left w:val="nil"/>
              <w:bottom w:val="single" w:sz="4" w:space="0" w:color="auto"/>
              <w:right w:val="single" w:sz="4" w:space="0" w:color="auto"/>
            </w:tcBorders>
            <w:shd w:val="clear" w:color="auto" w:fill="auto"/>
            <w:vAlign w:val="center"/>
            <w:hideMark/>
          </w:tcPr>
          <w:p w14:paraId="4A05F249"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612CA9A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the essential foundation. Centralized data is a non-negotiable requirement for observability.</w:t>
            </w:r>
          </w:p>
        </w:tc>
        <w:tc>
          <w:tcPr>
            <w:tcW w:w="2980" w:type="dxa"/>
            <w:tcBorders>
              <w:top w:val="nil"/>
              <w:left w:val="nil"/>
              <w:bottom w:val="single" w:sz="4" w:space="0" w:color="auto"/>
              <w:right w:val="single" w:sz="4" w:space="0" w:color="auto"/>
            </w:tcBorders>
            <w:shd w:val="clear" w:color="000000" w:fill="92D050"/>
            <w:vAlign w:val="center"/>
            <w:hideMark/>
          </w:tcPr>
          <w:p w14:paraId="0974F19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a critical layer on top of CA-43. For a distributed system, tracing is the only effective way to debug and understand system performance.</w:t>
            </w:r>
          </w:p>
        </w:tc>
      </w:tr>
    </w:tbl>
    <w:p w14:paraId="7E4AB4BC" w14:textId="77777777" w:rsidR="008D39B6" w:rsidRPr="008D39B6" w:rsidRDefault="008D39B6" w:rsidP="008D39B6">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1D377055" w14:textId="77777777" w:rsid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Risk</w:t>
      </w:r>
      <w:r w:rsidRPr="008D39B6">
        <w:rPr>
          <w:rFonts w:eastAsiaTheme="minorHAnsi" w:cs="Times New Roman"/>
          <w:kern w:val="0"/>
          <w:szCs w:val="20"/>
          <w:lang w:val="en-IN" w:eastAsia="en-IN"/>
        </w:rPr>
        <w:t xml:space="preserve">: The primary risk is the </w:t>
      </w:r>
      <w:r w:rsidRPr="008D39B6">
        <w:rPr>
          <w:rFonts w:eastAsiaTheme="minorHAnsi" w:cs="Times New Roman"/>
          <w:b/>
          <w:bCs/>
          <w:kern w:val="0"/>
          <w:szCs w:val="20"/>
          <w:lang w:val="en-IN" w:eastAsia="en-IN"/>
        </w:rPr>
        <w:t>operational complexity and cost</w:t>
      </w:r>
      <w:r w:rsidRPr="008D39B6">
        <w:rPr>
          <w:rFonts w:eastAsiaTheme="minorHAnsi" w:cs="Times New Roman"/>
          <w:kern w:val="0"/>
          <w:szCs w:val="20"/>
          <w:lang w:val="en-IN" w:eastAsia="en-IN"/>
        </w:rPr>
        <w:t xml:space="preserve"> of managing a full observability stack (logging, metrics, tracing). This can become a significant engineering effort and can incur high data ingestion and storage costs at scale. A secondary risk is the performance overhead from instrumentation.</w:t>
      </w:r>
    </w:p>
    <w:p w14:paraId="74489892" w14:textId="641D495C" w:rsidR="008D39B6" w:rsidRP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b/>
          <w:kern w:val="0"/>
          <w:szCs w:val="20"/>
          <w:lang w:val="en-IN" w:eastAsia="en-IN"/>
        </w:rPr>
      </w:pPr>
      <w:r w:rsidRPr="008D39B6">
        <w:rPr>
          <w:rFonts w:eastAsiaTheme="minorHAnsi" w:cs="Times New Roman"/>
          <w:b/>
          <w:kern w:val="0"/>
          <w:szCs w:val="20"/>
          <w:lang w:val="en-IN" w:eastAsia="en-IN"/>
        </w:rPr>
        <w:t xml:space="preserve">Solution: </w:t>
      </w:r>
    </w:p>
    <w:p w14:paraId="20121533"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Use Managed Services</w:t>
      </w:r>
      <w:r w:rsidRPr="008D39B6">
        <w:rPr>
          <w:rFonts w:eastAsiaTheme="minorHAnsi" w:cs="Times New Roman"/>
          <w:kern w:val="0"/>
          <w:szCs w:val="20"/>
          <w:lang w:val="en-IN" w:eastAsia="en-IN"/>
        </w:rPr>
        <w:t xml:space="preserve">: Mitigate operational complexity by leveraging managed cloud services (e.g., AWS </w:t>
      </w:r>
      <w:proofErr w:type="spellStart"/>
      <w:r w:rsidRPr="008D39B6">
        <w:rPr>
          <w:rFonts w:eastAsiaTheme="minorHAnsi" w:cs="Times New Roman"/>
          <w:kern w:val="0"/>
          <w:szCs w:val="20"/>
          <w:lang w:val="en-IN" w:eastAsia="en-IN"/>
        </w:rPr>
        <w:t>CloudWatch</w:t>
      </w:r>
      <w:proofErr w:type="spellEnd"/>
      <w:r w:rsidRPr="008D39B6">
        <w:rPr>
          <w:rFonts w:eastAsiaTheme="minorHAnsi" w:cs="Times New Roman"/>
          <w:kern w:val="0"/>
          <w:szCs w:val="20"/>
          <w:lang w:val="en-IN" w:eastAsia="en-IN"/>
        </w:rPr>
        <w:t xml:space="preserve">, AWS X-Ray) or unified third-party observability platforms (e.g., </w:t>
      </w:r>
      <w:proofErr w:type="spellStart"/>
      <w:r w:rsidRPr="008D39B6">
        <w:rPr>
          <w:rFonts w:eastAsiaTheme="minorHAnsi" w:cs="Times New Roman"/>
          <w:kern w:val="0"/>
          <w:szCs w:val="20"/>
          <w:lang w:val="en-IN" w:eastAsia="en-IN"/>
        </w:rPr>
        <w:t>Datadog</w:t>
      </w:r>
      <w:proofErr w:type="spellEnd"/>
      <w:r w:rsidRPr="008D39B6">
        <w:rPr>
          <w:rFonts w:eastAsiaTheme="minorHAnsi" w:cs="Times New Roman"/>
          <w:kern w:val="0"/>
          <w:szCs w:val="20"/>
          <w:lang w:val="en-IN" w:eastAsia="en-IN"/>
        </w:rPr>
        <w:t>, New Relic). This abstracts away the complexity of scaling and managing the underlying infrastructure.</w:t>
      </w:r>
    </w:p>
    <w:p w14:paraId="70C3F840"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Implement Intelligent Sampling</w:t>
      </w:r>
      <w:r w:rsidRPr="008D39B6">
        <w:rPr>
          <w:rFonts w:eastAsiaTheme="minorHAnsi" w:cs="Times New Roman"/>
          <w:kern w:val="0"/>
          <w:szCs w:val="20"/>
          <w:lang w:val="en-IN" w:eastAsia="en-IN"/>
        </w:rPr>
        <w:t>: Mitigate cost and performance overhead by implementing sampling for distributed traces. Instead of tracing every request, the system will trace a representative percentage (e.g., 10% of all successful requests) and 100% of requests that result in an error. This provides the necessary diagnostic data while significantly reducing the volume of data generated and its associated costs.</w:t>
      </w:r>
    </w:p>
    <w:p w14:paraId="371AA30F" w14:textId="7866FD8A" w:rsidR="00FB44E2" w:rsidRDefault="00FB44E2" w:rsidP="00FE6374"/>
    <w:p w14:paraId="3F048760" w14:textId="67AC52DE" w:rsidR="00887CD5" w:rsidRDefault="004828DA" w:rsidP="00887CD5">
      <w:pPr>
        <w:pStyle w:val="1"/>
      </w:pPr>
      <w:bookmarkStart w:id="19" w:name="_Toc516321202"/>
      <w:bookmarkStart w:id="20" w:name="_Toc516321209"/>
      <w:r>
        <w:lastRenderedPageBreak/>
        <w:t xml:space="preserve">Final </w:t>
      </w:r>
      <w:r w:rsidR="00FF6347">
        <w:rPr>
          <w:rFonts w:hint="eastAsia"/>
        </w:rPr>
        <w:t>A</w:t>
      </w:r>
      <w:r w:rsidR="00FF6347">
        <w:t>rchitecture</w:t>
      </w:r>
      <w:bookmarkEnd w:id="19"/>
      <w:bookmarkEnd w:id="20"/>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w:t>
      </w:r>
      <w:proofErr w:type="spellStart"/>
      <w:r>
        <w:t>microservices</w:t>
      </w:r>
      <w:proofErr w:type="spellEnd"/>
      <w:r>
        <w:t xml:space="preserve"> in K8s), and managed data plane (RDS/PSQL, </w:t>
      </w:r>
      <w:proofErr w:type="spellStart"/>
      <w:r>
        <w:t>Redis</w:t>
      </w:r>
      <w:proofErr w:type="spellEnd"/>
      <w:r>
        <w:t>, Kafka/SNS+SQS, S3/GCS, OpenSearch/ES, Warehouse). Services scale horizontally and communicate synchronously via REST/</w:t>
      </w:r>
      <w:proofErr w:type="spellStart"/>
      <w:r>
        <w:t>WebSockets</w:t>
      </w:r>
      <w:proofErr w:type="spellEnd"/>
      <w:r>
        <w:t xml:space="preserve">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 xml:space="preserve">eployment View for C2C </w:t>
      </w:r>
      <w:proofErr w:type="spellStart"/>
      <w:r w:rsidRPr="00EA3E58">
        <w:rPr>
          <w:b/>
        </w:rPr>
        <w:t>MarketPlace</w:t>
      </w:r>
      <w:proofErr w:type="spellEnd"/>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 xml:space="preserve">Figure: Module View for C2C </w:t>
      </w:r>
      <w:proofErr w:type="spellStart"/>
      <w:r w:rsidRPr="00303F8F">
        <w:rPr>
          <w:b/>
        </w:rPr>
        <w:t>MarketPlace</w:t>
      </w:r>
      <w:proofErr w:type="spellEnd"/>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 xml:space="preserve">2. Cascading Failures in </w:t>
      </w:r>
      <w:proofErr w:type="spellStart"/>
      <w:r w:rsidRPr="00F10812">
        <w:rPr>
          <w:rFonts w:eastAsiaTheme="minorHAnsi" w:cs="Times New Roman"/>
          <w:b/>
          <w:bCs/>
          <w:kern w:val="0"/>
          <w:szCs w:val="20"/>
          <w:lang w:val="en-IN" w:eastAsia="en-IN"/>
        </w:rPr>
        <w:t>Microservice</w:t>
      </w:r>
      <w:proofErr w:type="spellEnd"/>
      <w:r w:rsidRPr="00F10812">
        <w:rPr>
          <w:rFonts w:eastAsiaTheme="minorHAnsi" w:cs="Times New Roman"/>
          <w:b/>
          <w:bCs/>
          <w:kern w:val="0"/>
          <w:szCs w:val="20"/>
          <w:lang w:val="en-IN" w:eastAsia="en-IN"/>
        </w:rPr>
        <w:t xml:space="preserve"> Dependencies</w:t>
      </w:r>
    </w:p>
    <w:p w14:paraId="64EB464F"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 xml:space="preserve">Pub/Sub pattern with persistent </w:t>
      </w:r>
      <w:proofErr w:type="spellStart"/>
      <w:r w:rsidRPr="00F10812">
        <w:rPr>
          <w:rFonts w:eastAsiaTheme="minorHAnsi" w:cs="Times New Roman"/>
          <w:b/>
          <w:bCs/>
          <w:kern w:val="0"/>
          <w:szCs w:val="20"/>
          <w:lang w:val="en-IN" w:eastAsia="en-IN"/>
        </w:rPr>
        <w:t>WebSocket</w:t>
      </w:r>
      <w:proofErr w:type="spellEnd"/>
      <w:r w:rsidRPr="00F10812">
        <w:rPr>
          <w:rFonts w:eastAsiaTheme="minorHAnsi" w:cs="Times New Roman"/>
          <w:b/>
          <w:bCs/>
          <w:kern w:val="0"/>
          <w:szCs w:val="20"/>
          <w:lang w:val="en-IN" w:eastAsia="en-IN"/>
        </w:rPr>
        <w:t xml:space="preserve"> connections</w:t>
      </w:r>
      <w:r w:rsidRPr="00F10812">
        <w:rPr>
          <w:rFonts w:eastAsiaTheme="minorHAnsi" w:cs="Times New Roman"/>
          <w:kern w:val="0"/>
          <w:szCs w:val="20"/>
          <w:lang w:val="en-IN" w:eastAsia="en-IN"/>
        </w:rPr>
        <w:t xml:space="preserve"> introduces the risk of managing a large number of </w:t>
      </w:r>
      <w:proofErr w:type="spellStart"/>
      <w:r w:rsidRPr="00F10812">
        <w:rPr>
          <w:rFonts w:eastAsiaTheme="minorHAnsi" w:cs="Times New Roman"/>
          <w:kern w:val="0"/>
          <w:szCs w:val="20"/>
          <w:lang w:val="en-IN" w:eastAsia="en-IN"/>
        </w:rPr>
        <w:t>stateful</w:t>
      </w:r>
      <w:proofErr w:type="spellEnd"/>
      <w:r w:rsidRPr="00F10812">
        <w:rPr>
          <w:rFonts w:eastAsiaTheme="minorHAnsi" w:cs="Times New Roman"/>
          <w:kern w:val="0"/>
          <w:szCs w:val="20"/>
          <w:lang w:val="en-IN" w:eastAsia="en-IN"/>
        </w:rPr>
        <w:t xml:space="preserve">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 xml:space="preserve">resilient </w:t>
      </w:r>
      <w:proofErr w:type="spellStart"/>
      <w:r w:rsidRPr="00F10812">
        <w:rPr>
          <w:rFonts w:eastAsiaTheme="minorHAnsi" w:cs="Times New Roman"/>
          <w:b/>
          <w:bCs/>
          <w:kern w:val="0"/>
          <w:szCs w:val="20"/>
          <w:lang w:val="en-IN" w:eastAsia="en-IN"/>
        </w:rPr>
        <w:t>WebSocket</w:t>
      </w:r>
      <w:proofErr w:type="spellEnd"/>
      <w:r w:rsidRPr="00F10812">
        <w:rPr>
          <w:rFonts w:eastAsiaTheme="minorHAnsi" w:cs="Times New Roman"/>
          <w:b/>
          <w:bCs/>
          <w:kern w:val="0"/>
          <w:szCs w:val="20"/>
          <w:lang w:val="en-IN" w:eastAsia="en-IN"/>
        </w:rPr>
        <w:t xml:space="preserve">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proofErr w:type="spellStart"/>
      <w:r w:rsidRPr="00F10812">
        <w:rPr>
          <w:rFonts w:eastAsiaTheme="minorHAnsi" w:cs="Courier New"/>
          <w:kern w:val="0"/>
          <w:szCs w:val="20"/>
          <w:lang w:val="en-IN" w:eastAsia="en-IN"/>
        </w:rPr>
        <w:t>ModerationService</w:t>
      </w:r>
      <w:proofErr w:type="spellEnd"/>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1" w:name="_Toc516321203"/>
      <w:bookmarkStart w:id="22" w:name="_Toc516321210"/>
      <w:r>
        <w:rPr>
          <w:rFonts w:hint="eastAsia"/>
        </w:rPr>
        <w:lastRenderedPageBreak/>
        <w:t>A</w:t>
      </w:r>
      <w:r>
        <w:t>rchitecture Evaluation</w:t>
      </w:r>
      <w:r w:rsidR="00A213C5">
        <w:rPr>
          <w:rFonts w:hint="eastAsia"/>
        </w:rPr>
        <w:t>(</w:t>
      </w:r>
      <w:r w:rsidR="00A213C5">
        <w:t>ATAM)</w:t>
      </w:r>
      <w:bookmarkEnd w:id="21"/>
      <w:bookmarkEnd w:id="22"/>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59FC8" w14:textId="77777777" w:rsidR="00EC7275" w:rsidRDefault="00EC7275" w:rsidP="0028407F">
      <w:pPr>
        <w:spacing w:after="0" w:line="240" w:lineRule="auto"/>
      </w:pPr>
      <w:r>
        <w:separator/>
      </w:r>
    </w:p>
  </w:endnote>
  <w:endnote w:type="continuationSeparator" w:id="0">
    <w:p w14:paraId="6AB7A8D9" w14:textId="77777777" w:rsidR="00EC7275" w:rsidRDefault="00EC7275"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Gulim">
    <w:altName w:val="Malgun Gothic Semilight"/>
    <w:panose1 w:val="020B0600000101010101"/>
    <w:charset w:val="81"/>
    <w:family w:val="modern"/>
    <w:pitch w:val="variable"/>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1C0056"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Content>
          <w:tc>
            <w:tcPr>
              <w:tcW w:w="4612" w:type="dxa"/>
            </w:tcPr>
            <w:p w14:paraId="2C55B8EA" w14:textId="018206BD" w:rsidR="001C0056" w:rsidRDefault="001C0056" w:rsidP="00294881">
              <w:pPr>
                <w:pStyle w:val="Header"/>
              </w:pPr>
              <w:r>
                <w:t>C2C Marketplace</w:t>
              </w:r>
            </w:p>
          </w:tc>
        </w:sdtContent>
      </w:sdt>
      <w:tc>
        <w:tcPr>
          <w:tcW w:w="4612" w:type="dxa"/>
        </w:tcPr>
        <w:p w14:paraId="6FA3C1B8" w14:textId="78D9758D" w:rsidR="001C0056" w:rsidRDefault="001C0056"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380CDB" w:rsidRPr="00380CDB">
            <w:rPr>
              <w:noProof/>
              <w:lang w:val="ko-KR"/>
            </w:rPr>
            <w:t>31</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380CDB">
            <w:rPr>
              <w:noProof/>
              <w:lang w:val="ko-KR"/>
            </w:rPr>
            <w:t>95</w:t>
          </w:r>
          <w:r>
            <w:rPr>
              <w:noProof/>
              <w:lang w:val="ko-KR"/>
            </w:rPr>
            <w:fldChar w:fldCharType="end"/>
          </w:r>
        </w:p>
      </w:tc>
    </w:tr>
  </w:tbl>
  <w:p w14:paraId="0B0989F9" w14:textId="77777777" w:rsidR="001C0056" w:rsidRDefault="001C0056" w:rsidP="008756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08E67" w14:textId="77777777" w:rsidR="00EC7275" w:rsidRDefault="00EC7275" w:rsidP="0028407F">
      <w:pPr>
        <w:spacing w:after="0" w:line="240" w:lineRule="auto"/>
      </w:pPr>
      <w:r>
        <w:separator/>
      </w:r>
    </w:p>
  </w:footnote>
  <w:footnote w:type="continuationSeparator" w:id="0">
    <w:p w14:paraId="4D15BDD2" w14:textId="77777777" w:rsidR="00EC7275" w:rsidRDefault="00EC7275"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1C0056" w:rsidRPr="00E15545" w14:paraId="2999D20F" w14:textId="77777777" w:rsidTr="0028407F">
      <w:tc>
        <w:tcPr>
          <w:tcW w:w="4612" w:type="dxa"/>
        </w:tcPr>
        <w:p w14:paraId="18DD1E92" w14:textId="77777777" w:rsidR="001C0056" w:rsidRDefault="001C0056">
          <w:pPr>
            <w:pStyle w:val="Header"/>
          </w:pPr>
          <w:r>
            <w:rPr>
              <w:rFonts w:hint="eastAsia"/>
            </w:rPr>
            <w:t>Associate Architect Program</w:t>
          </w:r>
        </w:p>
        <w:p w14:paraId="75EA8CF2" w14:textId="77777777" w:rsidR="001C0056" w:rsidRDefault="001C0056">
          <w:pPr>
            <w:pStyle w:val="Header"/>
          </w:pPr>
          <w:r>
            <w:rPr>
              <w:rFonts w:hint="eastAsia"/>
            </w:rPr>
            <w:t>C</w:t>
          </w:r>
          <w:r>
            <w:t>omprehensive Evaluation Project</w:t>
          </w:r>
        </w:p>
      </w:tc>
      <w:tc>
        <w:tcPr>
          <w:tcW w:w="4612" w:type="dxa"/>
        </w:tcPr>
        <w:p w14:paraId="422E0BD0" w14:textId="77777777" w:rsidR="001C0056" w:rsidRDefault="001C0056"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Content>
            <w:p w14:paraId="7B87F39D" w14:textId="77777777" w:rsidR="001C0056" w:rsidRPr="00E15545" w:rsidRDefault="001C0056"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1C0056" w:rsidRDefault="001C005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0B72D46"/>
    <w:multiLevelType w:val="multilevel"/>
    <w:tmpl w:val="0718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25503"/>
    <w:multiLevelType w:val="hybridMultilevel"/>
    <w:tmpl w:val="40A8B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6CF7"/>
    <w:multiLevelType w:val="multilevel"/>
    <w:tmpl w:val="AE36C2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8" w15:restartNumberingAfterBreak="0">
    <w:nsid w:val="0BA61DDC"/>
    <w:multiLevelType w:val="multilevel"/>
    <w:tmpl w:val="88F6EC26"/>
    <w:lvl w:ilvl="0">
      <w:start w:val="1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84B50"/>
    <w:multiLevelType w:val="multilevel"/>
    <w:tmpl w:val="E8F82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A880774"/>
    <w:multiLevelType w:val="multilevel"/>
    <w:tmpl w:val="52001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5"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7" w15:restartNumberingAfterBreak="0">
    <w:nsid w:val="21090EB8"/>
    <w:multiLevelType w:val="hybridMultilevel"/>
    <w:tmpl w:val="D322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3A65884"/>
    <w:multiLevelType w:val="hybridMultilevel"/>
    <w:tmpl w:val="1A8E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FE3094"/>
    <w:multiLevelType w:val="hybridMultilevel"/>
    <w:tmpl w:val="904A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B5764A"/>
    <w:multiLevelType w:val="hybridMultilevel"/>
    <w:tmpl w:val="6D167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8F08FC"/>
    <w:multiLevelType w:val="multilevel"/>
    <w:tmpl w:val="BA1A2406"/>
    <w:lvl w:ilvl="0">
      <w:start w:val="1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F354EB0"/>
    <w:multiLevelType w:val="hybridMultilevel"/>
    <w:tmpl w:val="C16CF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3"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5" w15:restartNumberingAfterBreak="0">
    <w:nsid w:val="33881D68"/>
    <w:multiLevelType w:val="multilevel"/>
    <w:tmpl w:val="B366F0F4"/>
    <w:lvl w:ilvl="0">
      <w:start w:val="1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B355CA"/>
    <w:multiLevelType w:val="hybridMultilevel"/>
    <w:tmpl w:val="CDB65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36290192"/>
    <w:multiLevelType w:val="hybridMultilevel"/>
    <w:tmpl w:val="E966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3D2F6E6D"/>
    <w:multiLevelType w:val="hybridMultilevel"/>
    <w:tmpl w:val="1E249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D744915"/>
    <w:multiLevelType w:val="multilevel"/>
    <w:tmpl w:val="EF5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42EA3C67"/>
    <w:multiLevelType w:val="hybridMultilevel"/>
    <w:tmpl w:val="E13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45D96AB2"/>
    <w:multiLevelType w:val="multilevel"/>
    <w:tmpl w:val="027C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7"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DF3A3E"/>
    <w:multiLevelType w:val="hybridMultilevel"/>
    <w:tmpl w:val="48BCB2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EA26D36"/>
    <w:multiLevelType w:val="hybridMultilevel"/>
    <w:tmpl w:val="1C9023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EC70025"/>
    <w:multiLevelType w:val="hybridMultilevel"/>
    <w:tmpl w:val="8CE0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4" w15:restartNumberingAfterBreak="0">
    <w:nsid w:val="52C17BC7"/>
    <w:multiLevelType w:val="multilevel"/>
    <w:tmpl w:val="C8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DD11C8"/>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8"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55031CC5"/>
    <w:multiLevelType w:val="multilevel"/>
    <w:tmpl w:val="DC5AE20C"/>
    <w:lvl w:ilvl="0">
      <w:start w:val="1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6B52651"/>
    <w:multiLevelType w:val="multilevel"/>
    <w:tmpl w:val="675816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5712260B"/>
    <w:multiLevelType w:val="hybridMultilevel"/>
    <w:tmpl w:val="73BC8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5"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70"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1F00F77"/>
    <w:multiLevelType w:val="multilevel"/>
    <w:tmpl w:val="83F2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Malgun Gothic" w:eastAsia="Malgun Gothic" w:hAnsi="Malgun Gothic" w:hint="default"/>
        <w:color w:val="000000"/>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4B1CBB"/>
    <w:multiLevelType w:val="multilevel"/>
    <w:tmpl w:val="C15A2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6DD975AA"/>
    <w:multiLevelType w:val="multilevel"/>
    <w:tmpl w:val="856C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FC06E1"/>
    <w:multiLevelType w:val="hybridMultilevel"/>
    <w:tmpl w:val="1312D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FC94D08"/>
    <w:multiLevelType w:val="multilevel"/>
    <w:tmpl w:val="D00E2FF0"/>
    <w:lvl w:ilvl="0">
      <w:start w:val="1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7"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661DFB"/>
    <w:multiLevelType w:val="multilevel"/>
    <w:tmpl w:val="C4240A32"/>
    <w:lvl w:ilvl="0">
      <w:start w:val="7"/>
      <w:numFmt w:val="decimal"/>
      <w:lvlText w:val="%1"/>
      <w:lvlJc w:val="left"/>
      <w:pPr>
        <w:ind w:left="360" w:hanging="360"/>
      </w:pPr>
      <w:rPr>
        <w:rFonts w:hint="default"/>
        <w:color w:val="auto"/>
      </w:rPr>
    </w:lvl>
    <w:lvl w:ilvl="1">
      <w:start w:val="1"/>
      <w:numFmt w:val="decimal"/>
      <w:lvlText w:val="%1.%2"/>
      <w:lvlJc w:val="left"/>
      <w:pPr>
        <w:ind w:left="435" w:hanging="360"/>
      </w:pPr>
      <w:rPr>
        <w:rFonts w:hint="default"/>
        <w:color w:val="auto"/>
      </w:rPr>
    </w:lvl>
    <w:lvl w:ilvl="2">
      <w:start w:val="1"/>
      <w:numFmt w:val="decimal"/>
      <w:lvlText w:val="%1.%2.%3"/>
      <w:lvlJc w:val="left"/>
      <w:pPr>
        <w:ind w:left="870" w:hanging="720"/>
      </w:pPr>
      <w:rPr>
        <w:rFonts w:hint="default"/>
        <w:color w:val="auto"/>
      </w:rPr>
    </w:lvl>
    <w:lvl w:ilvl="3">
      <w:start w:val="1"/>
      <w:numFmt w:val="decimal"/>
      <w:lvlText w:val="%1.%2.%3.%4"/>
      <w:lvlJc w:val="left"/>
      <w:pPr>
        <w:ind w:left="945" w:hanging="720"/>
      </w:pPr>
      <w:rPr>
        <w:rFonts w:hint="default"/>
        <w:color w:val="auto"/>
      </w:rPr>
    </w:lvl>
    <w:lvl w:ilvl="4">
      <w:start w:val="1"/>
      <w:numFmt w:val="decimal"/>
      <w:lvlText w:val="%1.%2.%3.%4.%5"/>
      <w:lvlJc w:val="left"/>
      <w:pPr>
        <w:ind w:left="1380" w:hanging="1080"/>
      </w:pPr>
      <w:rPr>
        <w:rFonts w:hint="default"/>
        <w:color w:val="auto"/>
      </w:rPr>
    </w:lvl>
    <w:lvl w:ilvl="5">
      <w:start w:val="1"/>
      <w:numFmt w:val="decimal"/>
      <w:lvlText w:val="%1.%2.%3.%4.%5.%6"/>
      <w:lvlJc w:val="left"/>
      <w:pPr>
        <w:ind w:left="1455" w:hanging="1080"/>
      </w:pPr>
      <w:rPr>
        <w:rFonts w:hint="default"/>
        <w:color w:val="auto"/>
      </w:rPr>
    </w:lvl>
    <w:lvl w:ilvl="6">
      <w:start w:val="1"/>
      <w:numFmt w:val="decimal"/>
      <w:lvlText w:val="%1.%2.%3.%4.%5.%6.%7"/>
      <w:lvlJc w:val="left"/>
      <w:pPr>
        <w:ind w:left="1890" w:hanging="1440"/>
      </w:pPr>
      <w:rPr>
        <w:rFonts w:hint="default"/>
        <w:color w:val="auto"/>
      </w:rPr>
    </w:lvl>
    <w:lvl w:ilvl="7">
      <w:start w:val="1"/>
      <w:numFmt w:val="decimal"/>
      <w:lvlText w:val="%1.%2.%3.%4.%5.%6.%7.%8"/>
      <w:lvlJc w:val="left"/>
      <w:pPr>
        <w:ind w:left="1965" w:hanging="1440"/>
      </w:pPr>
      <w:rPr>
        <w:rFonts w:hint="default"/>
        <w:color w:val="auto"/>
      </w:rPr>
    </w:lvl>
    <w:lvl w:ilvl="8">
      <w:start w:val="1"/>
      <w:numFmt w:val="decimal"/>
      <w:lvlText w:val="%1.%2.%3.%4.%5.%6.%7.%8.%9"/>
      <w:lvlJc w:val="left"/>
      <w:pPr>
        <w:ind w:left="2400" w:hanging="1800"/>
      </w:pPr>
      <w:rPr>
        <w:rFonts w:hint="default"/>
        <w:color w:val="auto"/>
      </w:rPr>
    </w:lvl>
  </w:abstractNum>
  <w:abstractNum w:abstractNumId="79"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1"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BF70B37"/>
    <w:multiLevelType w:val="multilevel"/>
    <w:tmpl w:val="E7402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64"/>
  </w:num>
  <w:num w:numId="3">
    <w:abstractNumId w:val="11"/>
  </w:num>
  <w:num w:numId="4">
    <w:abstractNumId w:val="0"/>
    <w:lvlOverride w:ilvl="0">
      <w:startOverride w:val="1"/>
    </w:lvlOverride>
  </w:num>
  <w:num w:numId="5">
    <w:abstractNumId w:val="14"/>
  </w:num>
  <w:num w:numId="6">
    <w:abstractNumId w:val="48"/>
  </w:num>
  <w:num w:numId="7">
    <w:abstractNumId w:val="66"/>
  </w:num>
  <w:num w:numId="8">
    <w:abstractNumId w:val="36"/>
  </w:num>
  <w:num w:numId="9">
    <w:abstractNumId w:val="75"/>
  </w:num>
  <w:num w:numId="10">
    <w:abstractNumId w:val="27"/>
  </w:num>
  <w:num w:numId="11">
    <w:abstractNumId w:val="43"/>
  </w:num>
  <w:num w:numId="12">
    <w:abstractNumId w:val="17"/>
  </w:num>
  <w:num w:numId="13">
    <w:abstractNumId w:val="25"/>
  </w:num>
  <w:num w:numId="14">
    <w:abstractNumId w:val="9"/>
  </w:num>
  <w:num w:numId="15">
    <w:abstractNumId w:val="45"/>
  </w:num>
  <w:num w:numId="16">
    <w:abstractNumId w:val="58"/>
  </w:num>
  <w:num w:numId="17">
    <w:abstractNumId w:val="54"/>
  </w:num>
  <w:num w:numId="18">
    <w:abstractNumId w:val="41"/>
  </w:num>
  <w:num w:numId="19">
    <w:abstractNumId w:val="33"/>
  </w:num>
  <w:num w:numId="20">
    <w:abstractNumId w:val="40"/>
  </w:num>
  <w:num w:numId="21">
    <w:abstractNumId w:val="51"/>
  </w:num>
  <w:num w:numId="22">
    <w:abstractNumId w:val="32"/>
  </w:num>
  <w:num w:numId="23">
    <w:abstractNumId w:val="16"/>
  </w:num>
  <w:num w:numId="24">
    <w:abstractNumId w:val="7"/>
  </w:num>
  <w:num w:numId="25">
    <w:abstractNumId w:val="71"/>
  </w:num>
  <w:num w:numId="26">
    <w:abstractNumId w:val="61"/>
  </w:num>
  <w:num w:numId="27">
    <w:abstractNumId w:val="38"/>
  </w:num>
  <w:num w:numId="28">
    <w:abstractNumId w:val="62"/>
  </w:num>
  <w:num w:numId="29">
    <w:abstractNumId w:val="4"/>
  </w:num>
  <w:num w:numId="30">
    <w:abstractNumId w:val="79"/>
  </w:num>
  <w:num w:numId="31">
    <w:abstractNumId w:val="39"/>
  </w:num>
  <w:num w:numId="32">
    <w:abstractNumId w:val="42"/>
  </w:num>
  <w:num w:numId="33">
    <w:abstractNumId w:val="18"/>
  </w:num>
  <w:num w:numId="34">
    <w:abstractNumId w:val="81"/>
  </w:num>
  <w:num w:numId="35">
    <w:abstractNumId w:val="37"/>
  </w:num>
  <w:num w:numId="36">
    <w:abstractNumId w:val="6"/>
  </w:num>
  <w:num w:numId="37">
    <w:abstractNumId w:val="5"/>
  </w:num>
  <w:num w:numId="38">
    <w:abstractNumId w:val="60"/>
  </w:num>
  <w:num w:numId="39">
    <w:abstractNumId w:val="49"/>
  </w:num>
  <w:num w:numId="40">
    <w:abstractNumId w:val="84"/>
  </w:num>
  <w:num w:numId="41">
    <w:abstractNumId w:val="34"/>
  </w:num>
  <w:num w:numId="42">
    <w:abstractNumId w:val="82"/>
  </w:num>
  <w:num w:numId="43">
    <w:abstractNumId w:val="10"/>
  </w:num>
  <w:num w:numId="44">
    <w:abstractNumId w:val="57"/>
  </w:num>
  <w:num w:numId="45">
    <w:abstractNumId w:val="15"/>
  </w:num>
  <w:num w:numId="46">
    <w:abstractNumId w:val="65"/>
  </w:num>
  <w:num w:numId="47">
    <w:abstractNumId w:val="24"/>
  </w:num>
  <w:num w:numId="48">
    <w:abstractNumId w:val="53"/>
  </w:num>
  <w:num w:numId="49">
    <w:abstractNumId w:val="78"/>
  </w:num>
  <w:num w:numId="50">
    <w:abstractNumId w:val="69"/>
  </w:num>
  <w:num w:numId="51">
    <w:abstractNumId w:val="19"/>
  </w:num>
  <w:num w:numId="52">
    <w:abstractNumId w:val="20"/>
  </w:num>
  <w:num w:numId="53">
    <w:abstractNumId w:val="21"/>
  </w:num>
  <w:num w:numId="54">
    <w:abstractNumId w:val="29"/>
  </w:num>
  <w:num w:numId="55">
    <w:abstractNumId w:val="85"/>
  </w:num>
  <w:num w:numId="56">
    <w:abstractNumId w:val="47"/>
  </w:num>
  <w:num w:numId="57">
    <w:abstractNumId w:val="70"/>
  </w:num>
  <w:num w:numId="58">
    <w:abstractNumId w:val="3"/>
  </w:num>
  <w:num w:numId="59">
    <w:abstractNumId w:val="2"/>
  </w:num>
  <w:num w:numId="60">
    <w:abstractNumId w:val="46"/>
  </w:num>
  <w:num w:numId="61">
    <w:abstractNumId w:val="59"/>
  </w:num>
  <w:num w:numId="62">
    <w:abstractNumId w:val="76"/>
  </w:num>
  <w:num w:numId="63">
    <w:abstractNumId w:val="35"/>
  </w:num>
  <w:num w:numId="64">
    <w:abstractNumId w:val="77"/>
  </w:num>
  <w:num w:numId="65">
    <w:abstractNumId w:val="68"/>
  </w:num>
  <w:num w:numId="66">
    <w:abstractNumId w:val="22"/>
  </w:num>
  <w:num w:numId="67">
    <w:abstractNumId w:val="56"/>
  </w:num>
  <w:num w:numId="68">
    <w:abstractNumId w:val="26"/>
  </w:num>
  <w:num w:numId="69">
    <w:abstractNumId w:val="63"/>
  </w:num>
  <w:num w:numId="70">
    <w:abstractNumId w:val="52"/>
  </w:num>
  <w:num w:numId="71">
    <w:abstractNumId w:val="8"/>
  </w:num>
  <w:num w:numId="72">
    <w:abstractNumId w:val="28"/>
  </w:num>
  <w:num w:numId="73">
    <w:abstractNumId w:val="30"/>
  </w:num>
  <w:num w:numId="74">
    <w:abstractNumId w:val="55"/>
  </w:num>
  <w:num w:numId="75">
    <w:abstractNumId w:val="12"/>
  </w:num>
  <w:num w:numId="76">
    <w:abstractNumId w:val="67"/>
  </w:num>
  <w:num w:numId="77">
    <w:abstractNumId w:val="23"/>
  </w:num>
  <w:num w:numId="78">
    <w:abstractNumId w:val="73"/>
  </w:num>
  <w:num w:numId="79">
    <w:abstractNumId w:val="83"/>
  </w:num>
  <w:num w:numId="80">
    <w:abstractNumId w:val="44"/>
  </w:num>
  <w:num w:numId="81">
    <w:abstractNumId w:val="1"/>
  </w:num>
  <w:num w:numId="82">
    <w:abstractNumId w:val="50"/>
  </w:num>
  <w:num w:numId="83">
    <w:abstractNumId w:val="31"/>
  </w:num>
  <w:num w:numId="84">
    <w:abstractNumId w:val="72"/>
  </w:num>
  <w:num w:numId="85">
    <w:abstractNumId w:val="13"/>
  </w:num>
  <w:num w:numId="86">
    <w:abstractNumId w:val="7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proofState w:spelling="clean" w:grammar="clean"/>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1856"/>
    <w:rsid w:val="00033938"/>
    <w:rsid w:val="0003491F"/>
    <w:rsid w:val="00042ECC"/>
    <w:rsid w:val="000433B0"/>
    <w:rsid w:val="00044229"/>
    <w:rsid w:val="00044A68"/>
    <w:rsid w:val="00046944"/>
    <w:rsid w:val="00050963"/>
    <w:rsid w:val="00050C6E"/>
    <w:rsid w:val="00051B40"/>
    <w:rsid w:val="000572F9"/>
    <w:rsid w:val="00057683"/>
    <w:rsid w:val="0006067D"/>
    <w:rsid w:val="00064901"/>
    <w:rsid w:val="000746F7"/>
    <w:rsid w:val="00076DCA"/>
    <w:rsid w:val="0008226F"/>
    <w:rsid w:val="00083977"/>
    <w:rsid w:val="00083BC0"/>
    <w:rsid w:val="0008628E"/>
    <w:rsid w:val="000915A7"/>
    <w:rsid w:val="00091CB4"/>
    <w:rsid w:val="00093AA9"/>
    <w:rsid w:val="00094C8F"/>
    <w:rsid w:val="000952C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3B46"/>
    <w:rsid w:val="000E5871"/>
    <w:rsid w:val="000F3D73"/>
    <w:rsid w:val="000F5048"/>
    <w:rsid w:val="001012D2"/>
    <w:rsid w:val="001018C2"/>
    <w:rsid w:val="00103BB3"/>
    <w:rsid w:val="00106072"/>
    <w:rsid w:val="001077B4"/>
    <w:rsid w:val="00111E74"/>
    <w:rsid w:val="00113009"/>
    <w:rsid w:val="001150ED"/>
    <w:rsid w:val="001154CF"/>
    <w:rsid w:val="0011602F"/>
    <w:rsid w:val="00116075"/>
    <w:rsid w:val="00117F8F"/>
    <w:rsid w:val="00121890"/>
    <w:rsid w:val="00121E21"/>
    <w:rsid w:val="00122AE5"/>
    <w:rsid w:val="00123FBD"/>
    <w:rsid w:val="001245FA"/>
    <w:rsid w:val="00125076"/>
    <w:rsid w:val="0012585A"/>
    <w:rsid w:val="00125B0C"/>
    <w:rsid w:val="00127E81"/>
    <w:rsid w:val="00127F26"/>
    <w:rsid w:val="0013075E"/>
    <w:rsid w:val="001340E7"/>
    <w:rsid w:val="00134266"/>
    <w:rsid w:val="0013775D"/>
    <w:rsid w:val="00145486"/>
    <w:rsid w:val="00145D0C"/>
    <w:rsid w:val="00146CA1"/>
    <w:rsid w:val="00147971"/>
    <w:rsid w:val="0016055A"/>
    <w:rsid w:val="00163945"/>
    <w:rsid w:val="001674F1"/>
    <w:rsid w:val="00167593"/>
    <w:rsid w:val="0017171C"/>
    <w:rsid w:val="001773E0"/>
    <w:rsid w:val="00182655"/>
    <w:rsid w:val="00182F8A"/>
    <w:rsid w:val="0019104E"/>
    <w:rsid w:val="00191B29"/>
    <w:rsid w:val="00193C82"/>
    <w:rsid w:val="00194B2C"/>
    <w:rsid w:val="001969EA"/>
    <w:rsid w:val="001A0608"/>
    <w:rsid w:val="001A2457"/>
    <w:rsid w:val="001A5D8D"/>
    <w:rsid w:val="001A72B0"/>
    <w:rsid w:val="001B0206"/>
    <w:rsid w:val="001B3573"/>
    <w:rsid w:val="001B71E7"/>
    <w:rsid w:val="001C0056"/>
    <w:rsid w:val="001C1322"/>
    <w:rsid w:val="001C1CBD"/>
    <w:rsid w:val="001C5256"/>
    <w:rsid w:val="001C56F6"/>
    <w:rsid w:val="001C5794"/>
    <w:rsid w:val="001C5ECB"/>
    <w:rsid w:val="001C6A9E"/>
    <w:rsid w:val="001D69EC"/>
    <w:rsid w:val="001E304C"/>
    <w:rsid w:val="001E7046"/>
    <w:rsid w:val="001F6507"/>
    <w:rsid w:val="0020455F"/>
    <w:rsid w:val="0020524C"/>
    <w:rsid w:val="002115D5"/>
    <w:rsid w:val="00211EAA"/>
    <w:rsid w:val="00214BA8"/>
    <w:rsid w:val="00221626"/>
    <w:rsid w:val="0022190D"/>
    <w:rsid w:val="002228F1"/>
    <w:rsid w:val="002252D0"/>
    <w:rsid w:val="00225AE0"/>
    <w:rsid w:val="00226C63"/>
    <w:rsid w:val="002311D1"/>
    <w:rsid w:val="00232209"/>
    <w:rsid w:val="00233B1D"/>
    <w:rsid w:val="00235E09"/>
    <w:rsid w:val="00241565"/>
    <w:rsid w:val="00243D63"/>
    <w:rsid w:val="00247FFC"/>
    <w:rsid w:val="0025651C"/>
    <w:rsid w:val="00257563"/>
    <w:rsid w:val="002606CD"/>
    <w:rsid w:val="00261F3B"/>
    <w:rsid w:val="002760C6"/>
    <w:rsid w:val="00280D13"/>
    <w:rsid w:val="00280E1A"/>
    <w:rsid w:val="002810B1"/>
    <w:rsid w:val="00281420"/>
    <w:rsid w:val="0028407F"/>
    <w:rsid w:val="002919B7"/>
    <w:rsid w:val="00291F9B"/>
    <w:rsid w:val="002932CA"/>
    <w:rsid w:val="00294881"/>
    <w:rsid w:val="00294AF5"/>
    <w:rsid w:val="0029795E"/>
    <w:rsid w:val="002A00E1"/>
    <w:rsid w:val="002A4576"/>
    <w:rsid w:val="002A516C"/>
    <w:rsid w:val="002B18C0"/>
    <w:rsid w:val="002B1A25"/>
    <w:rsid w:val="002B1F83"/>
    <w:rsid w:val="002C0F1B"/>
    <w:rsid w:val="002D0F62"/>
    <w:rsid w:val="002D0F92"/>
    <w:rsid w:val="002E1A7D"/>
    <w:rsid w:val="002E1B13"/>
    <w:rsid w:val="002E3C98"/>
    <w:rsid w:val="002E47A1"/>
    <w:rsid w:val="002F155A"/>
    <w:rsid w:val="002F4D34"/>
    <w:rsid w:val="002F5B28"/>
    <w:rsid w:val="00300AF6"/>
    <w:rsid w:val="003019BD"/>
    <w:rsid w:val="00303F8F"/>
    <w:rsid w:val="00310915"/>
    <w:rsid w:val="00310AA6"/>
    <w:rsid w:val="00312F00"/>
    <w:rsid w:val="00314370"/>
    <w:rsid w:val="00315A58"/>
    <w:rsid w:val="00316ED3"/>
    <w:rsid w:val="00320031"/>
    <w:rsid w:val="00322494"/>
    <w:rsid w:val="00322C10"/>
    <w:rsid w:val="00324A6E"/>
    <w:rsid w:val="00325A1B"/>
    <w:rsid w:val="003317FA"/>
    <w:rsid w:val="0033182B"/>
    <w:rsid w:val="00333817"/>
    <w:rsid w:val="003350DC"/>
    <w:rsid w:val="00335E1E"/>
    <w:rsid w:val="003379C6"/>
    <w:rsid w:val="0034012F"/>
    <w:rsid w:val="00341DB8"/>
    <w:rsid w:val="003505E7"/>
    <w:rsid w:val="0035452B"/>
    <w:rsid w:val="00355D73"/>
    <w:rsid w:val="00360722"/>
    <w:rsid w:val="0036380C"/>
    <w:rsid w:val="00363A46"/>
    <w:rsid w:val="003725F5"/>
    <w:rsid w:val="003753CA"/>
    <w:rsid w:val="003754C9"/>
    <w:rsid w:val="00380CDB"/>
    <w:rsid w:val="00382884"/>
    <w:rsid w:val="00385683"/>
    <w:rsid w:val="0039291C"/>
    <w:rsid w:val="0039316E"/>
    <w:rsid w:val="003A017E"/>
    <w:rsid w:val="003A76CD"/>
    <w:rsid w:val="003B2E73"/>
    <w:rsid w:val="003B3EDD"/>
    <w:rsid w:val="003B4188"/>
    <w:rsid w:val="003B6AD6"/>
    <w:rsid w:val="003B7FC6"/>
    <w:rsid w:val="003C3D3D"/>
    <w:rsid w:val="003D1FB3"/>
    <w:rsid w:val="003D2824"/>
    <w:rsid w:val="003D2ABD"/>
    <w:rsid w:val="003D3504"/>
    <w:rsid w:val="003D5A9E"/>
    <w:rsid w:val="003E517D"/>
    <w:rsid w:val="003E6982"/>
    <w:rsid w:val="003E7CCE"/>
    <w:rsid w:val="003F0BDA"/>
    <w:rsid w:val="003F10B1"/>
    <w:rsid w:val="003F10B9"/>
    <w:rsid w:val="003F1418"/>
    <w:rsid w:val="0040109A"/>
    <w:rsid w:val="004014B7"/>
    <w:rsid w:val="00401543"/>
    <w:rsid w:val="0040215F"/>
    <w:rsid w:val="004068DC"/>
    <w:rsid w:val="00423ED2"/>
    <w:rsid w:val="004263BD"/>
    <w:rsid w:val="00432CDE"/>
    <w:rsid w:val="0043540B"/>
    <w:rsid w:val="00435630"/>
    <w:rsid w:val="00436F7E"/>
    <w:rsid w:val="00442298"/>
    <w:rsid w:val="00442A21"/>
    <w:rsid w:val="0044385C"/>
    <w:rsid w:val="00450B57"/>
    <w:rsid w:val="00451EB3"/>
    <w:rsid w:val="00453ED9"/>
    <w:rsid w:val="00455C67"/>
    <w:rsid w:val="00460C75"/>
    <w:rsid w:val="004627A1"/>
    <w:rsid w:val="004627E2"/>
    <w:rsid w:val="00465BF6"/>
    <w:rsid w:val="00467392"/>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3F10"/>
    <w:rsid w:val="004A607B"/>
    <w:rsid w:val="004B05B1"/>
    <w:rsid w:val="004B1E00"/>
    <w:rsid w:val="004B2EF1"/>
    <w:rsid w:val="004B5A4A"/>
    <w:rsid w:val="004B74E3"/>
    <w:rsid w:val="004B78B1"/>
    <w:rsid w:val="004C0825"/>
    <w:rsid w:val="004C1582"/>
    <w:rsid w:val="004C2735"/>
    <w:rsid w:val="004C54A9"/>
    <w:rsid w:val="004C5EC0"/>
    <w:rsid w:val="004C63F1"/>
    <w:rsid w:val="004C6B9C"/>
    <w:rsid w:val="004D0AA6"/>
    <w:rsid w:val="004D25A9"/>
    <w:rsid w:val="004D277C"/>
    <w:rsid w:val="004E0B98"/>
    <w:rsid w:val="004E426B"/>
    <w:rsid w:val="004E60DD"/>
    <w:rsid w:val="004F5F5F"/>
    <w:rsid w:val="0050025B"/>
    <w:rsid w:val="00500979"/>
    <w:rsid w:val="00505691"/>
    <w:rsid w:val="00505F10"/>
    <w:rsid w:val="005107D9"/>
    <w:rsid w:val="0051283B"/>
    <w:rsid w:val="0051462A"/>
    <w:rsid w:val="00515976"/>
    <w:rsid w:val="005173D2"/>
    <w:rsid w:val="0051773B"/>
    <w:rsid w:val="00520316"/>
    <w:rsid w:val="00520AE1"/>
    <w:rsid w:val="00523E95"/>
    <w:rsid w:val="00524B7B"/>
    <w:rsid w:val="005250B6"/>
    <w:rsid w:val="00537239"/>
    <w:rsid w:val="00543A73"/>
    <w:rsid w:val="00543FF6"/>
    <w:rsid w:val="0054785D"/>
    <w:rsid w:val="005520A6"/>
    <w:rsid w:val="00556357"/>
    <w:rsid w:val="0055669C"/>
    <w:rsid w:val="00556B4E"/>
    <w:rsid w:val="00564F89"/>
    <w:rsid w:val="00567428"/>
    <w:rsid w:val="00570E7B"/>
    <w:rsid w:val="00573C9E"/>
    <w:rsid w:val="00575931"/>
    <w:rsid w:val="005803AB"/>
    <w:rsid w:val="0058043A"/>
    <w:rsid w:val="00583545"/>
    <w:rsid w:val="00584F22"/>
    <w:rsid w:val="0058537C"/>
    <w:rsid w:val="00585BFD"/>
    <w:rsid w:val="00586A87"/>
    <w:rsid w:val="00587294"/>
    <w:rsid w:val="005916DA"/>
    <w:rsid w:val="00594557"/>
    <w:rsid w:val="00596C70"/>
    <w:rsid w:val="005A0636"/>
    <w:rsid w:val="005A31F7"/>
    <w:rsid w:val="005B074E"/>
    <w:rsid w:val="005B27AC"/>
    <w:rsid w:val="005B4391"/>
    <w:rsid w:val="005B7210"/>
    <w:rsid w:val="005B7A1A"/>
    <w:rsid w:val="005C3036"/>
    <w:rsid w:val="005C33DF"/>
    <w:rsid w:val="005D086A"/>
    <w:rsid w:val="005D2748"/>
    <w:rsid w:val="005D3EC9"/>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431A8"/>
    <w:rsid w:val="00644F69"/>
    <w:rsid w:val="00650CFB"/>
    <w:rsid w:val="00652042"/>
    <w:rsid w:val="0065268C"/>
    <w:rsid w:val="00654FD6"/>
    <w:rsid w:val="00660672"/>
    <w:rsid w:val="00665179"/>
    <w:rsid w:val="006678F5"/>
    <w:rsid w:val="0067059D"/>
    <w:rsid w:val="006712B8"/>
    <w:rsid w:val="00671EBC"/>
    <w:rsid w:val="00672CAB"/>
    <w:rsid w:val="006747FD"/>
    <w:rsid w:val="00677ACB"/>
    <w:rsid w:val="006831D0"/>
    <w:rsid w:val="006861AC"/>
    <w:rsid w:val="00686F12"/>
    <w:rsid w:val="0069228E"/>
    <w:rsid w:val="00692A68"/>
    <w:rsid w:val="006938D2"/>
    <w:rsid w:val="00693BEC"/>
    <w:rsid w:val="00695001"/>
    <w:rsid w:val="006A1C2D"/>
    <w:rsid w:val="006A6287"/>
    <w:rsid w:val="006B00FF"/>
    <w:rsid w:val="006B31BB"/>
    <w:rsid w:val="006B43C4"/>
    <w:rsid w:val="006C0760"/>
    <w:rsid w:val="006C5BF3"/>
    <w:rsid w:val="006C673B"/>
    <w:rsid w:val="006D4004"/>
    <w:rsid w:val="006D65DE"/>
    <w:rsid w:val="006D74F1"/>
    <w:rsid w:val="006E02F5"/>
    <w:rsid w:val="006E1779"/>
    <w:rsid w:val="006F0F9A"/>
    <w:rsid w:val="006F21E1"/>
    <w:rsid w:val="006F5553"/>
    <w:rsid w:val="006F5B57"/>
    <w:rsid w:val="00700456"/>
    <w:rsid w:val="00703DC8"/>
    <w:rsid w:val="007101D2"/>
    <w:rsid w:val="00710D33"/>
    <w:rsid w:val="007129A0"/>
    <w:rsid w:val="00712F1B"/>
    <w:rsid w:val="00721CF3"/>
    <w:rsid w:val="00722351"/>
    <w:rsid w:val="00723406"/>
    <w:rsid w:val="007278AB"/>
    <w:rsid w:val="00731424"/>
    <w:rsid w:val="00732055"/>
    <w:rsid w:val="00740C7C"/>
    <w:rsid w:val="00742346"/>
    <w:rsid w:val="00745645"/>
    <w:rsid w:val="00745653"/>
    <w:rsid w:val="00753394"/>
    <w:rsid w:val="007543A9"/>
    <w:rsid w:val="007568A6"/>
    <w:rsid w:val="007607E7"/>
    <w:rsid w:val="00764250"/>
    <w:rsid w:val="007672E3"/>
    <w:rsid w:val="00782FF6"/>
    <w:rsid w:val="0079348E"/>
    <w:rsid w:val="0079423A"/>
    <w:rsid w:val="00795AB2"/>
    <w:rsid w:val="0079719D"/>
    <w:rsid w:val="00797336"/>
    <w:rsid w:val="007A0989"/>
    <w:rsid w:val="007A6460"/>
    <w:rsid w:val="007B0626"/>
    <w:rsid w:val="007B725D"/>
    <w:rsid w:val="007B7A8E"/>
    <w:rsid w:val="007C075B"/>
    <w:rsid w:val="007C20CD"/>
    <w:rsid w:val="007C2135"/>
    <w:rsid w:val="007C2544"/>
    <w:rsid w:val="007C68C7"/>
    <w:rsid w:val="007C6F2E"/>
    <w:rsid w:val="007D0E10"/>
    <w:rsid w:val="007D1F43"/>
    <w:rsid w:val="007D6848"/>
    <w:rsid w:val="007E5C42"/>
    <w:rsid w:val="007E7FBB"/>
    <w:rsid w:val="007F27AD"/>
    <w:rsid w:val="007F2E8F"/>
    <w:rsid w:val="007F5B51"/>
    <w:rsid w:val="008006EA"/>
    <w:rsid w:val="00800D52"/>
    <w:rsid w:val="00801696"/>
    <w:rsid w:val="008028D6"/>
    <w:rsid w:val="0080314B"/>
    <w:rsid w:val="0080643C"/>
    <w:rsid w:val="00806CD2"/>
    <w:rsid w:val="00807179"/>
    <w:rsid w:val="008076F2"/>
    <w:rsid w:val="008129BC"/>
    <w:rsid w:val="00815E30"/>
    <w:rsid w:val="0081673E"/>
    <w:rsid w:val="008169AC"/>
    <w:rsid w:val="0083537A"/>
    <w:rsid w:val="00837EDA"/>
    <w:rsid w:val="00845179"/>
    <w:rsid w:val="00846B90"/>
    <w:rsid w:val="00854D82"/>
    <w:rsid w:val="00856865"/>
    <w:rsid w:val="0086101B"/>
    <w:rsid w:val="008631FD"/>
    <w:rsid w:val="008648EB"/>
    <w:rsid w:val="00865E09"/>
    <w:rsid w:val="00866DC2"/>
    <w:rsid w:val="0087040F"/>
    <w:rsid w:val="0087361E"/>
    <w:rsid w:val="00874E76"/>
    <w:rsid w:val="00875629"/>
    <w:rsid w:val="00877756"/>
    <w:rsid w:val="00887CD5"/>
    <w:rsid w:val="00893226"/>
    <w:rsid w:val="00893316"/>
    <w:rsid w:val="008934BB"/>
    <w:rsid w:val="008947A2"/>
    <w:rsid w:val="0089627D"/>
    <w:rsid w:val="00896E71"/>
    <w:rsid w:val="008A2435"/>
    <w:rsid w:val="008A3E91"/>
    <w:rsid w:val="008A5449"/>
    <w:rsid w:val="008A5BDA"/>
    <w:rsid w:val="008A7695"/>
    <w:rsid w:val="008A76B6"/>
    <w:rsid w:val="008B2AD1"/>
    <w:rsid w:val="008B2E6F"/>
    <w:rsid w:val="008B49EC"/>
    <w:rsid w:val="008C0F02"/>
    <w:rsid w:val="008C192C"/>
    <w:rsid w:val="008C2FD9"/>
    <w:rsid w:val="008C640A"/>
    <w:rsid w:val="008D37AF"/>
    <w:rsid w:val="008D39B6"/>
    <w:rsid w:val="008D3FD4"/>
    <w:rsid w:val="008D7900"/>
    <w:rsid w:val="008E1E01"/>
    <w:rsid w:val="008E76B8"/>
    <w:rsid w:val="008F44F6"/>
    <w:rsid w:val="009027CE"/>
    <w:rsid w:val="00903072"/>
    <w:rsid w:val="0091325A"/>
    <w:rsid w:val="009147B6"/>
    <w:rsid w:val="00914A2F"/>
    <w:rsid w:val="009154B5"/>
    <w:rsid w:val="00916240"/>
    <w:rsid w:val="00916748"/>
    <w:rsid w:val="0092383E"/>
    <w:rsid w:val="00923D13"/>
    <w:rsid w:val="0092439E"/>
    <w:rsid w:val="00925C6A"/>
    <w:rsid w:val="00926B9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5F30"/>
    <w:rsid w:val="00977981"/>
    <w:rsid w:val="00980896"/>
    <w:rsid w:val="009811DA"/>
    <w:rsid w:val="00983555"/>
    <w:rsid w:val="0098452B"/>
    <w:rsid w:val="0099091B"/>
    <w:rsid w:val="00991E6D"/>
    <w:rsid w:val="00992C3D"/>
    <w:rsid w:val="00992F5B"/>
    <w:rsid w:val="009A5F78"/>
    <w:rsid w:val="009B2A0B"/>
    <w:rsid w:val="009B3728"/>
    <w:rsid w:val="009B3B50"/>
    <w:rsid w:val="009B480B"/>
    <w:rsid w:val="009B4E34"/>
    <w:rsid w:val="009B6216"/>
    <w:rsid w:val="009B671B"/>
    <w:rsid w:val="009B7CCB"/>
    <w:rsid w:val="009B7D46"/>
    <w:rsid w:val="009B7F0D"/>
    <w:rsid w:val="009B7F18"/>
    <w:rsid w:val="009C2A06"/>
    <w:rsid w:val="009C68AE"/>
    <w:rsid w:val="009C69CB"/>
    <w:rsid w:val="009D2F8C"/>
    <w:rsid w:val="009F087B"/>
    <w:rsid w:val="009F1552"/>
    <w:rsid w:val="009F6F60"/>
    <w:rsid w:val="009F734B"/>
    <w:rsid w:val="00A003D6"/>
    <w:rsid w:val="00A0290D"/>
    <w:rsid w:val="00A0293D"/>
    <w:rsid w:val="00A06DF3"/>
    <w:rsid w:val="00A107EA"/>
    <w:rsid w:val="00A1083F"/>
    <w:rsid w:val="00A11F9E"/>
    <w:rsid w:val="00A1217D"/>
    <w:rsid w:val="00A15384"/>
    <w:rsid w:val="00A15FFA"/>
    <w:rsid w:val="00A17983"/>
    <w:rsid w:val="00A213C5"/>
    <w:rsid w:val="00A21EF0"/>
    <w:rsid w:val="00A30F5D"/>
    <w:rsid w:val="00A310E2"/>
    <w:rsid w:val="00A370CA"/>
    <w:rsid w:val="00A3755F"/>
    <w:rsid w:val="00A37A4C"/>
    <w:rsid w:val="00A40F6A"/>
    <w:rsid w:val="00A51720"/>
    <w:rsid w:val="00A54CA7"/>
    <w:rsid w:val="00A557AE"/>
    <w:rsid w:val="00A636DD"/>
    <w:rsid w:val="00A63727"/>
    <w:rsid w:val="00A63BA8"/>
    <w:rsid w:val="00A63C16"/>
    <w:rsid w:val="00A642CD"/>
    <w:rsid w:val="00A653A7"/>
    <w:rsid w:val="00A65B4F"/>
    <w:rsid w:val="00A70CEB"/>
    <w:rsid w:val="00A70CFC"/>
    <w:rsid w:val="00A725A4"/>
    <w:rsid w:val="00A84B92"/>
    <w:rsid w:val="00A863A0"/>
    <w:rsid w:val="00A92E4C"/>
    <w:rsid w:val="00A956A8"/>
    <w:rsid w:val="00A97B6E"/>
    <w:rsid w:val="00AA016A"/>
    <w:rsid w:val="00AA0F31"/>
    <w:rsid w:val="00AA1191"/>
    <w:rsid w:val="00AA32B2"/>
    <w:rsid w:val="00AB0B90"/>
    <w:rsid w:val="00AB27EC"/>
    <w:rsid w:val="00AB3885"/>
    <w:rsid w:val="00AB4255"/>
    <w:rsid w:val="00AC1022"/>
    <w:rsid w:val="00AC1AF7"/>
    <w:rsid w:val="00AC445F"/>
    <w:rsid w:val="00AC55BA"/>
    <w:rsid w:val="00AD46EC"/>
    <w:rsid w:val="00AD4D7C"/>
    <w:rsid w:val="00AD5C15"/>
    <w:rsid w:val="00AE1D29"/>
    <w:rsid w:val="00AE3423"/>
    <w:rsid w:val="00AE48EB"/>
    <w:rsid w:val="00AE735E"/>
    <w:rsid w:val="00AF03B7"/>
    <w:rsid w:val="00AF25C3"/>
    <w:rsid w:val="00AF6193"/>
    <w:rsid w:val="00B0108C"/>
    <w:rsid w:val="00B061E0"/>
    <w:rsid w:val="00B1307E"/>
    <w:rsid w:val="00B21661"/>
    <w:rsid w:val="00B21E0E"/>
    <w:rsid w:val="00B25C76"/>
    <w:rsid w:val="00B26C41"/>
    <w:rsid w:val="00B31422"/>
    <w:rsid w:val="00B31DD8"/>
    <w:rsid w:val="00B31F55"/>
    <w:rsid w:val="00B3252A"/>
    <w:rsid w:val="00B3291E"/>
    <w:rsid w:val="00B355F4"/>
    <w:rsid w:val="00B35B48"/>
    <w:rsid w:val="00B36151"/>
    <w:rsid w:val="00B44AF7"/>
    <w:rsid w:val="00B45FE6"/>
    <w:rsid w:val="00B47916"/>
    <w:rsid w:val="00B4793B"/>
    <w:rsid w:val="00B54FCD"/>
    <w:rsid w:val="00B56BE1"/>
    <w:rsid w:val="00B61A1C"/>
    <w:rsid w:val="00B648D5"/>
    <w:rsid w:val="00B661F5"/>
    <w:rsid w:val="00B6648C"/>
    <w:rsid w:val="00B67E13"/>
    <w:rsid w:val="00B86AF8"/>
    <w:rsid w:val="00B9204F"/>
    <w:rsid w:val="00B9313E"/>
    <w:rsid w:val="00B94B67"/>
    <w:rsid w:val="00BA4182"/>
    <w:rsid w:val="00BA576C"/>
    <w:rsid w:val="00BB337C"/>
    <w:rsid w:val="00BB47B4"/>
    <w:rsid w:val="00BB47C3"/>
    <w:rsid w:val="00BC0DF4"/>
    <w:rsid w:val="00BC2DDA"/>
    <w:rsid w:val="00BC3EA2"/>
    <w:rsid w:val="00BC5ED8"/>
    <w:rsid w:val="00BD0BDD"/>
    <w:rsid w:val="00BD0D93"/>
    <w:rsid w:val="00BD36F7"/>
    <w:rsid w:val="00BD7365"/>
    <w:rsid w:val="00BE094C"/>
    <w:rsid w:val="00BE0E44"/>
    <w:rsid w:val="00BE66E8"/>
    <w:rsid w:val="00BE75F9"/>
    <w:rsid w:val="00BF2003"/>
    <w:rsid w:val="00BF76DA"/>
    <w:rsid w:val="00C0073C"/>
    <w:rsid w:val="00C02055"/>
    <w:rsid w:val="00C0254E"/>
    <w:rsid w:val="00C05C6A"/>
    <w:rsid w:val="00C06633"/>
    <w:rsid w:val="00C11391"/>
    <w:rsid w:val="00C121D5"/>
    <w:rsid w:val="00C143C9"/>
    <w:rsid w:val="00C15EEC"/>
    <w:rsid w:val="00C1633F"/>
    <w:rsid w:val="00C1726A"/>
    <w:rsid w:val="00C316C5"/>
    <w:rsid w:val="00C31B1C"/>
    <w:rsid w:val="00C31F55"/>
    <w:rsid w:val="00C36F00"/>
    <w:rsid w:val="00C36F1A"/>
    <w:rsid w:val="00C41FA7"/>
    <w:rsid w:val="00C45BE1"/>
    <w:rsid w:val="00C630C1"/>
    <w:rsid w:val="00C63160"/>
    <w:rsid w:val="00C63184"/>
    <w:rsid w:val="00C65419"/>
    <w:rsid w:val="00C65601"/>
    <w:rsid w:val="00C674CA"/>
    <w:rsid w:val="00C719C0"/>
    <w:rsid w:val="00C7265B"/>
    <w:rsid w:val="00C74AD1"/>
    <w:rsid w:val="00C75C87"/>
    <w:rsid w:val="00C76539"/>
    <w:rsid w:val="00C85891"/>
    <w:rsid w:val="00C90F5E"/>
    <w:rsid w:val="00C92C62"/>
    <w:rsid w:val="00C93777"/>
    <w:rsid w:val="00C95BBD"/>
    <w:rsid w:val="00CA1689"/>
    <w:rsid w:val="00CA5ED1"/>
    <w:rsid w:val="00CA6EB0"/>
    <w:rsid w:val="00CB2727"/>
    <w:rsid w:val="00CB33EA"/>
    <w:rsid w:val="00CB365F"/>
    <w:rsid w:val="00CB4CAC"/>
    <w:rsid w:val="00CB6157"/>
    <w:rsid w:val="00CB7310"/>
    <w:rsid w:val="00CC2266"/>
    <w:rsid w:val="00CC3F8C"/>
    <w:rsid w:val="00CC72B0"/>
    <w:rsid w:val="00CD4AF0"/>
    <w:rsid w:val="00CD5A1C"/>
    <w:rsid w:val="00CE1BBC"/>
    <w:rsid w:val="00CE7FE7"/>
    <w:rsid w:val="00CF3E40"/>
    <w:rsid w:val="00D000B4"/>
    <w:rsid w:val="00D00454"/>
    <w:rsid w:val="00D00482"/>
    <w:rsid w:val="00D05458"/>
    <w:rsid w:val="00D10267"/>
    <w:rsid w:val="00D11C03"/>
    <w:rsid w:val="00D15837"/>
    <w:rsid w:val="00D23D6B"/>
    <w:rsid w:val="00D23F6E"/>
    <w:rsid w:val="00D24EFF"/>
    <w:rsid w:val="00D27DC0"/>
    <w:rsid w:val="00D32220"/>
    <w:rsid w:val="00D3502F"/>
    <w:rsid w:val="00D361BB"/>
    <w:rsid w:val="00D4007C"/>
    <w:rsid w:val="00D406A8"/>
    <w:rsid w:val="00D43707"/>
    <w:rsid w:val="00D527C3"/>
    <w:rsid w:val="00D52834"/>
    <w:rsid w:val="00D5298F"/>
    <w:rsid w:val="00D542A4"/>
    <w:rsid w:val="00D548DB"/>
    <w:rsid w:val="00D54C93"/>
    <w:rsid w:val="00D57D59"/>
    <w:rsid w:val="00D61746"/>
    <w:rsid w:val="00D61B20"/>
    <w:rsid w:val="00D641C7"/>
    <w:rsid w:val="00D664AC"/>
    <w:rsid w:val="00D7049B"/>
    <w:rsid w:val="00D738E0"/>
    <w:rsid w:val="00D73BB3"/>
    <w:rsid w:val="00D74834"/>
    <w:rsid w:val="00D80E45"/>
    <w:rsid w:val="00D8411E"/>
    <w:rsid w:val="00D8515B"/>
    <w:rsid w:val="00D870CE"/>
    <w:rsid w:val="00D97EFA"/>
    <w:rsid w:val="00DA0AA1"/>
    <w:rsid w:val="00DA3328"/>
    <w:rsid w:val="00DA3940"/>
    <w:rsid w:val="00DA403A"/>
    <w:rsid w:val="00DA5F6F"/>
    <w:rsid w:val="00DA773B"/>
    <w:rsid w:val="00DB0432"/>
    <w:rsid w:val="00DB09B7"/>
    <w:rsid w:val="00DB1D82"/>
    <w:rsid w:val="00DB2539"/>
    <w:rsid w:val="00DB36C3"/>
    <w:rsid w:val="00DB58C6"/>
    <w:rsid w:val="00DC1AF1"/>
    <w:rsid w:val="00DD20E6"/>
    <w:rsid w:val="00DD2DFB"/>
    <w:rsid w:val="00DD5442"/>
    <w:rsid w:val="00DD5BAF"/>
    <w:rsid w:val="00DD657B"/>
    <w:rsid w:val="00DD73C2"/>
    <w:rsid w:val="00DD777E"/>
    <w:rsid w:val="00DE6CDB"/>
    <w:rsid w:val="00DE7322"/>
    <w:rsid w:val="00DF1C84"/>
    <w:rsid w:val="00DF336F"/>
    <w:rsid w:val="00DF615B"/>
    <w:rsid w:val="00E01571"/>
    <w:rsid w:val="00E06F07"/>
    <w:rsid w:val="00E10E1C"/>
    <w:rsid w:val="00E12181"/>
    <w:rsid w:val="00E15545"/>
    <w:rsid w:val="00E16847"/>
    <w:rsid w:val="00E22DD6"/>
    <w:rsid w:val="00E237DC"/>
    <w:rsid w:val="00E23CED"/>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C1202"/>
    <w:rsid w:val="00EC3FE6"/>
    <w:rsid w:val="00EC6DF1"/>
    <w:rsid w:val="00EC7275"/>
    <w:rsid w:val="00EC7874"/>
    <w:rsid w:val="00ED2CE9"/>
    <w:rsid w:val="00ED6F8F"/>
    <w:rsid w:val="00EE1FC4"/>
    <w:rsid w:val="00EE30C1"/>
    <w:rsid w:val="00EE6BD0"/>
    <w:rsid w:val="00EE70F4"/>
    <w:rsid w:val="00EF0949"/>
    <w:rsid w:val="00EF0F74"/>
    <w:rsid w:val="00EF2F87"/>
    <w:rsid w:val="00EF340A"/>
    <w:rsid w:val="00EF5D22"/>
    <w:rsid w:val="00F06018"/>
    <w:rsid w:val="00F10812"/>
    <w:rsid w:val="00F12799"/>
    <w:rsid w:val="00F14872"/>
    <w:rsid w:val="00F14FDC"/>
    <w:rsid w:val="00F21F47"/>
    <w:rsid w:val="00F22F12"/>
    <w:rsid w:val="00F236EE"/>
    <w:rsid w:val="00F26EFF"/>
    <w:rsid w:val="00F33880"/>
    <w:rsid w:val="00F33E13"/>
    <w:rsid w:val="00F35AB6"/>
    <w:rsid w:val="00F406C5"/>
    <w:rsid w:val="00F4469B"/>
    <w:rsid w:val="00F52CFE"/>
    <w:rsid w:val="00F52DC5"/>
    <w:rsid w:val="00F530D3"/>
    <w:rsid w:val="00F53B2F"/>
    <w:rsid w:val="00F55477"/>
    <w:rsid w:val="00F55F03"/>
    <w:rsid w:val="00F6111D"/>
    <w:rsid w:val="00F613DE"/>
    <w:rsid w:val="00F618A9"/>
    <w:rsid w:val="00F62250"/>
    <w:rsid w:val="00F6248E"/>
    <w:rsid w:val="00F62A4C"/>
    <w:rsid w:val="00F70068"/>
    <w:rsid w:val="00F70069"/>
    <w:rsid w:val="00F7714B"/>
    <w:rsid w:val="00F771F1"/>
    <w:rsid w:val="00F80160"/>
    <w:rsid w:val="00F82710"/>
    <w:rsid w:val="00F829F5"/>
    <w:rsid w:val="00F8304F"/>
    <w:rsid w:val="00F871BC"/>
    <w:rsid w:val="00F92FF6"/>
    <w:rsid w:val="00F953AE"/>
    <w:rsid w:val="00F97A0E"/>
    <w:rsid w:val="00FA40AA"/>
    <w:rsid w:val="00FA59CD"/>
    <w:rsid w:val="00FA5F15"/>
    <w:rsid w:val="00FA7002"/>
    <w:rsid w:val="00FB0768"/>
    <w:rsid w:val="00FB0A0E"/>
    <w:rsid w:val="00FB44E2"/>
    <w:rsid w:val="00FB79E7"/>
    <w:rsid w:val="00FC545D"/>
    <w:rsid w:val="00FC54C1"/>
    <w:rsid w:val="00FC569C"/>
    <w:rsid w:val="00FD508C"/>
    <w:rsid w:val="00FD5450"/>
    <w:rsid w:val="00FE12BE"/>
    <w:rsid w:val="00FE336D"/>
    <w:rsid w:val="00FE4648"/>
    <w:rsid w:val="00FE6374"/>
    <w:rsid w:val="00FE6CDA"/>
    <w:rsid w:val="00FE6FCC"/>
    <w:rsid w:val="00FF424D"/>
    <w:rsid w:val="00FF48D5"/>
    <w:rsid w:val="00FF52DF"/>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DF4962E7-4B3E-402A-BBD4-9ECA5E1F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4"/>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1789663874">
          <w:marLeft w:val="547"/>
          <w:marRight w:val="0"/>
          <w:marTop w:val="0"/>
          <w:marBottom w:val="0"/>
          <w:divBdr>
            <w:top w:val="none" w:sz="0" w:space="0" w:color="auto"/>
            <w:left w:val="none" w:sz="0" w:space="0" w:color="auto"/>
            <w:bottom w:val="none" w:sz="0" w:space="0" w:color="auto"/>
            <w:right w:val="none" w:sz="0" w:space="0" w:color="auto"/>
          </w:divBdr>
        </w:div>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2038266596">
          <w:marLeft w:val="547"/>
          <w:marRight w:val="0"/>
          <w:marTop w:val="0"/>
          <w:marBottom w:val="0"/>
          <w:divBdr>
            <w:top w:val="none" w:sz="0" w:space="0" w:color="auto"/>
            <w:left w:val="none" w:sz="0" w:space="0" w:color="auto"/>
            <w:bottom w:val="none" w:sz="0" w:space="0" w:color="auto"/>
            <w:right w:val="none" w:sz="0" w:space="0" w:color="auto"/>
          </w:divBdr>
        </w:div>
        <w:div w:id="734662930">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1152327224">
          <w:marLeft w:val="547"/>
          <w:marRight w:val="0"/>
          <w:marTop w:val="0"/>
          <w:marBottom w:val="0"/>
          <w:divBdr>
            <w:top w:val="none" w:sz="0" w:space="0" w:color="auto"/>
            <w:left w:val="none" w:sz="0" w:space="0" w:color="auto"/>
            <w:bottom w:val="none" w:sz="0" w:space="0" w:color="auto"/>
            <w:right w:val="none" w:sz="0" w:space="0" w:color="auto"/>
          </w:divBdr>
        </w:div>
        <w:div w:id="263542689">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1332634802">
          <w:marLeft w:val="547"/>
          <w:marRight w:val="0"/>
          <w:marTop w:val="0"/>
          <w:marBottom w:val="0"/>
          <w:divBdr>
            <w:top w:val="none" w:sz="0" w:space="0" w:color="auto"/>
            <w:left w:val="none" w:sz="0" w:space="0" w:color="auto"/>
            <w:bottom w:val="none" w:sz="0" w:space="0" w:color="auto"/>
            <w:right w:val="none" w:sz="0" w:space="0" w:color="auto"/>
          </w:divBdr>
        </w:div>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4BE41B-6966-41CD-ACC7-3A69F8184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8498</TotalTime>
  <Pages>96</Pages>
  <Words>18704</Words>
  <Characters>106613</Characters>
  <Application>Microsoft Office Word</Application>
  <DocSecurity>0</DocSecurity>
  <Lines>888</Lines>
  <Paragraphs>250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125067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nikhil</cp:lastModifiedBy>
  <cp:revision>452</cp:revision>
  <cp:lastPrinted>2025-09-23T18:38:00Z</cp:lastPrinted>
  <dcterms:created xsi:type="dcterms:W3CDTF">2025-10-09T17:13:00Z</dcterms:created>
  <dcterms:modified xsi:type="dcterms:W3CDTF">2025-10-23T18:40:00Z</dcterms:modified>
  <cp:category>구조설계서</cp:category>
</cp:coreProperties>
</file>