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3F0DD" w14:textId="022D6058" w:rsidR="00400D7F" w:rsidRPr="00F806C1" w:rsidRDefault="00400D7F" w:rsidP="00F806C1">
      <w:pPr>
        <w:spacing w:after="60"/>
        <w:rPr>
          <w:b/>
        </w:rPr>
      </w:pPr>
      <w:r>
        <w:rPr>
          <w:b/>
        </w:rPr>
        <w:t>Introduction</w:t>
      </w:r>
    </w:p>
    <w:p w14:paraId="558A2656" w14:textId="74D6E187" w:rsidR="00107D56" w:rsidRDefault="00400D7F" w:rsidP="00F806C1">
      <w:pPr>
        <w:pStyle w:val="ListParagraph"/>
        <w:numPr>
          <w:ilvl w:val="0"/>
          <w:numId w:val="2"/>
        </w:numPr>
      </w:pPr>
      <w:r>
        <w:t xml:space="preserve">Take a few minutes to </w:t>
      </w:r>
      <w:r w:rsidRPr="00F806C1">
        <w:rPr>
          <w:b/>
        </w:rPr>
        <w:t>p</w:t>
      </w:r>
      <w:r w:rsidR="00107D56" w:rsidRPr="00F806C1">
        <w:rPr>
          <w:b/>
        </w:rPr>
        <w:t>lay</w:t>
      </w:r>
      <w:r w:rsidR="00107D56">
        <w:t xml:space="preserve"> with the </w:t>
      </w:r>
      <w:proofErr w:type="spellStart"/>
      <w:r w:rsidR="00107D56">
        <w:t>sim</w:t>
      </w:r>
      <w:proofErr w:type="spellEnd"/>
      <w:r w:rsidR="009862FD">
        <w:t xml:space="preserve"> (</w:t>
      </w:r>
      <w:hyperlink r:id="rId8" w:history="1">
        <w:r w:rsidR="008204E9" w:rsidRPr="002F3344">
          <w:rPr>
            <w:rStyle w:val="Hyperlink"/>
          </w:rPr>
          <w:t>http://phet.colorado.edu/en/simulation/acid-base-solutions</w:t>
        </w:r>
      </w:hyperlink>
      <w:r w:rsidR="009862FD">
        <w:t>)</w:t>
      </w:r>
      <w:r>
        <w:t>.</w:t>
      </w:r>
      <w:r w:rsidR="008204E9">
        <w:t xml:space="preserve"> </w:t>
      </w:r>
      <w:r>
        <w:t xml:space="preserve">  Check out both the Introduction and Custom Solution tabs</w:t>
      </w:r>
      <w:r w:rsidR="00107D56">
        <w:t xml:space="preserve">. </w:t>
      </w:r>
      <w:r>
        <w:t xml:space="preserve"> </w:t>
      </w:r>
      <w:r w:rsidR="00107D56" w:rsidRPr="000847F3">
        <w:rPr>
          <w:b/>
        </w:rPr>
        <w:t xml:space="preserve">Explore </w:t>
      </w:r>
      <w:r w:rsidR="00107D56" w:rsidRPr="00F806C1">
        <w:t xml:space="preserve">what factors affect </w:t>
      </w:r>
      <w:proofErr w:type="spellStart"/>
      <w:r w:rsidR="00107D56" w:rsidRPr="00F806C1">
        <w:t>pH.</w:t>
      </w:r>
      <w:proofErr w:type="spellEnd"/>
      <w:r>
        <w:rPr>
          <w:b/>
        </w:rPr>
        <w:t xml:space="preserve">  </w:t>
      </w:r>
      <w:r w:rsidRPr="00400D7F">
        <w:rPr>
          <w:b/>
        </w:rPr>
        <w:t>List</w:t>
      </w:r>
      <w:r w:rsidRPr="00F806C1">
        <w:t xml:space="preserve"> </w:t>
      </w:r>
      <w:r>
        <w:t>the</w:t>
      </w:r>
      <w:r w:rsidRPr="00F806C1">
        <w:t xml:space="preserve"> factors you found</w:t>
      </w:r>
      <w:r>
        <w:t xml:space="preserve"> t</w:t>
      </w:r>
      <w:r w:rsidR="00107D56">
        <w:t xml:space="preserve">hat affect </w:t>
      </w:r>
      <w:proofErr w:type="spellStart"/>
      <w:r w:rsidR="00107D56">
        <w:t>pH</w:t>
      </w:r>
      <w:r>
        <w:t>.</w:t>
      </w:r>
      <w:proofErr w:type="spellEnd"/>
    </w:p>
    <w:p w14:paraId="2FED957F" w14:textId="77777777" w:rsidR="00107D56" w:rsidRDefault="00107D56" w:rsidP="00107D56">
      <w:pPr>
        <w:pStyle w:val="ListParagraph"/>
        <w:ind w:left="1080"/>
      </w:pPr>
    </w:p>
    <w:p w14:paraId="488D0453" w14:textId="39E07AF6" w:rsidR="00107D56" w:rsidRPr="00F806C1" w:rsidRDefault="004C6D60" w:rsidP="00F806C1">
      <w:pPr>
        <w:spacing w:after="60"/>
        <w:rPr>
          <w:b/>
        </w:rPr>
      </w:pPr>
      <w:r>
        <w:rPr>
          <w:b/>
        </w:rPr>
        <w:t>Investigating Concentration Changes</w:t>
      </w:r>
    </w:p>
    <w:p w14:paraId="64EBC02A" w14:textId="3F1BAE0B" w:rsidR="00107D56" w:rsidRDefault="00107D56" w:rsidP="00107D56">
      <w:pPr>
        <w:pStyle w:val="ListParagraph"/>
        <w:numPr>
          <w:ilvl w:val="0"/>
          <w:numId w:val="2"/>
        </w:numPr>
      </w:pPr>
      <w:r>
        <w:t xml:space="preserve">a.   </w:t>
      </w:r>
      <w:r w:rsidRPr="00107D56">
        <w:rPr>
          <w:b/>
        </w:rPr>
        <w:t>Create</w:t>
      </w:r>
      <w:r>
        <w:t xml:space="preserve"> a </w:t>
      </w:r>
      <w:r w:rsidR="00571AD3" w:rsidRPr="00CC2DD9">
        <w:rPr>
          <w:u w:val="single"/>
        </w:rPr>
        <w:t>strong acid</w:t>
      </w:r>
      <w:r w:rsidR="00571AD3">
        <w:t xml:space="preserve"> </w:t>
      </w:r>
      <w:r>
        <w:t xml:space="preserve">solution in the “Custom Solution” tab. </w:t>
      </w:r>
    </w:p>
    <w:p w14:paraId="4337E732" w14:textId="77777777" w:rsidR="00107D56" w:rsidRDefault="00107D56" w:rsidP="00107D56">
      <w:pPr>
        <w:pStyle w:val="ListParagraph"/>
        <w:numPr>
          <w:ilvl w:val="0"/>
          <w:numId w:val="6"/>
        </w:numPr>
      </w:pPr>
      <w:r w:rsidRPr="00107D56">
        <w:rPr>
          <w:b/>
        </w:rPr>
        <w:t>Draw</w:t>
      </w:r>
      <w:r>
        <w:t xml:space="preserve"> bar graphs for Initial and Equilibrium concentrations. </w:t>
      </w:r>
    </w:p>
    <w:p w14:paraId="518A5842" w14:textId="77777777" w:rsidR="00DE66A7" w:rsidRDefault="00107D56" w:rsidP="00CC2DD9">
      <w:pPr>
        <w:ind w:left="1440" w:hanging="720"/>
      </w:pPr>
      <w:r w:rsidRPr="00F806C1">
        <w:rPr>
          <w:u w:val="single"/>
        </w:rPr>
        <w:t>Hints</w:t>
      </w:r>
      <w:r>
        <w:t>:</w:t>
      </w:r>
      <w:r w:rsidR="00C961A1">
        <w:tab/>
      </w:r>
      <w:r>
        <w:t>No calculator needed –</w:t>
      </w:r>
      <w:r w:rsidR="00E5523F">
        <w:t xml:space="preserve"> try the ‘Equilibrium Concentration’</w:t>
      </w:r>
      <w:r>
        <w:t xml:space="preserve"> view. </w:t>
      </w:r>
      <w:r w:rsidR="00C961A1">
        <w:t xml:space="preserve"> </w:t>
      </w:r>
    </w:p>
    <w:p w14:paraId="52AD3E22" w14:textId="4368B9B6" w:rsidR="00107D56" w:rsidRDefault="00107D56" w:rsidP="00CC2DD9">
      <w:pPr>
        <w:ind w:left="1440"/>
      </w:pPr>
      <w:r>
        <w:t>Do</w:t>
      </w:r>
      <w:r w:rsidR="00A73824">
        <w:t>n’t forget to label your graphs!</w:t>
      </w:r>
    </w:p>
    <w:p w14:paraId="5B357771" w14:textId="77777777" w:rsidR="00107D56" w:rsidRPr="00C8348E" w:rsidRDefault="00107D56" w:rsidP="00107D56">
      <w:pPr>
        <w:pStyle w:val="ListParagraph"/>
        <w:rPr>
          <w:sz w:val="12"/>
          <w:szCs w:val="12"/>
        </w:rPr>
      </w:pPr>
    </w:p>
    <w:p w14:paraId="2D3402C4" w14:textId="087B1659" w:rsidR="00107D56" w:rsidRDefault="00107D56" w:rsidP="00F806C1">
      <w:pPr>
        <w:tabs>
          <w:tab w:val="center" w:pos="2160"/>
          <w:tab w:val="center" w:pos="6660"/>
        </w:tabs>
      </w:pPr>
      <w:r>
        <w:tab/>
        <w:t>Initial Concentrations</w:t>
      </w:r>
      <w:r>
        <w:tab/>
      </w:r>
      <w:r w:rsidR="00E23E0A">
        <w:t xml:space="preserve">                              </w:t>
      </w:r>
      <w:r>
        <w:t>Equilibrium Concentrations</w:t>
      </w:r>
    </w:p>
    <w:p w14:paraId="3F5AF571" w14:textId="7AB24448" w:rsidR="00107D56" w:rsidRDefault="00E23E0A" w:rsidP="00107D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7AF2B" wp14:editId="609F84EC">
                <wp:simplePos x="0" y="0"/>
                <wp:positionH relativeFrom="column">
                  <wp:posOffset>3383915</wp:posOffset>
                </wp:positionH>
                <wp:positionV relativeFrom="paragraph">
                  <wp:posOffset>44450</wp:posOffset>
                </wp:positionV>
                <wp:extent cx="2673985" cy="1449070"/>
                <wp:effectExtent l="0" t="0" r="12065" b="17780"/>
                <wp:wrapThrough wrapText="bothSides">
                  <wp:wrapPolygon edited="0">
                    <wp:start x="0" y="0"/>
                    <wp:lineTo x="0" y="21581"/>
                    <wp:lineTo x="21544" y="21581"/>
                    <wp:lineTo x="2154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144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6.45pt;margin-top:3.5pt;width:210.55pt;height:11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" filled="f" strokecolor="black [3213]">
                <w10:wrap type="through"/>
              </v:rect>
            </w:pict>
          </mc:Fallback>
        </mc:AlternateContent>
      </w:r>
      <w:r w:rsidR="00400D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215DF" wp14:editId="26D55160">
                <wp:simplePos x="0" y="0"/>
                <wp:positionH relativeFrom="column">
                  <wp:posOffset>21590</wp:posOffset>
                </wp:positionH>
                <wp:positionV relativeFrom="paragraph">
                  <wp:posOffset>44450</wp:posOffset>
                </wp:positionV>
                <wp:extent cx="2672715" cy="1449070"/>
                <wp:effectExtent l="0" t="0" r="13335" b="17780"/>
                <wp:wrapThrough wrapText="bothSides">
                  <wp:wrapPolygon edited="0">
                    <wp:start x="0" y="0"/>
                    <wp:lineTo x="0" y="21581"/>
                    <wp:lineTo x="21554" y="21581"/>
                    <wp:lineTo x="21554" y="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715" cy="144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7pt;margin-top:3.5pt;width:210.45pt;height:1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" filled="f" strokecolor="black [3213]">
                <v:path arrowok="t"/>
                <w10:wrap type="through"/>
              </v:rect>
            </w:pict>
          </mc:Fallback>
        </mc:AlternateContent>
      </w:r>
    </w:p>
    <w:p w14:paraId="1F86BA88" w14:textId="77777777" w:rsidR="00107D56" w:rsidRDefault="00107D56" w:rsidP="00107D56"/>
    <w:p w14:paraId="0EAEBC04" w14:textId="77777777" w:rsidR="00107D56" w:rsidRDefault="00107D56" w:rsidP="00107D56"/>
    <w:p w14:paraId="606F994D" w14:textId="77777777" w:rsidR="00107D56" w:rsidRDefault="00107D56" w:rsidP="00107D56"/>
    <w:p w14:paraId="3459137D" w14:textId="77777777" w:rsidR="00107D56" w:rsidRDefault="00107D56" w:rsidP="00107D56"/>
    <w:p w14:paraId="584D6731" w14:textId="77777777" w:rsidR="00107D56" w:rsidRDefault="00107D56" w:rsidP="00107D56"/>
    <w:p w14:paraId="2C7CB944" w14:textId="77777777" w:rsidR="00107D56" w:rsidRDefault="00107D56" w:rsidP="00107D56"/>
    <w:p w14:paraId="47DC1FD9" w14:textId="77777777" w:rsidR="00107D56" w:rsidRDefault="00107D56" w:rsidP="00107D56"/>
    <w:p w14:paraId="62BE9FDF" w14:textId="77777777" w:rsidR="00107D56" w:rsidRDefault="00107D56" w:rsidP="00107D56"/>
    <w:p w14:paraId="33D13F18" w14:textId="77777777" w:rsidR="00107D56" w:rsidRDefault="00107D56" w:rsidP="00107D56"/>
    <w:p w14:paraId="7D6E4F43" w14:textId="2B20D91D" w:rsidR="00E5523F" w:rsidRDefault="00571AD3" w:rsidP="00CC2DD9">
      <w:pPr>
        <w:pStyle w:val="ListParagraph"/>
        <w:numPr>
          <w:ilvl w:val="0"/>
          <w:numId w:val="6"/>
        </w:numPr>
      </w:pPr>
      <w:r>
        <w:t>What equilibrium concentrations are affected by changing the initial concentration?</w:t>
      </w:r>
    </w:p>
    <w:p w14:paraId="54E91914" w14:textId="77777777" w:rsidR="00571AD3" w:rsidRDefault="00571AD3" w:rsidP="00CC2DD9"/>
    <w:p w14:paraId="682F0EBA" w14:textId="77777777" w:rsidR="00571AD3" w:rsidRDefault="00571AD3" w:rsidP="00CC2DD9"/>
    <w:p w14:paraId="7054D8B3" w14:textId="77777777" w:rsidR="00571AD3" w:rsidRPr="00571AD3" w:rsidRDefault="00571AD3" w:rsidP="00CC2DD9"/>
    <w:p w14:paraId="131EB197" w14:textId="060F0A63" w:rsidR="00571AD3" w:rsidRDefault="00571AD3" w:rsidP="00571AD3">
      <w:pPr>
        <w:pStyle w:val="ListParagraph"/>
        <w:numPr>
          <w:ilvl w:val="0"/>
          <w:numId w:val="2"/>
        </w:numPr>
      </w:pPr>
      <w:r>
        <w:t xml:space="preserve">a.   </w:t>
      </w:r>
      <w:r w:rsidRPr="00107D56">
        <w:rPr>
          <w:b/>
        </w:rPr>
        <w:t>Create</w:t>
      </w:r>
      <w:r>
        <w:t xml:space="preserve"> a </w:t>
      </w:r>
      <w:r w:rsidRPr="00CC2DD9">
        <w:rPr>
          <w:u w:val="single"/>
        </w:rPr>
        <w:t>weak acid</w:t>
      </w:r>
      <w:r>
        <w:t xml:space="preserve"> solution in the “Custom Solution” tab. </w:t>
      </w:r>
    </w:p>
    <w:p w14:paraId="1B8FAD79" w14:textId="77777777" w:rsidR="00571AD3" w:rsidRDefault="00571AD3" w:rsidP="00CC2DD9">
      <w:pPr>
        <w:pStyle w:val="ListParagraph"/>
        <w:numPr>
          <w:ilvl w:val="0"/>
          <w:numId w:val="9"/>
        </w:numPr>
      </w:pPr>
      <w:r w:rsidRPr="00107D56">
        <w:rPr>
          <w:b/>
        </w:rPr>
        <w:t>Draw</w:t>
      </w:r>
      <w:r>
        <w:t xml:space="preserve"> bar graphs for Initial and Equilibrium concentrations. </w:t>
      </w:r>
    </w:p>
    <w:p w14:paraId="71FEB699" w14:textId="77777777" w:rsidR="00571AD3" w:rsidRDefault="00571AD3" w:rsidP="00571AD3">
      <w:pPr>
        <w:ind w:left="1440" w:hanging="720"/>
      </w:pPr>
      <w:r w:rsidRPr="00F806C1">
        <w:rPr>
          <w:u w:val="single"/>
        </w:rPr>
        <w:t>Hints</w:t>
      </w:r>
      <w:r>
        <w:t>:</w:t>
      </w:r>
      <w:r>
        <w:tab/>
        <w:t xml:space="preserve">No calculator needed – try the ‘Equilibrium Concentration’ view.  </w:t>
      </w:r>
    </w:p>
    <w:p w14:paraId="53AFFBE6" w14:textId="77777777" w:rsidR="00571AD3" w:rsidRDefault="00571AD3" w:rsidP="00571AD3">
      <w:pPr>
        <w:ind w:left="1440"/>
      </w:pPr>
      <w:r>
        <w:t>Don’t forget to label your graphs!</w:t>
      </w:r>
    </w:p>
    <w:p w14:paraId="215F8B30" w14:textId="77777777" w:rsidR="00571AD3" w:rsidRPr="00C8348E" w:rsidRDefault="00571AD3" w:rsidP="00571AD3">
      <w:pPr>
        <w:pStyle w:val="ListParagraph"/>
        <w:rPr>
          <w:sz w:val="12"/>
          <w:szCs w:val="12"/>
        </w:rPr>
      </w:pPr>
    </w:p>
    <w:p w14:paraId="696B61BD" w14:textId="77777777" w:rsidR="00571AD3" w:rsidRDefault="00571AD3" w:rsidP="00571AD3">
      <w:pPr>
        <w:tabs>
          <w:tab w:val="center" w:pos="2160"/>
          <w:tab w:val="center" w:pos="6660"/>
        </w:tabs>
      </w:pPr>
      <w:r>
        <w:tab/>
        <w:t>Initial Concentrations</w:t>
      </w:r>
      <w:r>
        <w:tab/>
        <w:t xml:space="preserve">                              Equilibrium Concentrations</w:t>
      </w:r>
    </w:p>
    <w:p w14:paraId="57917D6E" w14:textId="77777777" w:rsidR="00571AD3" w:rsidRDefault="00571AD3" w:rsidP="00571A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B58FE" wp14:editId="6C020C4B">
                <wp:simplePos x="0" y="0"/>
                <wp:positionH relativeFrom="column">
                  <wp:posOffset>3383915</wp:posOffset>
                </wp:positionH>
                <wp:positionV relativeFrom="paragraph">
                  <wp:posOffset>44450</wp:posOffset>
                </wp:positionV>
                <wp:extent cx="2673985" cy="1449070"/>
                <wp:effectExtent l="0" t="0" r="12065" b="17780"/>
                <wp:wrapThrough wrapText="bothSides">
                  <wp:wrapPolygon edited="0">
                    <wp:start x="0" y="0"/>
                    <wp:lineTo x="0" y="21581"/>
                    <wp:lineTo x="21544" y="21581"/>
                    <wp:lineTo x="2154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144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6.45pt;margin-top:3.5pt;width:210.55pt;height:1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" filled="f" strokecolor="black [3213]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E9B66" wp14:editId="50BC5F29">
                <wp:simplePos x="0" y="0"/>
                <wp:positionH relativeFrom="column">
                  <wp:posOffset>21590</wp:posOffset>
                </wp:positionH>
                <wp:positionV relativeFrom="paragraph">
                  <wp:posOffset>44450</wp:posOffset>
                </wp:positionV>
                <wp:extent cx="2672715" cy="1449070"/>
                <wp:effectExtent l="0" t="0" r="13335" b="17780"/>
                <wp:wrapThrough wrapText="bothSides">
                  <wp:wrapPolygon edited="0">
                    <wp:start x="0" y="0"/>
                    <wp:lineTo x="0" y="21581"/>
                    <wp:lineTo x="21554" y="21581"/>
                    <wp:lineTo x="21554" y="0"/>
                    <wp:lineTo x="0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715" cy="144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7pt;margin-top:3.5pt;width:210.45pt;height:11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" filled="f" strokecolor="black [3213]">
                <v:path arrowok="t"/>
                <w10:wrap type="through"/>
              </v:rect>
            </w:pict>
          </mc:Fallback>
        </mc:AlternateContent>
      </w:r>
    </w:p>
    <w:p w14:paraId="0385C2C6" w14:textId="77777777" w:rsidR="00571AD3" w:rsidRDefault="00571AD3" w:rsidP="00571AD3"/>
    <w:p w14:paraId="3D8DE94A" w14:textId="77777777" w:rsidR="00571AD3" w:rsidRDefault="00571AD3" w:rsidP="00571AD3"/>
    <w:p w14:paraId="083BA10A" w14:textId="77777777" w:rsidR="00571AD3" w:rsidRDefault="00571AD3" w:rsidP="00571AD3"/>
    <w:p w14:paraId="729DB859" w14:textId="77777777" w:rsidR="00571AD3" w:rsidRDefault="00571AD3" w:rsidP="00571AD3"/>
    <w:p w14:paraId="27B6259F" w14:textId="77777777" w:rsidR="00571AD3" w:rsidRDefault="00571AD3" w:rsidP="00571AD3"/>
    <w:p w14:paraId="11CDFED6" w14:textId="77777777" w:rsidR="00571AD3" w:rsidRDefault="00571AD3" w:rsidP="00571AD3"/>
    <w:p w14:paraId="26B60274" w14:textId="77777777" w:rsidR="00571AD3" w:rsidRDefault="00571AD3" w:rsidP="00571AD3"/>
    <w:p w14:paraId="2F88E426" w14:textId="77777777" w:rsidR="00571AD3" w:rsidRDefault="00571AD3" w:rsidP="00571AD3"/>
    <w:p w14:paraId="31A54EA3" w14:textId="77777777" w:rsidR="00571AD3" w:rsidRDefault="00571AD3" w:rsidP="00571AD3"/>
    <w:p w14:paraId="2DC68BF9" w14:textId="77777777" w:rsidR="00571AD3" w:rsidRDefault="00571AD3" w:rsidP="00CC2DD9">
      <w:pPr>
        <w:pStyle w:val="ListParagraph"/>
        <w:numPr>
          <w:ilvl w:val="0"/>
          <w:numId w:val="9"/>
        </w:numPr>
      </w:pPr>
      <w:r>
        <w:t>What equilibrium concentrations are affected by changing the initial concentration?</w:t>
      </w:r>
    </w:p>
    <w:p w14:paraId="34F4913F" w14:textId="77777777" w:rsidR="00571AD3" w:rsidRDefault="00571AD3" w:rsidP="00571AD3"/>
    <w:p w14:paraId="2574E3CC" w14:textId="77777777" w:rsidR="00571AD3" w:rsidRDefault="00571AD3" w:rsidP="00571AD3"/>
    <w:p w14:paraId="1053CEA5" w14:textId="3995B60A" w:rsidR="00571AD3" w:rsidRPr="00A53162" w:rsidRDefault="00F6348E" w:rsidP="00CC2DD9">
      <w:pPr>
        <w:pStyle w:val="ListParagraph"/>
        <w:numPr>
          <w:ilvl w:val="0"/>
          <w:numId w:val="2"/>
        </w:numPr>
      </w:pPr>
      <w:r>
        <w:t>Are your results for the strong and weak acid in questions 2 and 3 consistent with the definition of strong and weak acids?</w:t>
      </w:r>
    </w:p>
    <w:p w14:paraId="47E08F8E" w14:textId="4FD0FA38" w:rsidR="004C6D60" w:rsidRPr="00A53162" w:rsidRDefault="004C6D60" w:rsidP="00F806C1">
      <w:pPr>
        <w:spacing w:after="60"/>
        <w:rPr>
          <w:b/>
        </w:rPr>
      </w:pPr>
      <w:r>
        <w:rPr>
          <w:b/>
        </w:rPr>
        <w:lastRenderedPageBreak/>
        <w:t xml:space="preserve">Investigating </w:t>
      </w:r>
      <w:r w:rsidR="00DF688E">
        <w:rPr>
          <w:b/>
        </w:rPr>
        <w:t>the Effects of Acid Strength and Concentration</w:t>
      </w:r>
    </w:p>
    <w:p w14:paraId="5C31594A" w14:textId="7CEAA310" w:rsidR="006365E5" w:rsidRDefault="006365E5" w:rsidP="006365E5">
      <w:pPr>
        <w:pStyle w:val="ListParagraph"/>
        <w:numPr>
          <w:ilvl w:val="0"/>
          <w:numId w:val="2"/>
        </w:numPr>
      </w:pPr>
      <w:r>
        <w:t>a.</w:t>
      </w:r>
      <w:r w:rsidR="004C6D60">
        <w:tab/>
      </w:r>
      <w:r>
        <w:t xml:space="preserve">What does the ‘strength’ slider (in the sim) effect? </w:t>
      </w:r>
    </w:p>
    <w:p w14:paraId="6C3B456B" w14:textId="77777777" w:rsidR="006365E5" w:rsidRDefault="006365E5" w:rsidP="006365E5">
      <w:pPr>
        <w:pStyle w:val="ListParagraph"/>
        <w:ind w:left="1080"/>
      </w:pPr>
    </w:p>
    <w:p w14:paraId="7FA9014A" w14:textId="77777777" w:rsidR="006365E5" w:rsidRDefault="006365E5" w:rsidP="006365E5">
      <w:pPr>
        <w:pStyle w:val="ListParagraph"/>
        <w:ind w:left="1080"/>
      </w:pPr>
    </w:p>
    <w:p w14:paraId="4C179E38" w14:textId="77777777" w:rsidR="00E23E0A" w:rsidRDefault="00E23E0A" w:rsidP="006365E5">
      <w:pPr>
        <w:pStyle w:val="ListParagraph"/>
        <w:ind w:left="1080"/>
      </w:pPr>
    </w:p>
    <w:p w14:paraId="7A67D450" w14:textId="77777777" w:rsidR="006365E5" w:rsidRDefault="006365E5" w:rsidP="006365E5">
      <w:pPr>
        <w:pStyle w:val="ListParagraph"/>
        <w:numPr>
          <w:ilvl w:val="0"/>
          <w:numId w:val="7"/>
        </w:numPr>
      </w:pPr>
      <w:r>
        <w:t>What does the term ‘strength’ mean? (In your own words)</w:t>
      </w:r>
    </w:p>
    <w:p w14:paraId="7C800859" w14:textId="77777777" w:rsidR="009E7608" w:rsidRDefault="009E7608" w:rsidP="009E7608">
      <w:pPr>
        <w:pStyle w:val="ListParagraph"/>
      </w:pPr>
    </w:p>
    <w:p w14:paraId="411D9905" w14:textId="77777777" w:rsidR="00E23E0A" w:rsidRDefault="00E23E0A" w:rsidP="009E7608">
      <w:pPr>
        <w:pStyle w:val="ListParagraph"/>
      </w:pPr>
    </w:p>
    <w:p w14:paraId="56CD43DA" w14:textId="77777777" w:rsidR="009E7608" w:rsidRDefault="009E7608" w:rsidP="009E7608">
      <w:pPr>
        <w:pStyle w:val="ListParagraph"/>
      </w:pPr>
    </w:p>
    <w:p w14:paraId="5D02B95B" w14:textId="77777777" w:rsidR="009E7608" w:rsidRDefault="009E7608" w:rsidP="006365E5"/>
    <w:p w14:paraId="2F831A33" w14:textId="16F111EC" w:rsidR="006365E5" w:rsidRDefault="006365E5" w:rsidP="006365E5">
      <w:pPr>
        <w:pStyle w:val="ListParagraph"/>
        <w:numPr>
          <w:ilvl w:val="0"/>
          <w:numId w:val="2"/>
        </w:numPr>
      </w:pPr>
      <w:r>
        <w:t>How does strength affect the pH of acids?</w:t>
      </w:r>
    </w:p>
    <w:p w14:paraId="5642BEB4" w14:textId="77777777" w:rsidR="006365E5" w:rsidRDefault="006365E5" w:rsidP="006365E5">
      <w:pPr>
        <w:pStyle w:val="ListParagraph"/>
        <w:ind w:left="360"/>
      </w:pPr>
    </w:p>
    <w:p w14:paraId="58143AB5" w14:textId="77777777" w:rsidR="00E23E0A" w:rsidRDefault="00E23E0A" w:rsidP="006365E5">
      <w:pPr>
        <w:pStyle w:val="ListParagraph"/>
        <w:ind w:left="360"/>
      </w:pPr>
    </w:p>
    <w:p w14:paraId="599ADD46" w14:textId="77777777" w:rsidR="006365E5" w:rsidRDefault="006365E5" w:rsidP="006365E5">
      <w:pPr>
        <w:pStyle w:val="ListParagraph"/>
        <w:ind w:left="360"/>
      </w:pPr>
    </w:p>
    <w:p w14:paraId="6FF04150" w14:textId="77777777" w:rsidR="006365E5" w:rsidRDefault="006365E5" w:rsidP="006365E5">
      <w:pPr>
        <w:pStyle w:val="ListParagraph"/>
        <w:numPr>
          <w:ilvl w:val="0"/>
          <w:numId w:val="2"/>
        </w:numPr>
      </w:pPr>
      <w:r>
        <w:t>How does initial concentration affect the pH of acids?</w:t>
      </w:r>
    </w:p>
    <w:p w14:paraId="666DA21D" w14:textId="77777777" w:rsidR="006365E5" w:rsidRDefault="006365E5" w:rsidP="006365E5"/>
    <w:p w14:paraId="1B1D1EB4" w14:textId="77777777" w:rsidR="00E23E0A" w:rsidRDefault="00E23E0A" w:rsidP="006365E5"/>
    <w:p w14:paraId="0737126F" w14:textId="77777777" w:rsidR="006365E5" w:rsidRDefault="006365E5" w:rsidP="006365E5"/>
    <w:p w14:paraId="60EE8CEB" w14:textId="056FB26D" w:rsidR="00B7027C" w:rsidRPr="00B7027C" w:rsidRDefault="00CC2DD9" w:rsidP="00F806C1">
      <w:pPr>
        <w:pStyle w:val="ListParagraph"/>
        <w:numPr>
          <w:ilvl w:val="0"/>
          <w:numId w:val="2"/>
        </w:numPr>
        <w:tabs>
          <w:tab w:val="left" w:pos="360"/>
        </w:tabs>
        <w:ind w:left="720" w:hanging="720"/>
        <w:rPr>
          <w:rFonts w:cs="Arial"/>
          <w:color w:val="000000"/>
        </w:rPr>
      </w:pPr>
      <w:r>
        <w:t>a.</w:t>
      </w:r>
      <w:r>
        <w:tab/>
      </w:r>
      <w:r w:rsidR="006365E5">
        <w:t>I</w:t>
      </w:r>
      <w:r w:rsidR="006365E5" w:rsidRPr="003D2890">
        <w:t xml:space="preserve">s </w:t>
      </w:r>
      <w:r w:rsidR="0010574C">
        <w:t xml:space="preserve">it </w:t>
      </w:r>
      <w:r w:rsidR="006365E5" w:rsidRPr="006365E5">
        <w:rPr>
          <w:rFonts w:cs="Arial"/>
          <w:color w:val="000000"/>
        </w:rPr>
        <w:t>possible for a solution of weak acid and a solution of strong acid to have the same pH?</w:t>
      </w:r>
      <w:r>
        <w:rPr>
          <w:rFonts w:cs="Arial"/>
          <w:color w:val="000000"/>
        </w:rPr>
        <w:t xml:space="preserve"> </w:t>
      </w:r>
      <w:r w:rsidR="006365E5" w:rsidRPr="006365E5">
        <w:rPr>
          <w:rFonts w:cs="Arial"/>
          <w:color w:val="000000"/>
        </w:rPr>
        <w:t xml:space="preserve"> Design and carry out an experiment using the simu</w:t>
      </w:r>
      <w:r w:rsidR="00451EFF">
        <w:rPr>
          <w:rFonts w:cs="Arial"/>
          <w:color w:val="000000"/>
        </w:rPr>
        <w:t>lation to answer</w:t>
      </w:r>
      <w:r w:rsidR="00F6348E">
        <w:rPr>
          <w:rFonts w:cs="Arial"/>
          <w:color w:val="000000"/>
        </w:rPr>
        <w:t xml:space="preserve"> this question</w:t>
      </w:r>
      <w:r w:rsidR="00451EFF">
        <w:rPr>
          <w:rFonts w:cs="Arial"/>
          <w:color w:val="000000"/>
        </w:rPr>
        <w:t>.   What are your results?</w:t>
      </w:r>
    </w:p>
    <w:p w14:paraId="6E3D2148" w14:textId="77777777" w:rsidR="00B7027C" w:rsidRDefault="00B7027C" w:rsidP="00451EFF">
      <w:pPr>
        <w:rPr>
          <w:rFonts w:cs="Arial"/>
          <w:color w:val="000000"/>
        </w:rPr>
      </w:pPr>
    </w:p>
    <w:p w14:paraId="394FE28C" w14:textId="77777777" w:rsidR="00451EFF" w:rsidRDefault="00451EFF" w:rsidP="00451EFF">
      <w:pPr>
        <w:rPr>
          <w:rFonts w:cs="Arial"/>
          <w:color w:val="000000"/>
        </w:rPr>
      </w:pPr>
    </w:p>
    <w:p w14:paraId="39ADB79E" w14:textId="77777777" w:rsidR="00E23E0A" w:rsidRDefault="00E23E0A" w:rsidP="00451EFF">
      <w:pPr>
        <w:rPr>
          <w:rFonts w:cs="Arial"/>
          <w:color w:val="000000"/>
        </w:rPr>
      </w:pPr>
    </w:p>
    <w:p w14:paraId="05F78B8C" w14:textId="77777777" w:rsidR="009E5E47" w:rsidRDefault="009E5E47" w:rsidP="00451EFF">
      <w:pPr>
        <w:rPr>
          <w:rFonts w:cs="Arial"/>
          <w:color w:val="000000"/>
        </w:rPr>
      </w:pPr>
    </w:p>
    <w:p w14:paraId="04B13535" w14:textId="77777777" w:rsidR="009E5E47" w:rsidRDefault="009E5E47" w:rsidP="00451EFF">
      <w:pPr>
        <w:rPr>
          <w:rFonts w:cs="Arial"/>
          <w:color w:val="000000"/>
        </w:rPr>
      </w:pPr>
    </w:p>
    <w:p w14:paraId="0F555406" w14:textId="77777777" w:rsidR="00F6348E" w:rsidRDefault="00F6348E" w:rsidP="00451EFF">
      <w:pPr>
        <w:rPr>
          <w:rFonts w:cs="Arial"/>
          <w:color w:val="000000"/>
        </w:rPr>
      </w:pPr>
    </w:p>
    <w:p w14:paraId="48B2F208" w14:textId="77777777" w:rsidR="00451EFF" w:rsidRPr="00451EFF" w:rsidRDefault="00451EFF" w:rsidP="00451EFF">
      <w:pPr>
        <w:rPr>
          <w:rFonts w:cs="Arial"/>
          <w:color w:val="000000"/>
        </w:rPr>
      </w:pPr>
    </w:p>
    <w:p w14:paraId="4FA77211" w14:textId="556E9A5F" w:rsidR="00B7027C" w:rsidRDefault="000F293A" w:rsidP="00B7027C">
      <w:pPr>
        <w:pStyle w:val="ListParagraph"/>
        <w:numPr>
          <w:ilvl w:val="0"/>
          <w:numId w:val="8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What was your strategy for testing </w:t>
      </w:r>
      <w:r w:rsidR="00451EFF">
        <w:rPr>
          <w:rFonts w:cs="Arial"/>
          <w:color w:val="000000"/>
        </w:rPr>
        <w:t>whether a solution of strong acid and a solution of weak acid can have the same pH</w:t>
      </w:r>
      <w:r>
        <w:rPr>
          <w:rFonts w:cs="Arial"/>
          <w:color w:val="000000"/>
        </w:rPr>
        <w:t>?</w:t>
      </w:r>
      <w:r w:rsidR="00451EFF">
        <w:rPr>
          <w:rFonts w:cs="Arial"/>
          <w:color w:val="000000"/>
        </w:rPr>
        <w:t xml:space="preserve"> </w:t>
      </w:r>
    </w:p>
    <w:p w14:paraId="4FCC0AC1" w14:textId="77777777" w:rsidR="00B7027C" w:rsidRDefault="00B7027C" w:rsidP="00B7027C">
      <w:pPr>
        <w:pStyle w:val="ListParagraph"/>
        <w:rPr>
          <w:rFonts w:cs="Arial"/>
          <w:color w:val="000000"/>
        </w:rPr>
      </w:pPr>
    </w:p>
    <w:p w14:paraId="7CC9A8A4" w14:textId="77777777" w:rsidR="00A73824" w:rsidRDefault="00A73824" w:rsidP="00B7027C">
      <w:pPr>
        <w:pStyle w:val="ListParagraph"/>
        <w:rPr>
          <w:rFonts w:cs="Arial"/>
          <w:color w:val="000000"/>
        </w:rPr>
      </w:pPr>
    </w:p>
    <w:p w14:paraId="5869FD24" w14:textId="77777777" w:rsidR="00E23E0A" w:rsidRDefault="00E23E0A" w:rsidP="00B7027C">
      <w:pPr>
        <w:pStyle w:val="ListParagraph"/>
        <w:rPr>
          <w:rFonts w:cs="Arial"/>
          <w:color w:val="000000"/>
        </w:rPr>
      </w:pPr>
    </w:p>
    <w:p w14:paraId="1D52E056" w14:textId="77777777" w:rsidR="009E5E47" w:rsidRDefault="009E5E47" w:rsidP="00B7027C">
      <w:pPr>
        <w:pStyle w:val="ListParagraph"/>
        <w:rPr>
          <w:rFonts w:cs="Arial"/>
          <w:color w:val="000000"/>
        </w:rPr>
      </w:pPr>
    </w:p>
    <w:p w14:paraId="5F579B8E" w14:textId="77777777" w:rsidR="00A73824" w:rsidRDefault="00A73824" w:rsidP="00B7027C">
      <w:pPr>
        <w:pStyle w:val="ListParagraph"/>
        <w:rPr>
          <w:rFonts w:cs="Arial"/>
          <w:color w:val="000000"/>
        </w:rPr>
      </w:pPr>
    </w:p>
    <w:p w14:paraId="57851C28" w14:textId="77777777" w:rsidR="00F6348E" w:rsidRDefault="00F6348E" w:rsidP="00B7027C">
      <w:pPr>
        <w:pStyle w:val="ListParagraph"/>
        <w:rPr>
          <w:rFonts w:cs="Arial"/>
          <w:color w:val="000000"/>
        </w:rPr>
      </w:pPr>
    </w:p>
    <w:p w14:paraId="7CB6AAFE" w14:textId="77777777" w:rsidR="00451EFF" w:rsidRDefault="00451EFF" w:rsidP="00B7027C">
      <w:pPr>
        <w:pStyle w:val="ListParagraph"/>
        <w:rPr>
          <w:rFonts w:cs="Arial"/>
          <w:color w:val="000000"/>
        </w:rPr>
      </w:pPr>
    </w:p>
    <w:p w14:paraId="52BAADC2" w14:textId="0E24A964" w:rsidR="006365E5" w:rsidRDefault="006365E5" w:rsidP="006365E5">
      <w:bookmarkStart w:id="0" w:name="_GoBack"/>
      <w:bookmarkEnd w:id="0"/>
    </w:p>
    <w:p w14:paraId="133B1215" w14:textId="77777777" w:rsidR="006365E5" w:rsidRDefault="006365E5" w:rsidP="006365E5"/>
    <w:sectPr w:rsidR="006365E5" w:rsidSect="00F806C1">
      <w:headerReference w:type="default" r:id="rId9"/>
      <w:pgSz w:w="12240" w:h="15840"/>
      <w:pgMar w:top="1174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53667" w14:textId="77777777" w:rsidR="00B6624C" w:rsidRDefault="00B6624C" w:rsidP="000847F3">
      <w:r>
        <w:separator/>
      </w:r>
    </w:p>
  </w:endnote>
  <w:endnote w:type="continuationSeparator" w:id="0">
    <w:p w14:paraId="0E3430B0" w14:textId="77777777" w:rsidR="00B6624C" w:rsidRDefault="00B6624C" w:rsidP="0008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732A0" w14:textId="77777777" w:rsidR="00B6624C" w:rsidRDefault="00B6624C" w:rsidP="000847F3">
      <w:r>
        <w:separator/>
      </w:r>
    </w:p>
  </w:footnote>
  <w:footnote w:type="continuationSeparator" w:id="0">
    <w:p w14:paraId="607CB620" w14:textId="77777777" w:rsidR="00B6624C" w:rsidRDefault="00B6624C" w:rsidP="000847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F3942" w14:textId="0EFA15BE" w:rsidR="00E23E0A" w:rsidRPr="00F806C1" w:rsidRDefault="00E23E0A" w:rsidP="00F806C1">
    <w:pPr>
      <w:pStyle w:val="Header"/>
      <w:tabs>
        <w:tab w:val="clear" w:pos="4320"/>
        <w:tab w:val="clear" w:pos="8640"/>
        <w:tab w:val="right" w:pos="9630"/>
      </w:tabs>
      <w:rPr>
        <w:b/>
      </w:rPr>
    </w:pPr>
    <w:r>
      <w:rPr>
        <w:b/>
      </w:rPr>
      <w:tab/>
    </w:r>
    <w:proofErr w:type="spellStart"/>
    <w:r w:rsidRPr="00F806C1">
      <w:rPr>
        <w:b/>
      </w:rPr>
      <w:t>PhET</w:t>
    </w:r>
    <w:proofErr w:type="spellEnd"/>
    <w:r w:rsidRPr="00F806C1">
      <w:rPr>
        <w:b/>
      </w:rPr>
      <w:t xml:space="preserve"> Computer Simulation Activity: Acid-Base Solutions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E13"/>
    <w:multiLevelType w:val="hybridMultilevel"/>
    <w:tmpl w:val="BE3A3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290160"/>
    <w:multiLevelType w:val="hybridMultilevel"/>
    <w:tmpl w:val="B934773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4C69"/>
    <w:multiLevelType w:val="hybridMultilevel"/>
    <w:tmpl w:val="1CAEB468"/>
    <w:lvl w:ilvl="0" w:tplc="E932DD8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B782F"/>
    <w:multiLevelType w:val="hybridMultilevel"/>
    <w:tmpl w:val="277871C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119E"/>
    <w:multiLevelType w:val="hybridMultilevel"/>
    <w:tmpl w:val="2C2294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534A1C"/>
    <w:multiLevelType w:val="hybridMultilevel"/>
    <w:tmpl w:val="15108092"/>
    <w:lvl w:ilvl="0" w:tplc="FEC471A4">
      <w:start w:val="2"/>
      <w:numFmt w:val="lowerLetter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91DF1"/>
    <w:multiLevelType w:val="hybridMultilevel"/>
    <w:tmpl w:val="8A5A1D94"/>
    <w:lvl w:ilvl="0" w:tplc="A6C0A43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0080E"/>
    <w:multiLevelType w:val="hybridMultilevel"/>
    <w:tmpl w:val="7A4C38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EF12B2"/>
    <w:multiLevelType w:val="hybridMultilevel"/>
    <w:tmpl w:val="EA4C27F6"/>
    <w:lvl w:ilvl="0" w:tplc="6EFACF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5B"/>
    <w:rsid w:val="00036704"/>
    <w:rsid w:val="000847F3"/>
    <w:rsid w:val="000F293A"/>
    <w:rsid w:val="0010574C"/>
    <w:rsid w:val="0010705B"/>
    <w:rsid w:val="00107D56"/>
    <w:rsid w:val="001B264C"/>
    <w:rsid w:val="002106DB"/>
    <w:rsid w:val="002155AF"/>
    <w:rsid w:val="002D5696"/>
    <w:rsid w:val="00400D7F"/>
    <w:rsid w:val="00440390"/>
    <w:rsid w:val="00441328"/>
    <w:rsid w:val="00451EFF"/>
    <w:rsid w:val="0046355B"/>
    <w:rsid w:val="004C6D60"/>
    <w:rsid w:val="00571AD3"/>
    <w:rsid w:val="00575687"/>
    <w:rsid w:val="006365E5"/>
    <w:rsid w:val="00687ADA"/>
    <w:rsid w:val="00696034"/>
    <w:rsid w:val="00705B8A"/>
    <w:rsid w:val="00746A08"/>
    <w:rsid w:val="008204E9"/>
    <w:rsid w:val="00893FA4"/>
    <w:rsid w:val="009360CB"/>
    <w:rsid w:val="009862FD"/>
    <w:rsid w:val="009E5E47"/>
    <w:rsid w:val="009E7608"/>
    <w:rsid w:val="00A73824"/>
    <w:rsid w:val="00B6624C"/>
    <w:rsid w:val="00B7027C"/>
    <w:rsid w:val="00C32D00"/>
    <w:rsid w:val="00C961A1"/>
    <w:rsid w:val="00CC2DD9"/>
    <w:rsid w:val="00D762CD"/>
    <w:rsid w:val="00DE66A7"/>
    <w:rsid w:val="00DF688E"/>
    <w:rsid w:val="00E22F2D"/>
    <w:rsid w:val="00E23E0A"/>
    <w:rsid w:val="00E5523F"/>
    <w:rsid w:val="00F6348E"/>
    <w:rsid w:val="00F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F76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D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D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D56"/>
  </w:style>
  <w:style w:type="paragraph" w:styleId="BalloonText">
    <w:name w:val="Balloon Text"/>
    <w:basedOn w:val="Normal"/>
    <w:link w:val="BalloonTextChar"/>
    <w:uiPriority w:val="99"/>
    <w:semiHidden/>
    <w:unhideWhenUsed/>
    <w:rsid w:val="00107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56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D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D5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5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7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F3"/>
  </w:style>
  <w:style w:type="paragraph" w:styleId="Footer">
    <w:name w:val="footer"/>
    <w:basedOn w:val="Normal"/>
    <w:link w:val="FooterChar"/>
    <w:uiPriority w:val="99"/>
    <w:unhideWhenUsed/>
    <w:rsid w:val="000847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F3"/>
  </w:style>
  <w:style w:type="paragraph" w:styleId="Revision">
    <w:name w:val="Revision"/>
    <w:hidden/>
    <w:uiPriority w:val="99"/>
    <w:semiHidden/>
    <w:rsid w:val="00400D7F"/>
  </w:style>
  <w:style w:type="character" w:styleId="Hyperlink">
    <w:name w:val="Hyperlink"/>
    <w:basedOn w:val="DefaultParagraphFont"/>
    <w:uiPriority w:val="99"/>
    <w:unhideWhenUsed/>
    <w:rsid w:val="008204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D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D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D56"/>
  </w:style>
  <w:style w:type="paragraph" w:styleId="BalloonText">
    <w:name w:val="Balloon Text"/>
    <w:basedOn w:val="Normal"/>
    <w:link w:val="BalloonTextChar"/>
    <w:uiPriority w:val="99"/>
    <w:semiHidden/>
    <w:unhideWhenUsed/>
    <w:rsid w:val="00107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56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D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D5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5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7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F3"/>
  </w:style>
  <w:style w:type="paragraph" w:styleId="Footer">
    <w:name w:val="footer"/>
    <w:basedOn w:val="Normal"/>
    <w:link w:val="FooterChar"/>
    <w:uiPriority w:val="99"/>
    <w:unhideWhenUsed/>
    <w:rsid w:val="000847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F3"/>
  </w:style>
  <w:style w:type="paragraph" w:styleId="Revision">
    <w:name w:val="Revision"/>
    <w:hidden/>
    <w:uiPriority w:val="99"/>
    <w:semiHidden/>
    <w:rsid w:val="00400D7F"/>
  </w:style>
  <w:style w:type="character" w:styleId="Hyperlink">
    <w:name w:val="Hyperlink"/>
    <w:basedOn w:val="DefaultParagraphFont"/>
    <w:uiPriority w:val="99"/>
    <w:unhideWhenUsed/>
    <w:rsid w:val="00820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het.colorado.edu/en/simulation/acid-base-solution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Moore</dc:creator>
  <cp:lastModifiedBy>J. Chamberlain</cp:lastModifiedBy>
  <cp:revision>3</cp:revision>
  <cp:lastPrinted>2013-01-17T17:19:00Z</cp:lastPrinted>
  <dcterms:created xsi:type="dcterms:W3CDTF">2013-03-28T21:05:00Z</dcterms:created>
  <dcterms:modified xsi:type="dcterms:W3CDTF">2013-03-28T21:13:00Z</dcterms:modified>
</cp:coreProperties>
</file>