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080E" w14:textId="146784EC" w:rsidR="00E34E9F" w:rsidRPr="00014630" w:rsidRDefault="00E34E9F" w:rsidP="00E34E9F">
      <w:pPr>
        <w:jc w:val="center"/>
        <w:rPr>
          <w:rFonts w:ascii="Times New Roman" w:hAnsi="Times New Roman" w:cs="Times New Roman"/>
          <w:b/>
          <w:bCs/>
          <w:sz w:val="32"/>
          <w:szCs w:val="40"/>
        </w:rPr>
      </w:pPr>
      <w:r w:rsidRPr="00014630">
        <w:rPr>
          <w:rFonts w:ascii="Times New Roman" w:hAnsi="Times New Roman" w:cs="Times New Roman"/>
          <w:b/>
          <w:bCs/>
          <w:sz w:val="32"/>
          <w:szCs w:val="40"/>
        </w:rPr>
        <w:t>The Adaptive Taxonomy Mapper</w:t>
      </w:r>
    </w:p>
    <w:p w14:paraId="1A200FA4" w14:textId="77777777" w:rsidR="00014630" w:rsidRPr="00C57393" w:rsidRDefault="00014630" w:rsidP="00014630">
      <w:pPr>
        <w:jc w:val="center"/>
        <w:rPr>
          <w:rFonts w:ascii="Times New Roman" w:hAnsi="Times New Roman" w:cs="Times New Roman"/>
          <w:sz w:val="24"/>
          <w:szCs w:val="24"/>
        </w:rPr>
      </w:pPr>
      <w:r w:rsidRPr="00C57393">
        <w:rPr>
          <w:rFonts w:ascii="Times New Roman" w:hAnsi="Times New Roman" w:cs="Times New Roman"/>
          <w:b/>
          <w:bCs/>
          <w:sz w:val="24"/>
          <w:szCs w:val="24"/>
        </w:rPr>
        <w:t>Name:</w:t>
      </w:r>
      <w:r w:rsidRPr="00C57393">
        <w:rPr>
          <w:rFonts w:ascii="Times New Roman" w:hAnsi="Times New Roman" w:cs="Times New Roman"/>
          <w:sz w:val="24"/>
          <w:szCs w:val="24"/>
        </w:rPr>
        <w:t xml:space="preserve"> Nikhil Jose</w:t>
      </w:r>
      <w:r w:rsidRPr="00C57393">
        <w:rPr>
          <w:rFonts w:ascii="Times New Roman" w:hAnsi="Times New Roman" w:cs="Times New Roman"/>
          <w:sz w:val="24"/>
          <w:szCs w:val="24"/>
        </w:rPr>
        <w:br/>
      </w:r>
      <w:r w:rsidRPr="00C57393">
        <w:rPr>
          <w:rFonts w:ascii="Times New Roman" w:hAnsi="Times New Roman" w:cs="Times New Roman"/>
          <w:b/>
          <w:bCs/>
          <w:sz w:val="24"/>
          <w:szCs w:val="24"/>
        </w:rPr>
        <w:t>Registration Number:</w:t>
      </w:r>
      <w:r w:rsidRPr="00C57393">
        <w:rPr>
          <w:rFonts w:ascii="Times New Roman" w:hAnsi="Times New Roman" w:cs="Times New Roman"/>
          <w:sz w:val="24"/>
          <w:szCs w:val="24"/>
        </w:rPr>
        <w:t xml:space="preserve"> 2448041</w:t>
      </w:r>
    </w:p>
    <w:p w14:paraId="5F2FF302" w14:textId="77777777" w:rsidR="00014630" w:rsidRPr="00014630" w:rsidRDefault="00014630" w:rsidP="00E34E9F">
      <w:pPr>
        <w:jc w:val="center"/>
        <w:rPr>
          <w:rFonts w:ascii="Times New Roman" w:hAnsi="Times New Roman" w:cs="Times New Roman"/>
          <w:b/>
          <w:bCs/>
          <w:sz w:val="28"/>
          <w:szCs w:val="36"/>
        </w:rPr>
      </w:pPr>
    </w:p>
    <w:p w14:paraId="689070EE" w14:textId="5C7C5AD8" w:rsidR="00177AB4" w:rsidRPr="00014630" w:rsidRDefault="00177AB4" w:rsidP="00E34E9F">
      <w:pPr>
        <w:jc w:val="both"/>
        <w:rPr>
          <w:rFonts w:ascii="Times New Roman" w:hAnsi="Times New Roman" w:cs="Times New Roman"/>
          <w:b/>
          <w:bCs/>
          <w:sz w:val="24"/>
          <w:szCs w:val="32"/>
        </w:rPr>
      </w:pPr>
      <w:r w:rsidRPr="00014630">
        <w:rPr>
          <w:rFonts w:ascii="Times New Roman" w:hAnsi="Times New Roman" w:cs="Times New Roman"/>
          <w:b/>
          <w:bCs/>
          <w:sz w:val="24"/>
          <w:szCs w:val="32"/>
        </w:rPr>
        <w:t>How would you handle a taxonomy that has 5,000 categories instead of 12?</w:t>
      </w:r>
    </w:p>
    <w:p w14:paraId="121A374F" w14:textId="615929C4" w:rsidR="00EA7FD4" w:rsidRPr="00014630" w:rsidRDefault="00EA7FD4" w:rsidP="00E34E9F">
      <w:pPr>
        <w:jc w:val="both"/>
        <w:rPr>
          <w:rFonts w:ascii="Times New Roman" w:hAnsi="Times New Roman" w:cs="Times New Roman"/>
          <w:sz w:val="24"/>
          <w:szCs w:val="32"/>
        </w:rPr>
      </w:pPr>
      <w:r w:rsidRPr="00014630">
        <w:rPr>
          <w:rFonts w:ascii="Times New Roman" w:hAnsi="Times New Roman" w:cs="Times New Roman"/>
          <w:sz w:val="24"/>
          <w:szCs w:val="32"/>
        </w:rPr>
        <w:t>When taxonomy contained only 12 categories, it was easy to map the input with the category easily and accurately, but it is not possible when we have to classify it into 5000 categories. It will become computationally expensive and less accurate.</w:t>
      </w:r>
    </w:p>
    <w:p w14:paraId="1F40F508" w14:textId="77777777" w:rsidR="00EA7FD4" w:rsidRPr="00014630" w:rsidRDefault="00EA7FD4" w:rsidP="00E34E9F">
      <w:pPr>
        <w:jc w:val="both"/>
        <w:rPr>
          <w:rFonts w:ascii="Times New Roman" w:hAnsi="Times New Roman" w:cs="Times New Roman"/>
          <w:sz w:val="24"/>
          <w:szCs w:val="32"/>
        </w:rPr>
      </w:pPr>
      <w:r w:rsidRPr="00014630">
        <w:rPr>
          <w:rFonts w:ascii="Times New Roman" w:hAnsi="Times New Roman" w:cs="Times New Roman"/>
          <w:sz w:val="24"/>
          <w:szCs w:val="32"/>
        </w:rPr>
        <w:t>In this situation, we can integrate multi-level classification:</w:t>
      </w:r>
    </w:p>
    <w:p w14:paraId="5D99AF04" w14:textId="22A5C1F7" w:rsidR="008B317B" w:rsidRPr="00014630" w:rsidRDefault="00EA7FD4" w:rsidP="00E34E9F">
      <w:pPr>
        <w:jc w:val="both"/>
        <w:rPr>
          <w:rFonts w:ascii="Times New Roman" w:hAnsi="Times New Roman" w:cs="Times New Roman"/>
          <w:sz w:val="24"/>
          <w:szCs w:val="32"/>
        </w:rPr>
      </w:pPr>
      <w:r w:rsidRPr="00014630">
        <w:rPr>
          <w:rFonts w:ascii="Times New Roman" w:hAnsi="Times New Roman" w:cs="Times New Roman"/>
          <w:sz w:val="24"/>
          <w:szCs w:val="32"/>
        </w:rPr>
        <w:t xml:space="preserve">Level 1: We will classify the input with </w:t>
      </w:r>
      <w:r w:rsidR="008B317B" w:rsidRPr="00014630">
        <w:rPr>
          <w:rFonts w:ascii="Times New Roman" w:hAnsi="Times New Roman" w:cs="Times New Roman"/>
          <w:sz w:val="24"/>
          <w:szCs w:val="32"/>
        </w:rPr>
        <w:t>predefined genres in the first level</w:t>
      </w:r>
      <w:r w:rsidR="00E34E9F" w:rsidRPr="00014630">
        <w:rPr>
          <w:rFonts w:ascii="Times New Roman" w:hAnsi="Times New Roman" w:cs="Times New Roman"/>
          <w:sz w:val="24"/>
          <w:szCs w:val="32"/>
        </w:rPr>
        <w:t>;</w:t>
      </w:r>
      <w:r w:rsidR="008B317B" w:rsidRPr="00014630">
        <w:rPr>
          <w:rFonts w:ascii="Times New Roman" w:hAnsi="Times New Roman" w:cs="Times New Roman"/>
          <w:sz w:val="24"/>
          <w:szCs w:val="32"/>
        </w:rPr>
        <w:t xml:space="preserve"> it may be 100 to 200 genres</w:t>
      </w:r>
    </w:p>
    <w:p w14:paraId="16AB56BA" w14:textId="7B810660" w:rsidR="008B317B" w:rsidRPr="00014630" w:rsidRDefault="008B317B" w:rsidP="00E34E9F">
      <w:pPr>
        <w:jc w:val="both"/>
        <w:rPr>
          <w:rFonts w:ascii="Times New Roman" w:hAnsi="Times New Roman" w:cs="Times New Roman"/>
          <w:sz w:val="24"/>
          <w:szCs w:val="32"/>
        </w:rPr>
      </w:pPr>
      <w:r w:rsidRPr="00014630">
        <w:rPr>
          <w:rFonts w:ascii="Times New Roman" w:hAnsi="Times New Roman" w:cs="Times New Roman"/>
          <w:sz w:val="24"/>
          <w:szCs w:val="32"/>
        </w:rPr>
        <w:t>Level 2: We will compare the input with the subcategories inside the genre classified in the above step</w:t>
      </w:r>
    </w:p>
    <w:p w14:paraId="00DC7717" w14:textId="57EA62B7" w:rsidR="008B317B" w:rsidRPr="00014630" w:rsidRDefault="008B317B" w:rsidP="00E34E9F">
      <w:pPr>
        <w:jc w:val="both"/>
        <w:rPr>
          <w:rFonts w:ascii="Times New Roman" w:hAnsi="Times New Roman" w:cs="Times New Roman"/>
          <w:sz w:val="24"/>
          <w:szCs w:val="32"/>
        </w:rPr>
      </w:pPr>
      <w:r w:rsidRPr="00014630">
        <w:rPr>
          <w:rFonts w:ascii="Times New Roman" w:hAnsi="Times New Roman" w:cs="Times New Roman"/>
          <w:sz w:val="24"/>
          <w:szCs w:val="32"/>
        </w:rPr>
        <w:t>This approach will increase the accuracy of the comparison. It will also avoid the comparison with the irrelevant categories.</w:t>
      </w:r>
    </w:p>
    <w:p w14:paraId="3947C6C7" w14:textId="7C6DA616" w:rsidR="008B317B" w:rsidRPr="00014630" w:rsidRDefault="008B317B" w:rsidP="00E34E9F">
      <w:pPr>
        <w:jc w:val="both"/>
        <w:rPr>
          <w:rFonts w:ascii="Times New Roman" w:hAnsi="Times New Roman" w:cs="Times New Roman"/>
          <w:sz w:val="24"/>
          <w:szCs w:val="32"/>
        </w:rPr>
      </w:pPr>
      <w:r w:rsidRPr="00014630">
        <w:rPr>
          <w:rFonts w:ascii="Times New Roman" w:hAnsi="Times New Roman" w:cs="Times New Roman"/>
          <w:sz w:val="24"/>
          <w:szCs w:val="32"/>
        </w:rPr>
        <w:t xml:space="preserve">We can also implement a vector database, such as Pinecone or </w:t>
      </w:r>
      <w:proofErr w:type="spellStart"/>
      <w:r w:rsidRPr="00014630">
        <w:rPr>
          <w:rFonts w:ascii="Times New Roman" w:hAnsi="Times New Roman" w:cs="Times New Roman"/>
          <w:sz w:val="24"/>
          <w:szCs w:val="32"/>
        </w:rPr>
        <w:t>Faiss</w:t>
      </w:r>
      <w:proofErr w:type="spellEnd"/>
      <w:r w:rsidRPr="00014630">
        <w:rPr>
          <w:rFonts w:ascii="Times New Roman" w:hAnsi="Times New Roman" w:cs="Times New Roman"/>
          <w:sz w:val="24"/>
          <w:szCs w:val="32"/>
        </w:rPr>
        <w:t>, to store the category embeddings</w:t>
      </w:r>
      <w:r w:rsidRPr="00014630">
        <w:rPr>
          <w:rFonts w:ascii="Times New Roman" w:hAnsi="Times New Roman" w:cs="Times New Roman"/>
          <w:sz w:val="24"/>
          <w:szCs w:val="32"/>
        </w:rPr>
        <w:t xml:space="preserve">. </w:t>
      </w:r>
      <w:r w:rsidRPr="00014630">
        <w:rPr>
          <w:rFonts w:ascii="Times New Roman" w:hAnsi="Times New Roman" w:cs="Times New Roman"/>
          <w:sz w:val="24"/>
          <w:szCs w:val="32"/>
        </w:rPr>
        <w:t>Which will lead to fast similarity searches. This will help us to scale the system efficiently</w:t>
      </w:r>
      <w:r w:rsidR="00E34E9F" w:rsidRPr="00014630">
        <w:rPr>
          <w:rFonts w:ascii="Times New Roman" w:hAnsi="Times New Roman" w:cs="Times New Roman"/>
          <w:sz w:val="24"/>
          <w:szCs w:val="32"/>
        </w:rPr>
        <w:t>,</w:t>
      </w:r>
      <w:r w:rsidRPr="00014630">
        <w:rPr>
          <w:rFonts w:ascii="Times New Roman" w:hAnsi="Times New Roman" w:cs="Times New Roman"/>
          <w:sz w:val="24"/>
          <w:szCs w:val="32"/>
        </w:rPr>
        <w:t xml:space="preserve"> even if there are more than 5000 categories.</w:t>
      </w:r>
    </w:p>
    <w:p w14:paraId="5FF01B8D" w14:textId="1F538C1F" w:rsidR="008B317B" w:rsidRPr="00014630" w:rsidRDefault="00D3584A" w:rsidP="00E34E9F">
      <w:pPr>
        <w:jc w:val="both"/>
        <w:rPr>
          <w:rFonts w:ascii="Times New Roman" w:hAnsi="Times New Roman" w:cs="Times New Roman"/>
          <w:b/>
          <w:bCs/>
          <w:sz w:val="24"/>
          <w:szCs w:val="32"/>
        </w:rPr>
      </w:pPr>
      <w:r w:rsidRPr="00014630">
        <w:rPr>
          <w:rFonts w:ascii="Times New Roman" w:hAnsi="Times New Roman" w:cs="Times New Roman"/>
          <w:b/>
          <w:bCs/>
          <w:sz w:val="24"/>
          <w:szCs w:val="32"/>
        </w:rPr>
        <w:t xml:space="preserve">How would you minimize LLM costs if we had to process 1 million stories a month? </w:t>
      </w:r>
    </w:p>
    <w:p w14:paraId="21DC46B9" w14:textId="14BEF567" w:rsidR="00DC13DE" w:rsidRPr="00014630" w:rsidRDefault="00DC13DE" w:rsidP="00E34E9F">
      <w:pPr>
        <w:jc w:val="both"/>
        <w:rPr>
          <w:rFonts w:ascii="Times New Roman" w:hAnsi="Times New Roman" w:cs="Times New Roman"/>
          <w:sz w:val="24"/>
          <w:szCs w:val="32"/>
        </w:rPr>
      </w:pPr>
      <w:r w:rsidRPr="00014630">
        <w:rPr>
          <w:rFonts w:ascii="Times New Roman" w:hAnsi="Times New Roman" w:cs="Times New Roman"/>
          <w:sz w:val="24"/>
          <w:szCs w:val="32"/>
        </w:rPr>
        <w:t xml:space="preserve">If there </w:t>
      </w:r>
      <w:r w:rsidR="00344275" w:rsidRPr="00014630">
        <w:rPr>
          <w:rFonts w:ascii="Times New Roman" w:hAnsi="Times New Roman" w:cs="Times New Roman"/>
          <w:sz w:val="24"/>
          <w:szCs w:val="32"/>
        </w:rPr>
        <w:t>are</w:t>
      </w:r>
      <w:r w:rsidRPr="00014630">
        <w:rPr>
          <w:rFonts w:ascii="Times New Roman" w:hAnsi="Times New Roman" w:cs="Times New Roman"/>
          <w:sz w:val="24"/>
          <w:szCs w:val="32"/>
        </w:rPr>
        <w:t xml:space="preserve"> 1 million inputs, it will become very expensive to classify with the help of the LLM. In that case, we can use simple and low-cost methods such as sentence embedding and similarity matching. Compared to the LLM, this is very cheap. Here, I have used this method to classify the input to category. In addition to that, we can also integrate the LLM part, which will not be used for every input. We will first try to classify the category with the help of sentence embedding and similarity matching, </w:t>
      </w:r>
      <w:r w:rsidR="00344275" w:rsidRPr="00014630">
        <w:rPr>
          <w:rFonts w:ascii="Times New Roman" w:hAnsi="Times New Roman" w:cs="Times New Roman"/>
          <w:sz w:val="24"/>
          <w:szCs w:val="32"/>
        </w:rPr>
        <w:t xml:space="preserve">but </w:t>
      </w:r>
      <w:r w:rsidRPr="00014630">
        <w:rPr>
          <w:rFonts w:ascii="Times New Roman" w:hAnsi="Times New Roman" w:cs="Times New Roman"/>
          <w:sz w:val="24"/>
          <w:szCs w:val="32"/>
        </w:rPr>
        <w:t>for some inp</w:t>
      </w:r>
      <w:r w:rsidR="00344275" w:rsidRPr="00014630">
        <w:rPr>
          <w:rFonts w:ascii="Times New Roman" w:hAnsi="Times New Roman" w:cs="Times New Roman"/>
          <w:sz w:val="24"/>
          <w:szCs w:val="32"/>
        </w:rPr>
        <w:t>ut this model will fail to classify. We can use LLM to classify these inputs.</w:t>
      </w:r>
    </w:p>
    <w:p w14:paraId="6D6B7DA2" w14:textId="43B51F14" w:rsidR="00344275" w:rsidRPr="00014630" w:rsidRDefault="00344275" w:rsidP="00E34E9F">
      <w:pPr>
        <w:jc w:val="both"/>
        <w:rPr>
          <w:rFonts w:ascii="Times New Roman" w:hAnsi="Times New Roman" w:cs="Times New Roman"/>
          <w:sz w:val="20"/>
          <w:szCs w:val="24"/>
        </w:rPr>
      </w:pPr>
      <w:r w:rsidRPr="00014630">
        <w:rPr>
          <w:rFonts w:ascii="Times New Roman" w:hAnsi="Times New Roman" w:cs="Times New Roman"/>
          <w:sz w:val="24"/>
          <w:szCs w:val="32"/>
        </w:rPr>
        <w:t>By using these methods, we can significantly reduce the LLM cost</w:t>
      </w:r>
    </w:p>
    <w:p w14:paraId="45D151C3" w14:textId="450BEDA2" w:rsidR="00EA7FD4" w:rsidRPr="00014630" w:rsidRDefault="00EA7FD4" w:rsidP="00E34E9F">
      <w:pPr>
        <w:jc w:val="both"/>
        <w:rPr>
          <w:rFonts w:ascii="Times New Roman" w:hAnsi="Times New Roman" w:cs="Times New Roman"/>
          <w:b/>
          <w:bCs/>
          <w:sz w:val="24"/>
          <w:szCs w:val="32"/>
        </w:rPr>
      </w:pPr>
      <w:r w:rsidRPr="00014630">
        <w:rPr>
          <w:rFonts w:ascii="Times New Roman" w:hAnsi="Times New Roman" w:cs="Times New Roman"/>
          <w:b/>
          <w:bCs/>
          <w:sz w:val="24"/>
          <w:szCs w:val="32"/>
        </w:rPr>
        <w:t xml:space="preserve"> </w:t>
      </w:r>
      <w:r w:rsidR="00396681" w:rsidRPr="00014630">
        <w:rPr>
          <w:rFonts w:ascii="Times New Roman" w:hAnsi="Times New Roman" w:cs="Times New Roman"/>
          <w:b/>
          <w:bCs/>
          <w:sz w:val="24"/>
          <w:szCs w:val="32"/>
        </w:rPr>
        <w:t>How do you ensure the model doesn't "hallucinate" sub-genres that don't exist in the JSON?</w:t>
      </w:r>
    </w:p>
    <w:p w14:paraId="28927013" w14:textId="0A129BCF" w:rsidR="00D57643" w:rsidRPr="00D57643" w:rsidRDefault="00396681" w:rsidP="00E34E9F">
      <w:pPr>
        <w:jc w:val="both"/>
        <w:rPr>
          <w:rFonts w:ascii="Times New Roman" w:hAnsi="Times New Roman" w:cs="Times New Roman"/>
          <w:sz w:val="24"/>
          <w:szCs w:val="32"/>
        </w:rPr>
      </w:pPr>
      <w:r w:rsidRPr="00014630">
        <w:rPr>
          <w:rFonts w:ascii="Times New Roman" w:hAnsi="Times New Roman" w:cs="Times New Roman"/>
          <w:sz w:val="24"/>
          <w:szCs w:val="32"/>
        </w:rPr>
        <w:t>T</w:t>
      </w:r>
      <w:r w:rsidR="009A2775" w:rsidRPr="00014630">
        <w:rPr>
          <w:rFonts w:ascii="Times New Roman" w:hAnsi="Times New Roman" w:cs="Times New Roman"/>
          <w:sz w:val="24"/>
          <w:szCs w:val="32"/>
        </w:rPr>
        <w:t>o avoid hallucination, the system is designed to classify the input from the predefined taxonomy only. In this situation, I have converted the predefined taxonomy into embeddings. While we are giving an input, we are only comparing the input with the embeddings of the predefined sub-category, so no new sub-category is generated outside the predefined category. Also, we are setting a threshold for classifying. Here, we are setting it to .15(this was set by giving multiple value</w:t>
      </w:r>
      <w:r w:rsidR="00E34E9F" w:rsidRPr="00014630">
        <w:rPr>
          <w:rFonts w:ascii="Times New Roman" w:hAnsi="Times New Roman" w:cs="Times New Roman"/>
          <w:sz w:val="24"/>
          <w:szCs w:val="32"/>
        </w:rPr>
        <w:t>s.</w:t>
      </w:r>
      <w:r w:rsidR="009A2775" w:rsidRPr="00014630">
        <w:rPr>
          <w:rFonts w:ascii="Times New Roman" w:hAnsi="Times New Roman" w:cs="Times New Roman"/>
          <w:sz w:val="24"/>
          <w:szCs w:val="32"/>
        </w:rPr>
        <w:t xml:space="preserve"> </w:t>
      </w:r>
      <w:r w:rsidR="00E34E9F" w:rsidRPr="00014630">
        <w:rPr>
          <w:rFonts w:ascii="Times New Roman" w:hAnsi="Times New Roman" w:cs="Times New Roman"/>
          <w:sz w:val="24"/>
          <w:szCs w:val="32"/>
        </w:rPr>
        <w:t>0</w:t>
      </w:r>
      <w:r w:rsidR="009A2775" w:rsidRPr="00014630">
        <w:rPr>
          <w:rFonts w:ascii="Times New Roman" w:hAnsi="Times New Roman" w:cs="Times New Roman"/>
          <w:sz w:val="24"/>
          <w:szCs w:val="32"/>
        </w:rPr>
        <w:t>.15 was the best one</w:t>
      </w:r>
      <w:r w:rsidR="00E34E9F" w:rsidRPr="00014630">
        <w:rPr>
          <w:rFonts w:ascii="Times New Roman" w:hAnsi="Times New Roman" w:cs="Times New Roman"/>
          <w:sz w:val="24"/>
          <w:szCs w:val="32"/>
        </w:rPr>
        <w:t>,</w:t>
      </w:r>
      <w:r w:rsidR="009A2775" w:rsidRPr="00014630">
        <w:rPr>
          <w:rFonts w:ascii="Times New Roman" w:hAnsi="Times New Roman" w:cs="Times New Roman"/>
          <w:sz w:val="24"/>
          <w:szCs w:val="32"/>
        </w:rPr>
        <w:t xml:space="preserve"> which successfully </w:t>
      </w:r>
      <w:r w:rsidR="00E34E9F" w:rsidRPr="00014630">
        <w:rPr>
          <w:rFonts w:ascii="Times New Roman" w:hAnsi="Times New Roman" w:cs="Times New Roman"/>
          <w:sz w:val="24"/>
          <w:szCs w:val="32"/>
        </w:rPr>
        <w:t>classified</w:t>
      </w:r>
      <w:r w:rsidR="009A2775" w:rsidRPr="00014630">
        <w:rPr>
          <w:rFonts w:ascii="Times New Roman" w:hAnsi="Times New Roman" w:cs="Times New Roman"/>
          <w:sz w:val="24"/>
          <w:szCs w:val="32"/>
        </w:rPr>
        <w:t xml:space="preserve"> all the input to </w:t>
      </w:r>
      <w:r w:rsidR="00E34E9F" w:rsidRPr="00014630">
        <w:rPr>
          <w:rFonts w:ascii="Times New Roman" w:hAnsi="Times New Roman" w:cs="Times New Roman"/>
          <w:sz w:val="24"/>
          <w:szCs w:val="32"/>
        </w:rPr>
        <w:t xml:space="preserve">the </w:t>
      </w:r>
      <w:r w:rsidR="009A2775" w:rsidRPr="00014630">
        <w:rPr>
          <w:rFonts w:ascii="Times New Roman" w:hAnsi="Times New Roman" w:cs="Times New Roman"/>
          <w:sz w:val="24"/>
          <w:szCs w:val="32"/>
        </w:rPr>
        <w:t>subcategory</w:t>
      </w:r>
      <w:r w:rsidR="00E34E9F" w:rsidRPr="00014630">
        <w:rPr>
          <w:rFonts w:ascii="Times New Roman" w:hAnsi="Times New Roman" w:cs="Times New Roman"/>
          <w:sz w:val="24"/>
          <w:szCs w:val="32"/>
        </w:rPr>
        <w:t>, and</w:t>
      </w:r>
      <w:r w:rsidR="009A2775" w:rsidRPr="00014630">
        <w:rPr>
          <w:rFonts w:ascii="Times New Roman" w:hAnsi="Times New Roman" w:cs="Times New Roman"/>
          <w:sz w:val="24"/>
          <w:szCs w:val="32"/>
        </w:rPr>
        <w:t xml:space="preserve"> it was also able to find the correct </w:t>
      </w:r>
      <w:r w:rsidR="00E34E9F" w:rsidRPr="00014630">
        <w:rPr>
          <w:rFonts w:ascii="Times New Roman" w:hAnsi="Times New Roman" w:cs="Times New Roman"/>
          <w:sz w:val="24"/>
          <w:szCs w:val="32"/>
        </w:rPr>
        <w:t xml:space="preserve">unmapped </w:t>
      </w:r>
      <w:r w:rsidR="009A2775" w:rsidRPr="00014630">
        <w:rPr>
          <w:rFonts w:ascii="Times New Roman" w:hAnsi="Times New Roman" w:cs="Times New Roman"/>
          <w:sz w:val="24"/>
          <w:szCs w:val="32"/>
        </w:rPr>
        <w:t>inputs</w:t>
      </w:r>
      <w:r w:rsidR="00E34E9F" w:rsidRPr="00014630">
        <w:rPr>
          <w:rFonts w:ascii="Times New Roman" w:hAnsi="Times New Roman" w:cs="Times New Roman"/>
          <w:sz w:val="24"/>
          <w:szCs w:val="32"/>
        </w:rPr>
        <w:t xml:space="preserve"> correctly</w:t>
      </w:r>
      <w:r w:rsidR="009A2775" w:rsidRPr="00014630">
        <w:rPr>
          <w:rFonts w:ascii="Times New Roman" w:hAnsi="Times New Roman" w:cs="Times New Roman"/>
          <w:sz w:val="24"/>
          <w:szCs w:val="32"/>
        </w:rPr>
        <w:t>)</w:t>
      </w:r>
      <w:r w:rsidR="00E34E9F" w:rsidRPr="00014630">
        <w:rPr>
          <w:rFonts w:ascii="Times New Roman" w:hAnsi="Times New Roman" w:cs="Times New Roman"/>
          <w:sz w:val="24"/>
          <w:szCs w:val="32"/>
        </w:rPr>
        <w:t xml:space="preserve"> because the model will mark them as unmapped instead of misclassifying.</w:t>
      </w:r>
    </w:p>
    <w:p w14:paraId="02E1D9AC" w14:textId="374BA477" w:rsidR="000C4947" w:rsidRPr="00014630" w:rsidRDefault="000C4947" w:rsidP="00E34E9F">
      <w:pPr>
        <w:jc w:val="both"/>
        <w:rPr>
          <w:rFonts w:ascii="Times New Roman" w:hAnsi="Times New Roman" w:cs="Times New Roman"/>
        </w:rPr>
      </w:pPr>
    </w:p>
    <w:sectPr w:rsidR="000C4947" w:rsidRPr="00014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C4061"/>
    <w:multiLevelType w:val="multilevel"/>
    <w:tmpl w:val="1AA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E160F0"/>
    <w:multiLevelType w:val="multilevel"/>
    <w:tmpl w:val="2376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73112">
    <w:abstractNumId w:val="0"/>
  </w:num>
  <w:num w:numId="2" w16cid:durableId="1506280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AEB"/>
    <w:rsid w:val="00014630"/>
    <w:rsid w:val="000C4947"/>
    <w:rsid w:val="00177AB4"/>
    <w:rsid w:val="001A25A0"/>
    <w:rsid w:val="00344275"/>
    <w:rsid w:val="00396681"/>
    <w:rsid w:val="004E62F4"/>
    <w:rsid w:val="00657AD5"/>
    <w:rsid w:val="007153D6"/>
    <w:rsid w:val="008B317B"/>
    <w:rsid w:val="009A1724"/>
    <w:rsid w:val="009A2775"/>
    <w:rsid w:val="00A859BD"/>
    <w:rsid w:val="00B44AEB"/>
    <w:rsid w:val="00D3584A"/>
    <w:rsid w:val="00D57643"/>
    <w:rsid w:val="00DC13DE"/>
    <w:rsid w:val="00E34E9F"/>
    <w:rsid w:val="00EA7FD4"/>
    <w:rsid w:val="00EC5F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415C"/>
  <w15:chartTrackingRefBased/>
  <w15:docId w15:val="{358C412A-5508-451C-A598-191A0AEB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17B"/>
  </w:style>
  <w:style w:type="paragraph" w:styleId="Heading1">
    <w:name w:val="heading 1"/>
    <w:basedOn w:val="Normal"/>
    <w:next w:val="Normal"/>
    <w:link w:val="Heading1Char"/>
    <w:uiPriority w:val="9"/>
    <w:qFormat/>
    <w:rsid w:val="00B44AE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44AE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44AE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44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AE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44AE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44AE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44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AEB"/>
    <w:rPr>
      <w:rFonts w:eastAsiaTheme="majorEastAsia" w:cstheme="majorBidi"/>
      <w:color w:val="272727" w:themeColor="text1" w:themeTint="D8"/>
    </w:rPr>
  </w:style>
  <w:style w:type="paragraph" w:styleId="Title">
    <w:name w:val="Title"/>
    <w:basedOn w:val="Normal"/>
    <w:next w:val="Normal"/>
    <w:link w:val="TitleChar"/>
    <w:uiPriority w:val="10"/>
    <w:qFormat/>
    <w:rsid w:val="00B44AE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4AE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4AE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4AE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4AEB"/>
    <w:pPr>
      <w:spacing w:before="160"/>
      <w:jc w:val="center"/>
    </w:pPr>
    <w:rPr>
      <w:i/>
      <w:iCs/>
      <w:color w:val="404040" w:themeColor="text1" w:themeTint="BF"/>
    </w:rPr>
  </w:style>
  <w:style w:type="character" w:customStyle="1" w:styleId="QuoteChar">
    <w:name w:val="Quote Char"/>
    <w:basedOn w:val="DefaultParagraphFont"/>
    <w:link w:val="Quote"/>
    <w:uiPriority w:val="29"/>
    <w:rsid w:val="00B44AEB"/>
    <w:rPr>
      <w:i/>
      <w:iCs/>
      <w:color w:val="404040" w:themeColor="text1" w:themeTint="BF"/>
    </w:rPr>
  </w:style>
  <w:style w:type="paragraph" w:styleId="ListParagraph">
    <w:name w:val="List Paragraph"/>
    <w:basedOn w:val="Normal"/>
    <w:uiPriority w:val="34"/>
    <w:qFormat/>
    <w:rsid w:val="00B44AEB"/>
    <w:pPr>
      <w:ind w:left="720"/>
      <w:contextualSpacing/>
    </w:pPr>
  </w:style>
  <w:style w:type="character" w:styleId="IntenseEmphasis">
    <w:name w:val="Intense Emphasis"/>
    <w:basedOn w:val="DefaultParagraphFont"/>
    <w:uiPriority w:val="21"/>
    <w:qFormat/>
    <w:rsid w:val="00B44AEB"/>
    <w:rPr>
      <w:i/>
      <w:iCs/>
      <w:color w:val="2F5496" w:themeColor="accent1" w:themeShade="BF"/>
    </w:rPr>
  </w:style>
  <w:style w:type="paragraph" w:styleId="IntenseQuote">
    <w:name w:val="Intense Quote"/>
    <w:basedOn w:val="Normal"/>
    <w:next w:val="Normal"/>
    <w:link w:val="IntenseQuoteChar"/>
    <w:uiPriority w:val="30"/>
    <w:qFormat/>
    <w:rsid w:val="00B44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AEB"/>
    <w:rPr>
      <w:i/>
      <w:iCs/>
      <w:color w:val="2F5496" w:themeColor="accent1" w:themeShade="BF"/>
    </w:rPr>
  </w:style>
  <w:style w:type="character" w:styleId="IntenseReference">
    <w:name w:val="Intense Reference"/>
    <w:basedOn w:val="DefaultParagraphFont"/>
    <w:uiPriority w:val="32"/>
    <w:qFormat/>
    <w:rsid w:val="00B44A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Jose</dc:creator>
  <cp:keywords/>
  <dc:description/>
  <cp:lastModifiedBy>Nikhil Jose</cp:lastModifiedBy>
  <cp:revision>2</cp:revision>
  <dcterms:created xsi:type="dcterms:W3CDTF">2025-12-23T10:34:00Z</dcterms:created>
  <dcterms:modified xsi:type="dcterms:W3CDTF">2025-12-23T10:34:00Z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ad67260f-e2ad-4c18-a65d-5b4eb254a69c</vt:lpwstr>
  </property>
</Properties>
</file>