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B09F9" w14:textId="7DF155B7" w:rsidR="00621058" w:rsidRDefault="00B72C1A" w:rsidP="00B72C1A">
      <w:pPr>
        <w:jc w:val="center"/>
        <w:rPr>
          <w:rFonts w:ascii="Times New Roman" w:hAnsi="Times New Roman" w:cs="Times New Roman"/>
          <w:b/>
          <w:bCs/>
          <w:sz w:val="24"/>
          <w:szCs w:val="24"/>
          <w:lang w:val="en-US"/>
        </w:rPr>
      </w:pPr>
      <w:r w:rsidRPr="00B72C1A">
        <w:rPr>
          <w:rFonts w:ascii="Times New Roman" w:hAnsi="Times New Roman" w:cs="Times New Roman"/>
          <w:b/>
          <w:bCs/>
          <w:sz w:val="24"/>
          <w:szCs w:val="24"/>
          <w:lang w:val="en-US"/>
        </w:rPr>
        <w:t>Business Derived Outcomes</w:t>
      </w:r>
    </w:p>
    <w:p w14:paraId="2E724751" w14:textId="7126C650" w:rsidR="00B72C1A" w:rsidRDefault="00B72C1A" w:rsidP="00B72C1A">
      <w:pPr>
        <w:jc w:val="center"/>
        <w:rPr>
          <w:rFonts w:ascii="Times New Roman" w:hAnsi="Times New Roman" w:cs="Times New Roman"/>
          <w:b/>
          <w:bCs/>
          <w:sz w:val="24"/>
          <w:szCs w:val="24"/>
          <w:lang w:val="en-US"/>
        </w:rPr>
      </w:pPr>
    </w:p>
    <w:p w14:paraId="7792EDBC" w14:textId="4C7889AB" w:rsidR="00B72C1A" w:rsidRDefault="00B72C1A" w:rsidP="00B72C1A">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Highly Scalable for other datasets as well</w:t>
      </w:r>
    </w:p>
    <w:p w14:paraId="47463C43" w14:textId="5A001294" w:rsidR="00B72C1A" w:rsidRPr="00B72C1A" w:rsidRDefault="00B72C1A" w:rsidP="00B72C1A">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The solution provided here can be used for different kind of datasets to analyze the query of the user be it in text format or Image format.</w:t>
      </w:r>
    </w:p>
    <w:p w14:paraId="4FD5AD8D" w14:textId="6C49FCFA" w:rsidR="00B72C1A" w:rsidRPr="00B72C1A" w:rsidRDefault="00B72C1A" w:rsidP="00B72C1A">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The solution which processes the query and fetches the outcome from the dataset can not only be used by the developers to understand the dataset but can also be used by the end-users (if any) to understand the values in the database.</w:t>
      </w:r>
    </w:p>
    <w:p w14:paraId="6D7AF35C" w14:textId="79FF40DF" w:rsidR="00B72C1A" w:rsidRDefault="001A09C1" w:rsidP="00B72C1A">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Predict the year given the values of emotion</w:t>
      </w:r>
    </w:p>
    <w:p w14:paraId="50689C61" w14:textId="67E9759F" w:rsidR="001A09C1" w:rsidRPr="001A09C1" w:rsidRDefault="001A09C1" w:rsidP="001A09C1">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The values of emotion of each category (Angry, sad, neutral, disgust, surprise, fear, happy) can be used to show the release date of any movie.</w:t>
      </w:r>
    </w:p>
    <w:p w14:paraId="234740C9" w14:textId="2E199905" w:rsidR="00C32A6D" w:rsidRPr="001D4578" w:rsidRDefault="001A09C1" w:rsidP="001D4578">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The prediction can also be used to know if the movie is relatable to the current trend of emotions.</w:t>
      </w:r>
      <w:bookmarkStart w:id="0" w:name="_GoBack"/>
      <w:bookmarkEnd w:id="0"/>
    </w:p>
    <w:sectPr w:rsidR="00C32A6D" w:rsidRPr="001D4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642AF"/>
    <w:multiLevelType w:val="hybridMultilevel"/>
    <w:tmpl w:val="F37A1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1A"/>
    <w:rsid w:val="001A09C1"/>
    <w:rsid w:val="001D4578"/>
    <w:rsid w:val="002C6E5B"/>
    <w:rsid w:val="00B72C1A"/>
    <w:rsid w:val="00C32A6D"/>
    <w:rsid w:val="00C42F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C552"/>
  <w15:chartTrackingRefBased/>
  <w15:docId w15:val="{75C9374A-1DF1-4E66-9B5F-3575943D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Prasanth</dc:creator>
  <cp:keywords/>
  <dc:description/>
  <cp:lastModifiedBy>Gelli Prasanth</cp:lastModifiedBy>
  <cp:revision>3</cp:revision>
  <dcterms:created xsi:type="dcterms:W3CDTF">2018-10-01T16:38:00Z</dcterms:created>
  <dcterms:modified xsi:type="dcterms:W3CDTF">2018-10-01T16:54:00Z</dcterms:modified>
</cp:coreProperties>
</file>