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76453" w14:textId="1254CDA5" w:rsidR="00D82275" w:rsidRPr="00D82275" w:rsidRDefault="00D82275" w:rsidP="004220A7">
      <w:pPr>
        <w:pStyle w:val="xmsolistparagraph"/>
        <w:ind w:left="0"/>
        <w:jc w:val="both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D82275">
        <w:rPr>
          <w:rFonts w:ascii="Calibri" w:hAnsi="Calibri" w:cs="Calibri"/>
          <w:b/>
          <w:bCs/>
          <w:sz w:val="28"/>
          <w:szCs w:val="28"/>
          <w:u w:val="single"/>
        </w:rPr>
        <w:t>DevOps</w:t>
      </w:r>
      <w:r w:rsidR="00ED68A1">
        <w:rPr>
          <w:rFonts w:ascii="Calibri" w:hAnsi="Calibri" w:cs="Calibri"/>
          <w:b/>
          <w:bCs/>
          <w:sz w:val="28"/>
          <w:szCs w:val="28"/>
          <w:u w:val="single"/>
        </w:rPr>
        <w:t>/AKS</w:t>
      </w:r>
      <w:r w:rsidRPr="00D82275">
        <w:rPr>
          <w:rFonts w:ascii="Calibri" w:hAnsi="Calibri" w:cs="Calibri"/>
          <w:b/>
          <w:bCs/>
          <w:sz w:val="28"/>
          <w:szCs w:val="28"/>
          <w:u w:val="single"/>
        </w:rPr>
        <w:t xml:space="preserve"> architect </w:t>
      </w:r>
      <w:proofErr w:type="spellStart"/>
      <w:r w:rsidR="00ED68A1">
        <w:rPr>
          <w:rFonts w:ascii="Calibri" w:hAnsi="Calibri" w:cs="Calibri"/>
          <w:b/>
          <w:bCs/>
          <w:sz w:val="28"/>
          <w:szCs w:val="28"/>
          <w:u w:val="single"/>
        </w:rPr>
        <w:t>Use</w:t>
      </w:r>
      <w:r w:rsidRPr="00D82275">
        <w:rPr>
          <w:rFonts w:ascii="Calibri" w:hAnsi="Calibri" w:cs="Calibri"/>
          <w:b/>
          <w:bCs/>
          <w:sz w:val="28"/>
          <w:szCs w:val="28"/>
          <w:u w:val="single"/>
        </w:rPr>
        <w:t>Case</w:t>
      </w:r>
      <w:proofErr w:type="spellEnd"/>
      <w:r w:rsidRPr="00D82275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ED68A1">
        <w:rPr>
          <w:rFonts w:ascii="Calibri" w:hAnsi="Calibri" w:cs="Calibri"/>
          <w:b/>
          <w:bCs/>
          <w:sz w:val="28"/>
          <w:szCs w:val="28"/>
          <w:u w:val="single"/>
        </w:rPr>
        <w:t>(for Design)</w:t>
      </w:r>
    </w:p>
    <w:p w14:paraId="3B307F6C" w14:textId="44527FB3" w:rsidR="00D82275" w:rsidRDefault="00D82275" w:rsidP="004220A7">
      <w:pPr>
        <w:pStyle w:val="xmsolistparagraph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14:paraId="2BF9C96D" w14:textId="05841833" w:rsidR="00014E7D" w:rsidRDefault="00014E7D" w:rsidP="004220A7">
      <w:pPr>
        <w:pStyle w:val="xmsolistparagraph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Design a DevOps solution on Azure platform using </w:t>
      </w:r>
      <w:r w:rsidR="00CA70EF">
        <w:rPr>
          <w:rFonts w:ascii="Calibri" w:hAnsi="Calibri" w:cs="Calibri"/>
          <w:b/>
          <w:bCs/>
          <w:sz w:val="22"/>
          <w:szCs w:val="22"/>
        </w:rPr>
        <w:t>Azure Kubernetes Services</w:t>
      </w:r>
      <w:r w:rsidR="00ED68A1">
        <w:rPr>
          <w:rFonts w:ascii="Calibri" w:hAnsi="Calibri" w:cs="Calibri"/>
          <w:b/>
          <w:bCs/>
          <w:sz w:val="22"/>
          <w:szCs w:val="22"/>
        </w:rPr>
        <w:t xml:space="preserve"> following the below directions:</w:t>
      </w:r>
    </w:p>
    <w:p w14:paraId="07F77039" w14:textId="16FE6ADD" w:rsidR="00014E7D" w:rsidRDefault="00CA70EF" w:rsidP="004220A7">
      <w:pPr>
        <w:pStyle w:val="xmsolistparagraph"/>
        <w:numPr>
          <w:ilvl w:val="1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Build the application locally and create a docker image.</w:t>
      </w:r>
    </w:p>
    <w:p w14:paraId="395652A3" w14:textId="7F67A656" w:rsidR="00CA70EF" w:rsidRDefault="00CA70EF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Write the Commands for publishing the image to ACR from local environment.</w:t>
      </w:r>
    </w:p>
    <w:p w14:paraId="46652ED2" w14:textId="3B6B4050" w:rsidR="00CA70EF" w:rsidRDefault="00CA70EF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Provide the direction to admin team for making the ACR highly available</w:t>
      </w:r>
    </w:p>
    <w:p w14:paraId="44E92AB0" w14:textId="072788EE" w:rsidR="00CA70EF" w:rsidRDefault="00E56AE9" w:rsidP="004220A7">
      <w:pPr>
        <w:pStyle w:val="xmsolistparagraph"/>
        <w:numPr>
          <w:ilvl w:val="1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Design </w:t>
      </w:r>
      <w:r w:rsidR="00B123F9">
        <w:rPr>
          <w:rFonts w:ascii="Calibri" w:hAnsi="Calibri" w:cs="Calibri"/>
          <w:b/>
          <w:bCs/>
          <w:sz w:val="22"/>
          <w:szCs w:val="22"/>
        </w:rPr>
        <w:t xml:space="preserve">&amp; </w:t>
      </w:r>
      <w:r w:rsidR="00CA70EF">
        <w:rPr>
          <w:rFonts w:ascii="Calibri" w:hAnsi="Calibri" w:cs="Calibri"/>
          <w:b/>
          <w:bCs/>
          <w:sz w:val="22"/>
          <w:szCs w:val="22"/>
        </w:rPr>
        <w:t>Configure the AKS environment</w:t>
      </w:r>
      <w:r>
        <w:rPr>
          <w:rFonts w:ascii="Calibri" w:hAnsi="Calibri" w:cs="Calibri"/>
          <w:b/>
          <w:bCs/>
          <w:sz w:val="22"/>
          <w:szCs w:val="22"/>
        </w:rPr>
        <w:t xml:space="preserve"> along with below </w:t>
      </w:r>
      <w:r w:rsidR="004220A7">
        <w:rPr>
          <w:rFonts w:ascii="Calibri" w:hAnsi="Calibri" w:cs="Calibri"/>
          <w:b/>
          <w:bCs/>
          <w:sz w:val="22"/>
          <w:szCs w:val="22"/>
        </w:rPr>
        <w:t>criteria’s</w:t>
      </w:r>
    </w:p>
    <w:p w14:paraId="0BF40AFA" w14:textId="170055CA" w:rsidR="00CA70EF" w:rsidRDefault="00CA70EF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Configure the AKS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vnet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and </w:t>
      </w:r>
      <w:r w:rsidR="00B123F9">
        <w:rPr>
          <w:rFonts w:ascii="Calibri" w:hAnsi="Calibri" w:cs="Calibri"/>
          <w:b/>
          <w:bCs/>
          <w:sz w:val="22"/>
          <w:szCs w:val="22"/>
        </w:rPr>
        <w:t>describe</w:t>
      </w:r>
      <w:r>
        <w:rPr>
          <w:rFonts w:ascii="Calibri" w:hAnsi="Calibri" w:cs="Calibri"/>
          <w:b/>
          <w:bCs/>
          <w:sz w:val="22"/>
          <w:szCs w:val="22"/>
        </w:rPr>
        <w:t xml:space="preserve"> the </w:t>
      </w:r>
      <w:r w:rsidR="00B123F9">
        <w:rPr>
          <w:rFonts w:ascii="Calibri" w:hAnsi="Calibri" w:cs="Calibri"/>
          <w:b/>
          <w:bCs/>
          <w:sz w:val="22"/>
          <w:szCs w:val="22"/>
        </w:rPr>
        <w:t xml:space="preserve">other networking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criteria</w:t>
      </w:r>
      <w:r w:rsidR="00B123F9">
        <w:rPr>
          <w:rFonts w:ascii="Calibri" w:hAnsi="Calibri" w:cs="Calibri"/>
          <w:b/>
          <w:bCs/>
          <w:sz w:val="22"/>
          <w:szCs w:val="22"/>
        </w:rPr>
        <w:t>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considered.</w:t>
      </w:r>
    </w:p>
    <w:p w14:paraId="550AEB51" w14:textId="0EBF831C" w:rsidR="00CA70EF" w:rsidRDefault="00CA70EF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Design for use of Roles and authorization</w:t>
      </w:r>
      <w:r w:rsidR="00E56AE9">
        <w:rPr>
          <w:rFonts w:ascii="Calibri" w:hAnsi="Calibri" w:cs="Calibri"/>
          <w:b/>
          <w:bCs/>
          <w:sz w:val="22"/>
          <w:szCs w:val="22"/>
        </w:rPr>
        <w:t xml:space="preserve"> for users.</w:t>
      </w:r>
    </w:p>
    <w:p w14:paraId="72498BC8" w14:textId="64158244" w:rsidR="00CA70EF" w:rsidRDefault="00CA70EF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Design for use of Azure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keyvaults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(for securing the connection parameters and passwords.)</w:t>
      </w:r>
    </w:p>
    <w:p w14:paraId="5C986992" w14:textId="024FEF2A" w:rsidR="00CA70EF" w:rsidRDefault="00E56AE9" w:rsidP="004220A7">
      <w:pPr>
        <w:pStyle w:val="xmsolistparagraph"/>
        <w:numPr>
          <w:ilvl w:val="1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Design the use of any Azure DB SaaS service e.g.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PostGresDB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service, Azure SQL DB service etc. for your application in AKS cluster</w:t>
      </w:r>
    </w:p>
    <w:p w14:paraId="76BB1D70" w14:textId="6927F001" w:rsidR="00E56AE9" w:rsidRDefault="00E56AE9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Provide key architectural directions to Azure admin team for creation of DB services.</w:t>
      </w:r>
    </w:p>
    <w:p w14:paraId="3B3466EF" w14:textId="60D22FF5" w:rsidR="00E56AE9" w:rsidRPr="00E56AE9" w:rsidRDefault="00E56AE9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Design the steps for use of Azure </w:t>
      </w:r>
      <w:r w:rsidR="004220A7">
        <w:rPr>
          <w:rFonts w:ascii="Calibri" w:hAnsi="Calibri" w:cs="Calibri"/>
          <w:b/>
          <w:bCs/>
          <w:sz w:val="22"/>
          <w:szCs w:val="22"/>
        </w:rPr>
        <w:t>key-vaults</w:t>
      </w:r>
      <w:r>
        <w:rPr>
          <w:rFonts w:ascii="Calibri" w:hAnsi="Calibri" w:cs="Calibri"/>
          <w:b/>
          <w:bCs/>
          <w:sz w:val="22"/>
          <w:szCs w:val="22"/>
        </w:rPr>
        <w:t xml:space="preserve"> for DB</w:t>
      </w:r>
    </w:p>
    <w:p w14:paraId="304AFAA2" w14:textId="0318229A" w:rsidR="00E56AE9" w:rsidRDefault="00E56AE9" w:rsidP="004220A7">
      <w:pPr>
        <w:pStyle w:val="xmsolistparagraph"/>
        <w:numPr>
          <w:ilvl w:val="1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Design the key </w:t>
      </w:r>
      <w:r w:rsidR="004220A7">
        <w:rPr>
          <w:rFonts w:ascii="Calibri" w:hAnsi="Calibri" w:cs="Calibri"/>
          <w:b/>
          <w:bCs/>
          <w:sz w:val="22"/>
          <w:szCs w:val="22"/>
        </w:rPr>
        <w:t>criteria</w:t>
      </w:r>
      <w:r>
        <w:rPr>
          <w:rFonts w:ascii="Calibri" w:hAnsi="Calibri" w:cs="Calibri"/>
          <w:b/>
          <w:bCs/>
          <w:sz w:val="22"/>
          <w:szCs w:val="22"/>
        </w:rPr>
        <w:t xml:space="preserve"> for application build to be deployed in AKS cluster. Also include the below considerations.</w:t>
      </w:r>
    </w:p>
    <w:p w14:paraId="001CA019" w14:textId="7BEFE98E" w:rsidR="00E56AE9" w:rsidRDefault="00E56AE9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Describe the steps you will take to expose the web frontend as a load balanced service. Also, define the security around the exposed service.</w:t>
      </w:r>
    </w:p>
    <w:p w14:paraId="3DDFE5E5" w14:textId="4E72CEDD" w:rsidR="00E56AE9" w:rsidRDefault="00E56AE9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Describe if you will use an external ingress e.g. NGINX </w:t>
      </w:r>
      <w:r w:rsidR="00120B1C">
        <w:rPr>
          <w:rFonts w:ascii="Calibri" w:hAnsi="Calibri" w:cs="Calibri"/>
          <w:b/>
          <w:bCs/>
          <w:sz w:val="22"/>
          <w:szCs w:val="22"/>
        </w:rPr>
        <w:t>ingress controller or others. And why?</w:t>
      </w:r>
    </w:p>
    <w:p w14:paraId="2576DE50" w14:textId="62C7AFB0" w:rsidR="00120B1C" w:rsidRDefault="00120B1C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Design the use of Azure DNS service map a meaningful URL for your web frontend.</w:t>
      </w:r>
    </w:p>
    <w:p w14:paraId="59B18F45" w14:textId="11855A5C" w:rsidR="00120B1C" w:rsidRDefault="00120B1C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Describe the </w:t>
      </w:r>
      <w:r>
        <w:rPr>
          <w:rFonts w:ascii="Calibri" w:hAnsi="Calibri" w:cs="Calibri"/>
          <w:b/>
          <w:bCs/>
          <w:sz w:val="22"/>
          <w:szCs w:val="22"/>
        </w:rPr>
        <w:t xml:space="preserve">steps to configure </w:t>
      </w:r>
      <w:r>
        <w:rPr>
          <w:rFonts w:ascii="Calibri" w:hAnsi="Calibri" w:cs="Calibri"/>
          <w:b/>
          <w:bCs/>
          <w:sz w:val="22"/>
          <w:szCs w:val="22"/>
        </w:rPr>
        <w:t>SSL/TLS certificate</w:t>
      </w:r>
      <w:r>
        <w:rPr>
          <w:rFonts w:ascii="Calibri" w:hAnsi="Calibri" w:cs="Calibri"/>
          <w:b/>
          <w:bCs/>
          <w:sz w:val="22"/>
          <w:szCs w:val="22"/>
        </w:rPr>
        <w:t xml:space="preserve"> for the service. [Will you use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certmanager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or any similar other 3</w:t>
      </w:r>
      <w:r w:rsidRPr="00120B1C">
        <w:rPr>
          <w:rFonts w:ascii="Calibri" w:hAnsi="Calibri" w:cs="Calibri"/>
          <w:b/>
          <w:bCs/>
          <w:sz w:val="22"/>
          <w:szCs w:val="22"/>
          <w:vertAlign w:val="superscript"/>
        </w:rPr>
        <w:t>rd</w:t>
      </w:r>
      <w:r>
        <w:rPr>
          <w:rFonts w:ascii="Calibri" w:hAnsi="Calibri" w:cs="Calibri"/>
          <w:b/>
          <w:bCs/>
          <w:sz w:val="22"/>
          <w:szCs w:val="22"/>
        </w:rPr>
        <w:t xml:space="preserve"> party service &amp; why?]</w:t>
      </w:r>
    </w:p>
    <w:p w14:paraId="306F3EBE" w14:textId="5A61F94C" w:rsidR="00120B1C" w:rsidRDefault="00120B1C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Comment if you suggest </w:t>
      </w:r>
      <w:r w:rsidR="004220A7">
        <w:rPr>
          <w:rFonts w:ascii="Calibri" w:hAnsi="Calibri" w:cs="Calibri"/>
          <w:b/>
          <w:bCs/>
          <w:sz w:val="22"/>
          <w:szCs w:val="22"/>
        </w:rPr>
        <w:t>implementing</w:t>
      </w:r>
      <w:r>
        <w:rPr>
          <w:rFonts w:ascii="Calibri" w:hAnsi="Calibri" w:cs="Calibri"/>
          <w:b/>
          <w:bCs/>
          <w:sz w:val="22"/>
          <w:szCs w:val="22"/>
        </w:rPr>
        <w:t xml:space="preserve"> an image security scanning using any tool e.g.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AQUAsec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Twistlock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etc. And how will you enforce that only scanned images can be deployed in your AKS cluster.</w:t>
      </w:r>
    </w:p>
    <w:p w14:paraId="7BA5C7F3" w14:textId="74E04F62" w:rsidR="00ED68A1" w:rsidRDefault="00ED68A1" w:rsidP="004220A7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Use Azure AD for user role authentication and authorization.</w:t>
      </w:r>
    </w:p>
    <w:p w14:paraId="42D04D41" w14:textId="405E965B" w:rsidR="00014E7D" w:rsidRDefault="00120B1C" w:rsidP="004220A7">
      <w:pPr>
        <w:pStyle w:val="xmsolistparagraph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Configure monitoring for you AKs cluster using Azure Monitor</w:t>
      </w:r>
      <w:r w:rsidR="00DB6F82">
        <w:rPr>
          <w:rFonts w:ascii="Calibri" w:hAnsi="Calibri" w:cs="Calibri"/>
          <w:b/>
          <w:bCs/>
          <w:sz w:val="22"/>
          <w:szCs w:val="22"/>
        </w:rPr>
        <w:t xml:space="preserve"> or similar tool.</w:t>
      </w:r>
    </w:p>
    <w:p w14:paraId="2CD988EF" w14:textId="2F1337FF" w:rsidR="00120B1C" w:rsidRDefault="00120B1C" w:rsidP="004220A7">
      <w:pPr>
        <w:pStyle w:val="xmsolistparagraph"/>
        <w:numPr>
          <w:ilvl w:val="1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Design monitoring for AKS cluster, Node, health and containers.</w:t>
      </w:r>
    </w:p>
    <w:p w14:paraId="0F57F7C6" w14:textId="3B3FD471" w:rsidR="00120B1C" w:rsidRDefault="00120B1C" w:rsidP="004220A7">
      <w:pPr>
        <w:pStyle w:val="xmsolistparagraph"/>
        <w:numPr>
          <w:ilvl w:val="1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Design</w:t>
      </w:r>
      <w:r w:rsidR="00AB265A">
        <w:rPr>
          <w:rFonts w:ascii="Calibri" w:hAnsi="Calibri" w:cs="Calibri"/>
          <w:b/>
          <w:bCs/>
          <w:sz w:val="22"/>
          <w:szCs w:val="22"/>
        </w:rPr>
        <w:t>/Define Kubernetes</w:t>
      </w:r>
      <w:r>
        <w:rPr>
          <w:rFonts w:ascii="Calibri" w:hAnsi="Calibri" w:cs="Calibri"/>
          <w:b/>
          <w:bCs/>
          <w:sz w:val="22"/>
          <w:szCs w:val="22"/>
        </w:rPr>
        <w:t xml:space="preserve"> RBAC (</w:t>
      </w:r>
      <w:r w:rsidR="004220A7">
        <w:rPr>
          <w:rFonts w:ascii="Calibri" w:hAnsi="Calibri" w:cs="Calibri"/>
          <w:b/>
          <w:bCs/>
          <w:sz w:val="22"/>
          <w:szCs w:val="22"/>
        </w:rPr>
        <w:t>Role Binding</w:t>
      </w:r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ClusterRolebinidng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 to enable live logs to be visible on </w:t>
      </w:r>
      <w:r w:rsidR="00AB265A">
        <w:rPr>
          <w:rFonts w:ascii="Calibri" w:hAnsi="Calibri" w:cs="Calibri"/>
          <w:b/>
          <w:bCs/>
          <w:sz w:val="22"/>
          <w:szCs w:val="22"/>
        </w:rPr>
        <w:t>Azure Monitors</w:t>
      </w:r>
    </w:p>
    <w:p w14:paraId="2547C895" w14:textId="500EF917" w:rsidR="00120B1C" w:rsidRDefault="00AB265A" w:rsidP="004220A7">
      <w:pPr>
        <w:pStyle w:val="xmsolistparagraph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Design Autoscaling </w:t>
      </w:r>
      <w:r w:rsidR="004220A7">
        <w:rPr>
          <w:rFonts w:ascii="Calibri" w:hAnsi="Calibri" w:cs="Calibri"/>
          <w:b/>
          <w:bCs/>
          <w:sz w:val="22"/>
          <w:szCs w:val="22"/>
        </w:rPr>
        <w:t>– horizontal pod autoscaling and provide criteria and metrics to be defined.</w:t>
      </w:r>
    </w:p>
    <w:p w14:paraId="3D456653" w14:textId="079549A5" w:rsidR="00A82A7A" w:rsidRPr="00DB6F82" w:rsidRDefault="00A82A7A" w:rsidP="00DB6F82">
      <w:pPr>
        <w:pStyle w:val="xmsolistparagraph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Design </w:t>
      </w:r>
      <w:r w:rsidR="00DB6F82">
        <w:rPr>
          <w:rFonts w:ascii="Calibri" w:hAnsi="Calibri" w:cs="Calibri"/>
          <w:b/>
          <w:bCs/>
          <w:sz w:val="22"/>
          <w:szCs w:val="22"/>
        </w:rPr>
        <w:t xml:space="preserve">the steps to create </w:t>
      </w:r>
      <w:r>
        <w:rPr>
          <w:rFonts w:ascii="Calibri" w:hAnsi="Calibri" w:cs="Calibri"/>
          <w:b/>
          <w:bCs/>
          <w:sz w:val="22"/>
          <w:szCs w:val="22"/>
        </w:rPr>
        <w:t xml:space="preserve">Helm Chart for </w:t>
      </w:r>
      <w:r w:rsidR="00DB6F82">
        <w:rPr>
          <w:rFonts w:ascii="Calibri" w:hAnsi="Calibri" w:cs="Calibri"/>
          <w:b/>
          <w:bCs/>
          <w:sz w:val="22"/>
          <w:szCs w:val="22"/>
        </w:rPr>
        <w:t xml:space="preserve">packaging the environment </w:t>
      </w:r>
      <w:r w:rsidR="00ED68A1">
        <w:rPr>
          <w:rFonts w:ascii="Calibri" w:hAnsi="Calibri" w:cs="Calibri"/>
          <w:b/>
          <w:bCs/>
          <w:sz w:val="22"/>
          <w:szCs w:val="22"/>
        </w:rPr>
        <w:t xml:space="preserve">creation </w:t>
      </w:r>
      <w:r w:rsidR="00DB6F82">
        <w:rPr>
          <w:rFonts w:ascii="Calibri" w:hAnsi="Calibri" w:cs="Calibri"/>
          <w:b/>
          <w:bCs/>
          <w:sz w:val="22"/>
          <w:szCs w:val="22"/>
        </w:rPr>
        <w:t>&amp; code deployment for the above application.</w:t>
      </w:r>
    </w:p>
    <w:p w14:paraId="79675B31" w14:textId="1A8222E4" w:rsidR="00A82A7A" w:rsidRDefault="00A82A7A" w:rsidP="004220A7">
      <w:pPr>
        <w:pStyle w:val="xmsolistparagraph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Define </w:t>
      </w:r>
      <w:r w:rsidR="001409F4">
        <w:rPr>
          <w:rFonts w:ascii="Calibri" w:hAnsi="Calibri" w:cs="Calibri"/>
          <w:b/>
          <w:bCs/>
          <w:sz w:val="22"/>
          <w:szCs w:val="22"/>
        </w:rPr>
        <w:t>Azure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Dev</w:t>
      </w:r>
      <w:r w:rsidR="00ED68A1">
        <w:rPr>
          <w:rFonts w:ascii="Calibri" w:hAnsi="Calibri" w:cs="Calibri"/>
          <w:b/>
          <w:bCs/>
          <w:sz w:val="22"/>
          <w:szCs w:val="22"/>
        </w:rPr>
        <w:t>Sec</w:t>
      </w:r>
      <w:r>
        <w:rPr>
          <w:rFonts w:ascii="Calibri" w:hAnsi="Calibri" w:cs="Calibri"/>
          <w:b/>
          <w:bCs/>
          <w:sz w:val="22"/>
          <w:szCs w:val="22"/>
        </w:rPr>
        <w:t>Ops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Pipeline </w:t>
      </w:r>
      <w:r w:rsidR="001409F4">
        <w:rPr>
          <w:rFonts w:ascii="Calibri" w:hAnsi="Calibri" w:cs="Calibri"/>
          <w:b/>
          <w:bCs/>
          <w:sz w:val="22"/>
          <w:szCs w:val="22"/>
        </w:rPr>
        <w:t xml:space="preserve">to be used for </w:t>
      </w:r>
      <w:r w:rsidR="00DB6F82">
        <w:rPr>
          <w:rFonts w:ascii="Calibri" w:hAnsi="Calibri" w:cs="Calibri"/>
          <w:b/>
          <w:bCs/>
          <w:sz w:val="22"/>
          <w:szCs w:val="22"/>
        </w:rPr>
        <w:t>the above AKS build &amp; deployment process.</w:t>
      </w:r>
    </w:p>
    <w:p w14:paraId="51764AB6" w14:textId="35E1AD7C" w:rsidR="00A82A7A" w:rsidRDefault="00DB6F82" w:rsidP="00A82A7A">
      <w:pPr>
        <w:pStyle w:val="xmsolistparagraph"/>
        <w:numPr>
          <w:ilvl w:val="1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Design </w:t>
      </w:r>
      <w:r w:rsidR="00A82A7A">
        <w:rPr>
          <w:rFonts w:ascii="Calibri" w:hAnsi="Calibri" w:cs="Calibri"/>
          <w:b/>
          <w:bCs/>
          <w:sz w:val="22"/>
          <w:szCs w:val="22"/>
        </w:rPr>
        <w:t>Build</w:t>
      </w:r>
      <w:r w:rsidR="001409F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82A7A">
        <w:rPr>
          <w:rFonts w:ascii="Calibri" w:hAnsi="Calibri" w:cs="Calibri"/>
          <w:b/>
          <w:bCs/>
          <w:sz w:val="22"/>
          <w:szCs w:val="22"/>
        </w:rPr>
        <w:t>/</w:t>
      </w:r>
      <w:r w:rsidR="001409F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82A7A">
        <w:rPr>
          <w:rFonts w:ascii="Calibri" w:hAnsi="Calibri" w:cs="Calibri"/>
          <w:b/>
          <w:bCs/>
          <w:sz w:val="22"/>
          <w:szCs w:val="22"/>
        </w:rPr>
        <w:t>CI pipeline</w:t>
      </w:r>
      <w:r>
        <w:rPr>
          <w:rFonts w:ascii="Calibri" w:hAnsi="Calibri" w:cs="Calibri"/>
          <w:b/>
          <w:bCs/>
          <w:sz w:val="22"/>
          <w:szCs w:val="22"/>
        </w:rPr>
        <w:t xml:space="preserve"> and describe the </w:t>
      </w:r>
      <w:r w:rsidR="00B123F9">
        <w:rPr>
          <w:rFonts w:ascii="Calibri" w:hAnsi="Calibri" w:cs="Calibri"/>
          <w:b/>
          <w:bCs/>
          <w:sz w:val="22"/>
          <w:szCs w:val="22"/>
        </w:rPr>
        <w:t>recommended tools for each step. I</w:t>
      </w:r>
      <w:r>
        <w:rPr>
          <w:rFonts w:ascii="Calibri" w:hAnsi="Calibri" w:cs="Calibri"/>
          <w:b/>
          <w:bCs/>
          <w:sz w:val="22"/>
          <w:szCs w:val="22"/>
        </w:rPr>
        <w:t xml:space="preserve">n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addition</w:t>
      </w:r>
      <w:proofErr w:type="gramEnd"/>
      <w:r w:rsidR="00B123F9">
        <w:rPr>
          <w:rFonts w:ascii="Calibri" w:hAnsi="Calibri" w:cs="Calibri"/>
          <w:b/>
          <w:bCs/>
          <w:sz w:val="22"/>
          <w:szCs w:val="22"/>
        </w:rPr>
        <w:t xml:space="preserve"> describe below</w:t>
      </w:r>
      <w:r>
        <w:rPr>
          <w:rFonts w:ascii="Calibri" w:hAnsi="Calibri" w:cs="Calibri"/>
          <w:b/>
          <w:bCs/>
          <w:sz w:val="22"/>
          <w:szCs w:val="22"/>
        </w:rPr>
        <w:t>,</w:t>
      </w:r>
    </w:p>
    <w:p w14:paraId="4ADDA558" w14:textId="61F48386" w:rsidR="001409F4" w:rsidRDefault="00DB6F82" w:rsidP="001409F4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Define the configuration of agent/build servers, use of agent pools.</w:t>
      </w:r>
    </w:p>
    <w:p w14:paraId="40BB10DD" w14:textId="18120598" w:rsidR="001409F4" w:rsidRDefault="00DB6F82" w:rsidP="001409F4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Define the detailed integration steps for one tool e.g. </w:t>
      </w:r>
      <w:r w:rsidR="001409F4">
        <w:rPr>
          <w:rFonts w:ascii="Calibri" w:hAnsi="Calibri" w:cs="Calibri"/>
          <w:b/>
          <w:bCs/>
          <w:sz w:val="22"/>
          <w:szCs w:val="22"/>
        </w:rPr>
        <w:t xml:space="preserve">SonarQube </w:t>
      </w:r>
      <w:r>
        <w:rPr>
          <w:rFonts w:ascii="Calibri" w:hAnsi="Calibri" w:cs="Calibri"/>
          <w:b/>
          <w:bCs/>
          <w:sz w:val="22"/>
          <w:szCs w:val="22"/>
        </w:rPr>
        <w:t>with Azure Pipeline &amp; it’s output.</w:t>
      </w:r>
    </w:p>
    <w:p w14:paraId="7D6107B8" w14:textId="05370288" w:rsidR="001409F4" w:rsidRDefault="00DB6F82" w:rsidP="001409F4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Define the automated quality gates that can be built in Build/CI pipeline.</w:t>
      </w:r>
    </w:p>
    <w:p w14:paraId="2A68C8BD" w14:textId="1B569DFB" w:rsidR="00ED68A1" w:rsidRDefault="00ED68A1" w:rsidP="00B123F9">
      <w:pPr>
        <w:pStyle w:val="xmsolistparagraph"/>
        <w:ind w:firstLine="36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[Note: </w:t>
      </w:r>
      <w:r w:rsidR="00B123F9">
        <w:rPr>
          <w:rFonts w:ascii="Calibri" w:hAnsi="Calibri" w:cs="Calibri"/>
          <w:b/>
          <w:bCs/>
          <w:sz w:val="22"/>
          <w:szCs w:val="22"/>
        </w:rPr>
        <w:t>T</w:t>
      </w:r>
      <w:r>
        <w:rPr>
          <w:rFonts w:ascii="Calibri" w:hAnsi="Calibri" w:cs="Calibri"/>
          <w:b/>
          <w:bCs/>
          <w:sz w:val="22"/>
          <w:szCs w:val="22"/>
        </w:rPr>
        <w:t>ry to use any or all security scanning tools you may be aware of.]</w:t>
      </w:r>
    </w:p>
    <w:p w14:paraId="3D7EA139" w14:textId="27301973" w:rsidR="00A82A7A" w:rsidRDefault="00DB6F82" w:rsidP="00A82A7A">
      <w:pPr>
        <w:pStyle w:val="xmsolistparagraph"/>
        <w:numPr>
          <w:ilvl w:val="1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Design </w:t>
      </w:r>
      <w:r w:rsidR="00A82A7A">
        <w:rPr>
          <w:rFonts w:ascii="Calibri" w:hAnsi="Calibri" w:cs="Calibri"/>
          <w:b/>
          <w:bCs/>
          <w:sz w:val="22"/>
          <w:szCs w:val="22"/>
        </w:rPr>
        <w:t>Release / CD pipeline</w:t>
      </w:r>
      <w:r>
        <w:rPr>
          <w:rFonts w:ascii="Calibri" w:hAnsi="Calibri" w:cs="Calibri"/>
          <w:b/>
          <w:bCs/>
          <w:sz w:val="22"/>
          <w:szCs w:val="22"/>
        </w:rPr>
        <w:t xml:space="preserve"> and describe the </w:t>
      </w:r>
      <w:r w:rsidR="00B123F9">
        <w:rPr>
          <w:rFonts w:ascii="Calibri" w:hAnsi="Calibri" w:cs="Calibri"/>
          <w:b/>
          <w:bCs/>
          <w:sz w:val="22"/>
          <w:szCs w:val="22"/>
        </w:rPr>
        <w:t xml:space="preserve">recommended tools for each step. In </w:t>
      </w:r>
      <w:proofErr w:type="gramStart"/>
      <w:r w:rsidR="00B123F9">
        <w:rPr>
          <w:rFonts w:ascii="Calibri" w:hAnsi="Calibri" w:cs="Calibri"/>
          <w:b/>
          <w:bCs/>
          <w:sz w:val="22"/>
          <w:szCs w:val="22"/>
        </w:rPr>
        <w:t>addition</w:t>
      </w:r>
      <w:proofErr w:type="gramEnd"/>
      <w:r w:rsidR="00B123F9">
        <w:rPr>
          <w:rFonts w:ascii="Calibri" w:hAnsi="Calibri" w:cs="Calibri"/>
          <w:b/>
          <w:bCs/>
          <w:sz w:val="22"/>
          <w:szCs w:val="22"/>
        </w:rPr>
        <w:t xml:space="preserve"> describe below,</w:t>
      </w:r>
    </w:p>
    <w:p w14:paraId="03AE2977" w14:textId="6CD208D9" w:rsidR="00B123F9" w:rsidRDefault="00B123F9" w:rsidP="001409F4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How can you use the provisioning and deployment tools so that it is agnostic to the cloud platform?</w:t>
      </w:r>
    </w:p>
    <w:p w14:paraId="18C996EC" w14:textId="1A247521" w:rsidR="00B123F9" w:rsidRDefault="00ED68A1" w:rsidP="001409F4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Define the </w:t>
      </w:r>
      <w:r w:rsidR="00B123F9">
        <w:rPr>
          <w:rFonts w:ascii="Calibri" w:hAnsi="Calibri" w:cs="Calibri"/>
          <w:b/>
          <w:bCs/>
          <w:sz w:val="22"/>
          <w:szCs w:val="22"/>
        </w:rPr>
        <w:t>detailed steps to build automated Quality Gates for promoting the code from one environment to other.</w:t>
      </w:r>
    </w:p>
    <w:p w14:paraId="75C39C24" w14:textId="2037DCF5" w:rsidR="00ED68A1" w:rsidRDefault="00B123F9" w:rsidP="001409F4">
      <w:pPr>
        <w:pStyle w:val="xmsolistparagraph"/>
        <w:numPr>
          <w:ilvl w:val="2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Define the manual </w:t>
      </w:r>
      <w:r w:rsidR="00ED68A1">
        <w:rPr>
          <w:rFonts w:ascii="Calibri" w:hAnsi="Calibri" w:cs="Calibri"/>
          <w:b/>
          <w:bCs/>
          <w:sz w:val="22"/>
          <w:szCs w:val="22"/>
        </w:rPr>
        <w:t xml:space="preserve">approval steps </w:t>
      </w:r>
      <w:r>
        <w:rPr>
          <w:rFonts w:ascii="Calibri" w:hAnsi="Calibri" w:cs="Calibri"/>
          <w:b/>
          <w:bCs/>
          <w:sz w:val="22"/>
          <w:szCs w:val="22"/>
        </w:rPr>
        <w:t>for promoting code from one environment to other.</w:t>
      </w:r>
    </w:p>
    <w:p w14:paraId="66F41C90" w14:textId="5414083F" w:rsidR="00AB265A" w:rsidRDefault="00AB265A" w:rsidP="004220A7">
      <w:pPr>
        <w:pStyle w:val="xmsolistparagraph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Note: You can make assumptions where-ever required but state/write them at </w:t>
      </w:r>
      <w:r w:rsidR="004220A7">
        <w:rPr>
          <w:rFonts w:ascii="Calibri" w:hAnsi="Calibri" w:cs="Calibri"/>
          <w:b/>
          <w:bCs/>
          <w:sz w:val="22"/>
          <w:szCs w:val="22"/>
        </w:rPr>
        <w:t>separate place.</w:t>
      </w:r>
    </w:p>
    <w:p w14:paraId="7D7D0782" w14:textId="40960F1F" w:rsidR="00014E7D" w:rsidRDefault="00014E7D" w:rsidP="004220A7">
      <w:pPr>
        <w:pStyle w:val="xmsolistparagraph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sectPr w:rsidR="0001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6F10"/>
    <w:multiLevelType w:val="hybridMultilevel"/>
    <w:tmpl w:val="693EDCBC"/>
    <w:lvl w:ilvl="0" w:tplc="B9BABFD8">
      <w:start w:val="1"/>
      <w:numFmt w:val="lowerRoman"/>
      <w:lvlText w:val="%1."/>
      <w:lvlJc w:val="righ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952FDF"/>
    <w:multiLevelType w:val="hybridMultilevel"/>
    <w:tmpl w:val="3B34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4CAE"/>
    <w:multiLevelType w:val="multilevel"/>
    <w:tmpl w:val="C7FE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03660"/>
    <w:multiLevelType w:val="multilevel"/>
    <w:tmpl w:val="71EA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A392C"/>
    <w:multiLevelType w:val="multilevel"/>
    <w:tmpl w:val="2EA0FD9C"/>
    <w:lvl w:ilvl="0">
      <w:start w:val="2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decimal"/>
      <w:lvlText w:val="%3."/>
      <w:lvlJc w:val="left"/>
      <w:pPr>
        <w:tabs>
          <w:tab w:val="num" w:pos="2400"/>
        </w:tabs>
        <w:ind w:left="2400" w:hanging="36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decimal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decimal"/>
      <w:lvlText w:val="%6."/>
      <w:lvlJc w:val="left"/>
      <w:pPr>
        <w:tabs>
          <w:tab w:val="num" w:pos="4560"/>
        </w:tabs>
        <w:ind w:left="4560" w:hanging="36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decimal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decimal"/>
      <w:lvlText w:val="%9."/>
      <w:lvlJc w:val="left"/>
      <w:pPr>
        <w:tabs>
          <w:tab w:val="num" w:pos="6720"/>
        </w:tabs>
        <w:ind w:left="6720" w:hanging="360"/>
      </w:pPr>
    </w:lvl>
  </w:abstractNum>
  <w:abstractNum w:abstractNumId="5" w15:restartNumberingAfterBreak="0">
    <w:nsid w:val="33BF69E8"/>
    <w:multiLevelType w:val="multilevel"/>
    <w:tmpl w:val="591A9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5683B"/>
    <w:multiLevelType w:val="multilevel"/>
    <w:tmpl w:val="DA44F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B9057E"/>
    <w:multiLevelType w:val="hybridMultilevel"/>
    <w:tmpl w:val="D8F23D5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557A6B0E"/>
    <w:multiLevelType w:val="hybridMultilevel"/>
    <w:tmpl w:val="807C9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9269A9"/>
    <w:multiLevelType w:val="multilevel"/>
    <w:tmpl w:val="83FA8460"/>
    <w:lvl w:ilvl="0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decimal"/>
      <w:lvlText w:val="%3."/>
      <w:lvlJc w:val="left"/>
      <w:pPr>
        <w:tabs>
          <w:tab w:val="num" w:pos="2400"/>
        </w:tabs>
        <w:ind w:left="2400" w:hanging="36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decimal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decimal"/>
      <w:lvlText w:val="%6."/>
      <w:lvlJc w:val="left"/>
      <w:pPr>
        <w:tabs>
          <w:tab w:val="num" w:pos="4560"/>
        </w:tabs>
        <w:ind w:left="4560" w:hanging="36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decimal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decimal"/>
      <w:lvlText w:val="%9."/>
      <w:lvlJc w:val="left"/>
      <w:pPr>
        <w:tabs>
          <w:tab w:val="num" w:pos="6720"/>
        </w:tabs>
        <w:ind w:left="6720" w:hanging="360"/>
      </w:pPr>
    </w:lvl>
  </w:abstractNum>
  <w:abstractNum w:abstractNumId="10" w15:restartNumberingAfterBreak="0">
    <w:nsid w:val="79824A90"/>
    <w:multiLevelType w:val="hybridMultilevel"/>
    <w:tmpl w:val="FA42781E"/>
    <w:lvl w:ilvl="0" w:tplc="C63EEE14">
      <w:start w:val="9"/>
      <w:numFmt w:val="lowerLetter"/>
      <w:lvlText w:val="%1."/>
      <w:lvlJc w:val="left"/>
      <w:pPr>
        <w:ind w:left="4185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905" w:hanging="360"/>
      </w:pPr>
    </w:lvl>
    <w:lvl w:ilvl="2" w:tplc="0409001B" w:tentative="1">
      <w:start w:val="1"/>
      <w:numFmt w:val="lowerRoman"/>
      <w:lvlText w:val="%3."/>
      <w:lvlJc w:val="right"/>
      <w:pPr>
        <w:ind w:left="5625" w:hanging="180"/>
      </w:pPr>
    </w:lvl>
    <w:lvl w:ilvl="3" w:tplc="0409000F" w:tentative="1">
      <w:start w:val="1"/>
      <w:numFmt w:val="decimal"/>
      <w:lvlText w:val="%4."/>
      <w:lvlJc w:val="left"/>
      <w:pPr>
        <w:ind w:left="6345" w:hanging="360"/>
      </w:pPr>
    </w:lvl>
    <w:lvl w:ilvl="4" w:tplc="04090019" w:tentative="1">
      <w:start w:val="1"/>
      <w:numFmt w:val="lowerLetter"/>
      <w:lvlText w:val="%5."/>
      <w:lvlJc w:val="left"/>
      <w:pPr>
        <w:ind w:left="7065" w:hanging="360"/>
      </w:pPr>
    </w:lvl>
    <w:lvl w:ilvl="5" w:tplc="0409001B" w:tentative="1">
      <w:start w:val="1"/>
      <w:numFmt w:val="lowerRoman"/>
      <w:lvlText w:val="%6."/>
      <w:lvlJc w:val="right"/>
      <w:pPr>
        <w:ind w:left="7785" w:hanging="180"/>
      </w:pPr>
    </w:lvl>
    <w:lvl w:ilvl="6" w:tplc="0409000F" w:tentative="1">
      <w:start w:val="1"/>
      <w:numFmt w:val="decimal"/>
      <w:lvlText w:val="%7."/>
      <w:lvlJc w:val="left"/>
      <w:pPr>
        <w:ind w:left="8505" w:hanging="360"/>
      </w:pPr>
    </w:lvl>
    <w:lvl w:ilvl="7" w:tplc="04090019" w:tentative="1">
      <w:start w:val="1"/>
      <w:numFmt w:val="lowerLetter"/>
      <w:lvlText w:val="%8."/>
      <w:lvlJc w:val="left"/>
      <w:pPr>
        <w:ind w:left="9225" w:hanging="360"/>
      </w:pPr>
    </w:lvl>
    <w:lvl w:ilvl="8" w:tplc="0409001B" w:tentative="1">
      <w:start w:val="1"/>
      <w:numFmt w:val="lowerRoman"/>
      <w:lvlText w:val="%9."/>
      <w:lvlJc w:val="right"/>
      <w:pPr>
        <w:ind w:left="9945" w:hanging="180"/>
      </w:pPr>
    </w:lvl>
  </w:abstractNum>
  <w:abstractNum w:abstractNumId="11" w15:restartNumberingAfterBreak="0">
    <w:nsid w:val="7E4336F9"/>
    <w:multiLevelType w:val="hybridMultilevel"/>
    <w:tmpl w:val="7A244DD4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75"/>
    <w:rsid w:val="00014E7D"/>
    <w:rsid w:val="00120B1C"/>
    <w:rsid w:val="001409F4"/>
    <w:rsid w:val="00166B5D"/>
    <w:rsid w:val="004220A7"/>
    <w:rsid w:val="007B4B04"/>
    <w:rsid w:val="00841E7D"/>
    <w:rsid w:val="00A82A7A"/>
    <w:rsid w:val="00AB265A"/>
    <w:rsid w:val="00B01BFC"/>
    <w:rsid w:val="00B123F9"/>
    <w:rsid w:val="00CA70EF"/>
    <w:rsid w:val="00D82275"/>
    <w:rsid w:val="00DB6F82"/>
    <w:rsid w:val="00E56AE9"/>
    <w:rsid w:val="00E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7EFF"/>
  <w15:chartTrackingRefBased/>
  <w15:docId w15:val="{FEB9F0D9-DF80-4C69-91A1-7C1D52CE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7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275"/>
    <w:rPr>
      <w:color w:val="0563C1"/>
      <w:u w:val="single"/>
    </w:rPr>
  </w:style>
  <w:style w:type="paragraph" w:customStyle="1" w:styleId="xmsolistparagraph">
    <w:name w:val="x_msolistparagraph"/>
    <w:basedOn w:val="Normal"/>
    <w:rsid w:val="00D82275"/>
    <w:pPr>
      <w:ind w:left="72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Arun, Amitabh</dc:creator>
  <cp:keywords/>
  <dc:description/>
  <cp:lastModifiedBy>Arun, Amitabh</cp:lastModifiedBy>
  <cp:revision>6</cp:revision>
  <dcterms:created xsi:type="dcterms:W3CDTF">2020-11-26T10:46:00Z</dcterms:created>
  <dcterms:modified xsi:type="dcterms:W3CDTF">2020-11-27T06:40:00Z</dcterms:modified>
</cp:coreProperties>
</file>