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48AE4" w14:textId="70B4815E" w:rsidR="00D86D01" w:rsidRPr="00F148E2" w:rsidRDefault="00125FC1" w:rsidP="00125FC1">
      <w:pPr>
        <w:jc w:val="center"/>
        <w:rPr>
          <w:rFonts w:cstheme="minorHAnsi"/>
          <w:b/>
          <w:bCs/>
          <w:sz w:val="32"/>
          <w:szCs w:val="32"/>
        </w:rPr>
      </w:pPr>
      <w:r w:rsidRPr="00F148E2">
        <w:rPr>
          <w:rFonts w:cstheme="minorHAnsi"/>
          <w:b/>
          <w:bCs/>
          <w:sz w:val="32"/>
          <w:szCs w:val="32"/>
        </w:rPr>
        <w:t>MACHINE LEARNING</w:t>
      </w:r>
    </w:p>
    <w:p w14:paraId="7731AC33" w14:textId="0C07DC04" w:rsidR="00125FC1" w:rsidRPr="00F148E2" w:rsidRDefault="009749CA" w:rsidP="00125FC1">
      <w:pPr>
        <w:pStyle w:val="ListParagraph"/>
        <w:numPr>
          <w:ilvl w:val="0"/>
          <w:numId w:val="1"/>
        </w:numPr>
        <w:rPr>
          <w:rFonts w:cstheme="minorHAnsi"/>
          <w:sz w:val="24"/>
          <w:szCs w:val="24"/>
        </w:rPr>
      </w:pPr>
      <w:r w:rsidRPr="00F148E2">
        <w:rPr>
          <w:rFonts w:cstheme="minorHAnsi"/>
          <w:sz w:val="24"/>
          <w:szCs w:val="24"/>
        </w:rPr>
        <w:t>C) Both are equally proficient</w:t>
      </w:r>
    </w:p>
    <w:p w14:paraId="558F6889" w14:textId="59CC5298" w:rsidR="009749CA" w:rsidRPr="00F148E2" w:rsidRDefault="00BA1CB7" w:rsidP="00125FC1">
      <w:pPr>
        <w:pStyle w:val="ListParagraph"/>
        <w:numPr>
          <w:ilvl w:val="0"/>
          <w:numId w:val="1"/>
        </w:numPr>
        <w:rPr>
          <w:rFonts w:cstheme="minorHAnsi"/>
          <w:sz w:val="24"/>
          <w:szCs w:val="24"/>
        </w:rPr>
      </w:pPr>
      <w:r w:rsidRPr="00F148E2">
        <w:rPr>
          <w:rFonts w:cstheme="minorHAnsi"/>
          <w:sz w:val="24"/>
          <w:szCs w:val="24"/>
        </w:rPr>
        <w:t>A) max_</w:t>
      </w:r>
      <w:r w:rsidR="00BB4557" w:rsidRPr="00F148E2">
        <w:rPr>
          <w:rFonts w:cstheme="minorHAnsi"/>
          <w:sz w:val="24"/>
          <w:szCs w:val="24"/>
        </w:rPr>
        <w:t xml:space="preserve"> </w:t>
      </w:r>
      <w:r w:rsidRPr="00F148E2">
        <w:rPr>
          <w:rFonts w:cstheme="minorHAnsi"/>
          <w:sz w:val="24"/>
          <w:szCs w:val="24"/>
        </w:rPr>
        <w:t>depth</w:t>
      </w:r>
    </w:p>
    <w:p w14:paraId="32D3089E" w14:textId="32AC451E" w:rsidR="00BA1CB7" w:rsidRPr="00F148E2" w:rsidRDefault="009A5850" w:rsidP="00125FC1">
      <w:pPr>
        <w:pStyle w:val="ListParagraph"/>
        <w:numPr>
          <w:ilvl w:val="0"/>
          <w:numId w:val="1"/>
        </w:numPr>
        <w:rPr>
          <w:rFonts w:cstheme="minorHAnsi"/>
          <w:sz w:val="24"/>
          <w:szCs w:val="24"/>
        </w:rPr>
      </w:pPr>
      <w:r w:rsidRPr="00F148E2">
        <w:rPr>
          <w:rFonts w:cstheme="minorHAnsi"/>
          <w:sz w:val="24"/>
          <w:szCs w:val="24"/>
        </w:rPr>
        <w:t>A) SMOTE</w:t>
      </w:r>
    </w:p>
    <w:p w14:paraId="19E707F9" w14:textId="252ECC0E" w:rsidR="009A5850" w:rsidRPr="00F148E2" w:rsidRDefault="0003203E" w:rsidP="00125FC1">
      <w:pPr>
        <w:pStyle w:val="ListParagraph"/>
        <w:numPr>
          <w:ilvl w:val="0"/>
          <w:numId w:val="1"/>
        </w:numPr>
        <w:rPr>
          <w:rFonts w:cstheme="minorHAnsi"/>
          <w:sz w:val="24"/>
          <w:szCs w:val="24"/>
        </w:rPr>
      </w:pPr>
      <w:r w:rsidRPr="00F148E2">
        <w:rPr>
          <w:rFonts w:cstheme="minorHAnsi"/>
          <w:sz w:val="24"/>
          <w:szCs w:val="24"/>
        </w:rPr>
        <w:t>C) 1 and 3</w:t>
      </w:r>
    </w:p>
    <w:p w14:paraId="7F706CDB" w14:textId="0AEA9B7F" w:rsidR="0003203E" w:rsidRPr="00F148E2" w:rsidRDefault="001B631D" w:rsidP="00125FC1">
      <w:pPr>
        <w:pStyle w:val="ListParagraph"/>
        <w:numPr>
          <w:ilvl w:val="0"/>
          <w:numId w:val="1"/>
        </w:numPr>
        <w:rPr>
          <w:rFonts w:cstheme="minorHAnsi"/>
          <w:sz w:val="24"/>
          <w:szCs w:val="24"/>
        </w:rPr>
      </w:pPr>
      <w:r w:rsidRPr="00F148E2">
        <w:rPr>
          <w:rFonts w:cstheme="minorHAnsi"/>
          <w:sz w:val="24"/>
          <w:szCs w:val="24"/>
        </w:rPr>
        <w:t>D) 1-3-2</w:t>
      </w:r>
    </w:p>
    <w:p w14:paraId="05727797" w14:textId="08C0A2B0" w:rsidR="001B631D" w:rsidRPr="00F148E2" w:rsidRDefault="00E07486" w:rsidP="00125FC1">
      <w:pPr>
        <w:pStyle w:val="ListParagraph"/>
        <w:numPr>
          <w:ilvl w:val="0"/>
          <w:numId w:val="1"/>
        </w:numPr>
        <w:rPr>
          <w:rFonts w:cstheme="minorHAnsi"/>
          <w:sz w:val="24"/>
          <w:szCs w:val="24"/>
        </w:rPr>
      </w:pPr>
      <w:r w:rsidRPr="00F148E2">
        <w:rPr>
          <w:rFonts w:cstheme="minorHAnsi"/>
          <w:sz w:val="24"/>
          <w:szCs w:val="24"/>
        </w:rPr>
        <w:t>B) Support Vector Machines</w:t>
      </w:r>
    </w:p>
    <w:p w14:paraId="0017E96A" w14:textId="7D5C569A" w:rsidR="00E07486" w:rsidRPr="00F148E2" w:rsidRDefault="001572B6" w:rsidP="00125FC1">
      <w:pPr>
        <w:pStyle w:val="ListParagraph"/>
        <w:numPr>
          <w:ilvl w:val="0"/>
          <w:numId w:val="1"/>
        </w:numPr>
        <w:rPr>
          <w:rFonts w:cstheme="minorHAnsi"/>
          <w:sz w:val="24"/>
          <w:szCs w:val="24"/>
        </w:rPr>
      </w:pPr>
      <w:r w:rsidRPr="00F148E2">
        <w:rPr>
          <w:rFonts w:cstheme="minorHAnsi"/>
          <w:sz w:val="24"/>
          <w:szCs w:val="24"/>
        </w:rPr>
        <w:t>B) CART can create multiway trees (more than two children for a node), and CHAID can only create binary trees (a maximum of two children for a node).</w:t>
      </w:r>
    </w:p>
    <w:p w14:paraId="6FFE5372" w14:textId="08FCCABD" w:rsidR="001572B6" w:rsidRPr="00F148E2" w:rsidRDefault="005E26AD" w:rsidP="00125FC1">
      <w:pPr>
        <w:pStyle w:val="ListParagraph"/>
        <w:numPr>
          <w:ilvl w:val="0"/>
          <w:numId w:val="1"/>
        </w:numPr>
        <w:rPr>
          <w:rFonts w:cstheme="minorHAnsi"/>
          <w:sz w:val="24"/>
          <w:szCs w:val="24"/>
        </w:rPr>
      </w:pPr>
      <w:r w:rsidRPr="00F148E2">
        <w:rPr>
          <w:rFonts w:cstheme="minorHAnsi"/>
          <w:sz w:val="24"/>
          <w:szCs w:val="24"/>
        </w:rPr>
        <w:t>D) Lasso will cause some of the coefficients to become 0</w:t>
      </w:r>
      <w:r w:rsidR="00A06324" w:rsidRPr="00F148E2">
        <w:rPr>
          <w:rFonts w:cstheme="minorHAnsi"/>
          <w:sz w:val="24"/>
          <w:szCs w:val="24"/>
        </w:rPr>
        <w:t xml:space="preserve">, </w:t>
      </w:r>
      <w:r w:rsidR="00702E54" w:rsidRPr="00F148E2">
        <w:rPr>
          <w:rFonts w:cstheme="minorHAnsi"/>
          <w:sz w:val="24"/>
          <w:szCs w:val="24"/>
        </w:rPr>
        <w:t>A) Ridge will lead to some of the coefficients to be very close to 0</w:t>
      </w:r>
    </w:p>
    <w:p w14:paraId="154BEF1E" w14:textId="5E2DD320" w:rsidR="00702E54" w:rsidRPr="00F148E2" w:rsidRDefault="008B5B59" w:rsidP="00125FC1">
      <w:pPr>
        <w:pStyle w:val="ListParagraph"/>
        <w:numPr>
          <w:ilvl w:val="0"/>
          <w:numId w:val="1"/>
        </w:numPr>
        <w:rPr>
          <w:rFonts w:cstheme="minorHAnsi"/>
          <w:sz w:val="24"/>
          <w:szCs w:val="24"/>
        </w:rPr>
      </w:pPr>
      <w:r w:rsidRPr="00F148E2">
        <w:rPr>
          <w:rFonts w:cstheme="minorHAnsi"/>
          <w:sz w:val="24"/>
          <w:szCs w:val="24"/>
        </w:rPr>
        <w:t>B) remove only one of the features</w:t>
      </w:r>
      <w:r w:rsidR="00EB2F50" w:rsidRPr="00F148E2">
        <w:rPr>
          <w:rFonts w:cstheme="minorHAnsi"/>
          <w:sz w:val="24"/>
          <w:szCs w:val="24"/>
        </w:rPr>
        <w:t>, D) use Lasso regularization</w:t>
      </w:r>
    </w:p>
    <w:p w14:paraId="541B6FDF" w14:textId="1902A443" w:rsidR="00EB2F50" w:rsidRPr="00F148E2" w:rsidRDefault="00D8644E" w:rsidP="00125FC1">
      <w:pPr>
        <w:pStyle w:val="ListParagraph"/>
        <w:numPr>
          <w:ilvl w:val="0"/>
          <w:numId w:val="1"/>
        </w:numPr>
        <w:rPr>
          <w:rFonts w:cstheme="minorHAnsi"/>
          <w:sz w:val="24"/>
          <w:szCs w:val="24"/>
        </w:rPr>
      </w:pPr>
      <w:r w:rsidRPr="00F148E2">
        <w:rPr>
          <w:rFonts w:cstheme="minorHAnsi"/>
          <w:sz w:val="24"/>
          <w:szCs w:val="24"/>
        </w:rPr>
        <w:t xml:space="preserve">A) Overfitting, </w:t>
      </w:r>
      <w:r w:rsidR="000301C2" w:rsidRPr="00F148E2">
        <w:rPr>
          <w:rFonts w:cstheme="minorHAnsi"/>
          <w:sz w:val="24"/>
          <w:szCs w:val="24"/>
        </w:rPr>
        <w:t>C) Underfitting</w:t>
      </w:r>
    </w:p>
    <w:p w14:paraId="0DA5458C" w14:textId="6BEF01BB" w:rsidR="009F6328" w:rsidRPr="00F148E2" w:rsidRDefault="009F6328" w:rsidP="00125FC1">
      <w:pPr>
        <w:pStyle w:val="ListParagraph"/>
        <w:numPr>
          <w:ilvl w:val="0"/>
          <w:numId w:val="1"/>
        </w:numPr>
        <w:rPr>
          <w:rFonts w:cstheme="minorHAnsi"/>
          <w:sz w:val="24"/>
          <w:szCs w:val="24"/>
        </w:rPr>
      </w:pPr>
      <w:r w:rsidRPr="00F148E2">
        <w:rPr>
          <w:rFonts w:cstheme="minorHAnsi"/>
          <w:color w:val="202124"/>
          <w:sz w:val="24"/>
          <w:szCs w:val="24"/>
          <w:shd w:val="clear" w:color="auto" w:fill="FFFFFF"/>
        </w:rPr>
        <w:t>For a feature having a large number of unique feature values or categories</w:t>
      </w:r>
      <w:r w:rsidR="00BB4629" w:rsidRPr="00F148E2">
        <w:rPr>
          <w:rFonts w:cstheme="minorHAnsi"/>
          <w:color w:val="202124"/>
          <w:sz w:val="24"/>
          <w:szCs w:val="24"/>
          <w:shd w:val="clear" w:color="auto" w:fill="FFFFFF"/>
        </w:rPr>
        <w:t xml:space="preserve"> </w:t>
      </w:r>
      <w:r w:rsidR="00955A94" w:rsidRPr="00F148E2">
        <w:rPr>
          <w:rFonts w:cstheme="minorHAnsi"/>
          <w:color w:val="202124"/>
          <w:sz w:val="24"/>
          <w:szCs w:val="24"/>
          <w:shd w:val="clear" w:color="auto" w:fill="FFFFFF"/>
        </w:rPr>
        <w:t>one-hot encoding must be avoided.</w:t>
      </w:r>
      <w:r w:rsidR="00025F47" w:rsidRPr="00F148E2">
        <w:rPr>
          <w:rFonts w:cstheme="minorHAnsi"/>
          <w:color w:val="202124"/>
          <w:sz w:val="24"/>
          <w:szCs w:val="24"/>
          <w:shd w:val="clear" w:color="auto" w:fill="FFFFFF"/>
        </w:rPr>
        <w:t xml:space="preserve"> Label encoding can be used in such cases.</w:t>
      </w:r>
    </w:p>
    <w:p w14:paraId="033DE0CA" w14:textId="20264721" w:rsidR="00860D13" w:rsidRPr="00F148E2" w:rsidRDefault="001A6115" w:rsidP="00125FC1">
      <w:pPr>
        <w:pStyle w:val="ListParagraph"/>
        <w:numPr>
          <w:ilvl w:val="0"/>
          <w:numId w:val="1"/>
        </w:numPr>
        <w:rPr>
          <w:rFonts w:cstheme="minorHAnsi"/>
          <w:sz w:val="24"/>
          <w:szCs w:val="24"/>
        </w:rPr>
      </w:pPr>
      <w:r w:rsidRPr="00F148E2">
        <w:rPr>
          <w:rFonts w:cstheme="minorHAnsi"/>
          <w:color w:val="202124"/>
          <w:sz w:val="24"/>
          <w:szCs w:val="24"/>
          <w:shd w:val="clear" w:color="auto" w:fill="FFFFFF"/>
        </w:rPr>
        <w:t xml:space="preserve">When we are using an imbalanced dataset, we can oversample the minority class using replacement. This technique is called oversampling. Similarly, we can randomly delete rows from the majority class to match them with the minority class which is called </w:t>
      </w:r>
      <w:proofErr w:type="spellStart"/>
      <w:r w:rsidRPr="00F148E2">
        <w:rPr>
          <w:rFonts w:cstheme="minorHAnsi"/>
          <w:color w:val="202124"/>
          <w:sz w:val="24"/>
          <w:szCs w:val="24"/>
          <w:shd w:val="clear" w:color="auto" w:fill="FFFFFF"/>
        </w:rPr>
        <w:t>undersampling</w:t>
      </w:r>
      <w:proofErr w:type="spellEnd"/>
      <w:r w:rsidRPr="00F148E2">
        <w:rPr>
          <w:rFonts w:cstheme="minorHAnsi"/>
          <w:color w:val="202124"/>
          <w:sz w:val="24"/>
          <w:szCs w:val="24"/>
          <w:shd w:val="clear" w:color="auto" w:fill="FFFFFF"/>
        </w:rPr>
        <w:t>.</w:t>
      </w:r>
    </w:p>
    <w:p w14:paraId="17250E8A" w14:textId="43ABB6F1" w:rsidR="00310576" w:rsidRPr="00F148E2" w:rsidRDefault="00B201FC" w:rsidP="00125FC1">
      <w:pPr>
        <w:pStyle w:val="ListParagraph"/>
        <w:numPr>
          <w:ilvl w:val="0"/>
          <w:numId w:val="1"/>
        </w:numPr>
        <w:rPr>
          <w:rFonts w:cstheme="minorHAnsi"/>
          <w:sz w:val="24"/>
          <w:szCs w:val="24"/>
        </w:rPr>
      </w:pPr>
      <w:r w:rsidRPr="00F148E2">
        <w:rPr>
          <w:rFonts w:cstheme="minorHAnsi"/>
          <w:color w:val="202124"/>
          <w:sz w:val="24"/>
          <w:szCs w:val="24"/>
          <w:shd w:val="clear" w:color="auto" w:fill="FFFFFF"/>
        </w:rPr>
        <w:t>The key difference between ADASYN and SMOTE is that </w:t>
      </w:r>
      <w:r w:rsidRPr="00F148E2">
        <w:rPr>
          <w:rFonts w:cstheme="minorHAnsi"/>
          <w:color w:val="040C28"/>
          <w:sz w:val="24"/>
          <w:szCs w:val="24"/>
        </w:rPr>
        <w:t>the former uses a density distribution</w:t>
      </w:r>
      <w:r w:rsidRPr="00F148E2">
        <w:rPr>
          <w:rFonts w:cstheme="minorHAnsi"/>
          <w:color w:val="040C28"/>
          <w:sz w:val="24"/>
          <w:szCs w:val="24"/>
        </w:rPr>
        <w:t>.</w:t>
      </w:r>
    </w:p>
    <w:p w14:paraId="713E14D1" w14:textId="3374BA5A" w:rsidR="00B201FC" w:rsidRPr="00F148E2" w:rsidRDefault="008605D0" w:rsidP="00125FC1">
      <w:pPr>
        <w:pStyle w:val="ListParagraph"/>
        <w:numPr>
          <w:ilvl w:val="0"/>
          <w:numId w:val="1"/>
        </w:numPr>
        <w:rPr>
          <w:rFonts w:cstheme="minorHAnsi"/>
          <w:sz w:val="24"/>
          <w:szCs w:val="24"/>
        </w:rPr>
      </w:pPr>
      <w:proofErr w:type="spellStart"/>
      <w:r w:rsidRPr="00F148E2">
        <w:rPr>
          <w:rFonts w:cstheme="minorHAnsi"/>
          <w:color w:val="202124"/>
          <w:sz w:val="24"/>
          <w:szCs w:val="24"/>
          <w:shd w:val="clear" w:color="auto" w:fill="FFFFFF"/>
        </w:rPr>
        <w:t>GridSearchCV</w:t>
      </w:r>
      <w:proofErr w:type="spellEnd"/>
      <w:r w:rsidRPr="00F148E2">
        <w:rPr>
          <w:rFonts w:cstheme="minorHAnsi"/>
          <w:color w:val="202124"/>
          <w:sz w:val="24"/>
          <w:szCs w:val="24"/>
          <w:shd w:val="clear" w:color="auto" w:fill="FFFFFF"/>
        </w:rPr>
        <w:t xml:space="preserve"> is a technique for finding the optimal parameter values from a given set of parameters in a grid. It's essentially a cross-validation technique. The model as well as the parameters must be entered. After extracting the best parameter values, predictions are made.</w:t>
      </w:r>
    </w:p>
    <w:p w14:paraId="4EAD126E" w14:textId="453D2C95" w:rsidR="002565A9" w:rsidRPr="00F148E2" w:rsidRDefault="002A63B5" w:rsidP="00125FC1">
      <w:pPr>
        <w:pStyle w:val="ListParagraph"/>
        <w:numPr>
          <w:ilvl w:val="0"/>
          <w:numId w:val="1"/>
        </w:numPr>
        <w:rPr>
          <w:rFonts w:cstheme="minorHAnsi"/>
          <w:sz w:val="24"/>
          <w:szCs w:val="24"/>
        </w:rPr>
      </w:pPr>
      <w:r w:rsidRPr="00F148E2">
        <w:rPr>
          <w:rFonts w:cstheme="minorHAnsi"/>
          <w:sz w:val="24"/>
          <w:szCs w:val="24"/>
        </w:rPr>
        <w:t>T</w:t>
      </w:r>
      <w:r w:rsidRPr="00F148E2">
        <w:rPr>
          <w:rFonts w:cstheme="minorHAnsi"/>
          <w:sz w:val="24"/>
          <w:szCs w:val="24"/>
        </w:rPr>
        <w:t>he evaluation metric used to evaluate a regression model</w:t>
      </w:r>
      <w:r w:rsidRPr="00F148E2">
        <w:rPr>
          <w:rFonts w:cstheme="minorHAnsi"/>
          <w:sz w:val="24"/>
          <w:szCs w:val="24"/>
        </w:rPr>
        <w:t xml:space="preserve"> are:</w:t>
      </w:r>
    </w:p>
    <w:p w14:paraId="26426B99" w14:textId="45C332D7" w:rsidR="00D622AC" w:rsidRPr="00F148E2" w:rsidRDefault="00B75526" w:rsidP="00B525B6">
      <w:pPr>
        <w:pStyle w:val="ListParagraph"/>
        <w:numPr>
          <w:ilvl w:val="1"/>
          <w:numId w:val="1"/>
        </w:numPr>
        <w:rPr>
          <w:rFonts w:cstheme="minorHAnsi"/>
          <w:sz w:val="24"/>
          <w:szCs w:val="24"/>
        </w:rPr>
      </w:pPr>
      <w:r w:rsidRPr="00F148E2">
        <w:rPr>
          <w:rFonts w:cstheme="minorHAnsi"/>
          <w:sz w:val="24"/>
          <w:szCs w:val="24"/>
        </w:rPr>
        <w:t xml:space="preserve">Mean Squared Error </w:t>
      </w:r>
      <w:r w:rsidR="009E2FFE" w:rsidRPr="00F148E2">
        <w:rPr>
          <w:rFonts w:cstheme="minorHAnsi"/>
          <w:sz w:val="24"/>
          <w:szCs w:val="24"/>
        </w:rPr>
        <w:t>–</w:t>
      </w:r>
      <w:r w:rsidRPr="00F148E2">
        <w:rPr>
          <w:rFonts w:cstheme="minorHAnsi"/>
          <w:sz w:val="24"/>
          <w:szCs w:val="24"/>
        </w:rPr>
        <w:t xml:space="preserve"> </w:t>
      </w:r>
      <w:r w:rsidR="009E2FFE" w:rsidRPr="00F148E2">
        <w:rPr>
          <w:rFonts w:cstheme="minorHAnsi"/>
          <w:sz w:val="24"/>
          <w:szCs w:val="24"/>
        </w:rPr>
        <w:t xml:space="preserve">It is </w:t>
      </w:r>
      <w:r w:rsidR="00321F9E" w:rsidRPr="00F148E2">
        <w:rPr>
          <w:rFonts w:cstheme="minorHAnsi"/>
          <w:sz w:val="24"/>
          <w:szCs w:val="24"/>
        </w:rPr>
        <w:t>an important loss function for algorit</w:t>
      </w:r>
      <w:r w:rsidR="00A418B8" w:rsidRPr="00F148E2">
        <w:rPr>
          <w:rFonts w:cstheme="minorHAnsi"/>
          <w:sz w:val="24"/>
          <w:szCs w:val="24"/>
        </w:rPr>
        <w:t xml:space="preserve">hms fit or optimized using </w:t>
      </w:r>
      <w:r w:rsidR="006D7114" w:rsidRPr="00F148E2">
        <w:rPr>
          <w:rFonts w:cstheme="minorHAnsi"/>
          <w:sz w:val="24"/>
          <w:szCs w:val="24"/>
        </w:rPr>
        <w:t>the least squares framing of a regression problem.</w:t>
      </w:r>
    </w:p>
    <w:p w14:paraId="6E4EF6E1" w14:textId="2B6B4AF9" w:rsidR="00D622AC" w:rsidRPr="00F148E2" w:rsidRDefault="001A6E96" w:rsidP="004841AF">
      <w:pPr>
        <w:pStyle w:val="ListParagraph"/>
        <w:numPr>
          <w:ilvl w:val="1"/>
          <w:numId w:val="1"/>
        </w:numPr>
        <w:rPr>
          <w:rFonts w:cstheme="minorHAnsi"/>
          <w:sz w:val="24"/>
          <w:szCs w:val="24"/>
        </w:rPr>
      </w:pPr>
      <w:r w:rsidRPr="00F148E2">
        <w:rPr>
          <w:rFonts w:cstheme="minorHAnsi"/>
          <w:sz w:val="24"/>
          <w:szCs w:val="24"/>
        </w:rPr>
        <w:t>Root Mean Squ</w:t>
      </w:r>
      <w:r w:rsidR="00620271" w:rsidRPr="00F148E2">
        <w:rPr>
          <w:rFonts w:cstheme="minorHAnsi"/>
          <w:sz w:val="24"/>
          <w:szCs w:val="24"/>
        </w:rPr>
        <w:t xml:space="preserve">ared Error – The </w:t>
      </w:r>
      <w:r w:rsidR="00620271" w:rsidRPr="00F148E2">
        <w:rPr>
          <w:rFonts w:cstheme="minorHAnsi"/>
          <w:sz w:val="24"/>
          <w:szCs w:val="24"/>
        </w:rPr>
        <w:t>Root Mean Squared Error</w:t>
      </w:r>
      <w:r w:rsidR="00620271" w:rsidRPr="00F148E2">
        <w:rPr>
          <w:rFonts w:cstheme="minorHAnsi"/>
          <w:sz w:val="24"/>
          <w:szCs w:val="24"/>
        </w:rPr>
        <w:t xml:space="preserve"> is an </w:t>
      </w:r>
      <w:r w:rsidR="0005665B" w:rsidRPr="00F148E2">
        <w:rPr>
          <w:rFonts w:cstheme="minorHAnsi"/>
          <w:sz w:val="24"/>
          <w:szCs w:val="24"/>
        </w:rPr>
        <w:t xml:space="preserve">extension of the </w:t>
      </w:r>
      <w:r w:rsidR="0005665B" w:rsidRPr="00F148E2">
        <w:rPr>
          <w:rFonts w:cstheme="minorHAnsi"/>
          <w:sz w:val="24"/>
          <w:szCs w:val="24"/>
        </w:rPr>
        <w:t>Mean Squared Error</w:t>
      </w:r>
      <w:r w:rsidR="0005665B" w:rsidRPr="00F148E2">
        <w:rPr>
          <w:rFonts w:cstheme="minorHAnsi"/>
          <w:sz w:val="24"/>
          <w:szCs w:val="24"/>
        </w:rPr>
        <w:t>.</w:t>
      </w:r>
    </w:p>
    <w:p w14:paraId="4730F3B1" w14:textId="654CEEF5" w:rsidR="00765F9F" w:rsidRPr="00F148E2" w:rsidRDefault="0078711F" w:rsidP="004841AF">
      <w:pPr>
        <w:pStyle w:val="ListParagraph"/>
        <w:numPr>
          <w:ilvl w:val="1"/>
          <w:numId w:val="1"/>
        </w:numPr>
        <w:rPr>
          <w:rFonts w:cstheme="minorHAnsi"/>
          <w:sz w:val="24"/>
          <w:szCs w:val="24"/>
        </w:rPr>
      </w:pPr>
      <w:r w:rsidRPr="00F148E2">
        <w:rPr>
          <w:rFonts w:cstheme="minorHAnsi"/>
          <w:sz w:val="24"/>
          <w:szCs w:val="24"/>
        </w:rPr>
        <w:t xml:space="preserve">Mean Absolute Error </w:t>
      </w:r>
      <w:r w:rsidR="00F001C1" w:rsidRPr="00F148E2">
        <w:rPr>
          <w:rFonts w:cstheme="minorHAnsi"/>
          <w:sz w:val="24"/>
          <w:szCs w:val="24"/>
        </w:rPr>
        <w:t>–</w:t>
      </w:r>
      <w:r w:rsidRPr="00F148E2">
        <w:rPr>
          <w:rFonts w:cstheme="minorHAnsi"/>
          <w:sz w:val="24"/>
          <w:szCs w:val="24"/>
        </w:rPr>
        <w:t xml:space="preserve"> </w:t>
      </w:r>
      <w:r w:rsidR="00073FCC" w:rsidRPr="00F148E2">
        <w:rPr>
          <w:rFonts w:cstheme="minorHAnsi"/>
          <w:sz w:val="24"/>
          <w:szCs w:val="24"/>
        </w:rPr>
        <w:t xml:space="preserve">It is an error that the units of error </w:t>
      </w:r>
      <w:r w:rsidR="00657CD8" w:rsidRPr="00F148E2">
        <w:rPr>
          <w:rFonts w:cstheme="minorHAnsi"/>
          <w:sz w:val="24"/>
          <w:szCs w:val="24"/>
        </w:rPr>
        <w:t>score match the units o</w:t>
      </w:r>
      <w:r w:rsidR="00B245D2" w:rsidRPr="00F148E2">
        <w:rPr>
          <w:rFonts w:cstheme="minorHAnsi"/>
          <w:sz w:val="24"/>
          <w:szCs w:val="24"/>
        </w:rPr>
        <w:t>f the target value that is being predicted.</w:t>
      </w:r>
    </w:p>
    <w:p w14:paraId="5C552BD8" w14:textId="77777777" w:rsidR="00D622AC" w:rsidRPr="00F148E2" w:rsidRDefault="00D622AC" w:rsidP="00D622AC">
      <w:pPr>
        <w:rPr>
          <w:rFonts w:cstheme="minorHAnsi"/>
          <w:sz w:val="24"/>
          <w:szCs w:val="24"/>
        </w:rPr>
      </w:pPr>
    </w:p>
    <w:p w14:paraId="3C521595" w14:textId="3DBF2530" w:rsidR="00D622AC" w:rsidRPr="00F148E2" w:rsidRDefault="00D622AC" w:rsidP="00D622AC">
      <w:pPr>
        <w:rPr>
          <w:rFonts w:cstheme="minorHAnsi"/>
          <w:sz w:val="24"/>
          <w:szCs w:val="24"/>
        </w:rPr>
      </w:pPr>
    </w:p>
    <w:p w14:paraId="0D8A6049" w14:textId="77777777" w:rsidR="00F148E2" w:rsidRPr="00F148E2" w:rsidRDefault="00F148E2" w:rsidP="00AD3DDD">
      <w:pPr>
        <w:jc w:val="center"/>
        <w:rPr>
          <w:rFonts w:cstheme="minorHAnsi"/>
          <w:sz w:val="24"/>
          <w:szCs w:val="24"/>
        </w:rPr>
      </w:pPr>
    </w:p>
    <w:p w14:paraId="5F751FD3" w14:textId="77777777" w:rsidR="00F148E2" w:rsidRPr="00F148E2" w:rsidRDefault="00F148E2" w:rsidP="00AD3DDD">
      <w:pPr>
        <w:jc w:val="center"/>
        <w:rPr>
          <w:rFonts w:cstheme="minorHAnsi"/>
          <w:sz w:val="24"/>
          <w:szCs w:val="24"/>
        </w:rPr>
      </w:pPr>
    </w:p>
    <w:p w14:paraId="7B0BB3C4" w14:textId="77777777" w:rsidR="00F148E2" w:rsidRDefault="00F148E2" w:rsidP="00AD3DDD">
      <w:pPr>
        <w:jc w:val="center"/>
        <w:rPr>
          <w:rFonts w:cstheme="minorHAnsi"/>
          <w:b/>
          <w:bCs/>
          <w:sz w:val="32"/>
          <w:szCs w:val="32"/>
        </w:rPr>
      </w:pPr>
    </w:p>
    <w:p w14:paraId="0D2E5558" w14:textId="77777777" w:rsidR="00F148E2" w:rsidRDefault="00F148E2" w:rsidP="00AD3DDD">
      <w:pPr>
        <w:jc w:val="center"/>
        <w:rPr>
          <w:rFonts w:cstheme="minorHAnsi"/>
          <w:b/>
          <w:bCs/>
          <w:sz w:val="32"/>
          <w:szCs w:val="32"/>
        </w:rPr>
      </w:pPr>
    </w:p>
    <w:p w14:paraId="6340DD9E" w14:textId="0AFC53FA" w:rsidR="00AD3DDD" w:rsidRPr="00F148E2" w:rsidRDefault="00AD3DDD" w:rsidP="00AD3DDD">
      <w:pPr>
        <w:jc w:val="center"/>
        <w:rPr>
          <w:rFonts w:cstheme="minorHAnsi"/>
          <w:b/>
          <w:bCs/>
          <w:sz w:val="32"/>
          <w:szCs w:val="32"/>
        </w:rPr>
      </w:pPr>
      <w:r w:rsidRPr="00F148E2">
        <w:rPr>
          <w:rFonts w:cstheme="minorHAnsi"/>
          <w:b/>
          <w:bCs/>
          <w:sz w:val="32"/>
          <w:szCs w:val="32"/>
        </w:rPr>
        <w:lastRenderedPageBreak/>
        <w:t>STATISTICS WORKSHEET-8</w:t>
      </w:r>
    </w:p>
    <w:p w14:paraId="10DFD10D" w14:textId="3CEA2E29" w:rsidR="00AD3DDD" w:rsidRPr="00F148E2" w:rsidRDefault="007D67E3" w:rsidP="00AD3DDD">
      <w:pPr>
        <w:pStyle w:val="ListParagraph"/>
        <w:numPr>
          <w:ilvl w:val="0"/>
          <w:numId w:val="2"/>
        </w:numPr>
        <w:rPr>
          <w:rFonts w:cstheme="minorHAnsi"/>
          <w:sz w:val="24"/>
          <w:szCs w:val="24"/>
        </w:rPr>
      </w:pPr>
      <w:r w:rsidRPr="00F148E2">
        <w:rPr>
          <w:rFonts w:cstheme="minorHAnsi"/>
          <w:sz w:val="24"/>
          <w:szCs w:val="24"/>
        </w:rPr>
        <w:t>a. The probability of rejecting H0 when H1 is true</w:t>
      </w:r>
    </w:p>
    <w:p w14:paraId="38677A0E" w14:textId="011E1262" w:rsidR="007D67E3" w:rsidRPr="00F148E2" w:rsidRDefault="00172FBC" w:rsidP="00AD3DDD">
      <w:pPr>
        <w:pStyle w:val="ListParagraph"/>
        <w:numPr>
          <w:ilvl w:val="0"/>
          <w:numId w:val="2"/>
        </w:numPr>
        <w:rPr>
          <w:rFonts w:cstheme="minorHAnsi"/>
          <w:sz w:val="24"/>
          <w:szCs w:val="24"/>
        </w:rPr>
      </w:pPr>
      <w:r w:rsidRPr="00F148E2">
        <w:rPr>
          <w:rFonts w:cstheme="minorHAnsi"/>
          <w:sz w:val="24"/>
          <w:szCs w:val="24"/>
        </w:rPr>
        <w:t>b. null hypothesis</w:t>
      </w:r>
    </w:p>
    <w:p w14:paraId="31DDB527" w14:textId="30BE0727" w:rsidR="00172FBC" w:rsidRPr="00F148E2" w:rsidRDefault="00E76801" w:rsidP="00AD3DDD">
      <w:pPr>
        <w:pStyle w:val="ListParagraph"/>
        <w:numPr>
          <w:ilvl w:val="0"/>
          <w:numId w:val="2"/>
        </w:numPr>
        <w:rPr>
          <w:rFonts w:cstheme="minorHAnsi"/>
          <w:sz w:val="24"/>
          <w:szCs w:val="24"/>
        </w:rPr>
      </w:pPr>
      <w:r w:rsidRPr="00F148E2">
        <w:rPr>
          <w:rFonts w:cstheme="minorHAnsi"/>
          <w:sz w:val="24"/>
          <w:szCs w:val="24"/>
        </w:rPr>
        <w:t>d. Type I error</w:t>
      </w:r>
    </w:p>
    <w:p w14:paraId="3B0BB366" w14:textId="2334B13A" w:rsidR="00E76801" w:rsidRPr="00F148E2" w:rsidRDefault="005123D7" w:rsidP="00AD3DDD">
      <w:pPr>
        <w:pStyle w:val="ListParagraph"/>
        <w:numPr>
          <w:ilvl w:val="0"/>
          <w:numId w:val="2"/>
        </w:numPr>
        <w:rPr>
          <w:rFonts w:cstheme="minorHAnsi"/>
          <w:sz w:val="24"/>
          <w:szCs w:val="24"/>
        </w:rPr>
      </w:pPr>
      <w:r w:rsidRPr="00F148E2">
        <w:rPr>
          <w:rFonts w:cstheme="minorHAnsi"/>
          <w:sz w:val="24"/>
          <w:szCs w:val="24"/>
        </w:rPr>
        <w:t>b. the t distribution with n - 1 degrees of freedom</w:t>
      </w:r>
    </w:p>
    <w:p w14:paraId="3FAFDAAE" w14:textId="57D6AA8E" w:rsidR="005123D7" w:rsidRPr="00F148E2" w:rsidRDefault="007847FF" w:rsidP="00AD3DDD">
      <w:pPr>
        <w:pStyle w:val="ListParagraph"/>
        <w:numPr>
          <w:ilvl w:val="0"/>
          <w:numId w:val="2"/>
        </w:numPr>
        <w:rPr>
          <w:rFonts w:cstheme="minorHAnsi"/>
          <w:sz w:val="24"/>
          <w:szCs w:val="24"/>
        </w:rPr>
      </w:pPr>
      <w:r w:rsidRPr="00F148E2">
        <w:rPr>
          <w:rFonts w:cstheme="minorHAnsi"/>
          <w:sz w:val="24"/>
          <w:szCs w:val="24"/>
        </w:rPr>
        <w:t>a. accepting Ho when it is false</w:t>
      </w:r>
    </w:p>
    <w:p w14:paraId="4DB7FD4C" w14:textId="7ACF0CA3" w:rsidR="007847FF" w:rsidRPr="00F148E2" w:rsidRDefault="00DD45E4" w:rsidP="00AD3DDD">
      <w:pPr>
        <w:pStyle w:val="ListParagraph"/>
        <w:numPr>
          <w:ilvl w:val="0"/>
          <w:numId w:val="2"/>
        </w:numPr>
        <w:rPr>
          <w:rFonts w:cstheme="minorHAnsi"/>
          <w:sz w:val="24"/>
          <w:szCs w:val="24"/>
        </w:rPr>
      </w:pPr>
      <w:r w:rsidRPr="00F148E2">
        <w:rPr>
          <w:rFonts w:cstheme="minorHAnsi"/>
          <w:sz w:val="24"/>
          <w:szCs w:val="24"/>
        </w:rPr>
        <w:t>d. a two-tailed test</w:t>
      </w:r>
    </w:p>
    <w:p w14:paraId="12BAA709" w14:textId="2D3580D4" w:rsidR="00DD45E4" w:rsidRPr="00F148E2" w:rsidRDefault="005572E3" w:rsidP="00AD3DDD">
      <w:pPr>
        <w:pStyle w:val="ListParagraph"/>
        <w:numPr>
          <w:ilvl w:val="0"/>
          <w:numId w:val="2"/>
        </w:numPr>
        <w:rPr>
          <w:rFonts w:cstheme="minorHAnsi"/>
          <w:sz w:val="24"/>
          <w:szCs w:val="24"/>
        </w:rPr>
      </w:pPr>
      <w:r w:rsidRPr="00F148E2">
        <w:rPr>
          <w:rFonts w:cstheme="minorHAnsi"/>
          <w:sz w:val="24"/>
          <w:szCs w:val="24"/>
        </w:rPr>
        <w:t>b. the probability of committing a Type I error</w:t>
      </w:r>
    </w:p>
    <w:p w14:paraId="119CABF3" w14:textId="28DE5877" w:rsidR="005572E3" w:rsidRPr="00F148E2" w:rsidRDefault="009815A9" w:rsidP="00AD3DDD">
      <w:pPr>
        <w:pStyle w:val="ListParagraph"/>
        <w:numPr>
          <w:ilvl w:val="0"/>
          <w:numId w:val="2"/>
        </w:numPr>
        <w:rPr>
          <w:rFonts w:cstheme="minorHAnsi"/>
          <w:sz w:val="24"/>
          <w:szCs w:val="24"/>
        </w:rPr>
      </w:pPr>
      <w:r w:rsidRPr="00F148E2">
        <w:rPr>
          <w:rFonts w:cstheme="minorHAnsi"/>
          <w:sz w:val="24"/>
          <w:szCs w:val="24"/>
        </w:rPr>
        <w:t>a. the probability of committing a Type II error</w:t>
      </w:r>
    </w:p>
    <w:p w14:paraId="4E33D113" w14:textId="201DB016" w:rsidR="009815A9" w:rsidRPr="00F148E2" w:rsidRDefault="003C4819" w:rsidP="00AD3DDD">
      <w:pPr>
        <w:pStyle w:val="ListParagraph"/>
        <w:numPr>
          <w:ilvl w:val="0"/>
          <w:numId w:val="2"/>
        </w:numPr>
        <w:rPr>
          <w:rFonts w:cstheme="minorHAnsi"/>
          <w:sz w:val="24"/>
          <w:szCs w:val="24"/>
        </w:rPr>
      </w:pPr>
      <w:r w:rsidRPr="00F148E2">
        <w:rPr>
          <w:rFonts w:cstheme="minorHAnsi"/>
          <w:sz w:val="24"/>
          <w:szCs w:val="24"/>
        </w:rPr>
        <w:t>b. z &lt; zα</w:t>
      </w:r>
    </w:p>
    <w:p w14:paraId="63DBDB1C" w14:textId="3283D212" w:rsidR="003C4819" w:rsidRPr="00F148E2" w:rsidRDefault="007C78E5" w:rsidP="00AD3DDD">
      <w:pPr>
        <w:pStyle w:val="ListParagraph"/>
        <w:numPr>
          <w:ilvl w:val="0"/>
          <w:numId w:val="2"/>
        </w:numPr>
        <w:rPr>
          <w:rFonts w:cstheme="minorHAnsi"/>
          <w:sz w:val="24"/>
          <w:szCs w:val="24"/>
        </w:rPr>
      </w:pPr>
      <w:r w:rsidRPr="00F148E2">
        <w:rPr>
          <w:rFonts w:cstheme="minorHAnsi"/>
          <w:sz w:val="24"/>
          <w:szCs w:val="24"/>
        </w:rPr>
        <w:t>c. the level of significance</w:t>
      </w:r>
    </w:p>
    <w:p w14:paraId="1AFD33A7" w14:textId="0A62BD57" w:rsidR="007C78E5" w:rsidRPr="00F148E2" w:rsidRDefault="00CD155F" w:rsidP="00AD3DDD">
      <w:pPr>
        <w:pStyle w:val="ListParagraph"/>
        <w:numPr>
          <w:ilvl w:val="0"/>
          <w:numId w:val="2"/>
        </w:numPr>
        <w:rPr>
          <w:rFonts w:cstheme="minorHAnsi"/>
          <w:sz w:val="24"/>
          <w:szCs w:val="24"/>
        </w:rPr>
      </w:pPr>
      <w:r w:rsidRPr="00F148E2">
        <w:rPr>
          <w:rFonts w:cstheme="minorHAnsi"/>
          <w:sz w:val="24"/>
          <w:szCs w:val="24"/>
        </w:rPr>
        <w:t>a. level of significance</w:t>
      </w:r>
    </w:p>
    <w:p w14:paraId="147A8146" w14:textId="3E83DBAC" w:rsidR="00681335" w:rsidRPr="00F148E2" w:rsidRDefault="00681335" w:rsidP="00487159">
      <w:pPr>
        <w:pStyle w:val="ListParagraph"/>
        <w:numPr>
          <w:ilvl w:val="0"/>
          <w:numId w:val="2"/>
        </w:numPr>
        <w:rPr>
          <w:rFonts w:cstheme="minorHAnsi"/>
          <w:sz w:val="24"/>
          <w:szCs w:val="24"/>
        </w:rPr>
      </w:pPr>
      <w:r w:rsidRPr="00F148E2">
        <w:rPr>
          <w:rFonts w:cstheme="minorHAnsi"/>
          <w:sz w:val="24"/>
          <w:szCs w:val="24"/>
        </w:rPr>
        <w:t>d. All of the Above</w:t>
      </w:r>
    </w:p>
    <w:p w14:paraId="10B02BEA" w14:textId="77777777" w:rsidR="007B388B" w:rsidRPr="00F148E2" w:rsidRDefault="00487159" w:rsidP="007B388B">
      <w:pPr>
        <w:pStyle w:val="ListParagraph"/>
        <w:numPr>
          <w:ilvl w:val="0"/>
          <w:numId w:val="2"/>
        </w:numPr>
        <w:rPr>
          <w:rFonts w:cstheme="minorHAnsi"/>
          <w:sz w:val="24"/>
          <w:szCs w:val="24"/>
        </w:rPr>
      </w:pPr>
      <w:r w:rsidRPr="00F148E2">
        <w:rPr>
          <w:rFonts w:cstheme="minorHAnsi"/>
          <w:sz w:val="24"/>
          <w:szCs w:val="24"/>
        </w:rPr>
        <w:t>AN</w:t>
      </w:r>
      <w:r w:rsidR="00C62FBF" w:rsidRPr="00F148E2">
        <w:rPr>
          <w:rFonts w:cstheme="minorHAnsi"/>
          <w:sz w:val="24"/>
          <w:szCs w:val="24"/>
        </w:rPr>
        <w:t xml:space="preserve">OVA is the way to find out </w:t>
      </w:r>
      <w:r w:rsidR="007E6BF4" w:rsidRPr="00F148E2">
        <w:rPr>
          <w:rFonts w:cstheme="minorHAnsi"/>
          <w:sz w:val="24"/>
          <w:szCs w:val="24"/>
        </w:rPr>
        <w:t xml:space="preserve">if experimental </w:t>
      </w:r>
      <w:r w:rsidR="00D321E1" w:rsidRPr="00F148E2">
        <w:rPr>
          <w:rFonts w:cstheme="minorHAnsi"/>
          <w:sz w:val="24"/>
          <w:szCs w:val="24"/>
        </w:rPr>
        <w:t xml:space="preserve">results are significant. </w:t>
      </w:r>
      <w:r w:rsidR="00D035D9" w:rsidRPr="00F148E2">
        <w:rPr>
          <w:rFonts w:cstheme="minorHAnsi"/>
          <w:color w:val="202124"/>
          <w:sz w:val="24"/>
          <w:szCs w:val="24"/>
          <w:shd w:val="clear" w:color="auto" w:fill="FFFFFF"/>
        </w:rPr>
        <w:t> One-way analysis of variance involves one independent variable which has a number of different levels. The dependent variable is a continuous variable.</w:t>
      </w:r>
    </w:p>
    <w:p w14:paraId="3C451C82" w14:textId="77777777" w:rsidR="008D224E" w:rsidRPr="00F148E2" w:rsidRDefault="007B388B" w:rsidP="008D224E">
      <w:pPr>
        <w:pStyle w:val="ListParagraph"/>
        <w:numPr>
          <w:ilvl w:val="0"/>
          <w:numId w:val="2"/>
        </w:numPr>
        <w:rPr>
          <w:rFonts w:cstheme="minorHAnsi"/>
          <w:sz w:val="24"/>
          <w:szCs w:val="24"/>
        </w:rPr>
      </w:pPr>
      <w:r w:rsidRPr="00F148E2">
        <w:rPr>
          <w:rFonts w:eastAsia="Times New Roman" w:cstheme="minorHAnsi"/>
          <w:color w:val="3B444F"/>
          <w:sz w:val="24"/>
          <w:szCs w:val="24"/>
          <w:lang w:eastAsia="en-IN"/>
        </w:rPr>
        <w:t>There are three primary assumptions in ANOVA:</w:t>
      </w:r>
    </w:p>
    <w:p w14:paraId="03209FAD" w14:textId="77777777" w:rsidR="008D224E" w:rsidRPr="00F148E2" w:rsidRDefault="007B388B" w:rsidP="008D224E">
      <w:pPr>
        <w:pStyle w:val="ListParagraph"/>
        <w:numPr>
          <w:ilvl w:val="1"/>
          <w:numId w:val="2"/>
        </w:numPr>
        <w:rPr>
          <w:rFonts w:cstheme="minorHAnsi"/>
          <w:sz w:val="24"/>
          <w:szCs w:val="24"/>
        </w:rPr>
      </w:pPr>
      <w:r w:rsidRPr="00F148E2">
        <w:rPr>
          <w:rFonts w:eastAsia="Times New Roman" w:cstheme="minorHAnsi"/>
          <w:color w:val="3B444F"/>
          <w:sz w:val="24"/>
          <w:szCs w:val="24"/>
          <w:lang w:eastAsia="en-IN"/>
        </w:rPr>
        <w:t>The responses for each factor level have a normal population distribution.</w:t>
      </w:r>
    </w:p>
    <w:p w14:paraId="495041D2" w14:textId="77777777" w:rsidR="008D224E" w:rsidRPr="00F148E2" w:rsidRDefault="007B388B" w:rsidP="008D224E">
      <w:pPr>
        <w:pStyle w:val="ListParagraph"/>
        <w:numPr>
          <w:ilvl w:val="1"/>
          <w:numId w:val="2"/>
        </w:numPr>
        <w:rPr>
          <w:rFonts w:cstheme="minorHAnsi"/>
          <w:sz w:val="24"/>
          <w:szCs w:val="24"/>
        </w:rPr>
      </w:pPr>
      <w:r w:rsidRPr="00F148E2">
        <w:rPr>
          <w:rFonts w:eastAsia="Times New Roman" w:cstheme="minorHAnsi"/>
          <w:color w:val="3B444F"/>
          <w:sz w:val="24"/>
          <w:szCs w:val="24"/>
          <w:lang w:eastAsia="en-IN"/>
        </w:rPr>
        <w:t>These distributions have the same variance.</w:t>
      </w:r>
    </w:p>
    <w:p w14:paraId="420151A8" w14:textId="2F22136E" w:rsidR="007B388B" w:rsidRPr="00F148E2" w:rsidRDefault="007B388B" w:rsidP="008D224E">
      <w:pPr>
        <w:pStyle w:val="ListParagraph"/>
        <w:numPr>
          <w:ilvl w:val="1"/>
          <w:numId w:val="2"/>
        </w:numPr>
        <w:rPr>
          <w:rFonts w:cstheme="minorHAnsi"/>
          <w:sz w:val="24"/>
          <w:szCs w:val="24"/>
        </w:rPr>
      </w:pPr>
      <w:r w:rsidRPr="00F148E2">
        <w:rPr>
          <w:rFonts w:eastAsia="Times New Roman" w:cstheme="minorHAnsi"/>
          <w:color w:val="3B444F"/>
          <w:sz w:val="24"/>
          <w:szCs w:val="24"/>
          <w:lang w:eastAsia="en-IN"/>
        </w:rPr>
        <w:t>The data are independent.</w:t>
      </w:r>
    </w:p>
    <w:p w14:paraId="2502726D" w14:textId="1FF543AC" w:rsidR="00F13293" w:rsidRPr="00F148E2" w:rsidRDefault="007A7F6A" w:rsidP="00487159">
      <w:pPr>
        <w:pStyle w:val="ListParagraph"/>
        <w:numPr>
          <w:ilvl w:val="0"/>
          <w:numId w:val="2"/>
        </w:numPr>
        <w:rPr>
          <w:rFonts w:cstheme="minorHAnsi"/>
          <w:sz w:val="24"/>
          <w:szCs w:val="24"/>
        </w:rPr>
      </w:pPr>
      <w:r w:rsidRPr="00F148E2">
        <w:rPr>
          <w:rFonts w:cstheme="minorHAnsi"/>
          <w:color w:val="202124"/>
          <w:sz w:val="24"/>
          <w:szCs w:val="24"/>
          <w:shd w:val="clear" w:color="auto" w:fill="FFFFFF"/>
        </w:rPr>
        <w:t>The only difference between one-way and two-way ANOVA is </w:t>
      </w:r>
      <w:r w:rsidRPr="00F148E2">
        <w:rPr>
          <w:rFonts w:cstheme="minorHAnsi"/>
          <w:color w:val="040C28"/>
          <w:sz w:val="24"/>
          <w:szCs w:val="24"/>
        </w:rPr>
        <w:t>the number of independent variables</w:t>
      </w:r>
      <w:r w:rsidRPr="00F148E2">
        <w:rPr>
          <w:rFonts w:cstheme="minorHAnsi"/>
          <w:color w:val="202124"/>
          <w:sz w:val="24"/>
          <w:szCs w:val="24"/>
          <w:shd w:val="clear" w:color="auto" w:fill="FFFFFF"/>
        </w:rPr>
        <w:t>. A one-way ANOVA has one independent variable, while a two-way ANOVA has two.</w:t>
      </w:r>
    </w:p>
    <w:sectPr w:rsidR="00F13293" w:rsidRPr="00F14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B7AFA"/>
    <w:multiLevelType w:val="hybridMultilevel"/>
    <w:tmpl w:val="37E4A5C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751504E"/>
    <w:multiLevelType w:val="multilevel"/>
    <w:tmpl w:val="214A62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733342DF"/>
    <w:multiLevelType w:val="hybridMultilevel"/>
    <w:tmpl w:val="80828E50"/>
    <w:lvl w:ilvl="0" w:tplc="4009000F">
      <w:start w:val="1"/>
      <w:numFmt w:val="decimal"/>
      <w:lvlText w:val="%1."/>
      <w:lvlJc w:val="left"/>
      <w:pPr>
        <w:ind w:left="720" w:hanging="360"/>
      </w:pPr>
    </w:lvl>
    <w:lvl w:ilvl="1" w:tplc="1DE65624">
      <w:start w:val="1"/>
      <w:numFmt w:val="lowerLetter"/>
      <w:lvlText w:val="%2."/>
      <w:lvlJc w:val="left"/>
      <w:pPr>
        <w:ind w:left="1440" w:hanging="360"/>
      </w:pPr>
      <w:rPr>
        <w:b w:val="0"/>
        <w:bCs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07122261">
    <w:abstractNumId w:val="0"/>
  </w:num>
  <w:num w:numId="2" w16cid:durableId="567083087">
    <w:abstractNumId w:val="2"/>
  </w:num>
  <w:num w:numId="3" w16cid:durableId="739408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FF"/>
    <w:rsid w:val="00025F47"/>
    <w:rsid w:val="000301C2"/>
    <w:rsid w:val="0003203E"/>
    <w:rsid w:val="0005665B"/>
    <w:rsid w:val="00073FCC"/>
    <w:rsid w:val="00125FC1"/>
    <w:rsid w:val="001572B6"/>
    <w:rsid w:val="00172FBC"/>
    <w:rsid w:val="001A6115"/>
    <w:rsid w:val="001A6E96"/>
    <w:rsid w:val="001B631D"/>
    <w:rsid w:val="002565A9"/>
    <w:rsid w:val="002A63B5"/>
    <w:rsid w:val="002C02B9"/>
    <w:rsid w:val="00310576"/>
    <w:rsid w:val="00321F9E"/>
    <w:rsid w:val="003C4819"/>
    <w:rsid w:val="00487159"/>
    <w:rsid w:val="005061FF"/>
    <w:rsid w:val="005123D7"/>
    <w:rsid w:val="005572E3"/>
    <w:rsid w:val="005E26AD"/>
    <w:rsid w:val="00613BC2"/>
    <w:rsid w:val="00620271"/>
    <w:rsid w:val="00657CD8"/>
    <w:rsid w:val="00681335"/>
    <w:rsid w:val="006D7114"/>
    <w:rsid w:val="00702E54"/>
    <w:rsid w:val="00756569"/>
    <w:rsid w:val="00765F9F"/>
    <w:rsid w:val="007847FF"/>
    <w:rsid w:val="0078711F"/>
    <w:rsid w:val="007A7F6A"/>
    <w:rsid w:val="007B388B"/>
    <w:rsid w:val="007C78E5"/>
    <w:rsid w:val="007D67E3"/>
    <w:rsid w:val="007E6BF4"/>
    <w:rsid w:val="008605D0"/>
    <w:rsid w:val="00860D13"/>
    <w:rsid w:val="008B5B59"/>
    <w:rsid w:val="008D224E"/>
    <w:rsid w:val="00955A94"/>
    <w:rsid w:val="009749CA"/>
    <w:rsid w:val="009815A9"/>
    <w:rsid w:val="009A5850"/>
    <w:rsid w:val="009E2FFE"/>
    <w:rsid w:val="009F6328"/>
    <w:rsid w:val="00A06324"/>
    <w:rsid w:val="00A418B8"/>
    <w:rsid w:val="00AD3DDD"/>
    <w:rsid w:val="00AF1D3B"/>
    <w:rsid w:val="00B201FC"/>
    <w:rsid w:val="00B245D2"/>
    <w:rsid w:val="00B75526"/>
    <w:rsid w:val="00BA1CB7"/>
    <w:rsid w:val="00BB1C86"/>
    <w:rsid w:val="00BB4557"/>
    <w:rsid w:val="00BB4629"/>
    <w:rsid w:val="00BC6011"/>
    <w:rsid w:val="00C62FBF"/>
    <w:rsid w:val="00CD155F"/>
    <w:rsid w:val="00D035D9"/>
    <w:rsid w:val="00D321E1"/>
    <w:rsid w:val="00D622AC"/>
    <w:rsid w:val="00D8644E"/>
    <w:rsid w:val="00D86D01"/>
    <w:rsid w:val="00DD45E4"/>
    <w:rsid w:val="00E07486"/>
    <w:rsid w:val="00E76801"/>
    <w:rsid w:val="00EB2F50"/>
    <w:rsid w:val="00ED132C"/>
    <w:rsid w:val="00F001C1"/>
    <w:rsid w:val="00F13293"/>
    <w:rsid w:val="00F148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F7C73"/>
  <w15:chartTrackingRefBased/>
  <w15:docId w15:val="{FD842548-5E8A-4107-8C6A-06F271891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FC1"/>
    <w:pPr>
      <w:ind w:left="720"/>
      <w:contextualSpacing/>
    </w:pPr>
  </w:style>
  <w:style w:type="paragraph" w:styleId="NormalWeb">
    <w:name w:val="Normal (Web)"/>
    <w:basedOn w:val="Normal"/>
    <w:uiPriority w:val="99"/>
    <w:semiHidden/>
    <w:unhideWhenUsed/>
    <w:rsid w:val="007B38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3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95310">
      <w:bodyDiv w:val="1"/>
      <w:marLeft w:val="0"/>
      <w:marRight w:val="0"/>
      <w:marTop w:val="0"/>
      <w:marBottom w:val="0"/>
      <w:divBdr>
        <w:top w:val="none" w:sz="0" w:space="0" w:color="auto"/>
        <w:left w:val="none" w:sz="0" w:space="0" w:color="auto"/>
        <w:bottom w:val="none" w:sz="0" w:space="0" w:color="auto"/>
        <w:right w:val="none" w:sz="0" w:space="0" w:color="auto"/>
      </w:divBdr>
    </w:div>
    <w:div w:id="1275019367">
      <w:bodyDiv w:val="1"/>
      <w:marLeft w:val="0"/>
      <w:marRight w:val="0"/>
      <w:marTop w:val="0"/>
      <w:marBottom w:val="0"/>
      <w:divBdr>
        <w:top w:val="none" w:sz="0" w:space="0" w:color="auto"/>
        <w:left w:val="none" w:sz="0" w:space="0" w:color="auto"/>
        <w:bottom w:val="none" w:sz="0" w:space="0" w:color="auto"/>
        <w:right w:val="none" w:sz="0" w:space="0" w:color="auto"/>
      </w:divBdr>
    </w:div>
    <w:div w:id="1921477391">
      <w:bodyDiv w:val="1"/>
      <w:marLeft w:val="0"/>
      <w:marRight w:val="0"/>
      <w:marTop w:val="0"/>
      <w:marBottom w:val="0"/>
      <w:divBdr>
        <w:top w:val="none" w:sz="0" w:space="0" w:color="auto"/>
        <w:left w:val="none" w:sz="0" w:space="0" w:color="auto"/>
        <w:bottom w:val="none" w:sz="0" w:space="0" w:color="auto"/>
        <w:right w:val="none" w:sz="0" w:space="0" w:color="auto"/>
      </w:divBdr>
    </w:div>
    <w:div w:id="1990357333">
      <w:bodyDiv w:val="1"/>
      <w:marLeft w:val="0"/>
      <w:marRight w:val="0"/>
      <w:marTop w:val="0"/>
      <w:marBottom w:val="0"/>
      <w:divBdr>
        <w:top w:val="none" w:sz="0" w:space="0" w:color="auto"/>
        <w:left w:val="none" w:sz="0" w:space="0" w:color="auto"/>
        <w:bottom w:val="none" w:sz="0" w:space="0" w:color="auto"/>
        <w:right w:val="none" w:sz="0" w:space="0" w:color="auto"/>
      </w:divBdr>
    </w:div>
    <w:div w:id="20544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1556</TotalTime>
  <Pages>2</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nikhilkc009@gmail.com</dc:creator>
  <cp:keywords/>
  <dc:description/>
  <cp:lastModifiedBy>nikhilkc009@gmail.com</cp:lastModifiedBy>
  <cp:revision>71</cp:revision>
  <dcterms:created xsi:type="dcterms:W3CDTF">2023-03-05T16:11:00Z</dcterms:created>
  <dcterms:modified xsi:type="dcterms:W3CDTF">2023-03-07T17:24:00Z</dcterms:modified>
</cp:coreProperties>
</file>