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2A39E" w14:textId="7379766D" w:rsidR="00B53CFB" w:rsidRDefault="00670765" w:rsidP="00670765">
      <w:pPr>
        <w:spacing w:line="360" w:lineRule="auto"/>
        <w:jc w:val="center"/>
        <w:rPr>
          <w:rFonts w:ascii="Times New Roman" w:hAnsi="Times New Roman" w:cs="Times New Roman"/>
          <w:b/>
          <w:sz w:val="28"/>
        </w:rPr>
      </w:pPr>
      <w:r w:rsidRPr="00670765">
        <w:rPr>
          <w:rFonts w:ascii="Times New Roman" w:hAnsi="Times New Roman" w:cs="Times New Roman"/>
          <w:b/>
          <w:sz w:val="28"/>
        </w:rPr>
        <w:t>Stock Price Prediction Using LSTM and Stacked Regression</w:t>
      </w:r>
    </w:p>
    <w:p w14:paraId="15C1220B" w14:textId="4DBED97A" w:rsidR="00EA6D96" w:rsidRPr="00EA6D96" w:rsidRDefault="00EA6D96" w:rsidP="00EA6D96">
      <w:pPr>
        <w:spacing w:after="0" w:line="360" w:lineRule="auto"/>
        <w:rPr>
          <w:rFonts w:ascii="Times New Roman" w:hAnsi="Times New Roman" w:cs="Times New Roman"/>
          <w:bCs/>
          <w:sz w:val="28"/>
        </w:rPr>
      </w:pPr>
      <w:proofErr w:type="spellStart"/>
      <w:proofErr w:type="gramStart"/>
      <w:r w:rsidRPr="00EA6D96">
        <w:rPr>
          <w:rFonts w:ascii="Times New Roman" w:hAnsi="Times New Roman" w:cs="Times New Roman"/>
          <w:bCs/>
          <w:sz w:val="28"/>
        </w:rPr>
        <w:t>P.Nani</w:t>
      </w:r>
      <w:proofErr w:type="spellEnd"/>
      <w:proofErr w:type="gramEnd"/>
      <w:r w:rsidRPr="00EA6D96">
        <w:rPr>
          <w:rFonts w:ascii="Times New Roman" w:hAnsi="Times New Roman" w:cs="Times New Roman"/>
          <w:bCs/>
          <w:sz w:val="28"/>
        </w:rPr>
        <w:t xml:space="preserve"> Siva Rama Krishna       </w:t>
      </w:r>
      <w:proofErr w:type="spellStart"/>
      <w:r w:rsidRPr="00EA6D96">
        <w:rPr>
          <w:rFonts w:ascii="Times New Roman" w:hAnsi="Times New Roman" w:cs="Times New Roman"/>
          <w:bCs/>
          <w:sz w:val="28"/>
        </w:rPr>
        <w:t>K.Nikhil</w:t>
      </w:r>
      <w:proofErr w:type="spellEnd"/>
      <w:r w:rsidRPr="00EA6D96">
        <w:rPr>
          <w:rFonts w:ascii="Times New Roman" w:hAnsi="Times New Roman" w:cs="Times New Roman"/>
          <w:bCs/>
          <w:sz w:val="28"/>
        </w:rPr>
        <w:t xml:space="preserve"> </w:t>
      </w:r>
      <w:proofErr w:type="spellStart"/>
      <w:r w:rsidRPr="00EA6D96">
        <w:rPr>
          <w:rFonts w:ascii="Times New Roman" w:hAnsi="Times New Roman" w:cs="Times New Roman"/>
          <w:bCs/>
          <w:sz w:val="28"/>
        </w:rPr>
        <w:t>reddy</w:t>
      </w:r>
      <w:proofErr w:type="spellEnd"/>
      <w:r w:rsidRPr="00EA6D96">
        <w:rPr>
          <w:rFonts w:ascii="Times New Roman" w:hAnsi="Times New Roman" w:cs="Times New Roman"/>
          <w:bCs/>
          <w:sz w:val="28"/>
        </w:rPr>
        <w:t xml:space="preserve">                </w:t>
      </w:r>
      <w:proofErr w:type="spellStart"/>
      <w:r w:rsidRPr="00EA6D96">
        <w:rPr>
          <w:rFonts w:ascii="Times New Roman" w:hAnsi="Times New Roman" w:cs="Times New Roman"/>
          <w:bCs/>
          <w:sz w:val="28"/>
        </w:rPr>
        <w:t>N.Bhupendra</w:t>
      </w:r>
      <w:proofErr w:type="spellEnd"/>
      <w:r w:rsidRPr="00EA6D96">
        <w:rPr>
          <w:rFonts w:ascii="Times New Roman" w:hAnsi="Times New Roman" w:cs="Times New Roman"/>
          <w:bCs/>
          <w:sz w:val="28"/>
        </w:rPr>
        <w:t xml:space="preserve"> </w:t>
      </w:r>
      <w:proofErr w:type="spellStart"/>
      <w:r w:rsidRPr="00EA6D96">
        <w:rPr>
          <w:rFonts w:ascii="Times New Roman" w:hAnsi="Times New Roman" w:cs="Times New Roman"/>
          <w:bCs/>
          <w:sz w:val="28"/>
        </w:rPr>
        <w:t>sai</w:t>
      </w:r>
      <w:proofErr w:type="spellEnd"/>
    </w:p>
    <w:p w14:paraId="2DAA0A31" w14:textId="071A2F14" w:rsidR="00EA6D96" w:rsidRPr="00EA6D96" w:rsidRDefault="00EA6D96" w:rsidP="00EA6D96">
      <w:pPr>
        <w:spacing w:after="0" w:line="360" w:lineRule="auto"/>
        <w:rPr>
          <w:rFonts w:ascii="Times New Roman" w:hAnsi="Times New Roman" w:cs="Times New Roman"/>
          <w:bCs/>
          <w:sz w:val="40"/>
          <w:szCs w:val="24"/>
        </w:rPr>
      </w:pPr>
      <w:r w:rsidRPr="00EA6D96">
        <w:rPr>
          <w:rFonts w:ascii="Times New Roman" w:hAnsi="Times New Roman" w:cs="Times New Roman"/>
          <w:bCs/>
          <w:sz w:val="28"/>
        </w:rPr>
        <w:t>700731657</w:t>
      </w:r>
      <w:r w:rsidRPr="00EA6D96">
        <w:rPr>
          <w:rFonts w:ascii="Times New Roman" w:hAnsi="Times New Roman" w:cs="Times New Roman"/>
          <w:bCs/>
          <w:sz w:val="28"/>
        </w:rPr>
        <w:tab/>
      </w:r>
      <w:r w:rsidRPr="00EA6D96">
        <w:rPr>
          <w:rFonts w:ascii="Times New Roman" w:hAnsi="Times New Roman" w:cs="Times New Roman"/>
          <w:bCs/>
          <w:sz w:val="28"/>
        </w:rPr>
        <w:tab/>
      </w:r>
      <w:r w:rsidRPr="00EA6D96">
        <w:rPr>
          <w:rFonts w:ascii="Times New Roman" w:hAnsi="Times New Roman" w:cs="Times New Roman"/>
          <w:bCs/>
          <w:sz w:val="28"/>
        </w:rPr>
        <w:tab/>
      </w:r>
      <w:r w:rsidRPr="00EA6D96">
        <w:rPr>
          <w:rFonts w:ascii="Times New Roman" w:hAnsi="Times New Roman" w:cs="Times New Roman"/>
          <w:bCs/>
          <w:sz w:val="28"/>
        </w:rPr>
        <w:tab/>
        <w:t>700739505</w:t>
      </w: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ab/>
      </w:r>
      <w:r w:rsidRPr="00EA6D96">
        <w:rPr>
          <w:rFonts w:ascii="Times New Roman" w:hAnsi="Times New Roman" w:cs="Times New Roman"/>
          <w:bCs/>
          <w:sz w:val="28"/>
        </w:rPr>
        <w:t>700734676</w:t>
      </w:r>
    </w:p>
    <w:p w14:paraId="0C3B9E79" w14:textId="77777777" w:rsidR="00670765" w:rsidRDefault="00670765" w:rsidP="009868AB">
      <w:pPr>
        <w:spacing w:line="360" w:lineRule="auto"/>
        <w:jc w:val="both"/>
        <w:rPr>
          <w:rFonts w:ascii="Times New Roman" w:hAnsi="Times New Roman" w:cs="Times New Roman"/>
          <w:b/>
          <w:sz w:val="28"/>
          <w:szCs w:val="24"/>
        </w:rPr>
      </w:pPr>
    </w:p>
    <w:p w14:paraId="663B32AA" w14:textId="77777777" w:rsidR="00670765" w:rsidRDefault="00670765" w:rsidP="009868AB">
      <w:pPr>
        <w:spacing w:line="360" w:lineRule="auto"/>
        <w:jc w:val="both"/>
        <w:rPr>
          <w:rFonts w:ascii="Times New Roman" w:hAnsi="Times New Roman" w:cs="Times New Roman"/>
          <w:b/>
          <w:sz w:val="28"/>
          <w:szCs w:val="24"/>
        </w:rPr>
        <w:sectPr w:rsidR="00670765" w:rsidSect="008C55F3">
          <w:pgSz w:w="12240" w:h="15840"/>
          <w:pgMar w:top="1440" w:right="1440" w:bottom="1440" w:left="1440" w:header="720" w:footer="720" w:gutter="0"/>
          <w:cols w:space="720"/>
          <w:titlePg/>
          <w:docGrid w:linePitch="360"/>
        </w:sectPr>
      </w:pPr>
    </w:p>
    <w:p w14:paraId="08139222" w14:textId="77777777" w:rsidR="0042169A" w:rsidRPr="0042169A" w:rsidRDefault="0042169A" w:rsidP="009868AB">
      <w:pPr>
        <w:spacing w:line="360" w:lineRule="auto"/>
        <w:jc w:val="both"/>
        <w:rPr>
          <w:rFonts w:ascii="Times New Roman" w:hAnsi="Times New Roman" w:cs="Times New Roman"/>
          <w:b/>
          <w:sz w:val="28"/>
          <w:szCs w:val="24"/>
        </w:rPr>
      </w:pPr>
      <w:r w:rsidRPr="0042169A">
        <w:rPr>
          <w:rFonts w:ascii="Times New Roman" w:hAnsi="Times New Roman" w:cs="Times New Roman"/>
          <w:b/>
          <w:sz w:val="28"/>
          <w:szCs w:val="24"/>
        </w:rPr>
        <w:t>Abstract</w:t>
      </w:r>
    </w:p>
    <w:p w14:paraId="71D9C4D1" w14:textId="77777777" w:rsidR="0042169A" w:rsidRDefault="0042169A" w:rsidP="009868AB">
      <w:pPr>
        <w:spacing w:line="360" w:lineRule="auto"/>
        <w:jc w:val="both"/>
        <w:rPr>
          <w:rFonts w:ascii="Times New Roman" w:hAnsi="Times New Roman" w:cs="Times New Roman"/>
          <w:sz w:val="24"/>
          <w:szCs w:val="24"/>
        </w:rPr>
      </w:pPr>
      <w:r w:rsidRPr="0042169A">
        <w:rPr>
          <w:rFonts w:ascii="Times New Roman" w:hAnsi="Times New Roman" w:cs="Times New Roman"/>
          <w:sz w:val="24"/>
          <w:szCs w:val="24"/>
        </w:rPr>
        <w:t xml:space="preserve">Predicting stock market prices is a difficult task that has traditionally necessitated extensive human-computer interaction. Traditional batch processing methods cannot be used efficiently for stock market analysis because stock prices are correlated. We propose an online learning algorithm that makes use of Long Short Term Memory (LSTM), a type of recurrent neural network (RNN) in which the weights for individual data points are adjusted using stochastic gradient descent. This will produce more accurate results when compared to existing stock price prediction algorithms. With data of varying sizes, the network is trained and tested for accuracy, and the results are tabulated. The system's accuracy is then compared to that of an Artificial Neural Network. The purpose of this paper is to evaluate and compare LSTM deep learning architectures for financial time series prediction in the short and long term. One of the most difficult real-world applications of time series prediction is widely regarded as </w:t>
      </w:r>
      <w:r w:rsidRPr="0042169A">
        <w:rPr>
          <w:rFonts w:ascii="Times New Roman" w:hAnsi="Times New Roman" w:cs="Times New Roman"/>
          <w:sz w:val="24"/>
          <w:szCs w:val="24"/>
        </w:rPr>
        <w:t>this. Unlike traditional recurrent neural networks, LSTM allows for any size time step and is not affected by the vanishing gradient problem. We consider both bidirectional and stacked Regression predictive models, as well as shallow neural networks and simple forms of LSTM networks in our experiments. The analyses are carried out with the help of a publicly available dataset of stock market closing prices.Overall, the project's ultimate goal is to forecast how the market will behave in the future by analysing sentiment from previous tweets.</w:t>
      </w:r>
    </w:p>
    <w:p w14:paraId="4A60750B" w14:textId="77777777" w:rsidR="0042169A" w:rsidRDefault="0042169A" w:rsidP="009868AB">
      <w:pPr>
        <w:spacing w:line="360" w:lineRule="auto"/>
        <w:jc w:val="both"/>
        <w:rPr>
          <w:rFonts w:ascii="Times New Roman" w:hAnsi="Times New Roman" w:cs="Times New Roman"/>
          <w:sz w:val="24"/>
          <w:szCs w:val="24"/>
        </w:rPr>
      </w:pPr>
      <w:r w:rsidRPr="0042169A">
        <w:rPr>
          <w:rFonts w:ascii="Times New Roman" w:hAnsi="Times New Roman" w:cs="Times New Roman"/>
          <w:b/>
          <w:sz w:val="24"/>
          <w:szCs w:val="24"/>
        </w:rPr>
        <w:t>Keywords</w:t>
      </w:r>
      <w:r>
        <w:rPr>
          <w:rFonts w:ascii="Times New Roman" w:hAnsi="Times New Roman" w:cs="Times New Roman"/>
          <w:sz w:val="24"/>
          <w:szCs w:val="24"/>
        </w:rPr>
        <w:t xml:space="preserve">: </w:t>
      </w:r>
      <w:r w:rsidRPr="0042169A">
        <w:rPr>
          <w:rFonts w:ascii="Times New Roman" w:hAnsi="Times New Roman" w:cs="Times New Roman"/>
          <w:sz w:val="24"/>
          <w:szCs w:val="24"/>
        </w:rPr>
        <w:t>stock prediction, Long Short Term Memory, Recurrent Neural Network, online learning, stochastic gradient descent</w:t>
      </w:r>
    </w:p>
    <w:p w14:paraId="71770F38" w14:textId="77777777" w:rsidR="0042169A" w:rsidRPr="009868AB" w:rsidRDefault="0042169A" w:rsidP="009868AB">
      <w:pPr>
        <w:spacing w:line="360" w:lineRule="auto"/>
        <w:jc w:val="both"/>
        <w:rPr>
          <w:rFonts w:ascii="Times New Roman" w:hAnsi="Times New Roman" w:cs="Times New Roman"/>
          <w:b/>
          <w:sz w:val="28"/>
          <w:szCs w:val="24"/>
        </w:rPr>
      </w:pPr>
      <w:r w:rsidRPr="009868AB">
        <w:rPr>
          <w:rFonts w:ascii="Times New Roman" w:hAnsi="Times New Roman" w:cs="Times New Roman"/>
          <w:b/>
          <w:sz w:val="28"/>
          <w:szCs w:val="24"/>
        </w:rPr>
        <w:t>Introduction</w:t>
      </w:r>
    </w:p>
    <w:p w14:paraId="7F8FCA94" w14:textId="77777777" w:rsidR="0042169A" w:rsidRPr="009868AB" w:rsidRDefault="0042169A" w:rsidP="009868AB">
      <w:pPr>
        <w:spacing w:line="360" w:lineRule="auto"/>
        <w:jc w:val="both"/>
        <w:rPr>
          <w:rFonts w:ascii="Times New Roman" w:hAnsi="Times New Roman" w:cs="Times New Roman"/>
          <w:sz w:val="24"/>
          <w:szCs w:val="24"/>
        </w:rPr>
      </w:pPr>
      <w:r w:rsidRPr="009868AB">
        <w:rPr>
          <w:rFonts w:ascii="Times New Roman" w:hAnsi="Times New Roman" w:cs="Times New Roman"/>
          <w:sz w:val="24"/>
          <w:szCs w:val="24"/>
        </w:rPr>
        <w:t xml:space="preserve">The stock market is a massive network of investors and traders who buy and sell stocks, causing the stock price to rise or fall. The supply and demand principles govern stock prices. The ultimate goal of purchasing stock is to profit by investing in </w:t>
      </w:r>
      <w:r w:rsidRPr="009868AB">
        <w:rPr>
          <w:rFonts w:ascii="Times New Roman" w:hAnsi="Times New Roman" w:cs="Times New Roman"/>
          <w:sz w:val="24"/>
          <w:szCs w:val="24"/>
        </w:rPr>
        <w:lastRenderedPageBreak/>
        <w:t>companies with rising perceived value (i.e., share price). Share price movements can be traced back to specific Key Performance Indicators; stock markets are inextricably linked to the world of economics (KPIs). The opening stock price ('Open,' end-of-day price ('Close,' intraday low price ('Low,' intraday peak price ('High,' and total volume of stocks traded during the day ('Volume' are the five most commonly used KPIs.</w:t>
      </w:r>
    </w:p>
    <w:p w14:paraId="4A5B9E0E" w14:textId="77777777" w:rsidR="0042169A" w:rsidRPr="009868AB" w:rsidRDefault="0042169A" w:rsidP="009868AB">
      <w:pPr>
        <w:spacing w:line="360" w:lineRule="auto"/>
        <w:jc w:val="both"/>
        <w:rPr>
          <w:rFonts w:ascii="Times New Roman" w:hAnsi="Times New Roman" w:cs="Times New Roman"/>
          <w:sz w:val="24"/>
          <w:szCs w:val="24"/>
        </w:rPr>
      </w:pPr>
      <w:r w:rsidRPr="009868AB">
        <w:rPr>
          <w:rFonts w:ascii="Times New Roman" w:hAnsi="Times New Roman" w:cs="Times New Roman"/>
          <w:sz w:val="24"/>
          <w:szCs w:val="24"/>
        </w:rPr>
        <w:t>One of the most successful RNN architectures is long short-term memory. The memory cell is a unit of computation invented by LSTM that replaces traditional artificial neurons in the network's hidden layer. Networks can effectively associate memories and remote in time input with these memory cells, allowing them to grasp data structure dynamically over time while maintaining high prediction capacity.</w:t>
      </w:r>
    </w:p>
    <w:p w14:paraId="37CB5687" w14:textId="77777777" w:rsidR="0042169A" w:rsidRDefault="0042169A" w:rsidP="009868AB">
      <w:pPr>
        <w:spacing w:line="360" w:lineRule="auto"/>
        <w:jc w:val="both"/>
        <w:rPr>
          <w:rFonts w:ascii="Times New Roman" w:hAnsi="Times New Roman" w:cs="Times New Roman"/>
          <w:sz w:val="24"/>
          <w:szCs w:val="24"/>
        </w:rPr>
      </w:pPr>
      <w:r w:rsidRPr="009868AB">
        <w:rPr>
          <w:rFonts w:ascii="Times New Roman" w:hAnsi="Times New Roman" w:cs="Times New Roman"/>
          <w:sz w:val="24"/>
          <w:szCs w:val="24"/>
        </w:rPr>
        <w:t xml:space="preserve">"Others' thought process" has always been an important piece of information for the great majority of us while making decisions. The Web and the Internet have made it possible to learn about the perspectives and experiences of people who are neither our personal acquaintances nor well-known expert commentators, that is, people we have never heard of. As a result, an increasing number of people are using the </w:t>
      </w:r>
      <w:r w:rsidRPr="009868AB">
        <w:rPr>
          <w:rFonts w:ascii="Times New Roman" w:hAnsi="Times New Roman" w:cs="Times New Roman"/>
          <w:sz w:val="24"/>
          <w:szCs w:val="24"/>
        </w:rPr>
        <w:t>Internet to share their ideas with others. Individual consumers' advantage in web-based speculations about products and administrations, as well as the potential influence such conclusions have, is a driving force behind this field of inquiry. Furthermore, there are many challenges associated with this cycle that must be overcome. to be trampled to achieve the best results We focused this research on the fundamental philosophy that occurs in these systems and the procedures that must be done to address the challenges that arise.</w:t>
      </w:r>
    </w:p>
    <w:p w14:paraId="0EC351E9" w14:textId="77777777" w:rsidR="009868AB" w:rsidRPr="009868AB" w:rsidRDefault="009868AB" w:rsidP="009868AB">
      <w:pPr>
        <w:spacing w:line="360" w:lineRule="auto"/>
        <w:jc w:val="both"/>
        <w:rPr>
          <w:rFonts w:ascii="Times New Roman" w:hAnsi="Times New Roman" w:cs="Times New Roman"/>
          <w:b/>
          <w:sz w:val="28"/>
          <w:szCs w:val="24"/>
        </w:rPr>
      </w:pPr>
      <w:r w:rsidRPr="009868AB">
        <w:rPr>
          <w:rFonts w:ascii="Times New Roman" w:hAnsi="Times New Roman" w:cs="Times New Roman"/>
          <w:b/>
          <w:sz w:val="28"/>
          <w:szCs w:val="24"/>
        </w:rPr>
        <w:t>Motivation</w:t>
      </w:r>
    </w:p>
    <w:p w14:paraId="762A1B74" w14:textId="77777777" w:rsidR="009868AB" w:rsidRPr="009868AB" w:rsidRDefault="009868A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Businesses are primarily concerned with client satisfaction and product reviews. Changes in social media mood have been demonstrated to correspond with changes in stock markets. Identifying and resolving customer complaints increases customer happiness and an organization's trustworthiness. As a result, an unbiased automated method is required to classify client reviews about any concern. Companies may have mountains of consumer feedback collected in today's climate, where we are understandably suffering from data overload (albeit this does not imply better or deeper insights), but it is still hard for normal humans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it manually without error or bias. Companies with the best intentions are frequently trapped in an information vacuum. You are aware that you require insights to guide your decision-making, and you are aware that you are lacking them but are unsure how to obtain them. Sentiment research provides some insight into the most important concerns, at least from the standpoint of customers. Because sentiment analysis may be automated, judgements can be based on a large amount of data rather than pure intuition.</w:t>
      </w:r>
    </w:p>
    <w:p w14:paraId="486C19BE" w14:textId="77777777" w:rsidR="00B53CFB" w:rsidRPr="009868AB" w:rsidRDefault="009868AB" w:rsidP="009868AB">
      <w:pPr>
        <w:spacing w:line="360" w:lineRule="auto"/>
        <w:rPr>
          <w:rFonts w:ascii="Times New Roman" w:hAnsi="Times New Roman" w:cs="Times New Roman"/>
          <w:b/>
          <w:sz w:val="36"/>
          <w:szCs w:val="24"/>
          <w:u w:val="single"/>
        </w:rPr>
      </w:pPr>
      <w:r w:rsidRPr="009868AB">
        <w:rPr>
          <w:rFonts w:ascii="Times New Roman" w:hAnsi="Times New Roman" w:cs="Times New Roman"/>
          <w:b/>
          <w:sz w:val="28"/>
        </w:rPr>
        <w:t>Main Contributions &amp; Objectives</w:t>
      </w:r>
    </w:p>
    <w:p w14:paraId="76245760"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other people think" has always been a valuable piece of information for most of us while making decisions. The Internet and the Web have suddenly made it possible to learn about the perspectives and experiences of folks who are neither our personal acquaintances nor well-known professional critics that is, people we have never heard of. In turn, an increasing number of people are making their views known to strangers over the Internet. Individual consumers' interest in online opinions regarding products and services, as well as the potential influence such opinions have, is a driving force behind this field of study. And there are other problems involved in this </w:t>
      </w:r>
      <w:r>
        <w:rPr>
          <w:rFonts w:ascii="Times New Roman" w:hAnsi="Times New Roman" w:cs="Times New Roman"/>
          <w:sz w:val="24"/>
          <w:szCs w:val="24"/>
        </w:rPr>
        <w:t>process that must be overcome. to be trampled all over in order to achieve the desired results We conducted this survey to basic methodology that normally occurs in this procedure and actions that are to be taken be taken to solve the difficulties encountered</w:t>
      </w:r>
    </w:p>
    <w:p w14:paraId="6B38F768" w14:textId="77777777" w:rsidR="00B53CFB" w:rsidRDefault="00B53CFB" w:rsidP="009868AB">
      <w:p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w:t>
      </w:r>
    </w:p>
    <w:p w14:paraId="0378429A" w14:textId="77777777" w:rsidR="00B53CFB" w:rsidRPr="009868A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Time Series forecasting and modelling is critical in data analysis. Time series analysis is a subset of statistics that is widely employed in subjects such as econometrics and operations research. Time series are commonly utilised in analytics and data science. Stock prices are variable, and their value is determined by a variety of factors. This project's main goal is to forecast stock values </w:t>
      </w:r>
      <w:r w:rsidR="00DE4B7B">
        <w:rPr>
          <w:rFonts w:ascii="Times New Roman" w:hAnsi="Times New Roman" w:cs="Times New Roman"/>
          <w:sz w:val="24"/>
          <w:szCs w:val="24"/>
        </w:rPr>
        <w:t xml:space="preserve">utilizing </w:t>
      </w:r>
      <w:r w:rsidR="00DE4B7B" w:rsidRPr="00DE4B7B">
        <w:rPr>
          <w:rFonts w:ascii="Times New Roman" w:hAnsi="Times New Roman" w:cs="Times New Roman"/>
          <w:b/>
          <w:sz w:val="24"/>
          <w:szCs w:val="24"/>
        </w:rPr>
        <w:t>Stacked Regression</w:t>
      </w:r>
      <w:r w:rsidR="009868AB">
        <w:rPr>
          <w:rFonts w:ascii="Times New Roman" w:hAnsi="Times New Roman" w:cs="Times New Roman"/>
          <w:b/>
          <w:sz w:val="24"/>
          <w:szCs w:val="24"/>
        </w:rPr>
        <w:t xml:space="preserve"> and LSTM</w:t>
      </w:r>
    </w:p>
    <w:p w14:paraId="379FBE20" w14:textId="77777777" w:rsidR="00B53CFB" w:rsidRPr="009868AB" w:rsidRDefault="009868AB" w:rsidP="009868AB">
      <w:pPr>
        <w:spacing w:line="360" w:lineRule="auto"/>
        <w:rPr>
          <w:rFonts w:ascii="Times New Roman" w:hAnsi="Times New Roman" w:cs="Times New Roman"/>
          <w:b/>
          <w:sz w:val="28"/>
          <w:szCs w:val="24"/>
        </w:rPr>
      </w:pPr>
      <w:r w:rsidRPr="009868AB">
        <w:rPr>
          <w:rFonts w:ascii="Times New Roman" w:hAnsi="Times New Roman" w:cs="Times New Roman"/>
          <w:b/>
          <w:sz w:val="28"/>
          <w:szCs w:val="24"/>
        </w:rPr>
        <w:t xml:space="preserve">Related Work </w:t>
      </w:r>
      <w:r w:rsidR="00B53CFB" w:rsidRPr="009868AB">
        <w:rPr>
          <w:rFonts w:ascii="Times New Roman" w:hAnsi="Times New Roman" w:cs="Times New Roman"/>
          <w:b/>
          <w:sz w:val="28"/>
          <w:szCs w:val="24"/>
        </w:rPr>
        <w:t xml:space="preserve"> </w:t>
      </w:r>
    </w:p>
    <w:p w14:paraId="064DA39A" w14:textId="77777777" w:rsidR="008E57C4" w:rsidRPr="008E57C4" w:rsidRDefault="008E57C4" w:rsidP="009868AB">
      <w:pPr>
        <w:spacing w:line="360" w:lineRule="auto"/>
        <w:jc w:val="both"/>
        <w:rPr>
          <w:rFonts w:ascii="Times New Roman" w:hAnsi="Times New Roman" w:cs="Times New Roman"/>
          <w:b/>
          <w:sz w:val="24"/>
          <w:szCs w:val="24"/>
        </w:rPr>
      </w:pPr>
      <w:proofErr w:type="spellStart"/>
      <w:r w:rsidRPr="008E57C4">
        <w:rPr>
          <w:rFonts w:ascii="Times New Roman" w:hAnsi="Times New Roman" w:cs="Times New Roman"/>
          <w:b/>
          <w:sz w:val="24"/>
          <w:szCs w:val="24"/>
        </w:rPr>
        <w:t>Manh</w:t>
      </w:r>
      <w:proofErr w:type="spellEnd"/>
      <w:r w:rsidRPr="008E57C4">
        <w:rPr>
          <w:rFonts w:ascii="Times New Roman" w:hAnsi="Times New Roman" w:cs="Times New Roman"/>
          <w:b/>
          <w:sz w:val="24"/>
          <w:szCs w:val="24"/>
        </w:rPr>
        <w:t xml:space="preserve"> Ha Duong and </w:t>
      </w:r>
      <w:proofErr w:type="spellStart"/>
      <w:r w:rsidRPr="008E57C4">
        <w:rPr>
          <w:rFonts w:ascii="Times New Roman" w:hAnsi="Times New Roman" w:cs="Times New Roman"/>
          <w:b/>
          <w:sz w:val="24"/>
          <w:szCs w:val="24"/>
        </w:rPr>
        <w:t>Boriss</w:t>
      </w:r>
      <w:proofErr w:type="spellEnd"/>
      <w:r w:rsidRPr="008E57C4">
        <w:rPr>
          <w:rFonts w:ascii="Times New Roman" w:hAnsi="Times New Roman" w:cs="Times New Roman"/>
          <w:b/>
          <w:sz w:val="24"/>
          <w:szCs w:val="24"/>
        </w:rPr>
        <w:t xml:space="preserve"> </w:t>
      </w:r>
      <w:proofErr w:type="spellStart"/>
      <w:r w:rsidRPr="008E57C4">
        <w:rPr>
          <w:rFonts w:ascii="Times New Roman" w:hAnsi="Times New Roman" w:cs="Times New Roman"/>
          <w:b/>
          <w:sz w:val="24"/>
          <w:szCs w:val="24"/>
        </w:rPr>
        <w:t>Siliverstovs</w:t>
      </w:r>
      <w:proofErr w:type="spellEnd"/>
      <w:r w:rsidRPr="008E57C4">
        <w:rPr>
          <w:rFonts w:ascii="Times New Roman" w:hAnsi="Times New Roman" w:cs="Times New Roman"/>
          <w:b/>
          <w:sz w:val="24"/>
          <w:szCs w:val="24"/>
        </w:rPr>
        <w:t xml:space="preserve"> conducted research.</w:t>
      </w:r>
    </w:p>
    <w:p w14:paraId="6B89F37B" w14:textId="77777777" w:rsidR="00B53CFB" w:rsidRPr="009868AB" w:rsidRDefault="008E57C4" w:rsidP="009868AB">
      <w:pPr>
        <w:spacing w:line="360" w:lineRule="auto"/>
        <w:jc w:val="both"/>
        <w:rPr>
          <w:rFonts w:ascii="Times New Roman" w:hAnsi="Times New Roman" w:cs="Times New Roman"/>
          <w:sz w:val="24"/>
          <w:szCs w:val="24"/>
        </w:rPr>
      </w:pPr>
      <w:r w:rsidRPr="008E57C4">
        <w:rPr>
          <w:rFonts w:ascii="Times New Roman" w:hAnsi="Times New Roman" w:cs="Times New Roman"/>
          <w:sz w:val="24"/>
          <w:szCs w:val="24"/>
        </w:rPr>
        <w:t xml:space="preserve">The relationship between share prices and collective investment in major European countries such as France, Germany, Italy, the Netherlands, and the United Kingdom is being investigated. As European financial markets become more integrated, share prices in different European countries are </w:t>
      </w:r>
      <w:r w:rsidRPr="008E57C4">
        <w:rPr>
          <w:rFonts w:ascii="Times New Roman" w:hAnsi="Times New Roman" w:cs="Times New Roman"/>
          <w:sz w:val="24"/>
          <w:szCs w:val="24"/>
        </w:rPr>
        <w:lastRenderedPageBreak/>
        <w:t>likely to become even more correlated. This trend may also result in economic convergence across European countries if stock market changes influence real economic components such as investment and consumption. Indeed, our vector autoregressive models indicate that the positive connection between changes in equity prices and investment is considerable in general. As a result, 6 monetary authorities should watch share price reactions to monetary policy and their effects on the business cycle.</w:t>
      </w:r>
    </w:p>
    <w:p w14:paraId="264E99CA" w14:textId="77777777" w:rsidR="00B53CFB" w:rsidRDefault="00B53CFB" w:rsidP="009868A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Stock Market Prediction Using Machine Learning </w:t>
      </w:r>
    </w:p>
    <w:p w14:paraId="306EA7A3"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w:t>
      </w:r>
      <w:proofErr w:type="spellStart"/>
      <w:r>
        <w:rPr>
          <w:rFonts w:ascii="Times New Roman" w:hAnsi="Times New Roman" w:cs="Times New Roman"/>
          <w:sz w:val="24"/>
          <w:szCs w:val="24"/>
        </w:rPr>
        <w:t>Kranthi</w:t>
      </w:r>
      <w:proofErr w:type="spellEnd"/>
      <w:r>
        <w:rPr>
          <w:rFonts w:ascii="Times New Roman" w:hAnsi="Times New Roman" w:cs="Times New Roman"/>
          <w:sz w:val="24"/>
          <w:szCs w:val="24"/>
        </w:rPr>
        <w:t xml:space="preserve"> Sai Reddy, Student, ECM, Sreenidhi Institute of Science and Technology, completed the research work.</w:t>
      </w:r>
    </w:p>
    <w:p w14:paraId="2021D61C"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Hyderabad is in India. Global inventory buying and selling is one of the most important </w:t>
      </w:r>
      <w:proofErr w:type="gramStart"/>
      <w:r>
        <w:rPr>
          <w:rFonts w:ascii="Times New Roman" w:hAnsi="Times New Roman" w:cs="Times New Roman"/>
          <w:sz w:val="24"/>
          <w:szCs w:val="24"/>
        </w:rPr>
        <w:t>activity</w:t>
      </w:r>
      <w:proofErr w:type="gramEnd"/>
      <w:r>
        <w:rPr>
          <w:rFonts w:ascii="Times New Roman" w:hAnsi="Times New Roman" w:cs="Times New Roman"/>
          <w:sz w:val="24"/>
          <w:szCs w:val="24"/>
        </w:rPr>
        <w:t xml:space="preserve"> in finance. Stock market forecasting is the process of attempting to anticipate the future value of a stock or other financial instrument traded on a monetary exchange. This paper explains how to anticipate an inventory using Machine Learning. The majority of stockbrokers use technical and fundamental or time collection analysis when generating stock predictions. Python is the programming language used to </w:t>
      </w:r>
      <w:r>
        <w:rPr>
          <w:rFonts w:ascii="Times New Roman" w:hAnsi="Times New Roman" w:cs="Times New Roman"/>
          <w:sz w:val="24"/>
          <w:szCs w:val="24"/>
        </w:rPr>
        <w:t xml:space="preserve">anticipate the inventory marketplace's use of system mastering. We propose a Machine Learning (ML) technique in this research. The available shares information and advantage intelligence are then used to generate an accurate projection. This look at makes use of a system in this situation.Using the Support Vector Machine (SVM) method to forecast inventory costs for large and tiny capitalizations and within the three distinct markets, </w:t>
      </w:r>
      <w:proofErr w:type="spellStart"/>
      <w:r>
        <w:rPr>
          <w:rFonts w:ascii="Times New Roman" w:hAnsi="Times New Roman" w:cs="Times New Roman"/>
          <w:sz w:val="24"/>
          <w:szCs w:val="24"/>
        </w:rPr>
        <w:t>utilising</w:t>
      </w:r>
      <w:proofErr w:type="spellEnd"/>
      <w:r>
        <w:rPr>
          <w:rFonts w:ascii="Times New Roman" w:hAnsi="Times New Roman" w:cs="Times New Roman"/>
          <w:sz w:val="24"/>
          <w:szCs w:val="24"/>
        </w:rPr>
        <w:t xml:space="preserve"> expenses with every day and up to date frequencies.</w:t>
      </w:r>
    </w:p>
    <w:p w14:paraId="4D1FA4FF" w14:textId="77777777" w:rsidR="00B53CFB" w:rsidRDefault="00B53CFB" w:rsidP="009868AB">
      <w:pPr>
        <w:spacing w:line="360" w:lineRule="auto"/>
        <w:jc w:val="both"/>
        <w:rPr>
          <w:rFonts w:ascii="Times New Roman" w:hAnsi="Times New Roman" w:cs="Times New Roman"/>
          <w:b/>
          <w:sz w:val="24"/>
          <w:szCs w:val="24"/>
        </w:rPr>
      </w:pPr>
      <w:r>
        <w:rPr>
          <w:rFonts w:ascii="Times New Roman" w:hAnsi="Times New Roman" w:cs="Times New Roman"/>
          <w:b/>
          <w:sz w:val="24"/>
          <w:szCs w:val="24"/>
        </w:rPr>
        <w:t>Forecasting the Stock Market Index Using Artificial Intelligence Techniques</w:t>
      </w:r>
    </w:p>
    <w:p w14:paraId="5209A6A6" w14:textId="77777777" w:rsidR="008E57C4" w:rsidRPr="009868A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Lufuno Ronald </w:t>
      </w:r>
      <w:proofErr w:type="spellStart"/>
      <w:r>
        <w:rPr>
          <w:rFonts w:ascii="Times New Roman" w:hAnsi="Times New Roman" w:cs="Times New Roman"/>
          <w:sz w:val="24"/>
          <w:szCs w:val="24"/>
        </w:rPr>
        <w:t>Marwala</w:t>
      </w:r>
      <w:proofErr w:type="spellEnd"/>
      <w:r>
        <w:rPr>
          <w:rFonts w:ascii="Times New Roman" w:hAnsi="Times New Roman" w:cs="Times New Roman"/>
          <w:sz w:val="24"/>
          <w:szCs w:val="24"/>
        </w:rPr>
        <w:t xml:space="preserve"> conducted research. A dissertation submitted to the University of the Witwatersrand's Faculty of Engineering and the Built Environment in Johannesburg in fulfilment of the requirements for the Master of Science in Engineering degree. The weak form of the Efficient Market Hypothesis (EMH) asserts that forecasting the future price of an asset based on knowledge contained in historical prices of an asset is impossible. This indicates that the market performs like a random walk, making forecasting impossible. Furthermore, due to the inherent complexity of the financial system, financial forecasting is a challenging undertaking. </w:t>
      </w:r>
      <w:r>
        <w:rPr>
          <w:rFonts w:ascii="Times New Roman" w:hAnsi="Times New Roman" w:cs="Times New Roman"/>
          <w:sz w:val="24"/>
          <w:szCs w:val="24"/>
        </w:rPr>
        <w:lastRenderedPageBreak/>
        <w:t>The goal of this effort was to model and anticipate the future price of using artificial intelligence (AI) technology. an index of the stock market Based on past price data, three artificial intelligence techniques, namely neural networks (NN), support vector machines, and neuro-fuzzy systems, are used to anticipate the future price of a stock market index. Artificial intelligence approaches can account for financial system complexities and are employed as financial time series forecasting tools.</w:t>
      </w:r>
    </w:p>
    <w:p w14:paraId="574B0A3E" w14:textId="77777777" w:rsidR="00B53CFB" w:rsidRPr="009868AB" w:rsidRDefault="009868AB" w:rsidP="009868AB">
      <w:pPr>
        <w:spacing w:line="360" w:lineRule="auto"/>
        <w:rPr>
          <w:rFonts w:ascii="Times New Roman" w:hAnsi="Times New Roman" w:cs="Times New Roman"/>
          <w:b/>
          <w:sz w:val="36"/>
          <w:szCs w:val="24"/>
          <w:u w:val="single"/>
        </w:rPr>
      </w:pPr>
      <w:r w:rsidRPr="009868AB">
        <w:rPr>
          <w:rFonts w:ascii="Times New Roman" w:hAnsi="Times New Roman" w:cs="Times New Roman"/>
          <w:b/>
          <w:sz w:val="28"/>
        </w:rPr>
        <w:t>Proposed Framework</w:t>
      </w:r>
    </w:p>
    <w:p w14:paraId="74D4C17D" w14:textId="77777777" w:rsidR="00B53CFB" w:rsidRDefault="00B53CFB" w:rsidP="009868AB">
      <w:pPr>
        <w:spacing w:line="360" w:lineRule="auto"/>
        <w:rPr>
          <w:rFonts w:ascii="Times New Roman" w:hAnsi="Times New Roman" w:cs="Times New Roman"/>
          <w:b/>
          <w:sz w:val="24"/>
          <w:szCs w:val="24"/>
        </w:rPr>
      </w:pPr>
      <w:r>
        <w:rPr>
          <w:rFonts w:ascii="Times New Roman" w:hAnsi="Times New Roman" w:cs="Times New Roman"/>
          <w:b/>
          <w:sz w:val="24"/>
          <w:szCs w:val="24"/>
        </w:rPr>
        <w:t>Component Of System</w:t>
      </w:r>
    </w:p>
    <w:p w14:paraId="210FD7DE" w14:textId="77777777" w:rsidR="00B53CFB" w:rsidRDefault="00B53CFB" w:rsidP="009868AB">
      <w:pPr>
        <w:spacing w:line="360" w:lineRule="auto"/>
        <w:rPr>
          <w:rFonts w:ascii="Times New Roman" w:hAnsi="Times New Roman" w:cs="Times New Roman"/>
          <w:b/>
          <w:sz w:val="28"/>
          <w:szCs w:val="24"/>
          <w:u w:val="single"/>
        </w:rPr>
      </w:pPr>
      <w:r>
        <w:rPr>
          <w:noProof/>
        </w:rPr>
        <w:drawing>
          <wp:inline distT="0" distB="0" distL="0" distR="0" wp14:anchorId="25998674" wp14:editId="0DC7DBD2">
            <wp:extent cx="267652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895475"/>
                    </a:xfrm>
                    <a:prstGeom prst="rect">
                      <a:avLst/>
                    </a:prstGeom>
                    <a:noFill/>
                    <a:ln>
                      <a:noFill/>
                    </a:ln>
                  </pic:spPr>
                </pic:pic>
              </a:graphicData>
            </a:graphic>
          </wp:inline>
        </w:drawing>
      </w:r>
    </w:p>
    <w:p w14:paraId="77D91212"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A component diagram is a type of diagram in UML. The goal is also distinct from the previous diagrams discussed. It does not define the system's functionality, but it does describe the components that enable such functions.</w:t>
      </w:r>
    </w:p>
    <w:p w14:paraId="5D97461B" w14:textId="77777777" w:rsidR="009868AB" w:rsidRPr="00670765"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Component diagrams are used for </w:t>
      </w:r>
      <w:proofErr w:type="spellStart"/>
      <w:r>
        <w:rPr>
          <w:rFonts w:ascii="Times New Roman" w:hAnsi="Times New Roman" w:cs="Times New Roman"/>
          <w:sz w:val="24"/>
          <w:szCs w:val="24"/>
        </w:rPr>
        <w:t>visualising</w:t>
      </w:r>
      <w:proofErr w:type="spellEnd"/>
      <w:r>
        <w:rPr>
          <w:rFonts w:ascii="Times New Roman" w:hAnsi="Times New Roman" w:cs="Times New Roman"/>
          <w:sz w:val="24"/>
          <w:szCs w:val="24"/>
        </w:rPr>
        <w:t>, describing, and documenting component-based systems, as well as developing executable systems through forward and reverse engineering. Component diagrams are essentially class diagrams that focus on a system's components and are frequently used to describe a system's static implementation perspective.</w:t>
      </w:r>
    </w:p>
    <w:p w14:paraId="0F696688" w14:textId="77777777" w:rsidR="00B53CFB" w:rsidRDefault="00B53CFB" w:rsidP="009868AB">
      <w:pPr>
        <w:spacing w:line="360" w:lineRule="auto"/>
        <w:jc w:val="both"/>
        <w:rPr>
          <w:rFonts w:ascii="Times New Roman" w:hAnsi="Times New Roman" w:cs="Times New Roman"/>
          <w:b/>
          <w:sz w:val="24"/>
          <w:szCs w:val="24"/>
        </w:rPr>
      </w:pPr>
      <w:r>
        <w:rPr>
          <w:rFonts w:ascii="Times New Roman" w:hAnsi="Times New Roman" w:cs="Times New Roman"/>
          <w:b/>
          <w:sz w:val="24"/>
          <w:szCs w:val="24"/>
        </w:rPr>
        <w:t>Architecture</w:t>
      </w:r>
    </w:p>
    <w:p w14:paraId="598F3863" w14:textId="77777777" w:rsidR="00B53CFB" w:rsidRDefault="00B53CFB" w:rsidP="009868AB">
      <w:pPr>
        <w:spacing w:line="360" w:lineRule="auto"/>
        <w:jc w:val="both"/>
        <w:rPr>
          <w:rFonts w:ascii="Times New Roman" w:hAnsi="Times New Roman" w:cs="Times New Roman"/>
          <w:sz w:val="24"/>
          <w:szCs w:val="24"/>
        </w:rPr>
      </w:pPr>
      <w:r>
        <w:rPr>
          <w:noProof/>
        </w:rPr>
        <w:drawing>
          <wp:inline distT="0" distB="0" distL="0" distR="0" wp14:anchorId="4748CC4C" wp14:editId="4ED2649D">
            <wp:extent cx="290512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199" cy="2193822"/>
                    </a:xfrm>
                    <a:prstGeom prst="rect">
                      <a:avLst/>
                    </a:prstGeom>
                    <a:noFill/>
                    <a:ln>
                      <a:noFill/>
                    </a:ln>
                  </pic:spPr>
                </pic:pic>
              </a:graphicData>
            </a:graphic>
          </wp:inline>
        </w:drawing>
      </w:r>
    </w:p>
    <w:p w14:paraId="667304A8" w14:textId="77777777" w:rsidR="00B53CFB" w:rsidRPr="009868AB" w:rsidRDefault="00B53CFB" w:rsidP="009868AB">
      <w:pPr>
        <w:spacing w:line="360" w:lineRule="auto"/>
        <w:rPr>
          <w:rFonts w:ascii="Times New Roman" w:hAnsi="Times New Roman" w:cs="Times New Roman"/>
          <w:b/>
          <w:sz w:val="28"/>
          <w:szCs w:val="24"/>
        </w:rPr>
      </w:pPr>
      <w:r w:rsidRPr="009868AB">
        <w:rPr>
          <w:rFonts w:ascii="Times New Roman" w:hAnsi="Times New Roman" w:cs="Times New Roman"/>
          <w:b/>
          <w:sz w:val="28"/>
          <w:szCs w:val="24"/>
        </w:rPr>
        <w:t xml:space="preserve">Analysis </w:t>
      </w:r>
    </w:p>
    <w:p w14:paraId="658680F0" w14:textId="77777777" w:rsidR="00B53CFB" w:rsidRDefault="00B53CFB" w:rsidP="006707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financial market is a dynamic and complex system in which anyone can buy and sell currencies, stocks, shares, and derivatives through virtual platforms facilitated by brokers. The stock market allows investors to purchase shares of public firms through exchange or over-the-counter trading. This market has provided investors </w:t>
      </w:r>
      <w:r>
        <w:rPr>
          <w:rFonts w:ascii="Times New Roman" w:hAnsi="Times New Roman" w:cs="Times New Roman"/>
          <w:sz w:val="24"/>
          <w:szCs w:val="24"/>
        </w:rPr>
        <w:lastRenderedPageBreak/>
        <w:t xml:space="preserve">with the opportunity to make money and live a prosperous life by investing small quantities of money at a low risk compared to the risk of starting a new business or the necessity for a high-paying job. Many factors influence stock markets, resulting in market uncertainty and excessive volatility. Although humans can take orders and transmit them to the market, automated trading systems (ATS) run on computer software. Programs can process orders faster and more accurately than people. However, in order to evaluate and manage the performance of ATSs, risk management systems, and human-based safety measures are all required. Many factors are incorporated and considered when developing an ATS, such as the trading strategy to be used, complex mathematical functions that reflect the state of a specific stock, machine learning algorithms that enable future stock value prediction, and specific news related to the stock being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w:t>
      </w:r>
    </w:p>
    <w:p w14:paraId="740D6435" w14:textId="77777777" w:rsidR="00B53CFB" w:rsidRDefault="00B53CFB" w:rsidP="009868A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System configuration </w:t>
      </w:r>
    </w:p>
    <w:p w14:paraId="40CA2A1C" w14:textId="77777777" w:rsidR="00DE4B7B" w:rsidRPr="009868A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may be run on standard hardware. We ran the entire project on an Intel I5 processor with 8 GB RAM and a 2 GB Nvidia Graphic Processor. It also has two cores that run at 1.7 GHz and 2.1 GHz. </w:t>
      </w:r>
      <w:r>
        <w:rPr>
          <w:rFonts w:ascii="Times New Roman" w:hAnsi="Times New Roman" w:cs="Times New Roman"/>
          <w:sz w:val="24"/>
          <w:szCs w:val="24"/>
        </w:rPr>
        <w:t>The first half of the process is the training phase, which takes about 10-15 minutes, and the second part is the testing phase, which just takes a few seconds to generate predictions and calculate accuracy.</w:t>
      </w:r>
    </w:p>
    <w:p w14:paraId="26BE3A88" w14:textId="77777777" w:rsidR="00B53CFB" w:rsidRDefault="00B53CFB" w:rsidP="009868AB">
      <w:pPr>
        <w:spacing w:line="360" w:lineRule="auto"/>
        <w:jc w:val="both"/>
        <w:rPr>
          <w:rFonts w:ascii="Times New Roman" w:hAnsi="Times New Roman" w:cs="Times New Roman"/>
          <w:b/>
          <w:sz w:val="24"/>
        </w:rPr>
      </w:pPr>
      <w:r>
        <w:rPr>
          <w:rFonts w:ascii="Times New Roman" w:hAnsi="Times New Roman" w:cs="Times New Roman"/>
          <w:b/>
          <w:sz w:val="24"/>
        </w:rPr>
        <w:t xml:space="preserve">Hardware Requirements: </w:t>
      </w:r>
    </w:p>
    <w:p w14:paraId="6AD83C62"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xml:space="preserve">• RAM: 4 GB </w:t>
      </w:r>
    </w:p>
    <w:p w14:paraId="049178A9"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xml:space="preserve">• Storage: 500 GB </w:t>
      </w:r>
    </w:p>
    <w:p w14:paraId="5BCEA503"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xml:space="preserve">• CPU: 2 GHz or faster </w:t>
      </w:r>
    </w:p>
    <w:p w14:paraId="219D5815"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Architecture: 32-bit or 64-bit</w:t>
      </w:r>
    </w:p>
    <w:p w14:paraId="2C48D800" w14:textId="77777777" w:rsidR="00B53CFB" w:rsidRDefault="00B53CFB" w:rsidP="009868AB">
      <w:pPr>
        <w:spacing w:line="360" w:lineRule="auto"/>
        <w:jc w:val="both"/>
        <w:rPr>
          <w:rFonts w:ascii="Times New Roman" w:hAnsi="Times New Roman" w:cs="Times New Roman"/>
          <w:b/>
          <w:sz w:val="24"/>
        </w:rPr>
      </w:pPr>
      <w:r>
        <w:rPr>
          <w:rFonts w:ascii="Times New Roman" w:hAnsi="Times New Roman" w:cs="Times New Roman"/>
          <w:b/>
          <w:sz w:val="24"/>
        </w:rPr>
        <w:t xml:space="preserve"> Software requirements </w:t>
      </w:r>
    </w:p>
    <w:p w14:paraId="01933E96"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xml:space="preserve">• Python 3.5 in Google </w:t>
      </w:r>
      <w:proofErr w:type="spellStart"/>
      <w:r>
        <w:rPr>
          <w:rFonts w:ascii="Times New Roman" w:hAnsi="Times New Roman" w:cs="Times New Roman"/>
          <w:sz w:val="24"/>
        </w:rPr>
        <w:t>Colab</w:t>
      </w:r>
      <w:proofErr w:type="spellEnd"/>
      <w:r>
        <w:rPr>
          <w:rFonts w:ascii="Times New Roman" w:hAnsi="Times New Roman" w:cs="Times New Roman"/>
          <w:sz w:val="24"/>
        </w:rPr>
        <w:t xml:space="preserve"> is used for data pre-processing, model training and prediction.</w:t>
      </w:r>
    </w:p>
    <w:p w14:paraId="08D4B805" w14:textId="77777777" w:rsidR="00B53CFB" w:rsidRDefault="00B53CFB" w:rsidP="009868AB">
      <w:pPr>
        <w:spacing w:line="360" w:lineRule="auto"/>
        <w:jc w:val="both"/>
        <w:rPr>
          <w:rFonts w:ascii="Times New Roman" w:hAnsi="Times New Roman" w:cs="Times New Roman"/>
          <w:sz w:val="28"/>
          <w:szCs w:val="24"/>
        </w:rPr>
      </w:pPr>
      <w:r>
        <w:rPr>
          <w:rFonts w:ascii="Times New Roman" w:hAnsi="Times New Roman" w:cs="Times New Roman"/>
          <w:sz w:val="24"/>
        </w:rPr>
        <w:t xml:space="preserve"> • Operating System: windows 7 and above or Linux based OS or MAC OS.</w:t>
      </w:r>
    </w:p>
    <w:p w14:paraId="63A43BC8" w14:textId="77777777" w:rsidR="00B53CFB" w:rsidRDefault="009868AB" w:rsidP="009868AB">
      <w:pPr>
        <w:spacing w:line="360" w:lineRule="auto"/>
        <w:rPr>
          <w:rFonts w:ascii="Times New Roman" w:hAnsi="Times New Roman" w:cs="Times New Roman"/>
          <w:b/>
          <w:sz w:val="28"/>
          <w:szCs w:val="24"/>
        </w:rPr>
      </w:pPr>
      <w:r w:rsidRPr="009868AB">
        <w:rPr>
          <w:rFonts w:ascii="Times New Roman" w:hAnsi="Times New Roman" w:cs="Times New Roman"/>
          <w:b/>
          <w:sz w:val="28"/>
          <w:szCs w:val="24"/>
        </w:rPr>
        <w:t>Methodology</w:t>
      </w:r>
    </w:p>
    <w:p w14:paraId="2E965431" w14:textId="77777777" w:rsidR="009868AB" w:rsidRDefault="009868AB" w:rsidP="009868AB">
      <w:pPr>
        <w:spacing w:line="360" w:lineRule="auto"/>
        <w:jc w:val="both"/>
        <w:rPr>
          <w:rFonts w:ascii="Times New Roman" w:hAnsi="Times New Roman" w:cs="Times New Roman"/>
          <w:sz w:val="24"/>
          <w:szCs w:val="24"/>
        </w:rPr>
      </w:pPr>
      <w:r w:rsidRPr="009868AB">
        <w:rPr>
          <w:rFonts w:ascii="Times New Roman" w:hAnsi="Times New Roman" w:cs="Times New Roman"/>
          <w:sz w:val="24"/>
          <w:szCs w:val="24"/>
        </w:rPr>
        <w:t xml:space="preserve">LSTMs are RNN subsets that can detect context-specific temporal dependencies over long time periods. Each LSTM neuron is a memory cell capable of storing additional information, i.e. it maintains its own cell state. Normal RNN neurons simply take in their previous hidden state and the current input to produce a new hidden state, whereas </w:t>
      </w:r>
      <w:r w:rsidRPr="009868AB">
        <w:rPr>
          <w:rFonts w:ascii="Times New Roman" w:hAnsi="Times New Roman" w:cs="Times New Roman"/>
          <w:sz w:val="24"/>
          <w:szCs w:val="24"/>
        </w:rPr>
        <w:lastRenderedPageBreak/>
        <w:t>an LSTM neuron also takes in its previous cell state and produces a new cell state.</w:t>
      </w:r>
    </w:p>
    <w:p w14:paraId="5828A694" w14:textId="77777777" w:rsidR="00670765" w:rsidRDefault="00670765" w:rsidP="009868AB">
      <w:pPr>
        <w:spacing w:line="360" w:lineRule="auto"/>
        <w:jc w:val="both"/>
        <w:rPr>
          <w:rFonts w:ascii="Times New Roman" w:hAnsi="Times New Roman" w:cs="Times New Roman"/>
          <w:sz w:val="24"/>
          <w:szCs w:val="24"/>
        </w:rPr>
      </w:pPr>
      <w:r w:rsidRPr="00670765">
        <w:rPr>
          <w:rFonts w:ascii="Times New Roman" w:hAnsi="Times New Roman" w:cs="Times New Roman"/>
          <w:sz w:val="24"/>
          <w:szCs w:val="24"/>
        </w:rPr>
        <w:t xml:space="preserve">1. Sequential for initializing the neural network </w:t>
      </w:r>
    </w:p>
    <w:p w14:paraId="2A8B603F" w14:textId="77777777" w:rsidR="00670765" w:rsidRDefault="00670765" w:rsidP="009868AB">
      <w:pPr>
        <w:spacing w:line="360" w:lineRule="auto"/>
        <w:jc w:val="both"/>
        <w:rPr>
          <w:rFonts w:ascii="Times New Roman" w:hAnsi="Times New Roman" w:cs="Times New Roman"/>
          <w:sz w:val="24"/>
          <w:szCs w:val="24"/>
        </w:rPr>
      </w:pPr>
      <w:r w:rsidRPr="00670765">
        <w:rPr>
          <w:rFonts w:ascii="Times New Roman" w:hAnsi="Times New Roman" w:cs="Times New Roman"/>
          <w:sz w:val="24"/>
          <w:szCs w:val="24"/>
        </w:rPr>
        <w:t xml:space="preserve">2. Dense for adding a densely connected neural network layer </w:t>
      </w:r>
    </w:p>
    <w:p w14:paraId="3FF81A9E" w14:textId="77777777" w:rsidR="00670765" w:rsidRDefault="00670765" w:rsidP="009868AB">
      <w:pPr>
        <w:spacing w:line="360" w:lineRule="auto"/>
        <w:jc w:val="both"/>
        <w:rPr>
          <w:rFonts w:ascii="Times New Roman" w:hAnsi="Times New Roman" w:cs="Times New Roman"/>
          <w:sz w:val="24"/>
          <w:szCs w:val="24"/>
        </w:rPr>
      </w:pPr>
      <w:r w:rsidRPr="00670765">
        <w:rPr>
          <w:rFonts w:ascii="Times New Roman" w:hAnsi="Times New Roman" w:cs="Times New Roman"/>
          <w:sz w:val="24"/>
          <w:szCs w:val="24"/>
        </w:rPr>
        <w:t xml:space="preserve">3. LSTM for adding the Long Short-Term Memory layer </w:t>
      </w:r>
    </w:p>
    <w:p w14:paraId="2C21EF0C" w14:textId="77777777" w:rsidR="00670765" w:rsidRPr="00670765" w:rsidRDefault="00670765" w:rsidP="009868AB">
      <w:pPr>
        <w:spacing w:line="360" w:lineRule="auto"/>
        <w:jc w:val="both"/>
        <w:rPr>
          <w:rFonts w:ascii="Times New Roman" w:hAnsi="Times New Roman" w:cs="Times New Roman"/>
          <w:sz w:val="24"/>
          <w:szCs w:val="24"/>
        </w:rPr>
      </w:pPr>
      <w:r w:rsidRPr="00670765">
        <w:rPr>
          <w:rFonts w:ascii="Times New Roman" w:hAnsi="Times New Roman" w:cs="Times New Roman"/>
          <w:sz w:val="24"/>
          <w:szCs w:val="24"/>
        </w:rPr>
        <w:t>4. Dropout for adding dropout layers that prevent over fitting</w:t>
      </w:r>
    </w:p>
    <w:p w14:paraId="2CDC7C6C" w14:textId="77777777" w:rsidR="009868AB" w:rsidRDefault="009868AB" w:rsidP="009868AB">
      <w:pPr>
        <w:spacing w:line="360" w:lineRule="auto"/>
        <w:rPr>
          <w:rFonts w:ascii="Times New Roman" w:hAnsi="Times New Roman" w:cs="Times New Roman"/>
          <w:b/>
          <w:sz w:val="28"/>
          <w:szCs w:val="24"/>
          <w:u w:val="single"/>
        </w:rPr>
      </w:pPr>
      <w:r>
        <w:rPr>
          <w:noProof/>
        </w:rPr>
        <w:drawing>
          <wp:inline distT="0" distB="0" distL="0" distR="0" wp14:anchorId="786AAF2D" wp14:editId="2FCF50E0">
            <wp:extent cx="2714624"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20085" cy="1775214"/>
                    </a:xfrm>
                    <a:prstGeom prst="rect">
                      <a:avLst/>
                    </a:prstGeom>
                  </pic:spPr>
                </pic:pic>
              </a:graphicData>
            </a:graphic>
          </wp:inline>
        </w:drawing>
      </w:r>
    </w:p>
    <w:p w14:paraId="219E05A4"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670765">
        <w:rPr>
          <w:rFonts w:ascii="Times New Roman" w:hAnsi="Times New Roman" w:cs="Times New Roman"/>
          <w:sz w:val="24"/>
          <w:szCs w:val="24"/>
        </w:rPr>
        <w:t>visualization</w:t>
      </w:r>
      <w:r>
        <w:rPr>
          <w:rFonts w:ascii="Times New Roman" w:hAnsi="Times New Roman" w:cs="Times New Roman"/>
          <w:sz w:val="24"/>
          <w:szCs w:val="24"/>
        </w:rPr>
        <w:t xml:space="preserve"> is the discipline of attempting to understand data by displaying it in a visual context in order to highlight patterns, trends, and connections that might otherwise go undetected.</w:t>
      </w:r>
    </w:p>
    <w:p w14:paraId="464B2637"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Python has a number of excellent graphing packages that are jam-packed with useful functionality. Python provides a great library for creating dynamic or highly customizable charts.</w:t>
      </w:r>
    </w:p>
    <w:p w14:paraId="4C05EA51" w14:textId="77777777" w:rsidR="00B53CFB" w:rsidRDefault="00B53CFB" w:rsidP="009868AB">
      <w:pPr>
        <w:pStyle w:val="NormalWeb"/>
        <w:shd w:val="clear" w:color="auto" w:fill="FFFFFF"/>
        <w:spacing w:line="360" w:lineRule="auto"/>
        <w:jc w:val="both"/>
      </w:pPr>
      <w:r>
        <w:t>To get a little overview, here are a few popular plotting libraries:</w:t>
      </w:r>
    </w:p>
    <w:p w14:paraId="19FAF334" w14:textId="77777777" w:rsidR="00B53CFB" w:rsidRPr="009868AB" w:rsidRDefault="00000000" w:rsidP="00670765">
      <w:pPr>
        <w:numPr>
          <w:ilvl w:val="0"/>
          <w:numId w:val="1"/>
        </w:numPr>
        <w:shd w:val="clear" w:color="auto" w:fill="FFFFFF"/>
        <w:spacing w:after="0" w:line="360" w:lineRule="auto"/>
        <w:ind w:left="360"/>
        <w:jc w:val="both"/>
        <w:rPr>
          <w:rFonts w:ascii="Times New Roman" w:hAnsi="Times New Roman" w:cs="Times New Roman"/>
          <w:sz w:val="24"/>
          <w:szCs w:val="24"/>
        </w:rPr>
      </w:pPr>
      <w:hyperlink r:id="rId10" w:history="1">
        <w:r w:rsidR="00B53CFB" w:rsidRPr="009868AB">
          <w:rPr>
            <w:rStyle w:val="Hyperlink"/>
            <w:rFonts w:ascii="Times New Roman" w:hAnsi="Times New Roman" w:cs="Times New Roman"/>
            <w:b/>
            <w:bCs/>
            <w:color w:val="auto"/>
            <w:sz w:val="24"/>
            <w:szCs w:val="24"/>
            <w:u w:val="none"/>
          </w:rPr>
          <w:t>Matplotlib:</w:t>
        </w:r>
      </w:hyperlink>
      <w:r w:rsidR="00B53CFB" w:rsidRPr="009868AB">
        <w:rPr>
          <w:rStyle w:val="Strong"/>
          <w:sz w:val="24"/>
          <w:szCs w:val="24"/>
        </w:rPr>
        <w:t> </w:t>
      </w:r>
      <w:r w:rsidR="00B53CFB" w:rsidRPr="009868AB">
        <w:rPr>
          <w:rFonts w:ascii="Times New Roman" w:hAnsi="Times New Roman" w:cs="Times New Roman"/>
          <w:sz w:val="24"/>
          <w:szCs w:val="24"/>
        </w:rPr>
        <w:t>low level, provides lots of freedom</w:t>
      </w:r>
    </w:p>
    <w:p w14:paraId="4B50DA32" w14:textId="77777777" w:rsidR="00B53CFB" w:rsidRPr="009868AB" w:rsidRDefault="00000000" w:rsidP="00670765">
      <w:pPr>
        <w:numPr>
          <w:ilvl w:val="0"/>
          <w:numId w:val="1"/>
        </w:numPr>
        <w:shd w:val="clear" w:color="auto" w:fill="FFFFFF"/>
        <w:spacing w:before="100" w:beforeAutospacing="1" w:after="100" w:afterAutospacing="1" w:line="360" w:lineRule="auto"/>
        <w:ind w:left="360"/>
        <w:jc w:val="both"/>
        <w:rPr>
          <w:rFonts w:ascii="Times New Roman" w:hAnsi="Times New Roman" w:cs="Times New Roman"/>
          <w:sz w:val="24"/>
          <w:szCs w:val="24"/>
        </w:rPr>
      </w:pPr>
      <w:hyperlink r:id="rId11" w:history="1">
        <w:r w:rsidR="00B53CFB" w:rsidRPr="009868AB">
          <w:rPr>
            <w:rStyle w:val="Hyperlink"/>
            <w:rFonts w:ascii="Times New Roman" w:hAnsi="Times New Roman" w:cs="Times New Roman"/>
            <w:b/>
            <w:bCs/>
            <w:color w:val="auto"/>
            <w:sz w:val="24"/>
            <w:szCs w:val="24"/>
            <w:u w:val="none"/>
          </w:rPr>
          <w:t>Pandas Visualization:</w:t>
        </w:r>
      </w:hyperlink>
      <w:r w:rsidR="00B53CFB" w:rsidRPr="009868AB">
        <w:rPr>
          <w:rStyle w:val="Strong"/>
          <w:sz w:val="24"/>
          <w:szCs w:val="24"/>
        </w:rPr>
        <w:t> </w:t>
      </w:r>
      <w:r w:rsidR="00B53CFB" w:rsidRPr="009868AB">
        <w:rPr>
          <w:rFonts w:ascii="Times New Roman" w:hAnsi="Times New Roman" w:cs="Times New Roman"/>
          <w:sz w:val="24"/>
          <w:szCs w:val="24"/>
        </w:rPr>
        <w:t>easy to use interface, built on Matplotlib</w:t>
      </w:r>
    </w:p>
    <w:p w14:paraId="77CF94DD" w14:textId="77777777" w:rsidR="00B53CFB" w:rsidRPr="009868AB" w:rsidRDefault="00000000" w:rsidP="00670765">
      <w:pPr>
        <w:numPr>
          <w:ilvl w:val="0"/>
          <w:numId w:val="1"/>
        </w:numPr>
        <w:shd w:val="clear" w:color="auto" w:fill="FFFFFF"/>
        <w:spacing w:before="100" w:beforeAutospacing="1" w:after="100" w:afterAutospacing="1" w:line="360" w:lineRule="auto"/>
        <w:ind w:left="360"/>
        <w:jc w:val="both"/>
        <w:rPr>
          <w:rFonts w:ascii="Times New Roman" w:hAnsi="Times New Roman" w:cs="Times New Roman"/>
          <w:sz w:val="24"/>
          <w:szCs w:val="24"/>
        </w:rPr>
      </w:pPr>
      <w:hyperlink r:id="rId12" w:history="1">
        <w:r w:rsidR="00B53CFB" w:rsidRPr="009868AB">
          <w:rPr>
            <w:rStyle w:val="Hyperlink"/>
            <w:rFonts w:ascii="Times New Roman" w:hAnsi="Times New Roman" w:cs="Times New Roman"/>
            <w:b/>
            <w:bCs/>
            <w:color w:val="auto"/>
            <w:sz w:val="24"/>
            <w:szCs w:val="24"/>
            <w:u w:val="none"/>
          </w:rPr>
          <w:t>Seaborn:</w:t>
        </w:r>
      </w:hyperlink>
      <w:r w:rsidR="00B53CFB" w:rsidRPr="009868AB">
        <w:rPr>
          <w:rStyle w:val="Strong"/>
          <w:sz w:val="24"/>
          <w:szCs w:val="24"/>
        </w:rPr>
        <w:t> </w:t>
      </w:r>
      <w:r w:rsidR="00B53CFB" w:rsidRPr="009868AB">
        <w:rPr>
          <w:rFonts w:ascii="Times New Roman" w:hAnsi="Times New Roman" w:cs="Times New Roman"/>
          <w:sz w:val="24"/>
          <w:szCs w:val="24"/>
        </w:rPr>
        <w:t>high-level interface, great default styles</w:t>
      </w:r>
    </w:p>
    <w:p w14:paraId="718EE748" w14:textId="77777777" w:rsidR="00B53CFB" w:rsidRPr="009868AB" w:rsidRDefault="00000000" w:rsidP="00670765">
      <w:pPr>
        <w:numPr>
          <w:ilvl w:val="0"/>
          <w:numId w:val="1"/>
        </w:numPr>
        <w:shd w:val="clear" w:color="auto" w:fill="FFFFFF"/>
        <w:spacing w:before="100" w:beforeAutospacing="1" w:after="100" w:afterAutospacing="1" w:line="360" w:lineRule="auto"/>
        <w:ind w:left="360"/>
        <w:jc w:val="both"/>
        <w:rPr>
          <w:rFonts w:ascii="Times New Roman" w:hAnsi="Times New Roman" w:cs="Times New Roman"/>
          <w:sz w:val="24"/>
          <w:szCs w:val="24"/>
        </w:rPr>
      </w:pPr>
      <w:hyperlink r:id="rId13" w:history="1">
        <w:proofErr w:type="spellStart"/>
        <w:r w:rsidR="00B53CFB" w:rsidRPr="009868AB">
          <w:rPr>
            <w:rStyle w:val="Hyperlink"/>
            <w:rFonts w:ascii="Times New Roman" w:hAnsi="Times New Roman" w:cs="Times New Roman"/>
            <w:b/>
            <w:bCs/>
            <w:color w:val="auto"/>
            <w:sz w:val="24"/>
            <w:szCs w:val="24"/>
            <w:u w:val="none"/>
          </w:rPr>
          <w:t>plotnine</w:t>
        </w:r>
        <w:proofErr w:type="spellEnd"/>
        <w:r w:rsidR="00B53CFB" w:rsidRPr="009868AB">
          <w:rPr>
            <w:rStyle w:val="Hyperlink"/>
            <w:rFonts w:ascii="Times New Roman" w:hAnsi="Times New Roman" w:cs="Times New Roman"/>
            <w:b/>
            <w:bCs/>
            <w:color w:val="auto"/>
            <w:sz w:val="24"/>
            <w:szCs w:val="24"/>
            <w:u w:val="none"/>
          </w:rPr>
          <w:t>:</w:t>
        </w:r>
      </w:hyperlink>
      <w:r w:rsidR="00B53CFB" w:rsidRPr="009868AB">
        <w:rPr>
          <w:rStyle w:val="Strong"/>
          <w:sz w:val="24"/>
          <w:szCs w:val="24"/>
        </w:rPr>
        <w:t> </w:t>
      </w:r>
      <w:r w:rsidR="00B53CFB" w:rsidRPr="009868AB">
        <w:rPr>
          <w:rFonts w:ascii="Times New Roman" w:hAnsi="Times New Roman" w:cs="Times New Roman"/>
          <w:sz w:val="24"/>
          <w:szCs w:val="24"/>
        </w:rPr>
        <w:t>based on R’s ggplot2, uses Grammar of Graphics</w:t>
      </w:r>
    </w:p>
    <w:p w14:paraId="124B9EE2" w14:textId="77777777" w:rsidR="00B53CFB" w:rsidRPr="009868AB" w:rsidRDefault="00000000" w:rsidP="00670765">
      <w:pPr>
        <w:numPr>
          <w:ilvl w:val="0"/>
          <w:numId w:val="1"/>
        </w:numPr>
        <w:shd w:val="clear" w:color="auto" w:fill="FFFFFF"/>
        <w:spacing w:before="100" w:beforeAutospacing="1" w:after="100" w:afterAutospacing="1" w:line="360" w:lineRule="auto"/>
        <w:ind w:left="360"/>
        <w:jc w:val="both"/>
        <w:rPr>
          <w:rFonts w:ascii="Times New Roman" w:hAnsi="Times New Roman" w:cs="Times New Roman"/>
          <w:sz w:val="24"/>
          <w:szCs w:val="24"/>
        </w:rPr>
      </w:pPr>
      <w:hyperlink r:id="rId14" w:history="1">
        <w:proofErr w:type="spellStart"/>
        <w:r w:rsidR="00B53CFB" w:rsidRPr="009868AB">
          <w:rPr>
            <w:rStyle w:val="Hyperlink"/>
            <w:rFonts w:ascii="Times New Roman" w:hAnsi="Times New Roman" w:cs="Times New Roman"/>
            <w:b/>
            <w:bCs/>
            <w:color w:val="auto"/>
            <w:sz w:val="24"/>
            <w:szCs w:val="24"/>
            <w:u w:val="none"/>
          </w:rPr>
          <w:t>Plotly</w:t>
        </w:r>
        <w:proofErr w:type="spellEnd"/>
        <w:r w:rsidR="00B53CFB" w:rsidRPr="009868AB">
          <w:rPr>
            <w:rStyle w:val="Hyperlink"/>
            <w:rFonts w:ascii="Times New Roman" w:hAnsi="Times New Roman" w:cs="Times New Roman"/>
            <w:b/>
            <w:bCs/>
            <w:color w:val="auto"/>
            <w:sz w:val="24"/>
            <w:szCs w:val="24"/>
            <w:u w:val="none"/>
          </w:rPr>
          <w:t>:</w:t>
        </w:r>
      </w:hyperlink>
      <w:r w:rsidR="00B53CFB" w:rsidRPr="009868AB">
        <w:rPr>
          <w:rStyle w:val="Strong"/>
          <w:sz w:val="24"/>
          <w:szCs w:val="24"/>
        </w:rPr>
        <w:t> </w:t>
      </w:r>
      <w:r w:rsidR="00B53CFB" w:rsidRPr="009868AB">
        <w:rPr>
          <w:rFonts w:ascii="Times New Roman" w:hAnsi="Times New Roman" w:cs="Times New Roman"/>
          <w:sz w:val="24"/>
          <w:szCs w:val="24"/>
        </w:rPr>
        <w:t>can create interactive plots</w:t>
      </w:r>
    </w:p>
    <w:p w14:paraId="7A1B02F7" w14:textId="77777777" w:rsidR="009262D5" w:rsidRPr="009262D5" w:rsidRDefault="009262D5" w:rsidP="009868AB">
      <w:pPr>
        <w:spacing w:line="360" w:lineRule="auto"/>
        <w:jc w:val="both"/>
        <w:rPr>
          <w:rFonts w:ascii="Times New Roman" w:hAnsi="Times New Roman" w:cs="Times New Roman"/>
          <w:b/>
          <w:sz w:val="24"/>
          <w:szCs w:val="24"/>
        </w:rPr>
      </w:pPr>
      <w:r w:rsidRPr="009262D5">
        <w:rPr>
          <w:rFonts w:ascii="Times New Roman" w:hAnsi="Times New Roman" w:cs="Times New Roman"/>
          <w:b/>
          <w:sz w:val="24"/>
          <w:szCs w:val="24"/>
        </w:rPr>
        <w:t>Type 1 Stacking Model</w:t>
      </w:r>
    </w:p>
    <w:p w14:paraId="794DA6C7" w14:textId="77777777" w:rsidR="009262D5" w:rsidRDefault="009262D5" w:rsidP="009868AB">
      <w:pPr>
        <w:spacing w:line="360" w:lineRule="auto"/>
        <w:jc w:val="both"/>
        <w:rPr>
          <w:rFonts w:ascii="Times New Roman" w:hAnsi="Times New Roman" w:cs="Times New Roman"/>
          <w:sz w:val="24"/>
          <w:szCs w:val="24"/>
        </w:rPr>
      </w:pPr>
      <w:r w:rsidRPr="009262D5">
        <w:rPr>
          <w:rFonts w:ascii="Times New Roman" w:hAnsi="Times New Roman" w:cs="Times New Roman"/>
          <w:sz w:val="24"/>
          <w:szCs w:val="24"/>
        </w:rPr>
        <w:t xml:space="preserve">Ensemble methods in statistics and machine learning combine numerous learning algorithms to achieve greater predictive performance than the learning algorithm alone. The stacking model is a group one. It </w:t>
      </w:r>
      <w:proofErr w:type="gramStart"/>
      <w:r w:rsidRPr="009262D5">
        <w:rPr>
          <w:rFonts w:ascii="Times New Roman" w:hAnsi="Times New Roman" w:cs="Times New Roman"/>
          <w:sz w:val="24"/>
          <w:szCs w:val="24"/>
        </w:rPr>
        <w:t>use</w:t>
      </w:r>
      <w:proofErr w:type="gramEnd"/>
      <w:r w:rsidRPr="009262D5">
        <w:rPr>
          <w:rFonts w:ascii="Times New Roman" w:hAnsi="Times New Roman" w:cs="Times New Roman"/>
          <w:sz w:val="24"/>
          <w:szCs w:val="24"/>
        </w:rPr>
        <w:t xml:space="preserve"> a meta-learning algorithm to find the optimum way to combine predictions from two or more base machine learning methods.</w:t>
      </w:r>
    </w:p>
    <w:p w14:paraId="3304139C" w14:textId="77777777" w:rsidR="009262D5" w:rsidRPr="009262D5" w:rsidRDefault="009262D5" w:rsidP="009868AB">
      <w:pPr>
        <w:spacing w:line="360" w:lineRule="auto"/>
        <w:jc w:val="both"/>
        <w:rPr>
          <w:rFonts w:ascii="Times New Roman" w:hAnsi="Times New Roman" w:cs="Times New Roman"/>
          <w:sz w:val="24"/>
          <w:szCs w:val="24"/>
        </w:rPr>
      </w:pPr>
      <w:r w:rsidRPr="009262D5">
        <w:rPr>
          <w:rFonts w:ascii="Times New Roman" w:hAnsi="Times New Roman" w:cs="Times New Roman"/>
          <w:sz w:val="24"/>
          <w:szCs w:val="24"/>
        </w:rPr>
        <w:t>Estimato</w:t>
      </w:r>
      <w:r>
        <w:rPr>
          <w:rFonts w:ascii="Times New Roman" w:hAnsi="Times New Roman" w:cs="Times New Roman"/>
          <w:sz w:val="24"/>
          <w:szCs w:val="24"/>
        </w:rPr>
        <w:t>r stack with a final regressor.</w:t>
      </w:r>
    </w:p>
    <w:p w14:paraId="3E711021" w14:textId="77777777" w:rsidR="009262D5" w:rsidRPr="009262D5" w:rsidRDefault="009262D5" w:rsidP="009868AB">
      <w:pPr>
        <w:spacing w:line="360" w:lineRule="auto"/>
        <w:jc w:val="both"/>
        <w:rPr>
          <w:rFonts w:ascii="Times New Roman" w:hAnsi="Times New Roman" w:cs="Times New Roman"/>
          <w:sz w:val="24"/>
          <w:szCs w:val="24"/>
        </w:rPr>
      </w:pPr>
      <w:r w:rsidRPr="009262D5">
        <w:rPr>
          <w:rFonts w:ascii="Times New Roman" w:hAnsi="Times New Roman" w:cs="Times New Roman"/>
          <w:sz w:val="24"/>
          <w:szCs w:val="24"/>
        </w:rPr>
        <w:t xml:space="preserve">Stacked </w:t>
      </w:r>
      <w:r w:rsidR="00670765" w:rsidRPr="009262D5">
        <w:rPr>
          <w:rFonts w:ascii="Times New Roman" w:hAnsi="Times New Roman" w:cs="Times New Roman"/>
          <w:sz w:val="24"/>
          <w:szCs w:val="24"/>
        </w:rPr>
        <w:t>generalization</w:t>
      </w:r>
      <w:r w:rsidRPr="009262D5">
        <w:rPr>
          <w:rFonts w:ascii="Times New Roman" w:hAnsi="Times New Roman" w:cs="Times New Roman"/>
          <w:sz w:val="24"/>
          <w:szCs w:val="24"/>
        </w:rPr>
        <w:t xml:space="preserve"> involves stacking the output of individual estimators and calculating the final prediction with a regressor. Stacking allows you to capitalise on the strengths of each individual estimator by feeding their</w:t>
      </w:r>
      <w:r>
        <w:rPr>
          <w:rFonts w:ascii="Times New Roman" w:hAnsi="Times New Roman" w:cs="Times New Roman"/>
          <w:sz w:val="24"/>
          <w:szCs w:val="24"/>
        </w:rPr>
        <w:t xml:space="preserve"> output into a final estimator.</w:t>
      </w:r>
    </w:p>
    <w:p w14:paraId="12848E45" w14:textId="77777777" w:rsidR="009262D5" w:rsidRDefault="009262D5" w:rsidP="009868AB">
      <w:pPr>
        <w:spacing w:line="360" w:lineRule="auto"/>
        <w:jc w:val="both"/>
        <w:rPr>
          <w:rFonts w:ascii="Times New Roman" w:hAnsi="Times New Roman" w:cs="Times New Roman"/>
          <w:sz w:val="24"/>
          <w:szCs w:val="24"/>
        </w:rPr>
      </w:pPr>
      <w:r w:rsidRPr="009262D5">
        <w:rPr>
          <w:rFonts w:ascii="Times New Roman" w:hAnsi="Times New Roman" w:cs="Times New Roman"/>
          <w:sz w:val="24"/>
          <w:szCs w:val="24"/>
        </w:rPr>
        <w:lastRenderedPageBreak/>
        <w:t xml:space="preserve">It is worth noting that estimators_ are fitted on the entire X, whereas final estimator_ is trained using cross-validated predictions of the base estimators via cross </w:t>
      </w:r>
      <w:proofErr w:type="spellStart"/>
      <w:r w:rsidRPr="009262D5">
        <w:rPr>
          <w:rFonts w:ascii="Times New Roman" w:hAnsi="Times New Roman" w:cs="Times New Roman"/>
          <w:sz w:val="24"/>
          <w:szCs w:val="24"/>
        </w:rPr>
        <w:t>val</w:t>
      </w:r>
      <w:proofErr w:type="spellEnd"/>
      <w:r w:rsidRPr="009262D5">
        <w:rPr>
          <w:rFonts w:ascii="Times New Roman" w:hAnsi="Times New Roman" w:cs="Times New Roman"/>
          <w:sz w:val="24"/>
          <w:szCs w:val="24"/>
        </w:rPr>
        <w:t xml:space="preserve"> predict.</w:t>
      </w:r>
    </w:p>
    <w:p w14:paraId="02529D19" w14:textId="77777777" w:rsidR="009262D5" w:rsidRPr="009868AB" w:rsidRDefault="009262D5" w:rsidP="009868AB">
      <w:pPr>
        <w:spacing w:line="360" w:lineRule="auto"/>
        <w:ind w:firstLine="720"/>
        <w:jc w:val="both"/>
        <w:rPr>
          <w:rFonts w:ascii="Times New Roman" w:hAnsi="Times New Roman" w:cs="Times New Roman"/>
          <w:sz w:val="28"/>
          <w:szCs w:val="24"/>
        </w:rPr>
      </w:pPr>
      <w:r w:rsidRPr="009868AB">
        <w:rPr>
          <w:rStyle w:val="pre"/>
          <w:rFonts w:ascii="Times New Roman" w:hAnsi="Times New Roman" w:cs="Times New Roman"/>
          <w:i/>
          <w:iCs/>
          <w:color w:val="212529"/>
          <w:sz w:val="24"/>
        </w:rPr>
        <w:t>class</w:t>
      </w:r>
      <w:r w:rsidRPr="009868AB">
        <w:rPr>
          <w:rStyle w:val="w"/>
          <w:rFonts w:ascii="Times New Roman" w:hAnsi="Times New Roman" w:cs="Times New Roman"/>
          <w:i/>
          <w:iCs/>
          <w:color w:val="212529"/>
          <w:sz w:val="24"/>
        </w:rPr>
        <w:t> </w:t>
      </w:r>
      <w:r w:rsidRPr="009868AB">
        <w:rPr>
          <w:rStyle w:val="pre"/>
          <w:rFonts w:ascii="Times New Roman" w:hAnsi="Times New Roman" w:cs="Times New Roman"/>
          <w:color w:val="212529"/>
          <w:sz w:val="24"/>
        </w:rPr>
        <w:t>sklearn.ensemble.</w:t>
      </w:r>
      <w:r w:rsidRPr="009868AB">
        <w:rPr>
          <w:rStyle w:val="pre"/>
          <w:rFonts w:ascii="Times New Roman" w:hAnsi="Times New Roman" w:cs="Times New Roman"/>
          <w:b/>
          <w:bCs/>
          <w:color w:val="212529"/>
          <w:sz w:val="24"/>
        </w:rPr>
        <w:t>StackingRegressor</w:t>
      </w:r>
      <w:r w:rsidRPr="009868AB">
        <w:rPr>
          <w:rStyle w:val="sig-paren"/>
          <w:rFonts w:ascii="Times New Roman" w:hAnsi="Times New Roman" w:cs="Times New Roman"/>
          <w:color w:val="212529"/>
          <w:sz w:val="24"/>
        </w:rPr>
        <w:t>(</w:t>
      </w:r>
      <w:r w:rsidRPr="009868AB">
        <w:rPr>
          <w:rStyle w:val="pre"/>
          <w:rFonts w:ascii="Times New Roman" w:hAnsi="Times New Roman" w:cs="Times New Roman"/>
          <w:i/>
          <w:iCs/>
          <w:color w:val="212529"/>
          <w:sz w:val="24"/>
        </w:rPr>
        <w:t>estimators</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final_estimator=None</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cv=None</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n_jobs=None</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passthrough=False</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verbose=0</w:t>
      </w:r>
      <w:r w:rsidRPr="009868AB">
        <w:rPr>
          <w:rStyle w:val="sig-paren"/>
          <w:rFonts w:ascii="Times New Roman" w:hAnsi="Times New Roman" w:cs="Times New Roman"/>
          <w:color w:val="212529"/>
          <w:sz w:val="24"/>
        </w:rPr>
        <w:t>)</w:t>
      </w:r>
      <w:hyperlink r:id="rId15" w:anchor="L675" w:history="1">
        <w:r w:rsidRPr="009868AB">
          <w:rPr>
            <w:rStyle w:val="pre"/>
            <w:rFonts w:ascii="Times New Roman" w:hAnsi="Times New Roman" w:cs="Times New Roman"/>
            <w:color w:val="2878A2"/>
            <w:sz w:val="24"/>
          </w:rPr>
          <w:t>[source]</w:t>
        </w:r>
      </w:hyperlink>
    </w:p>
    <w:p w14:paraId="36618C1E" w14:textId="77777777" w:rsidR="009868AB" w:rsidRPr="009868AB" w:rsidRDefault="009868AB" w:rsidP="009868AB">
      <w:pPr>
        <w:spacing w:line="360" w:lineRule="auto"/>
        <w:rPr>
          <w:rFonts w:ascii="Times New Roman" w:hAnsi="Times New Roman" w:cs="Times New Roman"/>
          <w:b/>
          <w:sz w:val="36"/>
          <w:szCs w:val="24"/>
        </w:rPr>
      </w:pPr>
      <w:r w:rsidRPr="009868AB">
        <w:rPr>
          <w:rFonts w:ascii="Times New Roman" w:hAnsi="Times New Roman" w:cs="Times New Roman"/>
          <w:b/>
          <w:sz w:val="28"/>
        </w:rPr>
        <w:t>Data Description</w:t>
      </w:r>
    </w:p>
    <w:p w14:paraId="5749320B" w14:textId="77777777" w:rsidR="009868AB" w:rsidRDefault="00000000" w:rsidP="009868AB">
      <w:pPr>
        <w:spacing w:line="360" w:lineRule="auto"/>
        <w:rPr>
          <w:rStyle w:val="Hyperlink"/>
          <w:rFonts w:ascii="Times New Roman" w:hAnsi="Times New Roman" w:cs="Times New Roman"/>
          <w:sz w:val="28"/>
          <w:szCs w:val="24"/>
        </w:rPr>
      </w:pPr>
      <w:hyperlink r:id="rId16" w:history="1">
        <w:r w:rsidR="009868AB" w:rsidRPr="006505E9">
          <w:rPr>
            <w:rStyle w:val="Hyperlink"/>
            <w:rFonts w:ascii="Times New Roman" w:hAnsi="Times New Roman" w:cs="Times New Roman"/>
            <w:sz w:val="28"/>
            <w:szCs w:val="24"/>
          </w:rPr>
          <w:t>https://www.kaggle.com/datasets/sanamps/stock-price-prediction-with-rnn</w:t>
        </w:r>
      </w:hyperlink>
    </w:p>
    <w:p w14:paraId="2E11A3FE" w14:textId="77777777" w:rsidR="009868AB" w:rsidRPr="00670765" w:rsidRDefault="009868AB" w:rsidP="00670765">
      <w:pPr>
        <w:jc w:val="both"/>
        <w:rPr>
          <w:rFonts w:ascii="Times New Roman" w:hAnsi="Times New Roman" w:cs="Times New Roman"/>
          <w:sz w:val="24"/>
          <w:szCs w:val="24"/>
        </w:rPr>
      </w:pPr>
      <w:r w:rsidRPr="007770E8">
        <w:rPr>
          <w:rFonts w:ascii="Times New Roman" w:hAnsi="Times New Roman" w:cs="Times New Roman"/>
          <w:sz w:val="24"/>
          <w:szCs w:val="24"/>
        </w:rPr>
        <w:t xml:space="preserve">At this point, we look for aggregated data from various sources before choosing a recent dataset from </w:t>
      </w:r>
      <w:proofErr w:type="spellStart"/>
      <w:r w:rsidRPr="007770E8">
        <w:rPr>
          <w:rFonts w:ascii="Times New Roman" w:hAnsi="Times New Roman" w:cs="Times New Roman"/>
          <w:sz w:val="24"/>
          <w:szCs w:val="24"/>
        </w:rPr>
        <w:t>kaggle</w:t>
      </w:r>
      <w:proofErr w:type="spellEnd"/>
      <w:r w:rsidRPr="007770E8">
        <w:rPr>
          <w:rFonts w:ascii="Times New Roman" w:hAnsi="Times New Roman" w:cs="Times New Roman"/>
          <w:sz w:val="24"/>
          <w:szCs w:val="24"/>
        </w:rPr>
        <w:t>. This dataset is divided into three size-related parts (1 year, 6 months, and 3 months). Attributes in this dataset include Open, High, Low, Close, and Volume, but I chose Close as the label data and other attributes to extract features that help predict results.</w:t>
      </w:r>
    </w:p>
    <w:p w14:paraId="75CD1280" w14:textId="77777777" w:rsidR="009868AB" w:rsidRPr="00670765" w:rsidRDefault="00670765" w:rsidP="009868AB">
      <w:pPr>
        <w:spacing w:line="360" w:lineRule="auto"/>
        <w:rPr>
          <w:rFonts w:ascii="Times New Roman" w:hAnsi="Times New Roman" w:cs="Times New Roman"/>
          <w:sz w:val="28"/>
          <w:szCs w:val="24"/>
        </w:rPr>
      </w:pPr>
      <w:r>
        <w:rPr>
          <w:noProof/>
        </w:rPr>
        <w:drawing>
          <wp:inline distT="0" distB="0" distL="0" distR="0" wp14:anchorId="3F5E8135" wp14:editId="278FB44F">
            <wp:extent cx="260032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01817" cy="1725014"/>
                    </a:xfrm>
                    <a:prstGeom prst="rect">
                      <a:avLst/>
                    </a:prstGeom>
                  </pic:spPr>
                </pic:pic>
              </a:graphicData>
            </a:graphic>
          </wp:inline>
        </w:drawing>
      </w:r>
    </w:p>
    <w:p w14:paraId="574BA06D" w14:textId="77777777" w:rsidR="00B53CFB" w:rsidRPr="009868AB" w:rsidRDefault="00B53CFB" w:rsidP="009868AB">
      <w:pPr>
        <w:spacing w:line="360" w:lineRule="auto"/>
        <w:rPr>
          <w:rFonts w:ascii="Times New Roman" w:hAnsi="Times New Roman" w:cs="Times New Roman"/>
          <w:b/>
          <w:sz w:val="28"/>
          <w:szCs w:val="24"/>
        </w:rPr>
      </w:pPr>
      <w:r w:rsidRPr="009868AB">
        <w:rPr>
          <w:rFonts w:ascii="Times New Roman" w:hAnsi="Times New Roman" w:cs="Times New Roman"/>
          <w:b/>
          <w:sz w:val="28"/>
          <w:szCs w:val="24"/>
        </w:rPr>
        <w:t xml:space="preserve">Results </w:t>
      </w:r>
    </w:p>
    <w:p w14:paraId="0B564D0B" w14:textId="77777777" w:rsidR="00DE4B7B" w:rsidRPr="009868AB" w:rsidRDefault="00DE4B7B" w:rsidP="009868AB">
      <w:pPr>
        <w:spacing w:line="360" w:lineRule="auto"/>
        <w:rPr>
          <w:rFonts w:ascii="Times New Roman" w:hAnsi="Times New Roman" w:cs="Times New Roman"/>
          <w:b/>
          <w:sz w:val="24"/>
          <w:szCs w:val="24"/>
        </w:rPr>
      </w:pPr>
      <w:r w:rsidRPr="009868AB">
        <w:rPr>
          <w:rFonts w:ascii="Times New Roman" w:hAnsi="Times New Roman" w:cs="Times New Roman"/>
          <w:b/>
          <w:sz w:val="24"/>
          <w:szCs w:val="24"/>
        </w:rPr>
        <w:t>Data Analysis</w:t>
      </w:r>
    </w:p>
    <w:p w14:paraId="08D65180" w14:textId="77777777" w:rsidR="00DE4B7B" w:rsidRDefault="00DE4B7B" w:rsidP="009868AB">
      <w:pPr>
        <w:spacing w:line="360" w:lineRule="auto"/>
        <w:rPr>
          <w:rFonts w:ascii="Times New Roman" w:hAnsi="Times New Roman" w:cs="Times New Roman"/>
          <w:b/>
          <w:sz w:val="28"/>
          <w:szCs w:val="24"/>
          <w:u w:val="single"/>
        </w:rPr>
      </w:pPr>
      <w:r>
        <w:rPr>
          <w:noProof/>
        </w:rPr>
        <w:drawing>
          <wp:inline distT="0" distB="0" distL="0" distR="0" wp14:anchorId="4F04FD4F" wp14:editId="0D76ABE6">
            <wp:extent cx="260032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10102" cy="1491487"/>
                    </a:xfrm>
                    <a:prstGeom prst="rect">
                      <a:avLst/>
                    </a:prstGeom>
                  </pic:spPr>
                </pic:pic>
              </a:graphicData>
            </a:graphic>
          </wp:inline>
        </w:drawing>
      </w:r>
    </w:p>
    <w:p w14:paraId="21015F50" w14:textId="77777777" w:rsidR="00DE4B7B" w:rsidRPr="009868AB" w:rsidRDefault="00DE4B7B" w:rsidP="009868AB">
      <w:pPr>
        <w:spacing w:line="360" w:lineRule="auto"/>
        <w:rPr>
          <w:rFonts w:ascii="Times New Roman" w:hAnsi="Times New Roman" w:cs="Times New Roman"/>
          <w:b/>
          <w:sz w:val="24"/>
          <w:szCs w:val="24"/>
        </w:rPr>
      </w:pPr>
      <w:r w:rsidRPr="009868AB">
        <w:rPr>
          <w:rFonts w:ascii="Times New Roman" w:hAnsi="Times New Roman" w:cs="Times New Roman"/>
          <w:b/>
          <w:sz w:val="24"/>
          <w:szCs w:val="24"/>
        </w:rPr>
        <w:t>Scatter Plot</w:t>
      </w:r>
    </w:p>
    <w:p w14:paraId="4CB2424C" w14:textId="77777777" w:rsidR="00DE4B7B" w:rsidRDefault="00DE4B7B" w:rsidP="009868AB">
      <w:pPr>
        <w:spacing w:line="360" w:lineRule="auto"/>
        <w:rPr>
          <w:rFonts w:ascii="Times New Roman" w:hAnsi="Times New Roman" w:cs="Times New Roman"/>
          <w:b/>
          <w:sz w:val="28"/>
          <w:szCs w:val="24"/>
          <w:u w:val="single"/>
        </w:rPr>
      </w:pPr>
      <w:r>
        <w:rPr>
          <w:noProof/>
        </w:rPr>
        <w:drawing>
          <wp:inline distT="0" distB="0" distL="0" distR="0" wp14:anchorId="1CAD551F" wp14:editId="40A75370">
            <wp:extent cx="2952750" cy="159865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52750" cy="1598653"/>
                    </a:xfrm>
                    <a:prstGeom prst="rect">
                      <a:avLst/>
                    </a:prstGeom>
                  </pic:spPr>
                </pic:pic>
              </a:graphicData>
            </a:graphic>
          </wp:inline>
        </w:drawing>
      </w:r>
    </w:p>
    <w:p w14:paraId="6DA64D53"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 xml:space="preserve">ridge's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0.5697901161442734</w:t>
      </w:r>
    </w:p>
    <w:p w14:paraId="1FF162B0"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0.95 seconds</w:t>
      </w:r>
    </w:p>
    <w:p w14:paraId="0A63C565"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09863CC"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6E38CCF9" wp14:editId="141C4BC5">
            <wp:extent cx="3047823" cy="1981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55485" cy="1986180"/>
                    </a:xfrm>
                    <a:prstGeom prst="rect">
                      <a:avLst/>
                    </a:prstGeom>
                  </pic:spPr>
                </pic:pic>
              </a:graphicData>
            </a:graphic>
          </wp:inline>
        </w:drawing>
      </w:r>
    </w:p>
    <w:p w14:paraId="6139541C" w14:textId="77777777" w:rsidR="00DA2787" w:rsidRDefault="00DA2787"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6F5CAF8E"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 xml:space="preserve">lasso's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1.0653253710276687</w:t>
      </w:r>
    </w:p>
    <w:p w14:paraId="51C7BE51"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1.19 seconds</w:t>
      </w:r>
    </w:p>
    <w:p w14:paraId="76DCFA45"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167A28E6"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lastRenderedPageBreak/>
        <w:drawing>
          <wp:inline distT="0" distB="0" distL="0" distR="0" wp14:anchorId="1C9379D8" wp14:editId="60B60C90">
            <wp:extent cx="280035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10107" cy="2227058"/>
                    </a:xfrm>
                    <a:prstGeom prst="rect">
                      <a:avLst/>
                    </a:prstGeom>
                  </pic:spPr>
                </pic:pic>
              </a:graphicData>
            </a:graphic>
          </wp:inline>
        </w:drawing>
      </w:r>
    </w:p>
    <w:p w14:paraId="677FAE88"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elasticnet's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1.0653227609999345</w:t>
      </w:r>
    </w:p>
    <w:p w14:paraId="28579357"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1.72 seconds</w:t>
      </w:r>
    </w:p>
    <w:p w14:paraId="42BC34B7"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493F2E97"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430CD9E3" wp14:editId="5F0FB0AE">
            <wp:extent cx="2771775" cy="1790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73024" cy="1791507"/>
                    </a:xfrm>
                    <a:prstGeom prst="rect">
                      <a:avLst/>
                    </a:prstGeom>
                  </pic:spPr>
                </pic:pic>
              </a:graphicData>
            </a:graphic>
          </wp:inline>
        </w:drawing>
      </w:r>
    </w:p>
    <w:p w14:paraId="17EB3618"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svr's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0.5856566427534331</w:t>
      </w:r>
    </w:p>
    <w:p w14:paraId="3586E507"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58.98 seconds</w:t>
      </w:r>
    </w:p>
    <w:p w14:paraId="130CFAC3"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73FCCDAC"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77F9ED88" wp14:editId="4A1A70F1">
            <wp:extent cx="2619375" cy="1551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28560" cy="1557023"/>
                    </a:xfrm>
                    <a:prstGeom prst="rect">
                      <a:avLst/>
                    </a:prstGeom>
                  </pic:spPr>
                </pic:pic>
              </a:graphicData>
            </a:graphic>
          </wp:inline>
        </w:drawing>
      </w:r>
    </w:p>
    <w:p w14:paraId="446B4096"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gbr's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0.8460081969703255</w:t>
      </w:r>
    </w:p>
    <w:p w14:paraId="61999321"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85.49 seconds</w:t>
      </w:r>
    </w:p>
    <w:p w14:paraId="5BAE549E"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Pr>
          <w:noProof/>
        </w:rPr>
        <w:drawing>
          <wp:inline distT="0" distB="0" distL="0" distR="0" wp14:anchorId="736BB52C" wp14:editId="06126135">
            <wp:extent cx="2562225" cy="183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66447" cy="1841354"/>
                    </a:xfrm>
                    <a:prstGeom prst="rect">
                      <a:avLst/>
                    </a:prstGeom>
                  </pic:spPr>
                </pic:pic>
              </a:graphicData>
            </a:graphic>
          </wp:inline>
        </w:drawing>
      </w:r>
    </w:p>
    <w:p w14:paraId="49F1265C"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p>
    <w:p w14:paraId="43598604"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lgbm's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1.7597254824546376</w:t>
      </w:r>
    </w:p>
    <w:p w14:paraId="5C772530"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13.24 seconds</w:t>
      </w:r>
    </w:p>
    <w:p w14:paraId="61DA8531"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17349214"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0A27EA6D" wp14:editId="3859059B">
            <wp:extent cx="2943225" cy="168700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3225" cy="1687009"/>
                    </a:xfrm>
                    <a:prstGeom prst="rect">
                      <a:avLst/>
                    </a:prstGeom>
                  </pic:spPr>
                </pic:pic>
              </a:graphicData>
            </a:graphic>
          </wp:inline>
        </w:drawing>
      </w:r>
    </w:p>
    <w:p w14:paraId="56D4C49C"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xgboost's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0.6893820259407684</w:t>
      </w:r>
    </w:p>
    <w:p w14:paraId="3B87691E"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13.36 seconds</w:t>
      </w:r>
    </w:p>
    <w:p w14:paraId="54D87292"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0EB0409B"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4A38D304" wp14:editId="010413C7">
            <wp:extent cx="2990763" cy="1752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99168" cy="1757525"/>
                    </a:xfrm>
                    <a:prstGeom prst="rect">
                      <a:avLst/>
                    </a:prstGeom>
                  </pic:spPr>
                </pic:pic>
              </a:graphicData>
            </a:graphic>
          </wp:inline>
        </w:drawing>
      </w:r>
    </w:p>
    <w:p w14:paraId="1AAB2D90" w14:textId="77777777" w:rsidR="00DE4B7B" w:rsidRDefault="00DE4B7B" w:rsidP="009868AB">
      <w:pPr>
        <w:spacing w:line="360" w:lineRule="auto"/>
        <w:rPr>
          <w:rFonts w:ascii="Times New Roman" w:hAnsi="Times New Roman" w:cs="Times New Roman"/>
          <w:b/>
          <w:sz w:val="28"/>
          <w:szCs w:val="24"/>
          <w:u w:val="single"/>
        </w:rPr>
      </w:pPr>
    </w:p>
    <w:p w14:paraId="33FFAA15" w14:textId="77777777" w:rsidR="00DE4B7B" w:rsidRDefault="00DE4B7B" w:rsidP="009868AB">
      <w:pPr>
        <w:spacing w:line="360" w:lineRule="auto"/>
        <w:rPr>
          <w:rFonts w:ascii="Times New Roman" w:hAnsi="Times New Roman" w:cs="Times New Roman"/>
          <w:b/>
          <w:sz w:val="28"/>
          <w:szCs w:val="24"/>
          <w:u w:val="single"/>
        </w:rPr>
      </w:pPr>
      <w:r>
        <w:rPr>
          <w:noProof/>
        </w:rPr>
        <w:lastRenderedPageBreak/>
        <w:drawing>
          <wp:inline distT="0" distB="0" distL="0" distR="0" wp14:anchorId="14776C2C" wp14:editId="447D9446">
            <wp:extent cx="3013658"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23532" cy="1605443"/>
                    </a:xfrm>
                    <a:prstGeom prst="rect">
                      <a:avLst/>
                    </a:prstGeom>
                  </pic:spPr>
                </pic:pic>
              </a:graphicData>
            </a:graphic>
          </wp:inline>
        </w:drawing>
      </w:r>
    </w:p>
    <w:p w14:paraId="722CA704" w14:textId="77777777" w:rsidR="00B53CFB" w:rsidRDefault="00670765" w:rsidP="009868AB">
      <w:pPr>
        <w:spacing w:line="360" w:lineRule="auto"/>
        <w:rPr>
          <w:rFonts w:ascii="Times New Roman" w:hAnsi="Times New Roman" w:cs="Times New Roman"/>
          <w:sz w:val="24"/>
          <w:szCs w:val="24"/>
        </w:rPr>
      </w:pPr>
      <w:r>
        <w:rPr>
          <w:rFonts w:ascii="Times New Roman" w:hAnsi="Times New Roman" w:cs="Times New Roman"/>
          <w:sz w:val="24"/>
          <w:szCs w:val="24"/>
        </w:rPr>
        <w:t>LSTM Epochs</w:t>
      </w:r>
    </w:p>
    <w:p w14:paraId="361037EB" w14:textId="77777777" w:rsidR="00670765" w:rsidRDefault="00670765" w:rsidP="009868AB">
      <w:pPr>
        <w:spacing w:line="360" w:lineRule="auto"/>
        <w:rPr>
          <w:rFonts w:ascii="Times New Roman" w:hAnsi="Times New Roman" w:cs="Times New Roman"/>
          <w:sz w:val="24"/>
          <w:szCs w:val="24"/>
        </w:rPr>
      </w:pPr>
      <w:r>
        <w:rPr>
          <w:noProof/>
        </w:rPr>
        <w:drawing>
          <wp:inline distT="0" distB="0" distL="0" distR="0" wp14:anchorId="20AE20EE" wp14:editId="5331FE03">
            <wp:extent cx="2616239" cy="962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16239" cy="962025"/>
                    </a:xfrm>
                    <a:prstGeom prst="rect">
                      <a:avLst/>
                    </a:prstGeom>
                  </pic:spPr>
                </pic:pic>
              </a:graphicData>
            </a:graphic>
          </wp:inline>
        </w:drawing>
      </w:r>
    </w:p>
    <w:p w14:paraId="273E08C4" w14:textId="77777777" w:rsidR="00DA2787" w:rsidRPr="00DA2787" w:rsidRDefault="00DA2787" w:rsidP="009868AB">
      <w:pPr>
        <w:spacing w:line="360" w:lineRule="auto"/>
        <w:rPr>
          <w:rFonts w:ascii="Times New Roman" w:hAnsi="Times New Roman" w:cs="Times New Roman"/>
          <w:b/>
          <w:sz w:val="24"/>
          <w:szCs w:val="24"/>
        </w:rPr>
      </w:pPr>
      <w:r w:rsidRPr="00DA2787">
        <w:rPr>
          <w:rFonts w:ascii="Times New Roman" w:hAnsi="Times New Roman" w:cs="Times New Roman"/>
          <w:b/>
          <w:sz w:val="24"/>
          <w:szCs w:val="24"/>
        </w:rPr>
        <w:t>Final Outcome</w:t>
      </w:r>
    </w:p>
    <w:p w14:paraId="11E30B3E" w14:textId="77777777" w:rsidR="00B53CFB" w:rsidRDefault="00DA2787" w:rsidP="009868AB">
      <w:pPr>
        <w:spacing w:line="360" w:lineRule="auto"/>
        <w:rPr>
          <w:rFonts w:ascii="Times New Roman" w:hAnsi="Times New Roman" w:cs="Times New Roman"/>
          <w:sz w:val="24"/>
          <w:szCs w:val="24"/>
        </w:rPr>
      </w:pPr>
      <w:r>
        <w:rPr>
          <w:noProof/>
        </w:rPr>
        <w:drawing>
          <wp:inline distT="0" distB="0" distL="0" distR="0" wp14:anchorId="3FEA91BB" wp14:editId="24E58834">
            <wp:extent cx="2743200" cy="1362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43200" cy="1362075"/>
                    </a:xfrm>
                    <a:prstGeom prst="rect">
                      <a:avLst/>
                    </a:prstGeom>
                  </pic:spPr>
                </pic:pic>
              </a:graphicData>
            </a:graphic>
          </wp:inline>
        </w:drawing>
      </w:r>
    </w:p>
    <w:p w14:paraId="4E32FA4D" w14:textId="77777777" w:rsidR="00B53CFB" w:rsidRPr="00DA2787" w:rsidRDefault="00B53CFB" w:rsidP="009868AB">
      <w:pPr>
        <w:spacing w:line="360" w:lineRule="auto"/>
        <w:rPr>
          <w:rFonts w:ascii="Times New Roman" w:hAnsi="Times New Roman" w:cs="Times New Roman"/>
          <w:b/>
          <w:sz w:val="28"/>
          <w:szCs w:val="24"/>
        </w:rPr>
      </w:pPr>
      <w:r w:rsidRPr="00670765">
        <w:rPr>
          <w:rFonts w:ascii="Times New Roman" w:hAnsi="Times New Roman" w:cs="Times New Roman"/>
          <w:b/>
          <w:sz w:val="28"/>
          <w:szCs w:val="24"/>
        </w:rPr>
        <w:t>References</w:t>
      </w:r>
    </w:p>
    <w:p w14:paraId="14B93F55" w14:textId="77777777" w:rsidR="009262D5" w:rsidRPr="009262D5" w:rsidRDefault="009262D5" w:rsidP="00DA2787">
      <w:pPr>
        <w:spacing w:line="360" w:lineRule="auto"/>
        <w:jc w:val="both"/>
        <w:rPr>
          <w:rFonts w:ascii="Times New Roman" w:hAnsi="Times New Roman" w:cs="Times New Roman"/>
          <w:sz w:val="24"/>
        </w:rPr>
      </w:pPr>
      <w:r w:rsidRPr="009262D5">
        <w:rPr>
          <w:rFonts w:ascii="Times New Roman" w:hAnsi="Times New Roman" w:cs="Times New Roman"/>
          <w:sz w:val="24"/>
        </w:rPr>
        <w:t>[1] S. Nikita, S. Abhijit, and S. Aayush, 2021. LSTM FOR STOCK MARK</w:t>
      </w:r>
      <w:r>
        <w:rPr>
          <w:rFonts w:ascii="Times New Roman" w:hAnsi="Times New Roman" w:cs="Times New Roman"/>
          <w:sz w:val="24"/>
        </w:rPr>
        <w:t xml:space="preserve">ET PREDICTION Irjet.net (online </w:t>
      </w:r>
      <w:r w:rsidRPr="009262D5">
        <w:rPr>
          <w:rFonts w:ascii="Times New Roman" w:hAnsi="Times New Roman" w:cs="Times New Roman"/>
          <w:sz w:val="24"/>
        </w:rPr>
        <w:t>IR</w:t>
      </w:r>
      <w:r>
        <w:rPr>
          <w:rFonts w:ascii="Times New Roman" w:hAnsi="Times New Roman" w:cs="Times New Roman"/>
          <w:sz w:val="24"/>
        </w:rPr>
        <w:t xml:space="preserve">JETV6I3219.pdf is available at: </w:t>
      </w:r>
      <w:hyperlink r:id="rId30" w:history="1">
        <w:r w:rsidRPr="006505E9">
          <w:rPr>
            <w:rStyle w:val="Hyperlink"/>
            <w:rFonts w:ascii="Times New Roman" w:hAnsi="Times New Roman" w:cs="Times New Roman"/>
            <w:sz w:val="24"/>
          </w:rPr>
          <w:t>https://www.irjet.net/archives/V6/i3/IRJETV6I3219.pdf</w:t>
        </w:r>
      </w:hyperlink>
      <w:r>
        <w:rPr>
          <w:rFonts w:ascii="Times New Roman" w:hAnsi="Times New Roman" w:cs="Times New Roman"/>
          <w:sz w:val="24"/>
        </w:rPr>
        <w:t xml:space="preserve"> </w:t>
      </w:r>
      <w:r w:rsidRPr="009262D5">
        <w:rPr>
          <w:rFonts w:ascii="Times New Roman" w:hAnsi="Times New Roman" w:cs="Times New Roman"/>
          <w:sz w:val="24"/>
        </w:rPr>
        <w:t>[Accessed November 30, 2021]</w:t>
      </w:r>
    </w:p>
    <w:p w14:paraId="21BF4DD0" w14:textId="77777777" w:rsidR="009262D5" w:rsidRPr="009262D5" w:rsidRDefault="009262D5" w:rsidP="00DA2787">
      <w:pPr>
        <w:spacing w:line="360" w:lineRule="auto"/>
        <w:jc w:val="both"/>
        <w:rPr>
          <w:rFonts w:ascii="Times New Roman" w:hAnsi="Times New Roman" w:cs="Times New Roman"/>
          <w:sz w:val="24"/>
        </w:rPr>
      </w:pPr>
      <w:r w:rsidRPr="009262D5">
        <w:rPr>
          <w:rFonts w:ascii="Times New Roman" w:hAnsi="Times New Roman" w:cs="Times New Roman"/>
          <w:sz w:val="24"/>
        </w:rPr>
        <w:t xml:space="preserve">[2] R. </w:t>
      </w:r>
      <w:proofErr w:type="spellStart"/>
      <w:r w:rsidRPr="009262D5">
        <w:rPr>
          <w:rFonts w:ascii="Times New Roman" w:hAnsi="Times New Roman" w:cs="Times New Roman"/>
          <w:sz w:val="24"/>
        </w:rPr>
        <w:t>Mangalampalli</w:t>
      </w:r>
      <w:proofErr w:type="spellEnd"/>
      <w:r w:rsidRPr="009262D5">
        <w:rPr>
          <w:rFonts w:ascii="Times New Roman" w:hAnsi="Times New Roman" w:cs="Times New Roman"/>
          <w:sz w:val="24"/>
        </w:rPr>
        <w:t>, P</w:t>
      </w:r>
      <w:r>
        <w:rPr>
          <w:rFonts w:ascii="Times New Roman" w:hAnsi="Times New Roman" w:cs="Times New Roman"/>
          <w:sz w:val="24"/>
        </w:rPr>
        <w:t xml:space="preserve">. </w:t>
      </w:r>
      <w:proofErr w:type="spellStart"/>
      <w:r>
        <w:rPr>
          <w:rFonts w:ascii="Times New Roman" w:hAnsi="Times New Roman" w:cs="Times New Roman"/>
          <w:sz w:val="24"/>
        </w:rPr>
        <w:t>Khetre</w:t>
      </w:r>
      <w:proofErr w:type="spellEnd"/>
      <w:r>
        <w:rPr>
          <w:rFonts w:ascii="Times New Roman" w:hAnsi="Times New Roman" w:cs="Times New Roman"/>
          <w:sz w:val="24"/>
        </w:rPr>
        <w:t xml:space="preserve">, and V. Malviya, 2021. </w:t>
      </w:r>
      <w:r w:rsidRPr="009262D5">
        <w:rPr>
          <w:rFonts w:ascii="Times New Roman" w:hAnsi="Times New Roman" w:cs="Times New Roman"/>
          <w:sz w:val="24"/>
        </w:rPr>
        <w:t xml:space="preserve">HYBRID ARIMA AND </w:t>
      </w:r>
      <w:r w:rsidRPr="009262D5">
        <w:rPr>
          <w:rFonts w:ascii="Times New Roman" w:hAnsi="Times New Roman" w:cs="Times New Roman"/>
          <w:sz w:val="24"/>
        </w:rPr>
        <w:t xml:space="preserve">GRU MODELS FOR STOCK PREDICTION Ijert.org (online). Available at: </w:t>
      </w:r>
      <w:hyperlink r:id="rId31" w:history="1">
        <w:r w:rsidRPr="006505E9">
          <w:rPr>
            <w:rStyle w:val="Hyperlink"/>
            <w:rFonts w:ascii="Times New Roman" w:hAnsi="Times New Roman" w:cs="Times New Roman"/>
            <w:sz w:val="24"/>
          </w:rPr>
          <w:t>http://www.ijert.org/research/stock-prediction-using-hybrid-arima-and-gru-models</w:t>
        </w:r>
      </w:hyperlink>
      <w:r>
        <w:rPr>
          <w:rFonts w:ascii="Times New Roman" w:hAnsi="Times New Roman" w:cs="Times New Roman"/>
          <w:sz w:val="24"/>
        </w:rPr>
        <w:t xml:space="preserve"> </w:t>
      </w:r>
      <w:r w:rsidRPr="009262D5">
        <w:rPr>
          <w:rFonts w:ascii="Times New Roman" w:hAnsi="Times New Roman" w:cs="Times New Roman"/>
          <w:sz w:val="24"/>
        </w:rPr>
        <w:t>IJERTV9IS050550.pdf&gt; [Accessed November 30, 2021]</w:t>
      </w:r>
    </w:p>
    <w:p w14:paraId="4318E54D" w14:textId="77777777" w:rsidR="009262D5" w:rsidRPr="00DA2787" w:rsidRDefault="009262D5" w:rsidP="00DA2787">
      <w:pPr>
        <w:spacing w:line="360" w:lineRule="auto"/>
        <w:jc w:val="both"/>
        <w:rPr>
          <w:rFonts w:ascii="Times New Roman" w:hAnsi="Times New Roman" w:cs="Times New Roman"/>
          <w:sz w:val="24"/>
          <w:szCs w:val="24"/>
        </w:rPr>
      </w:pPr>
      <w:r w:rsidRPr="009262D5">
        <w:rPr>
          <w:rFonts w:ascii="Times New Roman" w:hAnsi="Times New Roman" w:cs="Times New Roman"/>
          <w:sz w:val="24"/>
        </w:rPr>
        <w:t>[3] A. Nikfarjam, Ema</w:t>
      </w:r>
      <w:r>
        <w:rPr>
          <w:rFonts w:ascii="Times New Roman" w:hAnsi="Times New Roman" w:cs="Times New Roman"/>
          <w:sz w:val="24"/>
        </w:rPr>
        <w:t xml:space="preserve">dzadeh, and S. Muthaiyah, 2021. </w:t>
      </w:r>
      <w:r w:rsidRPr="009262D5">
        <w:rPr>
          <w:rFonts w:ascii="Times New Roman" w:hAnsi="Times New Roman" w:cs="Times New Roman"/>
          <w:sz w:val="24"/>
        </w:rPr>
        <w:t>Approaches to text min</w:t>
      </w:r>
      <w:r>
        <w:rPr>
          <w:rFonts w:ascii="Times New Roman" w:hAnsi="Times New Roman" w:cs="Times New Roman"/>
          <w:sz w:val="24"/>
        </w:rPr>
        <w:t xml:space="preserve">ing for stock market prediction </w:t>
      </w:r>
      <w:r w:rsidRPr="009262D5">
        <w:rPr>
          <w:rFonts w:ascii="Times New Roman" w:hAnsi="Times New Roman" w:cs="Times New Roman"/>
          <w:sz w:val="24"/>
        </w:rPr>
        <w:t xml:space="preserve">[online] https://www.academia.edu. Available at: http://www.academia.edu/10400600/Text </w:t>
      </w:r>
      <w:r w:rsidRPr="00DA2787">
        <w:rPr>
          <w:rFonts w:ascii="Times New Roman" w:hAnsi="Times New Roman" w:cs="Times New Roman"/>
          <w:sz w:val="24"/>
          <w:szCs w:val="24"/>
        </w:rPr>
        <w:t>mining approaches for stock market prediction [Accessed November 30, 2021].</w:t>
      </w:r>
    </w:p>
    <w:p w14:paraId="2D21926A" w14:textId="77777777" w:rsidR="00756B3F" w:rsidRPr="00DA2787" w:rsidRDefault="009262D5" w:rsidP="00DA2787">
      <w:pPr>
        <w:spacing w:line="360" w:lineRule="auto"/>
        <w:jc w:val="both"/>
        <w:rPr>
          <w:rFonts w:ascii="Times New Roman" w:hAnsi="Times New Roman" w:cs="Times New Roman"/>
          <w:sz w:val="24"/>
          <w:szCs w:val="24"/>
        </w:rPr>
      </w:pPr>
      <w:r w:rsidRPr="00DA2787">
        <w:rPr>
          <w:rFonts w:ascii="Times New Roman" w:hAnsi="Times New Roman" w:cs="Times New Roman"/>
          <w:sz w:val="24"/>
          <w:szCs w:val="24"/>
        </w:rPr>
        <w:t xml:space="preserve">[4] E. </w:t>
      </w:r>
      <w:proofErr w:type="spellStart"/>
      <w:r w:rsidRPr="00DA2787">
        <w:rPr>
          <w:rFonts w:ascii="Times New Roman" w:hAnsi="Times New Roman" w:cs="Times New Roman"/>
          <w:sz w:val="24"/>
          <w:szCs w:val="24"/>
        </w:rPr>
        <w:t>Chonga</w:t>
      </w:r>
      <w:proofErr w:type="spellEnd"/>
      <w:r w:rsidRPr="00DA2787">
        <w:rPr>
          <w:rFonts w:ascii="Times New Roman" w:hAnsi="Times New Roman" w:cs="Times New Roman"/>
          <w:sz w:val="24"/>
          <w:szCs w:val="24"/>
        </w:rPr>
        <w:t xml:space="preserve">, C. </w:t>
      </w:r>
      <w:proofErr w:type="spellStart"/>
      <w:r w:rsidRPr="00DA2787">
        <w:rPr>
          <w:rFonts w:ascii="Times New Roman" w:hAnsi="Times New Roman" w:cs="Times New Roman"/>
          <w:sz w:val="24"/>
          <w:szCs w:val="24"/>
        </w:rPr>
        <w:t>Hanb</w:t>
      </w:r>
      <w:proofErr w:type="spellEnd"/>
      <w:r w:rsidRPr="00DA2787">
        <w:rPr>
          <w:rFonts w:ascii="Times New Roman" w:hAnsi="Times New Roman" w:cs="Times New Roman"/>
          <w:sz w:val="24"/>
          <w:szCs w:val="24"/>
        </w:rPr>
        <w:t xml:space="preserve">, and F. Park, 2021. Methodology, Data Representations, and Case Studies for Deep Learning Networks in Stock Market Analysis and Prediction [online] </w:t>
      </w:r>
      <w:proofErr w:type="spellStart"/>
      <w:r w:rsidRPr="00DA2787">
        <w:rPr>
          <w:rFonts w:ascii="Times New Roman" w:hAnsi="Times New Roman" w:cs="Times New Roman"/>
          <w:sz w:val="24"/>
          <w:szCs w:val="24"/>
        </w:rPr>
        <w:t>durham</w:t>
      </w:r>
      <w:proofErr w:type="spellEnd"/>
      <w:r w:rsidRPr="00DA2787">
        <w:rPr>
          <w:rFonts w:ascii="Times New Roman" w:hAnsi="Times New Roman" w:cs="Times New Roman"/>
          <w:sz w:val="24"/>
          <w:szCs w:val="24"/>
        </w:rPr>
        <w:t xml:space="preserve">-research-online. URL: </w:t>
      </w:r>
      <w:hyperlink r:id="rId32" w:history="1">
        <w:r w:rsidRPr="00DA2787">
          <w:rPr>
            <w:rStyle w:val="Hyperlink"/>
            <w:rFonts w:ascii="Times New Roman" w:hAnsi="Times New Roman" w:cs="Times New Roman"/>
            <w:sz w:val="24"/>
            <w:szCs w:val="24"/>
          </w:rPr>
          <w:t>https://vdocument.in/durham-research</w:t>
        </w:r>
      </w:hyperlink>
      <w:r w:rsidRPr="00DA2787">
        <w:rPr>
          <w:rFonts w:ascii="Times New Roman" w:hAnsi="Times New Roman" w:cs="Times New Roman"/>
          <w:sz w:val="24"/>
          <w:szCs w:val="24"/>
        </w:rPr>
        <w:t xml:space="preserve"> onlinedroduracukdroduracuk21533121533pdf-deeplearning.html&gt; [Accessed November 30, 2021].</w:t>
      </w:r>
    </w:p>
    <w:p w14:paraId="7BFAC55F" w14:textId="77777777" w:rsidR="00670765" w:rsidRPr="00DA2787" w:rsidRDefault="00670765" w:rsidP="00DA2787">
      <w:pPr>
        <w:spacing w:line="360" w:lineRule="auto"/>
        <w:jc w:val="both"/>
        <w:rPr>
          <w:rFonts w:ascii="Times New Roman" w:hAnsi="Times New Roman" w:cs="Times New Roman"/>
          <w:sz w:val="24"/>
          <w:szCs w:val="24"/>
        </w:rPr>
      </w:pPr>
      <w:r w:rsidRPr="00DA2787">
        <w:rPr>
          <w:rFonts w:ascii="Times New Roman" w:hAnsi="Times New Roman" w:cs="Times New Roman"/>
          <w:sz w:val="24"/>
          <w:szCs w:val="24"/>
        </w:rPr>
        <w:t xml:space="preserve">[5]. A comparison of linear regression and support vector regression is presented in the online proceedings of the 2016 International Conference on Green Engineering and Technologies (IC-GET). S. Kavitha, S. </w:t>
      </w:r>
      <w:proofErr w:type="spellStart"/>
      <w:r w:rsidRPr="00DA2787">
        <w:rPr>
          <w:rFonts w:ascii="Times New Roman" w:hAnsi="Times New Roman" w:cs="Times New Roman"/>
          <w:sz w:val="24"/>
          <w:szCs w:val="24"/>
        </w:rPr>
        <w:t>Varuna</w:t>
      </w:r>
      <w:proofErr w:type="spellEnd"/>
      <w:r w:rsidRPr="00DA2787">
        <w:rPr>
          <w:rFonts w:ascii="Times New Roman" w:hAnsi="Times New Roman" w:cs="Times New Roman"/>
          <w:sz w:val="24"/>
          <w:szCs w:val="24"/>
        </w:rPr>
        <w:t>, and R. Ramya.</w:t>
      </w:r>
    </w:p>
    <w:p w14:paraId="5E72B7AF" w14:textId="77777777" w:rsidR="00670765" w:rsidRPr="00DA2787" w:rsidRDefault="00670765" w:rsidP="00DA2787">
      <w:pPr>
        <w:spacing w:line="360" w:lineRule="auto"/>
        <w:jc w:val="both"/>
        <w:rPr>
          <w:rFonts w:ascii="Times New Roman" w:hAnsi="Times New Roman" w:cs="Times New Roman"/>
          <w:sz w:val="24"/>
          <w:szCs w:val="24"/>
        </w:rPr>
      </w:pPr>
      <w:r w:rsidRPr="00DA2787">
        <w:rPr>
          <w:rFonts w:ascii="Times New Roman" w:hAnsi="Times New Roman" w:cs="Times New Roman"/>
          <w:sz w:val="24"/>
          <w:szCs w:val="24"/>
        </w:rPr>
        <w:lastRenderedPageBreak/>
        <w:t xml:space="preserve">[6]. "Granule Based Knowledge Representation for Intra and Inter Transaction Association Mining," Queensland University of Technology, </w:t>
      </w:r>
      <w:proofErr w:type="spellStart"/>
      <w:r w:rsidRPr="00DA2787">
        <w:rPr>
          <w:rFonts w:ascii="Times New Roman" w:hAnsi="Times New Roman" w:cs="Times New Roman"/>
          <w:sz w:val="24"/>
          <w:szCs w:val="24"/>
        </w:rPr>
        <w:t>Wanzhong</w:t>
      </w:r>
      <w:proofErr w:type="spellEnd"/>
      <w:r w:rsidRPr="00DA2787">
        <w:rPr>
          <w:rFonts w:ascii="Times New Roman" w:hAnsi="Times New Roman" w:cs="Times New Roman"/>
          <w:sz w:val="24"/>
          <w:szCs w:val="24"/>
        </w:rPr>
        <w:t xml:space="preserve"> Yang.  July 2009 technology</w:t>
      </w:r>
    </w:p>
    <w:p w14:paraId="71FD9D3F" w14:textId="77777777" w:rsidR="00670765" w:rsidRPr="00DA2787" w:rsidRDefault="00670765" w:rsidP="00DA2787">
      <w:pPr>
        <w:spacing w:line="360" w:lineRule="auto"/>
        <w:jc w:val="both"/>
        <w:rPr>
          <w:rFonts w:ascii="Times New Roman" w:hAnsi="Times New Roman" w:cs="Times New Roman"/>
          <w:sz w:val="24"/>
          <w:szCs w:val="24"/>
        </w:rPr>
      </w:pPr>
      <w:r w:rsidRPr="00DA2787">
        <w:rPr>
          <w:rFonts w:ascii="Times New Roman" w:hAnsi="Times New Roman" w:cs="Times New Roman"/>
          <w:sz w:val="24"/>
          <w:szCs w:val="24"/>
        </w:rPr>
        <w:t xml:space="preserve">[7]. R.V. </w:t>
      </w:r>
      <w:proofErr w:type="spellStart"/>
      <w:r w:rsidRPr="00DA2787">
        <w:rPr>
          <w:rFonts w:ascii="Times New Roman" w:hAnsi="Times New Roman" w:cs="Times New Roman"/>
          <w:sz w:val="24"/>
          <w:szCs w:val="24"/>
        </w:rPr>
        <w:t>Argiddi</w:t>
      </w:r>
      <w:proofErr w:type="spellEnd"/>
      <w:r w:rsidRPr="00DA2787">
        <w:rPr>
          <w:rFonts w:ascii="Times New Roman" w:hAnsi="Times New Roman" w:cs="Times New Roman"/>
          <w:sz w:val="24"/>
          <w:szCs w:val="24"/>
        </w:rPr>
        <w:t xml:space="preserve"> and S. S. </w:t>
      </w:r>
      <w:proofErr w:type="spellStart"/>
      <w:r w:rsidRPr="00DA2787">
        <w:rPr>
          <w:rFonts w:ascii="Times New Roman" w:hAnsi="Times New Roman" w:cs="Times New Roman"/>
          <w:sz w:val="24"/>
          <w:szCs w:val="24"/>
        </w:rPr>
        <w:t>Apte</w:t>
      </w:r>
      <w:proofErr w:type="spellEnd"/>
      <w:r w:rsidRPr="00DA2787">
        <w:rPr>
          <w:rFonts w:ascii="Times New Roman" w:hAnsi="Times New Roman" w:cs="Times New Roman"/>
          <w:sz w:val="24"/>
          <w:szCs w:val="24"/>
        </w:rPr>
        <w:t>, "A Study of Association Rule Mining in Fragmented Item-Sets for Transaction Outcome Prediction in Stock Trading Systems</w:t>
      </w:r>
      <w:proofErr w:type="gramStart"/>
      <w:r w:rsidRPr="00DA2787">
        <w:rPr>
          <w:rFonts w:ascii="Times New Roman" w:hAnsi="Times New Roman" w:cs="Times New Roman"/>
          <w:sz w:val="24"/>
          <w:szCs w:val="24"/>
        </w:rPr>
        <w:t>"  IJCET</w:t>
      </w:r>
      <w:proofErr w:type="gramEnd"/>
      <w:r w:rsidRPr="00DA2787">
        <w:rPr>
          <w:rFonts w:ascii="Times New Roman" w:hAnsi="Times New Roman" w:cs="Times New Roman"/>
          <w:sz w:val="24"/>
          <w:szCs w:val="24"/>
        </w:rPr>
        <w:t>-2012.</w:t>
      </w:r>
    </w:p>
    <w:p w14:paraId="29867093" w14:textId="77777777" w:rsidR="00670765" w:rsidRPr="009262D5" w:rsidRDefault="00670765" w:rsidP="009868AB">
      <w:pPr>
        <w:spacing w:line="360" w:lineRule="auto"/>
        <w:rPr>
          <w:rFonts w:ascii="Times New Roman" w:hAnsi="Times New Roman" w:cs="Times New Roman"/>
          <w:sz w:val="24"/>
        </w:rPr>
      </w:pPr>
    </w:p>
    <w:sectPr w:rsidR="00670765" w:rsidRPr="009262D5" w:rsidSect="0067076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3C95A" w14:textId="77777777" w:rsidR="007725EF" w:rsidRDefault="007725EF" w:rsidP="008C55F3">
      <w:pPr>
        <w:spacing w:after="0" w:line="240" w:lineRule="auto"/>
      </w:pPr>
      <w:r>
        <w:separator/>
      </w:r>
    </w:p>
  </w:endnote>
  <w:endnote w:type="continuationSeparator" w:id="0">
    <w:p w14:paraId="4526ED57" w14:textId="77777777" w:rsidR="007725EF" w:rsidRDefault="007725EF" w:rsidP="008C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F6057" w14:textId="77777777" w:rsidR="007725EF" w:rsidRDefault="007725EF" w:rsidP="008C55F3">
      <w:pPr>
        <w:spacing w:after="0" w:line="240" w:lineRule="auto"/>
      </w:pPr>
      <w:r>
        <w:separator/>
      </w:r>
    </w:p>
  </w:footnote>
  <w:footnote w:type="continuationSeparator" w:id="0">
    <w:p w14:paraId="46F010E9" w14:textId="77777777" w:rsidR="007725EF" w:rsidRDefault="007725EF" w:rsidP="008C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2C39"/>
    <w:multiLevelType w:val="multilevel"/>
    <w:tmpl w:val="A100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A1B07"/>
    <w:multiLevelType w:val="hybridMultilevel"/>
    <w:tmpl w:val="277AFFA2"/>
    <w:lvl w:ilvl="0" w:tplc="335477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6785A"/>
    <w:multiLevelType w:val="hybridMultilevel"/>
    <w:tmpl w:val="E4788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9645B"/>
    <w:multiLevelType w:val="hybridMultilevel"/>
    <w:tmpl w:val="71F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777B8"/>
    <w:multiLevelType w:val="hybridMultilevel"/>
    <w:tmpl w:val="04D01A58"/>
    <w:lvl w:ilvl="0" w:tplc="0898EE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669225">
    <w:abstractNumId w:val="0"/>
  </w:num>
  <w:num w:numId="2" w16cid:durableId="1544636222">
    <w:abstractNumId w:val="3"/>
  </w:num>
  <w:num w:numId="3" w16cid:durableId="436684509">
    <w:abstractNumId w:val="4"/>
  </w:num>
  <w:num w:numId="4" w16cid:durableId="1501654534">
    <w:abstractNumId w:val="2"/>
  </w:num>
  <w:num w:numId="5" w16cid:durableId="719399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2D8A"/>
    <w:rsid w:val="001E2D8A"/>
    <w:rsid w:val="0042169A"/>
    <w:rsid w:val="00670765"/>
    <w:rsid w:val="00756B3F"/>
    <w:rsid w:val="007725EF"/>
    <w:rsid w:val="008C55F3"/>
    <w:rsid w:val="008E57C4"/>
    <w:rsid w:val="009262D5"/>
    <w:rsid w:val="009868AB"/>
    <w:rsid w:val="00A040C5"/>
    <w:rsid w:val="00B53CFB"/>
    <w:rsid w:val="00DA2787"/>
    <w:rsid w:val="00DE4B7B"/>
    <w:rsid w:val="00EA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D26E"/>
  <w15:docId w15:val="{051E4E6A-3155-4CFC-A7CC-695FC957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CFB"/>
    <w:rPr>
      <w:color w:val="0000FF" w:themeColor="hyperlink"/>
      <w:u w:val="single"/>
    </w:rPr>
  </w:style>
  <w:style w:type="paragraph" w:styleId="NormalWeb">
    <w:name w:val="Normal (Web)"/>
    <w:basedOn w:val="Normal"/>
    <w:uiPriority w:val="99"/>
    <w:semiHidden/>
    <w:unhideWhenUsed/>
    <w:rsid w:val="00B53CF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53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3CFB"/>
    <w:rPr>
      <w:b/>
      <w:bCs/>
    </w:rPr>
  </w:style>
  <w:style w:type="paragraph" w:styleId="BalloonText">
    <w:name w:val="Balloon Text"/>
    <w:basedOn w:val="Normal"/>
    <w:link w:val="BalloonTextChar"/>
    <w:uiPriority w:val="99"/>
    <w:semiHidden/>
    <w:unhideWhenUsed/>
    <w:rsid w:val="00B53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CFB"/>
    <w:rPr>
      <w:rFonts w:ascii="Tahoma" w:hAnsi="Tahoma" w:cs="Tahoma"/>
      <w:sz w:val="16"/>
      <w:szCs w:val="16"/>
    </w:rPr>
  </w:style>
  <w:style w:type="paragraph" w:styleId="ListParagraph">
    <w:name w:val="List Paragraph"/>
    <w:basedOn w:val="Normal"/>
    <w:uiPriority w:val="34"/>
    <w:qFormat/>
    <w:rsid w:val="008E57C4"/>
    <w:pPr>
      <w:ind w:left="720"/>
      <w:contextualSpacing/>
    </w:pPr>
  </w:style>
  <w:style w:type="character" w:customStyle="1" w:styleId="pre">
    <w:name w:val="pre"/>
    <w:basedOn w:val="DefaultParagraphFont"/>
    <w:rsid w:val="009262D5"/>
  </w:style>
  <w:style w:type="character" w:customStyle="1" w:styleId="w">
    <w:name w:val="w"/>
    <w:basedOn w:val="DefaultParagraphFont"/>
    <w:rsid w:val="009262D5"/>
  </w:style>
  <w:style w:type="character" w:customStyle="1" w:styleId="sig-paren">
    <w:name w:val="sig-paren"/>
    <w:basedOn w:val="DefaultParagraphFont"/>
    <w:rsid w:val="009262D5"/>
  </w:style>
  <w:style w:type="paragraph" w:styleId="HTMLPreformatted">
    <w:name w:val="HTML Preformatted"/>
    <w:basedOn w:val="Normal"/>
    <w:link w:val="HTMLPreformattedChar"/>
    <w:uiPriority w:val="99"/>
    <w:semiHidden/>
    <w:unhideWhenUsed/>
    <w:rsid w:val="00DE4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B7B"/>
    <w:rPr>
      <w:rFonts w:ascii="Courier New" w:eastAsia="Times New Roman" w:hAnsi="Courier New" w:cs="Courier New"/>
      <w:sz w:val="20"/>
      <w:szCs w:val="20"/>
    </w:rPr>
  </w:style>
  <w:style w:type="paragraph" w:styleId="Header">
    <w:name w:val="header"/>
    <w:basedOn w:val="Normal"/>
    <w:link w:val="HeaderChar"/>
    <w:uiPriority w:val="99"/>
    <w:unhideWhenUsed/>
    <w:rsid w:val="008C5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F3"/>
  </w:style>
  <w:style w:type="paragraph" w:styleId="Footer">
    <w:name w:val="footer"/>
    <w:basedOn w:val="Normal"/>
    <w:link w:val="FooterChar"/>
    <w:uiPriority w:val="99"/>
    <w:unhideWhenUsed/>
    <w:rsid w:val="008C5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85764">
      <w:bodyDiv w:val="1"/>
      <w:marLeft w:val="0"/>
      <w:marRight w:val="0"/>
      <w:marTop w:val="0"/>
      <w:marBottom w:val="0"/>
      <w:divBdr>
        <w:top w:val="none" w:sz="0" w:space="0" w:color="auto"/>
        <w:left w:val="none" w:sz="0" w:space="0" w:color="auto"/>
        <w:bottom w:val="none" w:sz="0" w:space="0" w:color="auto"/>
        <w:right w:val="none" w:sz="0" w:space="0" w:color="auto"/>
      </w:divBdr>
      <w:divsChild>
        <w:div w:id="1941640594">
          <w:marLeft w:val="0"/>
          <w:marRight w:val="0"/>
          <w:marTop w:val="0"/>
          <w:marBottom w:val="0"/>
          <w:divBdr>
            <w:top w:val="none" w:sz="0" w:space="0" w:color="auto"/>
            <w:left w:val="none" w:sz="0" w:space="0" w:color="auto"/>
            <w:bottom w:val="none" w:sz="0" w:space="0" w:color="auto"/>
            <w:right w:val="none" w:sz="0" w:space="0" w:color="auto"/>
          </w:divBdr>
        </w:div>
        <w:div w:id="631205652">
          <w:marLeft w:val="0"/>
          <w:marRight w:val="0"/>
          <w:marTop w:val="0"/>
          <w:marBottom w:val="0"/>
          <w:divBdr>
            <w:top w:val="none" w:sz="0" w:space="0" w:color="auto"/>
            <w:left w:val="none" w:sz="0" w:space="0" w:color="auto"/>
            <w:bottom w:val="none" w:sz="0" w:space="0" w:color="auto"/>
            <w:right w:val="none" w:sz="0" w:space="0" w:color="auto"/>
          </w:divBdr>
          <w:divsChild>
            <w:div w:id="481384332">
              <w:marLeft w:val="0"/>
              <w:marRight w:val="0"/>
              <w:marTop w:val="0"/>
              <w:marBottom w:val="0"/>
              <w:divBdr>
                <w:top w:val="none" w:sz="0" w:space="0" w:color="auto"/>
                <w:left w:val="none" w:sz="0" w:space="0" w:color="auto"/>
                <w:bottom w:val="none" w:sz="0" w:space="0" w:color="auto"/>
                <w:right w:val="none" w:sz="0" w:space="0" w:color="auto"/>
              </w:divBdr>
            </w:div>
          </w:divsChild>
        </w:div>
        <w:div w:id="2028603443">
          <w:marLeft w:val="0"/>
          <w:marRight w:val="0"/>
          <w:marTop w:val="0"/>
          <w:marBottom w:val="0"/>
          <w:divBdr>
            <w:top w:val="none" w:sz="0" w:space="0" w:color="auto"/>
            <w:left w:val="none" w:sz="0" w:space="0" w:color="auto"/>
            <w:bottom w:val="none" w:sz="0" w:space="0" w:color="auto"/>
            <w:right w:val="none" w:sz="0" w:space="0" w:color="auto"/>
          </w:divBdr>
        </w:div>
        <w:div w:id="1545093752">
          <w:marLeft w:val="0"/>
          <w:marRight w:val="0"/>
          <w:marTop w:val="0"/>
          <w:marBottom w:val="0"/>
          <w:divBdr>
            <w:top w:val="none" w:sz="0" w:space="0" w:color="auto"/>
            <w:left w:val="none" w:sz="0" w:space="0" w:color="auto"/>
            <w:bottom w:val="none" w:sz="0" w:space="0" w:color="auto"/>
            <w:right w:val="none" w:sz="0" w:space="0" w:color="auto"/>
          </w:divBdr>
          <w:divsChild>
            <w:div w:id="63840908">
              <w:marLeft w:val="0"/>
              <w:marRight w:val="0"/>
              <w:marTop w:val="0"/>
              <w:marBottom w:val="0"/>
              <w:divBdr>
                <w:top w:val="none" w:sz="0" w:space="0" w:color="auto"/>
                <w:left w:val="none" w:sz="0" w:space="0" w:color="auto"/>
                <w:bottom w:val="none" w:sz="0" w:space="0" w:color="auto"/>
                <w:right w:val="none" w:sz="0" w:space="0" w:color="auto"/>
              </w:divBdr>
            </w:div>
          </w:divsChild>
        </w:div>
        <w:div w:id="135070595">
          <w:marLeft w:val="0"/>
          <w:marRight w:val="0"/>
          <w:marTop w:val="0"/>
          <w:marBottom w:val="0"/>
          <w:divBdr>
            <w:top w:val="none" w:sz="0" w:space="0" w:color="auto"/>
            <w:left w:val="none" w:sz="0" w:space="0" w:color="auto"/>
            <w:bottom w:val="none" w:sz="0" w:space="0" w:color="auto"/>
            <w:right w:val="none" w:sz="0" w:space="0" w:color="auto"/>
          </w:divBdr>
        </w:div>
        <w:div w:id="1657759695">
          <w:marLeft w:val="0"/>
          <w:marRight w:val="0"/>
          <w:marTop w:val="0"/>
          <w:marBottom w:val="0"/>
          <w:divBdr>
            <w:top w:val="none" w:sz="0" w:space="0" w:color="auto"/>
            <w:left w:val="none" w:sz="0" w:space="0" w:color="auto"/>
            <w:bottom w:val="none" w:sz="0" w:space="0" w:color="auto"/>
            <w:right w:val="none" w:sz="0" w:space="0" w:color="auto"/>
          </w:divBdr>
          <w:divsChild>
            <w:div w:id="1200165511">
              <w:marLeft w:val="0"/>
              <w:marRight w:val="0"/>
              <w:marTop w:val="0"/>
              <w:marBottom w:val="0"/>
              <w:divBdr>
                <w:top w:val="none" w:sz="0" w:space="0" w:color="auto"/>
                <w:left w:val="none" w:sz="0" w:space="0" w:color="auto"/>
                <w:bottom w:val="none" w:sz="0" w:space="0" w:color="auto"/>
                <w:right w:val="none" w:sz="0" w:space="0" w:color="auto"/>
              </w:divBdr>
            </w:div>
          </w:divsChild>
        </w:div>
        <w:div w:id="186413331">
          <w:marLeft w:val="0"/>
          <w:marRight w:val="0"/>
          <w:marTop w:val="0"/>
          <w:marBottom w:val="0"/>
          <w:divBdr>
            <w:top w:val="none" w:sz="0" w:space="0" w:color="auto"/>
            <w:left w:val="none" w:sz="0" w:space="0" w:color="auto"/>
            <w:bottom w:val="none" w:sz="0" w:space="0" w:color="auto"/>
            <w:right w:val="none" w:sz="0" w:space="0" w:color="auto"/>
          </w:divBdr>
        </w:div>
        <w:div w:id="1526599428">
          <w:marLeft w:val="0"/>
          <w:marRight w:val="0"/>
          <w:marTop w:val="0"/>
          <w:marBottom w:val="0"/>
          <w:divBdr>
            <w:top w:val="none" w:sz="0" w:space="0" w:color="auto"/>
            <w:left w:val="none" w:sz="0" w:space="0" w:color="auto"/>
            <w:bottom w:val="none" w:sz="0" w:space="0" w:color="auto"/>
            <w:right w:val="none" w:sz="0" w:space="0" w:color="auto"/>
          </w:divBdr>
          <w:divsChild>
            <w:div w:id="557010855">
              <w:marLeft w:val="0"/>
              <w:marRight w:val="0"/>
              <w:marTop w:val="0"/>
              <w:marBottom w:val="0"/>
              <w:divBdr>
                <w:top w:val="none" w:sz="0" w:space="0" w:color="auto"/>
                <w:left w:val="none" w:sz="0" w:space="0" w:color="auto"/>
                <w:bottom w:val="none" w:sz="0" w:space="0" w:color="auto"/>
                <w:right w:val="none" w:sz="0" w:space="0" w:color="auto"/>
              </w:divBdr>
            </w:div>
          </w:divsChild>
        </w:div>
        <w:div w:id="697316932">
          <w:marLeft w:val="0"/>
          <w:marRight w:val="0"/>
          <w:marTop w:val="0"/>
          <w:marBottom w:val="0"/>
          <w:divBdr>
            <w:top w:val="none" w:sz="0" w:space="0" w:color="auto"/>
            <w:left w:val="none" w:sz="0" w:space="0" w:color="auto"/>
            <w:bottom w:val="none" w:sz="0" w:space="0" w:color="auto"/>
            <w:right w:val="none" w:sz="0" w:space="0" w:color="auto"/>
          </w:divBdr>
        </w:div>
        <w:div w:id="962227325">
          <w:marLeft w:val="0"/>
          <w:marRight w:val="0"/>
          <w:marTop w:val="0"/>
          <w:marBottom w:val="0"/>
          <w:divBdr>
            <w:top w:val="none" w:sz="0" w:space="0" w:color="auto"/>
            <w:left w:val="none" w:sz="0" w:space="0" w:color="auto"/>
            <w:bottom w:val="none" w:sz="0" w:space="0" w:color="auto"/>
            <w:right w:val="none" w:sz="0" w:space="0" w:color="auto"/>
          </w:divBdr>
          <w:divsChild>
            <w:div w:id="1686056518">
              <w:marLeft w:val="0"/>
              <w:marRight w:val="0"/>
              <w:marTop w:val="0"/>
              <w:marBottom w:val="0"/>
              <w:divBdr>
                <w:top w:val="none" w:sz="0" w:space="0" w:color="auto"/>
                <w:left w:val="none" w:sz="0" w:space="0" w:color="auto"/>
                <w:bottom w:val="none" w:sz="0" w:space="0" w:color="auto"/>
                <w:right w:val="none" w:sz="0" w:space="0" w:color="auto"/>
              </w:divBdr>
            </w:div>
          </w:divsChild>
        </w:div>
        <w:div w:id="289433626">
          <w:marLeft w:val="0"/>
          <w:marRight w:val="0"/>
          <w:marTop w:val="0"/>
          <w:marBottom w:val="0"/>
          <w:divBdr>
            <w:top w:val="none" w:sz="0" w:space="0" w:color="auto"/>
            <w:left w:val="none" w:sz="0" w:space="0" w:color="auto"/>
            <w:bottom w:val="none" w:sz="0" w:space="0" w:color="auto"/>
            <w:right w:val="none" w:sz="0" w:space="0" w:color="auto"/>
          </w:divBdr>
        </w:div>
        <w:div w:id="1235510413">
          <w:marLeft w:val="0"/>
          <w:marRight w:val="0"/>
          <w:marTop w:val="0"/>
          <w:marBottom w:val="0"/>
          <w:divBdr>
            <w:top w:val="none" w:sz="0" w:space="0" w:color="auto"/>
            <w:left w:val="none" w:sz="0" w:space="0" w:color="auto"/>
            <w:bottom w:val="none" w:sz="0" w:space="0" w:color="auto"/>
            <w:right w:val="none" w:sz="0" w:space="0" w:color="auto"/>
          </w:divBdr>
          <w:divsChild>
            <w:div w:id="1152596407">
              <w:marLeft w:val="0"/>
              <w:marRight w:val="0"/>
              <w:marTop w:val="0"/>
              <w:marBottom w:val="0"/>
              <w:divBdr>
                <w:top w:val="none" w:sz="0" w:space="0" w:color="auto"/>
                <w:left w:val="none" w:sz="0" w:space="0" w:color="auto"/>
                <w:bottom w:val="none" w:sz="0" w:space="0" w:color="auto"/>
                <w:right w:val="none" w:sz="0" w:space="0" w:color="auto"/>
              </w:divBdr>
            </w:div>
          </w:divsChild>
        </w:div>
        <w:div w:id="174270124">
          <w:marLeft w:val="0"/>
          <w:marRight w:val="0"/>
          <w:marTop w:val="0"/>
          <w:marBottom w:val="0"/>
          <w:divBdr>
            <w:top w:val="none" w:sz="0" w:space="0" w:color="auto"/>
            <w:left w:val="none" w:sz="0" w:space="0" w:color="auto"/>
            <w:bottom w:val="none" w:sz="0" w:space="0" w:color="auto"/>
            <w:right w:val="none" w:sz="0" w:space="0" w:color="auto"/>
          </w:divBdr>
        </w:div>
        <w:div w:id="2101681575">
          <w:marLeft w:val="0"/>
          <w:marRight w:val="0"/>
          <w:marTop w:val="0"/>
          <w:marBottom w:val="0"/>
          <w:divBdr>
            <w:top w:val="none" w:sz="0" w:space="0" w:color="auto"/>
            <w:left w:val="none" w:sz="0" w:space="0" w:color="auto"/>
            <w:bottom w:val="none" w:sz="0" w:space="0" w:color="auto"/>
            <w:right w:val="none" w:sz="0" w:space="0" w:color="auto"/>
          </w:divBdr>
          <w:divsChild>
            <w:div w:id="429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otnine.readthedocs.io/en/stable/"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eaborn.pydata.or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sanamps/stock-price-prediction-with-rnn"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pandas-docs/stable/visualization.html" TargetMode="External"/><Relationship Id="rId24" Type="http://schemas.openxmlformats.org/officeDocument/2006/relationships/image" Target="media/image11.png"/><Relationship Id="rId32" Type="http://schemas.openxmlformats.org/officeDocument/2006/relationships/hyperlink" Target="https://vdocument.in/durham-research" TargetMode="External"/><Relationship Id="rId5" Type="http://schemas.openxmlformats.org/officeDocument/2006/relationships/footnotes" Target="footnotes.xml"/><Relationship Id="rId15" Type="http://schemas.openxmlformats.org/officeDocument/2006/relationships/hyperlink" Target="https://github.com/scikit-learn/scikit-learn/blob/f3f51f9b6/sklearn/ensemble/_stacking.py"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matplotlib.org/" TargetMode="External"/><Relationship Id="rId19" Type="http://schemas.openxmlformats.org/officeDocument/2006/relationships/image" Target="media/image6.png"/><Relationship Id="rId31" Type="http://schemas.openxmlformats.org/officeDocument/2006/relationships/hyperlink" Target="http://www.ijert.org/research/stock-prediction-using-hybrid-arima-and-gru-mode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lot.ly/python/"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irjet.net/archives/V6/i3/IRJETV6I3219.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11</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Nikhil Reddy Kethireddy</cp:lastModifiedBy>
  <cp:revision>6</cp:revision>
  <dcterms:created xsi:type="dcterms:W3CDTF">2022-11-10T00:07:00Z</dcterms:created>
  <dcterms:modified xsi:type="dcterms:W3CDTF">2022-12-06T04:42:00Z</dcterms:modified>
</cp:coreProperties>
</file>