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AF71" w14:textId="34518265" w:rsidR="005F1732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E-Commerce Analytics System</w:t>
      </w:r>
    </w:p>
    <w:p w14:paraId="22A74BC8" w14:textId="2CE907AB" w:rsidR="005F1732" w:rsidRDefault="00000000">
      <w:pPr>
        <w:spacing w:after="60"/>
      </w:pPr>
      <w:r>
        <w:rPr>
          <w:b/>
          <w:bCs/>
          <w:color w:val="2E75B6"/>
          <w:sz w:val="26"/>
          <w:szCs w:val="26"/>
        </w:rPr>
        <w:t>Project Summary Report</w:t>
      </w:r>
    </w:p>
    <w:p w14:paraId="000C1867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Executive Summary</w:t>
      </w:r>
    </w:p>
    <w:p w14:paraId="6B10CB75" w14:textId="77777777" w:rsidR="005F1732" w:rsidRDefault="00000000">
      <w:pPr>
        <w:spacing w:after="160" w:line="276" w:lineRule="auto"/>
      </w:pPr>
      <w:r>
        <w:t>This project ("Celebal_Week-8") is a complete, self-contained e-commerce analytics pipeline built in Python, Pandas, SQLite, and SQL. It simulates a realistic retail dataset, deliberately injects data-quality problems, cleans and validates the data, loads it into a relational database, and exposes 16 advanced SQL analyses plus a command-line reporting tool. It is designed as a portfolio-style demonstration of data engineering and business-intelligence skills — dataset generation, ETL, data validation, relational modeling, and SQL analytics (joins, aggregations, window functions, CTEs, cohort analysis, and market-basket analysis).</w:t>
      </w:r>
    </w:p>
    <w:p w14:paraId="7E5A2F81" w14:textId="77777777" w:rsidR="005F1732" w:rsidRDefault="00000000">
      <w:pPr>
        <w:spacing w:after="160" w:line="276" w:lineRule="auto"/>
      </w:pPr>
      <w:r>
        <w:t>The archive was unzipped and the underlying SQLite database (data/</w:t>
      </w:r>
      <w:proofErr w:type="spellStart"/>
      <w:r>
        <w:t>ecommerce.db</w:t>
      </w:r>
      <w:proofErr w:type="spellEnd"/>
      <w:r>
        <w:t>) was queried directly to validate the pipeline's output and produce the business metrics summarized below.</w:t>
      </w:r>
    </w:p>
    <w:p w14:paraId="64DD53FC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Project Architecture</w:t>
      </w:r>
    </w:p>
    <w:p w14:paraId="19EBC896" w14:textId="77777777" w:rsidR="005F1732" w:rsidRDefault="00000000">
      <w:pPr>
        <w:spacing w:after="160" w:line="276" w:lineRule="auto"/>
      </w:pPr>
      <w:r>
        <w:t>The codebase follows a clean, sequential pipeline structure:</w:t>
      </w:r>
    </w:p>
    <w:p w14:paraId="057AD466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data/raw/ — synthetically generated source CSVs (customers, products, orders, order_items) with intentional defects</w:t>
      </w:r>
    </w:p>
    <w:p w14:paraId="5432FF7B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data/cleaned/ — cleaned CSVs plus a </w:t>
      </w:r>
      <w:proofErr w:type="spellStart"/>
      <w:r>
        <w:t>validation_</w:t>
      </w:r>
      <w:proofErr w:type="gramStart"/>
      <w:r>
        <w:t>report.json</w:t>
      </w:r>
      <w:proofErr w:type="spellEnd"/>
      <w:proofErr w:type="gramEnd"/>
      <w:r>
        <w:t xml:space="preserve"> documenting every fix applied</w:t>
      </w:r>
    </w:p>
    <w:p w14:paraId="437FF4E4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data/</w:t>
      </w:r>
      <w:proofErr w:type="spellStart"/>
      <w:r>
        <w:t>ecommerce.db</w:t>
      </w:r>
      <w:proofErr w:type="spellEnd"/>
      <w:r>
        <w:t xml:space="preserve"> — SQLite database loaded from the cleaned data with keys, constraints, and indexes</w:t>
      </w:r>
    </w:p>
    <w:p w14:paraId="1EE29530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scripts/ — generate_data.py, clean_data.py, load_db.py, report_cli.py, run_queries.py</w:t>
      </w:r>
    </w:p>
    <w:p w14:paraId="75821B6A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sql</w:t>
      </w:r>
      <w:proofErr w:type="spellEnd"/>
      <w:r>
        <w:t xml:space="preserve">/ — 16 </w:t>
      </w:r>
      <w:proofErr w:type="gramStart"/>
      <w:r>
        <w:t>standalone</w:t>
      </w:r>
      <w:proofErr w:type="gramEnd"/>
      <w:r>
        <w:t xml:space="preserve"> .</w:t>
      </w:r>
      <w:proofErr w:type="spellStart"/>
      <w:r>
        <w:t>sql</w:t>
      </w:r>
      <w:proofErr w:type="spellEnd"/>
      <w:r>
        <w:t xml:space="preserve"> files covering joins, aggregations, window functions, CTEs, cohorts, and market-basket analysis, plus </w:t>
      </w:r>
      <w:proofErr w:type="spellStart"/>
      <w:r>
        <w:t>schema.sql</w:t>
      </w:r>
      <w:proofErr w:type="spellEnd"/>
    </w:p>
    <w:p w14:paraId="1B62AE91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output/</w:t>
      </w:r>
      <w:proofErr w:type="spellStart"/>
      <w:r>
        <w:t>sample_reports</w:t>
      </w:r>
      <w:proofErr w:type="spellEnd"/>
      <w:r>
        <w:t>/ — example CLI report screenshots</w:t>
      </w:r>
    </w:p>
    <w:p w14:paraId="33CFAA4C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run_all.py — orchestrates the full pipeline (generate → clean → load → report) in one command</w:t>
      </w:r>
    </w:p>
    <w:p w14:paraId="40C4F33C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Data Pipeline &amp; Quality Findings</w:t>
      </w:r>
    </w:p>
    <w:p w14:paraId="5EB42587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3.1 Raw vs. Cleaned Record Counts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900"/>
        <w:gridCol w:w="3900"/>
      </w:tblGrid>
      <w:tr w:rsidR="005F1732" w14:paraId="0B261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98FD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FFCB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Raw Rows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FF6F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Cleaned Rows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4CB8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F1732" w14:paraId="423AD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643E" w14:textId="77777777" w:rsidR="005F1732" w:rsidRDefault="00000000">
            <w:r>
              <w:rPr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8C9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768B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55F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 invalid emails flagged</w:t>
            </w:r>
          </w:p>
        </w:tc>
      </w:tr>
      <w:tr w:rsidR="005F1732" w14:paraId="0DA74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2340" w14:textId="77777777" w:rsidR="005F1732" w:rsidRDefault="00000000">
            <w:r>
              <w:rPr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3FD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030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2146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18 product-name issues fixed</w:t>
            </w:r>
          </w:p>
        </w:tc>
      </w:tr>
      <w:tr w:rsidR="005F1732" w14:paraId="34B5F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FA72" w14:textId="77777777" w:rsidR="005F1732" w:rsidRDefault="00000000">
            <w:r>
              <w:rPr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FA4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937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B0E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31 missing customer IDs fixed; 90 invalid dates normalised</w:t>
            </w:r>
          </w:p>
        </w:tc>
      </w:tr>
      <w:tr w:rsidR="005F1732" w14:paraId="6BF77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C29D" w14:textId="77777777" w:rsidR="005F1732" w:rsidRDefault="00000000">
            <w:r>
              <w:rPr>
                <w:color w:val="000000"/>
                <w:sz w:val="20"/>
                <w:szCs w:val="20"/>
              </w:rPr>
              <w:t>order_items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83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1,200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D54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1,200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C7F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33 negative quantities corrected; 0 orphan rows</w:t>
            </w:r>
          </w:p>
        </w:tc>
      </w:tr>
    </w:tbl>
    <w:p w14:paraId="10E2A4B2" w14:textId="77777777" w:rsidR="005F1732" w:rsidRDefault="005F1732">
      <w:pPr>
        <w:spacing w:before="200"/>
      </w:pPr>
    </w:p>
    <w:p w14:paraId="61D502D3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3.2 Validation Report Highlights</w:t>
      </w:r>
    </w:p>
    <w:p w14:paraId="43DA4167" w14:textId="77777777" w:rsidR="005F1732" w:rsidRDefault="00000000">
      <w:pPr>
        <w:spacing w:after="160" w:line="276" w:lineRule="auto"/>
      </w:pPr>
      <w:r>
        <w:t xml:space="preserve">The automated </w:t>
      </w:r>
      <w:proofErr w:type="spellStart"/>
      <w:r>
        <w:t>validation_</w:t>
      </w:r>
      <w:proofErr w:type="gramStart"/>
      <w:r>
        <w:t>report.json</w:t>
      </w:r>
      <w:proofErr w:type="spellEnd"/>
      <w:proofErr w:type="gramEnd"/>
      <w:r>
        <w:t xml:space="preserve"> (produced by clean_data.py) confirms the cleaning stage is doing real work rather than passing data through untouched:</w:t>
      </w:r>
    </w:p>
    <w:p w14:paraId="270BE3B6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Orders: 31 missing customer_id values repaired and 90 invalid/future order dates normalised.</w:t>
      </w:r>
    </w:p>
    <w:p w14:paraId="0E2B880D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Products: 18 product-name formatting issues fixed.</w:t>
      </w:r>
    </w:p>
    <w:p w14:paraId="370F006A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Customers: 5 records flagged with invalid email addresses (IDs 68, 152, 174, 463, 498).</w:t>
      </w:r>
    </w:p>
    <w:p w14:paraId="558FA3FF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Order items: 33 negative quantities corrected; referential integrity fully intact (0 orphaned line items).</w:t>
      </w:r>
    </w:p>
    <w:p w14:paraId="02933E0A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Business Metrics (from the loaded database)</w:t>
      </w:r>
    </w:p>
    <w:p w14:paraId="65BFB549" w14:textId="77777777" w:rsidR="005F1732" w:rsidRDefault="00000000">
      <w:pPr>
        <w:spacing w:after="160" w:line="276" w:lineRule="auto"/>
      </w:pPr>
      <w:r>
        <w:t>Key figures computed directly against data/</w:t>
      </w:r>
      <w:proofErr w:type="spellStart"/>
      <w:r>
        <w:t>ecommerce.db</w:t>
      </w:r>
      <w:proofErr w:type="spellEnd"/>
      <w: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50"/>
        <w:gridCol w:w="2350"/>
      </w:tblGrid>
      <w:tr w:rsidR="005F1732" w14:paraId="16DAFA7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69A9F72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560</w:t>
            </w:r>
          </w:p>
          <w:p w14:paraId="74E38E6F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Customers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8DC371A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112</w:t>
            </w:r>
          </w:p>
          <w:p w14:paraId="133AC72D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Products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0F7BDF2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600</w:t>
            </w:r>
          </w:p>
          <w:p w14:paraId="4B3EDA62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Orders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454CC9E7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1,200</w:t>
            </w:r>
          </w:p>
          <w:p w14:paraId="2DEA76C4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Order Items</w:t>
            </w:r>
          </w:p>
        </w:tc>
      </w:tr>
      <w:tr w:rsidR="005F1732" w14:paraId="669D99F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9C8A3F0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$1.59M</w:t>
            </w:r>
          </w:p>
          <w:p w14:paraId="51462B2B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Total Revenue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BF2E991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$1,520.61</w:t>
            </w:r>
          </w:p>
          <w:p w14:paraId="00F70418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Avg. Order Value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F64CAD6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20.5%</w:t>
            </w:r>
          </w:p>
          <w:p w14:paraId="78C63D78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Return Rate</w:t>
            </w:r>
          </w:p>
        </w:tc>
        <w:tc>
          <w:tcPr>
            <w:tcW w:w="2350" w:type="dxa"/>
            <w:shd w:val="clear" w:color="auto" w:fill="DCE6F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831261B" w14:textId="77777777" w:rsidR="005F1732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17.2%</w:t>
            </w:r>
          </w:p>
          <w:p w14:paraId="408FC5A1" w14:textId="77777777" w:rsidR="005F1732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Cancel Rate</w:t>
            </w:r>
          </w:p>
        </w:tc>
      </w:tr>
    </w:tbl>
    <w:p w14:paraId="47276DF8" w14:textId="77777777" w:rsidR="005F1732" w:rsidRDefault="005F1732">
      <w:pPr>
        <w:spacing w:before="240"/>
      </w:pPr>
    </w:p>
    <w:p w14:paraId="4EB29E81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4.1 Revenue by Category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00"/>
        <w:gridCol w:w="2800"/>
      </w:tblGrid>
      <w:tr w:rsidR="005F1732" w14:paraId="45DC4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ABC8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E73B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($)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9887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Distinct Orders</w:t>
            </w:r>
          </w:p>
        </w:tc>
      </w:tr>
      <w:tr w:rsidR="005F1732" w14:paraId="207EF8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F4E" w14:textId="77777777" w:rsidR="005F1732" w:rsidRDefault="00000000">
            <w:r>
              <w:rPr>
                <w:color w:val="000000"/>
                <w:sz w:val="20"/>
                <w:szCs w:val="20"/>
              </w:rPr>
              <w:t>Books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4ED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214,392.99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FD6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256</w:t>
            </w:r>
          </w:p>
        </w:tc>
      </w:tr>
      <w:tr w:rsidR="005F1732" w14:paraId="783C43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A35C" w14:textId="77777777" w:rsidR="005F1732" w:rsidRDefault="00000000">
            <w:r>
              <w:rPr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D2F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195,261.81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3A8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245</w:t>
            </w:r>
          </w:p>
        </w:tc>
      </w:tr>
      <w:tr w:rsidR="005F1732" w14:paraId="3FCE8B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5330" w14:textId="77777777" w:rsidR="005F1732" w:rsidRDefault="00000000"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2371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192,965.96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7912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226</w:t>
            </w:r>
          </w:p>
        </w:tc>
      </w:tr>
      <w:tr w:rsidR="005F1732" w14:paraId="2D8BE2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A6D6" w14:textId="77777777" w:rsidR="005F1732" w:rsidRDefault="00000000">
            <w:r>
              <w:rPr>
                <w:color w:val="000000"/>
                <w:sz w:val="20"/>
                <w:szCs w:val="20"/>
              </w:rPr>
              <w:t>Electronics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589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189,616.09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E556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227</w:t>
            </w:r>
          </w:p>
        </w:tc>
      </w:tr>
    </w:tbl>
    <w:p w14:paraId="6A7BE158" w14:textId="77777777" w:rsidR="005F1732" w:rsidRDefault="005F1732">
      <w:pPr>
        <w:spacing w:before="200"/>
      </w:pPr>
    </w:p>
    <w:p w14:paraId="2D80DF50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4.2 Order Status Mix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800"/>
        <w:gridCol w:w="2200"/>
      </w:tblGrid>
      <w:tr w:rsidR="005F1732" w14:paraId="37470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BA95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BAA6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Order Count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47F3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5F1732" w14:paraId="0166FC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7D0C" w14:textId="77777777" w:rsidR="005F1732" w:rsidRDefault="00000000">
            <w:r>
              <w:rPr>
                <w:color w:val="000000"/>
                <w:sz w:val="20"/>
                <w:szCs w:val="20"/>
              </w:rPr>
              <w:t>Placed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14F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3F3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22.0%</w:t>
            </w:r>
          </w:p>
        </w:tc>
      </w:tr>
      <w:tr w:rsidR="005F1732" w14:paraId="4C258C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7F35" w14:textId="77777777" w:rsidR="005F1732" w:rsidRDefault="00000000">
            <w:r>
              <w:rPr>
                <w:color w:val="000000"/>
                <w:sz w:val="20"/>
                <w:szCs w:val="20"/>
              </w:rPr>
              <w:t>Delivered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03BF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A67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21.3%</w:t>
            </w:r>
          </w:p>
        </w:tc>
      </w:tr>
      <w:tr w:rsidR="005F1732" w14:paraId="08E1B1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75F0" w14:textId="77777777" w:rsidR="005F1732" w:rsidRDefault="00000000">
            <w:r>
              <w:rPr>
                <w:color w:val="000000"/>
                <w:sz w:val="20"/>
                <w:szCs w:val="20"/>
              </w:rPr>
              <w:t>Returned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68F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0A4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20.5%</w:t>
            </w:r>
          </w:p>
        </w:tc>
      </w:tr>
      <w:tr w:rsidR="005F1732" w14:paraId="25EB6A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2BC8" w14:textId="77777777" w:rsidR="005F1732" w:rsidRDefault="00000000">
            <w:r>
              <w:rPr>
                <w:color w:val="000000"/>
                <w:sz w:val="20"/>
                <w:szCs w:val="20"/>
              </w:rPr>
              <w:t>Shipped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8653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02DC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19.0%</w:t>
            </w:r>
          </w:p>
        </w:tc>
      </w:tr>
      <w:tr w:rsidR="005F1732" w14:paraId="6343F8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C373" w14:textId="77777777" w:rsidR="005F1732" w:rsidRDefault="00000000">
            <w:r>
              <w:rPr>
                <w:color w:val="000000"/>
                <w:sz w:val="20"/>
                <w:szCs w:val="20"/>
              </w:rPr>
              <w:t>Cancelled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F0F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F392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17.2%</w:t>
            </w:r>
          </w:p>
        </w:tc>
      </w:tr>
    </w:tbl>
    <w:p w14:paraId="41A47672" w14:textId="77777777" w:rsidR="005F1732" w:rsidRDefault="005F1732">
      <w:pPr>
        <w:spacing w:before="200"/>
      </w:pPr>
    </w:p>
    <w:p w14:paraId="5D60D917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4.3 Top 5 Products by Revenue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1900"/>
      </w:tblGrid>
      <w:tr w:rsidR="005F1732" w14:paraId="19010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33D9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0CA3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85E9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($)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F411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</w:tr>
      <w:tr w:rsidR="005F1732" w14:paraId="13751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7BFF" w14:textId="77777777" w:rsidR="005F1732" w:rsidRDefault="00000000">
            <w:r>
              <w:rPr>
                <w:color w:val="000000"/>
                <w:sz w:val="20"/>
                <w:szCs w:val="20"/>
              </w:rPr>
              <w:t>History Bar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CC9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Books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865D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16,257.38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588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91</w:t>
            </w:r>
          </w:p>
        </w:tc>
      </w:tr>
      <w:tr w:rsidR="005F1732" w14:paraId="4CE13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F0E0" w14:textId="77777777" w:rsidR="005F1732" w:rsidRDefault="00000000">
            <w:r>
              <w:rPr>
                <w:color w:val="000000"/>
                <w:sz w:val="20"/>
                <w:szCs w:val="20"/>
              </w:rPr>
              <w:t>Shoes Author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8D94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3631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13,965.49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BDF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74</w:t>
            </w:r>
          </w:p>
        </w:tc>
      </w:tr>
      <w:tr w:rsidR="005F1732" w14:paraId="00C86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0A71" w14:textId="77777777" w:rsidR="005F1732" w:rsidRDefault="00000000">
            <w:r>
              <w:rPr>
                <w:color w:val="000000"/>
                <w:sz w:val="20"/>
                <w:szCs w:val="20"/>
              </w:rPr>
              <w:t>Kitchen Better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79F4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4482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13,735.57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F1E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97</w:t>
            </w:r>
          </w:p>
        </w:tc>
      </w:tr>
      <w:tr w:rsidR="005F1732" w14:paraId="472B4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802" w14:textId="77777777" w:rsidR="005F1732" w:rsidRDefault="00000000">
            <w:r>
              <w:rPr>
                <w:color w:val="000000"/>
                <w:sz w:val="20"/>
                <w:szCs w:val="20"/>
              </w:rPr>
              <w:t>Jacket Drug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E24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A30F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13,623.13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FC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84</w:t>
            </w:r>
          </w:p>
        </w:tc>
      </w:tr>
      <w:tr w:rsidR="005F1732" w14:paraId="1F1D4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88AF" w14:textId="77777777" w:rsidR="005F1732" w:rsidRDefault="00000000">
            <w:r>
              <w:rPr>
                <w:color w:val="000000"/>
                <w:sz w:val="20"/>
                <w:szCs w:val="20"/>
              </w:rPr>
              <w:t>History Start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C3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Books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9926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12,653.32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2392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77</w:t>
            </w:r>
          </w:p>
        </w:tc>
      </w:tr>
    </w:tbl>
    <w:p w14:paraId="41292129" w14:textId="77777777" w:rsidR="005F1732" w:rsidRDefault="005F1732">
      <w:pPr>
        <w:spacing w:before="200"/>
      </w:pPr>
    </w:p>
    <w:p w14:paraId="61E9FEBB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4.4 Top 5 Customers by Revenue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3500"/>
      </w:tblGrid>
      <w:tr w:rsidR="005F1732" w14:paraId="5C4A8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27CB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8B1C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($)</w:t>
            </w:r>
          </w:p>
        </w:tc>
      </w:tr>
      <w:tr w:rsidR="005F1732" w14:paraId="2C1F63C9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1DF1" w14:textId="77777777" w:rsidR="005F1732" w:rsidRDefault="00000000">
            <w:r>
              <w:rPr>
                <w:color w:val="000000"/>
                <w:sz w:val="20"/>
                <w:szCs w:val="20"/>
              </w:rPr>
              <w:t>Donna Reed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864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10,542.45</w:t>
            </w:r>
          </w:p>
        </w:tc>
      </w:tr>
      <w:tr w:rsidR="005F1732" w14:paraId="6D883C61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DCD4" w14:textId="77777777" w:rsidR="005F1732" w:rsidRDefault="00000000">
            <w:r>
              <w:rPr>
                <w:color w:val="000000"/>
                <w:sz w:val="20"/>
                <w:szCs w:val="20"/>
              </w:rPr>
              <w:t>Theresa Torres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7D72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10,510.79</w:t>
            </w:r>
          </w:p>
        </w:tc>
      </w:tr>
      <w:tr w:rsidR="005F1732" w14:paraId="7D7DF12E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3766" w14:textId="77777777" w:rsidR="005F1732" w:rsidRDefault="00000000">
            <w:r>
              <w:rPr>
                <w:color w:val="000000"/>
                <w:sz w:val="20"/>
                <w:szCs w:val="20"/>
              </w:rPr>
              <w:t>William Huerta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F5BB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10,460.25</w:t>
            </w:r>
          </w:p>
        </w:tc>
      </w:tr>
      <w:tr w:rsidR="005F1732" w14:paraId="7EBACBBE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6147" w14:textId="77777777" w:rsidR="005F1732" w:rsidRDefault="00000000">
            <w:r>
              <w:rPr>
                <w:color w:val="000000"/>
                <w:sz w:val="20"/>
                <w:szCs w:val="20"/>
              </w:rPr>
              <w:t>Brian Marsh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CC7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10,442.89</w:t>
            </w:r>
          </w:p>
        </w:tc>
      </w:tr>
      <w:tr w:rsidR="005F1732" w14:paraId="1400F4A6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220C" w14:textId="77777777" w:rsidR="005F1732" w:rsidRDefault="00000000">
            <w:r>
              <w:rPr>
                <w:color w:val="000000"/>
                <w:sz w:val="20"/>
                <w:szCs w:val="20"/>
              </w:rPr>
              <w:t>Monica Bailey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0118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10,424.36</w:t>
            </w:r>
          </w:p>
        </w:tc>
      </w:tr>
    </w:tbl>
    <w:p w14:paraId="03B652C2" w14:textId="77777777" w:rsidR="005F1732" w:rsidRDefault="005F1732">
      <w:pPr>
        <w:spacing w:before="200"/>
      </w:pPr>
    </w:p>
    <w:p w14:paraId="049196C6" w14:textId="77777777" w:rsidR="005F1732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4.5 Orders by Region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3500"/>
      </w:tblGrid>
      <w:tr w:rsidR="005F1732" w14:paraId="67B82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E98B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5B81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</w:tr>
      <w:tr w:rsidR="005F1732" w14:paraId="5D24A521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8F7B" w14:textId="77777777" w:rsidR="005F1732" w:rsidRDefault="00000000">
            <w:r>
              <w:rPr>
                <w:color w:val="000000"/>
                <w:sz w:val="20"/>
                <w:szCs w:val="20"/>
              </w:rPr>
              <w:t>Central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3263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137</w:t>
            </w:r>
          </w:p>
        </w:tc>
      </w:tr>
      <w:tr w:rsidR="005F1732" w14:paraId="10482E15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C06C" w14:textId="77777777" w:rsidR="005F1732" w:rsidRDefault="00000000">
            <w:r>
              <w:rPr>
                <w:color w:val="000000"/>
                <w:sz w:val="20"/>
                <w:szCs w:val="20"/>
              </w:rPr>
              <w:t>West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DC7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128</w:t>
            </w:r>
          </w:p>
        </w:tc>
      </w:tr>
      <w:tr w:rsidR="005F1732" w14:paraId="076E00C8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9579" w14:textId="77777777" w:rsidR="005F1732" w:rsidRDefault="00000000">
            <w:r>
              <w:rPr>
                <w:color w:val="000000"/>
                <w:sz w:val="20"/>
                <w:szCs w:val="20"/>
              </w:rPr>
              <w:t>South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257D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117</w:t>
            </w:r>
          </w:p>
        </w:tc>
      </w:tr>
      <w:tr w:rsidR="005F1732" w14:paraId="26327C0D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C05D" w14:textId="77777777" w:rsidR="005F1732" w:rsidRDefault="00000000">
            <w:r>
              <w:rPr>
                <w:color w:val="000000"/>
                <w:sz w:val="20"/>
                <w:szCs w:val="20"/>
              </w:rPr>
              <w:t>East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831B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117</w:t>
            </w:r>
          </w:p>
        </w:tc>
      </w:tr>
      <w:tr w:rsidR="005F1732" w14:paraId="70FAD94B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BF02" w14:textId="77777777" w:rsidR="005F1732" w:rsidRDefault="00000000">
            <w:r>
              <w:rPr>
                <w:color w:val="000000"/>
                <w:sz w:val="20"/>
                <w:szCs w:val="20"/>
              </w:rPr>
              <w:t>North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AA1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101</w:t>
            </w:r>
          </w:p>
        </w:tc>
      </w:tr>
    </w:tbl>
    <w:p w14:paraId="626F0123" w14:textId="77777777" w:rsidR="005F1732" w:rsidRDefault="005F1732">
      <w:pPr>
        <w:spacing w:before="200"/>
      </w:pPr>
    </w:p>
    <w:p w14:paraId="578B9553" w14:textId="77777777" w:rsidR="005F1732" w:rsidRDefault="00000000">
      <w:pPr>
        <w:spacing w:after="160" w:line="276" w:lineRule="auto"/>
      </w:pPr>
      <w:r>
        <w:t>Note: Category revenue and order status/region counts are close to evenly split across all groups, which is characteristic of the synthetic (Faker-generated) dataset rather than a real merchandising signal — the underlying generator distributes orders near-uniformly across categories, regions, and statuses.</w:t>
      </w:r>
    </w:p>
    <w:p w14:paraId="20EC636D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SQL Analytics Library</w:t>
      </w:r>
    </w:p>
    <w:p w14:paraId="27AF1102" w14:textId="77777777" w:rsidR="005F1732" w:rsidRDefault="00000000">
      <w:pPr>
        <w:spacing w:after="160" w:line="276" w:lineRule="auto"/>
      </w:pPr>
      <w:r>
        <w:lastRenderedPageBreak/>
        <w:t xml:space="preserve">The </w:t>
      </w:r>
      <w:proofErr w:type="spellStart"/>
      <w:r>
        <w:t>sql</w:t>
      </w:r>
      <w:proofErr w:type="spellEnd"/>
      <w:r>
        <w:t>/ directory contains 16 progressively advanced queries plus a schema definition, demonstrating a broad range of SQL technique: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200"/>
      </w:tblGrid>
      <w:tr w:rsidR="005F1732" w14:paraId="1D193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4D5A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1E14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E1CD" w14:textId="77777777" w:rsidR="005F1732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 Demonstrated</w:t>
            </w:r>
          </w:p>
        </w:tc>
      </w:tr>
      <w:tr w:rsidR="005F1732" w14:paraId="5A4DB4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639E" w14:textId="77777777" w:rsidR="005F173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835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01_revenue_per_category.sql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331C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Aggregation / GROUP BY</w:t>
            </w:r>
          </w:p>
        </w:tc>
      </w:tr>
      <w:tr w:rsidR="005F1732" w14:paraId="38A299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129E" w14:textId="77777777" w:rsidR="005F1732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2E8A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02_top10_customers.sql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106B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Joins + ranking by revenue</w:t>
            </w:r>
          </w:p>
        </w:tc>
      </w:tr>
      <w:tr w:rsidR="005F1732" w14:paraId="75974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8CDB" w14:textId="77777777" w:rsidR="005F1732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7E2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03_monthly_order_count.sql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95A3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Date bucketing / aggregation</w:t>
            </w:r>
          </w:p>
        </w:tc>
      </w:tr>
      <w:tr w:rsidR="005F1732" w14:paraId="3BDC3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07A7" w14:textId="77777777" w:rsidR="005F1732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68A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04_customers_never_delivered.sql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F0D1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Anti-join / NOT EXISTS pattern</w:t>
            </w:r>
          </w:p>
        </w:tc>
      </w:tr>
      <w:tr w:rsidR="005F1732" w14:paraId="0F96A2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FD70" w14:textId="77777777" w:rsidR="005F1732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69CF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05_products_more_returns.sql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05E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Filtered aggregation</w:t>
            </w:r>
          </w:p>
        </w:tc>
      </w:tr>
      <w:tr w:rsidR="005F1732" w14:paraId="577692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71FF" w14:textId="77777777" w:rsidR="005F1732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F4D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06_return_rate_per_category.sql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A915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Ratio metrics by category</w:t>
            </w:r>
          </w:p>
        </w:tc>
      </w:tr>
      <w:tr w:rsidR="005F1732" w14:paraId="46444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5128" w14:textId="77777777" w:rsidR="005F1732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5B2D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07_running_total_per_region.sql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99B3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Window function: </w:t>
            </w:r>
            <w:proofErr w:type="gramStart"/>
            <w:r>
              <w:rPr>
                <w:color w:val="000000"/>
                <w:sz w:val="20"/>
                <w:szCs w:val="20"/>
              </w:rPr>
              <w:t>SUM(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gramStart"/>
            <w:r>
              <w:rPr>
                <w:color w:val="000000"/>
                <w:sz w:val="20"/>
                <w:szCs w:val="20"/>
              </w:rPr>
              <w:t>OVER(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F1732" w14:paraId="26D5F1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CD3E" w14:textId="77777777" w:rsidR="005F1732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9B0B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08_dense_rank_products.sql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AE7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Window function: DENSE_</w:t>
            </w:r>
            <w:proofErr w:type="gramStart"/>
            <w:r>
              <w:rPr>
                <w:color w:val="000000"/>
                <w:sz w:val="20"/>
                <w:szCs w:val="20"/>
              </w:rPr>
              <w:t>RANK(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F1732" w14:paraId="77C7B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4021" w14:textId="77777777" w:rsidR="005F1732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1E3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09_lag_order_gaps.sql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D60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Window function: </w:t>
            </w:r>
            <w:proofErr w:type="gramStart"/>
            <w:r>
              <w:rPr>
                <w:color w:val="000000"/>
                <w:sz w:val="20"/>
                <w:szCs w:val="20"/>
              </w:rPr>
              <w:t>LAG(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F1732" w14:paraId="1D1E6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D892" w14:textId="77777777" w:rsidR="005F1732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1FF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10_cte_revenue_categories.sql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5401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Common Table Expressions</w:t>
            </w:r>
          </w:p>
        </w:tc>
      </w:tr>
      <w:tr w:rsidR="005F1732" w14:paraId="405B58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CEA4" w14:textId="77777777" w:rsidR="005F1732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323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11_ntile_segmentation.sql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0F4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Window function: </w:t>
            </w:r>
            <w:proofErr w:type="gramStart"/>
            <w:r>
              <w:rPr>
                <w:color w:val="000000"/>
                <w:sz w:val="20"/>
                <w:szCs w:val="20"/>
              </w:rPr>
              <w:t>NTILE(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F1732" w14:paraId="14F93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1622" w14:textId="77777777" w:rsidR="005F1732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C70F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12_year_over_year.sql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407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Year-over-year growth calc</w:t>
            </w:r>
          </w:p>
        </w:tc>
      </w:tr>
      <w:tr w:rsidR="005F1732" w14:paraId="086D38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353D" w14:textId="77777777" w:rsidR="005F1732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402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13_first_last_category.sql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D2BC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FIRST_VALUE / LAST_VALUE</w:t>
            </w:r>
          </w:p>
        </w:tc>
      </w:tr>
      <w:tr w:rsidR="005F1732" w14:paraId="184471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29A4" w14:textId="77777777" w:rsidR="005F1732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5C3C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14_cumulative_distribution.sql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3399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CUME_</w:t>
            </w:r>
            <w:proofErr w:type="gramStart"/>
            <w:r>
              <w:rPr>
                <w:color w:val="000000"/>
                <w:sz w:val="20"/>
                <w:szCs w:val="20"/>
              </w:rPr>
              <w:t>DIST(</w:t>
            </w:r>
            <w:proofErr w:type="gramEnd"/>
            <w:r>
              <w:rPr>
                <w:color w:val="000000"/>
                <w:sz w:val="20"/>
                <w:szCs w:val="20"/>
              </w:rPr>
              <w:t>) distribution</w:t>
            </w:r>
          </w:p>
        </w:tc>
      </w:tr>
      <w:tr w:rsidR="005F1732" w14:paraId="33D059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7A41" w14:textId="77777777" w:rsidR="005F1732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DA64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15_cohort_analysis.sql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12CE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Cohort retention analysis</w:t>
            </w:r>
          </w:p>
        </w:tc>
      </w:tr>
      <w:tr w:rsidR="005F1732" w14:paraId="53890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51FB" w14:textId="77777777" w:rsidR="005F1732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E320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16_market_basket.sql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0D67" w14:textId="77777777" w:rsidR="005F1732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Market-basket / co-purchase analysis</w:t>
            </w:r>
          </w:p>
        </w:tc>
      </w:tr>
    </w:tbl>
    <w:p w14:paraId="4BC09D5C" w14:textId="77777777" w:rsidR="005F1732" w:rsidRDefault="005F1732">
      <w:pPr>
        <w:spacing w:before="200"/>
      </w:pPr>
    </w:p>
    <w:p w14:paraId="3761A90A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CLI Reporting Tool</w:t>
      </w:r>
    </w:p>
    <w:p w14:paraId="389EBD93" w14:textId="77777777" w:rsidR="005F1732" w:rsidRDefault="00000000">
      <w:pPr>
        <w:spacing w:after="160" w:line="276" w:lineRule="auto"/>
      </w:pPr>
      <w:r>
        <w:t xml:space="preserve">scripts/report_cli.py exposes the analytics as an </w:t>
      </w:r>
      <w:proofErr w:type="spellStart"/>
      <w:r>
        <w:t>argparse</w:t>
      </w:r>
      <w:proofErr w:type="spellEnd"/>
      <w:r>
        <w:t>-driven command-line tool with these report types:</w:t>
      </w:r>
    </w:p>
    <w:p w14:paraId="3CDB7B2E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overview — headline counts and total revenue</w:t>
      </w:r>
    </w:p>
    <w:p w14:paraId="4B117830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revenue — revenue breakdowns</w:t>
      </w:r>
    </w:p>
    <w:p w14:paraId="783CB987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top_customers</w:t>
      </w:r>
      <w:proofErr w:type="spellEnd"/>
      <w:r>
        <w:t xml:space="preserve"> / </w:t>
      </w:r>
      <w:proofErr w:type="spellStart"/>
      <w:r>
        <w:t>top_products</w:t>
      </w:r>
      <w:proofErr w:type="spellEnd"/>
      <w:r>
        <w:t xml:space="preserve"> — ranked leaderboards</w:t>
      </w:r>
    </w:p>
    <w:p w14:paraId="4CA6660E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retention — cohort/retention metrics</w:t>
      </w:r>
    </w:p>
    <w:p w14:paraId="26A60439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rfm</w:t>
      </w:r>
      <w:proofErr w:type="spellEnd"/>
      <w:r>
        <w:t xml:space="preserve"> — RFM (Recency, Frequency, Monetary) customer segmentation</w:t>
      </w:r>
    </w:p>
    <w:p w14:paraId="49FCD014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churn — churn analysis</w:t>
      </w:r>
    </w:p>
    <w:p w14:paraId="02C77326" w14:textId="77777777" w:rsidR="005F1732" w:rsidRDefault="00000000">
      <w:pPr>
        <w:spacing w:after="160" w:line="276" w:lineRule="auto"/>
      </w:pPr>
      <w:r>
        <w:rPr>
          <w:i/>
          <w:iCs/>
          <w:color w:val="595959"/>
          <w:sz w:val="20"/>
          <w:szCs w:val="20"/>
        </w:rPr>
        <w:t>Example invocation: python scripts/report_cli.py --report overview</w:t>
      </w:r>
    </w:p>
    <w:p w14:paraId="38993127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Customer Segmentation Model</w:t>
      </w:r>
    </w:p>
    <w:p w14:paraId="67FF6F6C" w14:textId="77777777" w:rsidR="005F1732" w:rsidRDefault="00000000">
      <w:pPr>
        <w:spacing w:after="160" w:line="276" w:lineRule="auto"/>
      </w:pPr>
      <w:r>
        <w:t>The design segments customers along two complementary dimensions:</w:t>
      </w:r>
    </w:p>
    <w:p w14:paraId="4D62734D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Engagement tiers: One-Time, Occasional, and Loyal customers</w:t>
      </w:r>
    </w:p>
    <w:p w14:paraId="54EE2E7B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Value tiers: High, Medium, and Low value customers</w:t>
      </w:r>
    </w:p>
    <w:p w14:paraId="507A18E6" w14:textId="77777777" w:rsidR="005F1732" w:rsidRDefault="00000000">
      <w:pPr>
        <w:spacing w:after="160" w:line="276" w:lineRule="auto"/>
      </w:pPr>
      <w:r>
        <w:t xml:space="preserve">RFM analysis (Recency, Frequency, Monetary value) underlies both tiers, giving the CLI's </w:t>
      </w:r>
      <w:proofErr w:type="spellStart"/>
      <w:r>
        <w:t>rfm</w:t>
      </w:r>
      <w:proofErr w:type="spellEnd"/>
      <w:r>
        <w:t xml:space="preserve"> report a standard, industry-recognised segmentation framework.</w:t>
      </w:r>
    </w:p>
    <w:p w14:paraId="7719FED3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8. Engineering Quality Notes</w:t>
      </w:r>
    </w:p>
    <w:p w14:paraId="3B51EB99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Referential integrity is enforced end-to-end: 0 orphaned order_items after cleaning.</w:t>
      </w:r>
    </w:p>
    <w:p w14:paraId="50C82BAA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Schema (</w:t>
      </w:r>
      <w:proofErr w:type="spellStart"/>
      <w:r>
        <w:t>sql</w:t>
      </w:r>
      <w:proofErr w:type="spellEnd"/>
      <w:r>
        <w:t>/</w:t>
      </w:r>
      <w:proofErr w:type="spellStart"/>
      <w:r>
        <w:t>schema.sql</w:t>
      </w:r>
      <w:proofErr w:type="spellEnd"/>
      <w:r>
        <w:t>) defines primary keys, foreign keys, NOT NULL and CHECK constraints, and indexes.</w:t>
      </w:r>
    </w:p>
    <w:p w14:paraId="2A4005DB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Edge cases are explicitly handled: empty datasets, missing files, invalid CLI input, missing database, invalid IDs, duplicates, future dates, DB connection errors, division by zero, and nulls.</w:t>
      </w:r>
    </w:p>
    <w:p w14:paraId="752D6804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The .</w:t>
      </w:r>
      <w:proofErr w:type="spellStart"/>
      <w:r>
        <w:t>venv</w:t>
      </w:r>
      <w:proofErr w:type="spellEnd"/>
      <w:proofErr w:type="gramEnd"/>
      <w:r>
        <w:t xml:space="preserve"> folder bundled in the archive shows the project was developed with a local virtual environment (Python, pandas-stubs, pip 26.2.1) — this is a development artifact and not part of the deliverable code.</w:t>
      </w:r>
    </w:p>
    <w:p w14:paraId="69FC49E7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9. Observations &amp; Recommendations</w:t>
      </w:r>
    </w:p>
    <w:p w14:paraId="0EAC04DA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Consider </w:t>
      </w:r>
      <w:proofErr w:type="gramStart"/>
      <w:r>
        <w:t>excluding .</w:t>
      </w:r>
      <w:proofErr w:type="spellStart"/>
      <w:r>
        <w:t>venv</w:t>
      </w:r>
      <w:proofErr w:type="spellEnd"/>
      <w:proofErr w:type="gramEnd"/>
      <w:r>
        <w:t xml:space="preserve">/ </w:t>
      </w:r>
      <w:proofErr w:type="gramStart"/>
      <w:r>
        <w:t>and .idea</w:t>
      </w:r>
      <w:proofErr w:type="gramEnd"/>
      <w:r>
        <w:t>/ from the shipped archive (</w:t>
      </w:r>
      <w:proofErr w:type="gramStart"/>
      <w:r>
        <w:t>via .</w:t>
      </w:r>
      <w:proofErr w:type="spellStart"/>
      <w:r>
        <w:t>gitignore</w:t>
      </w:r>
      <w:proofErr w:type="spellEnd"/>
      <w:proofErr w:type="gramEnd"/>
      <w:r>
        <w:t>) — they add ~thousands of unrelated files and are not part of the project's logic.</w:t>
      </w:r>
    </w:p>
    <w:p w14:paraId="7842E22E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The near-uniform distribution of revenue across categories/regions/statuses confirms the dataset is synthetic; for a portfolio piece, introducing more realistic skew (e.g., an 80/20 revenue concentration) would make the SQL analytics (especially cohort and market-basket queries) more visually compelling.</w:t>
      </w:r>
    </w:p>
    <w:p w14:paraId="38EBE763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The validation report is a strong touch — surfacing exact counts of fixed records is good practice and worth highlighting in any project write-up or interview.</w:t>
      </w:r>
    </w:p>
    <w:p w14:paraId="4D18915D" w14:textId="77777777" w:rsidR="005F1732" w:rsidRDefault="00000000">
      <w:pPr>
        <w:pStyle w:val="ListParagraph"/>
        <w:numPr>
          <w:ilvl w:val="0"/>
          <w:numId w:val="1"/>
        </w:numPr>
        <w:spacing w:after="80"/>
      </w:pPr>
      <w:r>
        <w:t>Given the breadth of SQL techniques already implemented (window functions, CTEs, cohort analysis, market basket), the project is a solid demonstration of both data engineering and analytical SQL skill for a portfolio or coursework submission.</w:t>
      </w:r>
    </w:p>
    <w:p w14:paraId="428D72CE" w14:textId="77777777" w:rsidR="005F1732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10. Conclusion</w:t>
      </w:r>
    </w:p>
    <w:p w14:paraId="477A1064" w14:textId="77777777" w:rsidR="005F1732" w:rsidRDefault="00000000">
      <w:pPr>
        <w:spacing w:after="160" w:line="276" w:lineRule="auto"/>
      </w:pPr>
      <w:r>
        <w:t>The Celebal_Week-8 e-commerce analytics system is a well-structured, end-to-end pipeline covering synthetic data generation, cleaning/validation, relational loading, and a broad SQL analytics library, wrapped in a usable CLI reporting layer. The database inspected here (560 customers, 112 products, 600 orders, 1,200 order items, ~$1.59M in gross revenue) confirms the pipeline runs correctly and produces internally consistent results suitable for demonstrating data engineering and BI competency.</w:t>
      </w:r>
    </w:p>
    <w:sectPr w:rsidR="005F173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EC65" w14:textId="77777777" w:rsidR="001A08A9" w:rsidRDefault="001A08A9">
      <w:r>
        <w:separator/>
      </w:r>
    </w:p>
  </w:endnote>
  <w:endnote w:type="continuationSeparator" w:id="0">
    <w:p w14:paraId="6986133D" w14:textId="77777777" w:rsidR="001A08A9" w:rsidRDefault="001A0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7E343" w14:textId="77777777" w:rsidR="005F173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145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145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284D" w14:textId="77777777" w:rsidR="001A08A9" w:rsidRDefault="001A08A9">
      <w:r>
        <w:separator/>
      </w:r>
    </w:p>
  </w:footnote>
  <w:footnote w:type="continuationSeparator" w:id="0">
    <w:p w14:paraId="01C06BF2" w14:textId="77777777" w:rsidR="001A08A9" w:rsidRDefault="001A0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CE54D" w14:textId="77777777" w:rsidR="005F1732" w:rsidRDefault="00000000">
    <w:pPr>
      <w:jc w:val="right"/>
    </w:pPr>
    <w:r>
      <w:rPr>
        <w:color w:val="595959"/>
        <w:sz w:val="16"/>
        <w:szCs w:val="16"/>
      </w:rPr>
      <w:t>E-Commerce Analytics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24377"/>
    <w:multiLevelType w:val="hybridMultilevel"/>
    <w:tmpl w:val="F920E116"/>
    <w:lvl w:ilvl="0" w:tplc="B1ACA66A">
      <w:start w:val="1"/>
      <w:numFmt w:val="bullet"/>
      <w:lvlText w:val="●"/>
      <w:lvlJc w:val="left"/>
      <w:pPr>
        <w:ind w:left="720" w:hanging="360"/>
      </w:pPr>
    </w:lvl>
    <w:lvl w:ilvl="1" w:tplc="B946337A">
      <w:start w:val="1"/>
      <w:numFmt w:val="bullet"/>
      <w:lvlText w:val="○"/>
      <w:lvlJc w:val="left"/>
      <w:pPr>
        <w:ind w:left="1440" w:hanging="360"/>
      </w:pPr>
    </w:lvl>
    <w:lvl w:ilvl="2" w:tplc="1C16F196">
      <w:start w:val="1"/>
      <w:numFmt w:val="bullet"/>
      <w:lvlText w:val="■"/>
      <w:lvlJc w:val="left"/>
      <w:pPr>
        <w:ind w:left="2160" w:hanging="360"/>
      </w:pPr>
    </w:lvl>
    <w:lvl w:ilvl="3" w:tplc="CC0EE0E8">
      <w:start w:val="1"/>
      <w:numFmt w:val="bullet"/>
      <w:lvlText w:val="●"/>
      <w:lvlJc w:val="left"/>
      <w:pPr>
        <w:ind w:left="2880" w:hanging="360"/>
      </w:pPr>
    </w:lvl>
    <w:lvl w:ilvl="4" w:tplc="AC22155C">
      <w:start w:val="1"/>
      <w:numFmt w:val="bullet"/>
      <w:lvlText w:val="○"/>
      <w:lvlJc w:val="left"/>
      <w:pPr>
        <w:ind w:left="3600" w:hanging="360"/>
      </w:pPr>
    </w:lvl>
    <w:lvl w:ilvl="5" w:tplc="B2CE2726">
      <w:start w:val="1"/>
      <w:numFmt w:val="bullet"/>
      <w:lvlText w:val="■"/>
      <w:lvlJc w:val="left"/>
      <w:pPr>
        <w:ind w:left="4320" w:hanging="360"/>
      </w:pPr>
    </w:lvl>
    <w:lvl w:ilvl="6" w:tplc="64928F84">
      <w:start w:val="1"/>
      <w:numFmt w:val="bullet"/>
      <w:lvlText w:val="●"/>
      <w:lvlJc w:val="left"/>
      <w:pPr>
        <w:ind w:left="5040" w:hanging="360"/>
      </w:pPr>
    </w:lvl>
    <w:lvl w:ilvl="7" w:tplc="57E4274C">
      <w:start w:val="1"/>
      <w:numFmt w:val="bullet"/>
      <w:lvlText w:val="●"/>
      <w:lvlJc w:val="left"/>
      <w:pPr>
        <w:ind w:left="5760" w:hanging="360"/>
      </w:pPr>
    </w:lvl>
    <w:lvl w:ilvl="8" w:tplc="E9FCED3A">
      <w:start w:val="1"/>
      <w:numFmt w:val="bullet"/>
      <w:lvlText w:val="●"/>
      <w:lvlJc w:val="left"/>
      <w:pPr>
        <w:ind w:left="6480" w:hanging="360"/>
      </w:pPr>
    </w:lvl>
  </w:abstractNum>
  <w:num w:numId="1" w16cid:durableId="1992784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32"/>
    <w:rsid w:val="001A08A9"/>
    <w:rsid w:val="005F1732"/>
    <w:rsid w:val="00D145B5"/>
    <w:rsid w:val="00EB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2D61"/>
  <w15:docId w15:val="{95F172DF-5741-4BBD-B673-1B21A7D8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1174</Words>
  <Characters>6695</Characters>
  <Application>Microsoft Office Word</Application>
  <DocSecurity>0</DocSecurity>
  <Lines>55</Lines>
  <Paragraphs>15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KHOT</cp:lastModifiedBy>
  <cp:revision>2</cp:revision>
  <dcterms:created xsi:type="dcterms:W3CDTF">2026-08-09T18:32:00Z</dcterms:created>
  <dcterms:modified xsi:type="dcterms:W3CDTF">2026-08-09T18:33:00Z</dcterms:modified>
</cp:coreProperties>
</file>