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C2AD" w14:textId="77777777" w:rsidR="00914064" w:rsidRDefault="00C430DA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3BDC2EB4" w14:textId="77777777" w:rsidR="00914064" w:rsidRDefault="00C430DA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08F890A7" w14:textId="77777777" w:rsidR="00914064" w:rsidRDefault="00914064">
      <w:pPr>
        <w:spacing w:before="15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914064" w14:paraId="546205D3" w14:textId="77777777">
        <w:trPr>
          <w:trHeight w:val="268"/>
        </w:trPr>
        <w:tc>
          <w:tcPr>
            <w:tcW w:w="4508" w:type="dxa"/>
          </w:tcPr>
          <w:p w14:paraId="42D2014D" w14:textId="77777777" w:rsidR="00914064" w:rsidRDefault="00C430DA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D88CE61" w14:textId="77777777" w:rsidR="00914064" w:rsidRDefault="00B949A8">
            <w:pPr>
              <w:pStyle w:val="TableParagraph"/>
            </w:pPr>
            <w:r>
              <w:t xml:space="preserve">25 JAN </w:t>
            </w:r>
            <w:r w:rsidR="00C430DA"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914064" w14:paraId="6445AE4C" w14:textId="77777777">
        <w:trPr>
          <w:trHeight w:val="268"/>
        </w:trPr>
        <w:tc>
          <w:tcPr>
            <w:tcW w:w="4508" w:type="dxa"/>
          </w:tcPr>
          <w:p w14:paraId="4F865E65" w14:textId="77777777" w:rsidR="00914064" w:rsidRDefault="00C430DA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70E0345C" w14:textId="1B37EF36" w:rsidR="00914064" w:rsidRPr="00C430DA" w:rsidRDefault="00634329">
            <w:pPr>
              <w:pStyle w:val="TableParagraph"/>
              <w:rPr>
                <w:rFonts w:ascii="Yu Gothic UI" w:eastAsia="Yu Gothic UI" w:hAnsi="Yu Gothic UI"/>
              </w:rPr>
            </w:pPr>
            <w:r w:rsidRPr="00634329">
              <w:rPr>
                <w:rFonts w:ascii="Yu Gothic UI" w:eastAsia="Yu Gothic UI" w:hAnsi="Yu Gothic UI"/>
              </w:rPr>
              <w:t>LTVIP2026TMIDS62669</w:t>
            </w:r>
          </w:p>
        </w:tc>
      </w:tr>
      <w:tr w:rsidR="00914064" w14:paraId="45BA00A5" w14:textId="77777777">
        <w:trPr>
          <w:trHeight w:val="537"/>
        </w:trPr>
        <w:tc>
          <w:tcPr>
            <w:tcW w:w="4508" w:type="dxa"/>
          </w:tcPr>
          <w:p w14:paraId="603C83A2" w14:textId="77777777" w:rsidR="00914064" w:rsidRDefault="00C430DA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C92B885" w14:textId="77777777" w:rsidR="00914064" w:rsidRDefault="00C430DA">
            <w:pPr>
              <w:pStyle w:val="TableParagraph"/>
              <w:spacing w:line="268" w:lineRule="exact"/>
            </w:pPr>
            <w:r>
              <w:t>Strategic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Placement</w:t>
            </w:r>
            <w:r>
              <w:rPr>
                <w:spacing w:val="-5"/>
              </w:rPr>
              <w:t xml:space="preserve"> </w:t>
            </w:r>
            <w:r>
              <w:t>Analysis: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Unveiling</w:t>
            </w:r>
          </w:p>
          <w:p w14:paraId="73BD718C" w14:textId="77777777" w:rsidR="00914064" w:rsidRDefault="00C430DA">
            <w:pPr>
              <w:pStyle w:val="TableParagraph"/>
              <w:spacing w:line="249" w:lineRule="exact"/>
            </w:pPr>
            <w:r>
              <w:t>Sales</w:t>
            </w:r>
            <w:r>
              <w:rPr>
                <w:spacing w:val="-5"/>
              </w:rPr>
              <w:t xml:space="preserve"> </w:t>
            </w:r>
            <w:r>
              <w:t>Impact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914064" w14:paraId="27C8DFD7" w14:textId="77777777">
        <w:trPr>
          <w:trHeight w:val="268"/>
        </w:trPr>
        <w:tc>
          <w:tcPr>
            <w:tcW w:w="4508" w:type="dxa"/>
          </w:tcPr>
          <w:p w14:paraId="0BB78C4B" w14:textId="77777777" w:rsidR="00914064" w:rsidRDefault="00C430DA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B8DBE43" w14:textId="77777777" w:rsidR="00914064" w:rsidRDefault="00C430DA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0400A3A" w14:textId="77777777" w:rsidR="00914064" w:rsidRDefault="00914064">
      <w:pPr>
        <w:spacing w:before="182"/>
        <w:rPr>
          <w:b/>
          <w:sz w:val="24"/>
        </w:rPr>
      </w:pPr>
    </w:p>
    <w:p w14:paraId="13D54C15" w14:textId="77777777" w:rsidR="00914064" w:rsidRDefault="00C430DA">
      <w:pPr>
        <w:pStyle w:val="Heading1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78D48283" w14:textId="77777777" w:rsidR="00914064" w:rsidRDefault="00914064">
      <w:pPr>
        <w:spacing w:before="48"/>
        <w:rPr>
          <w:b/>
          <w:sz w:val="24"/>
        </w:rPr>
      </w:pPr>
    </w:p>
    <w:p w14:paraId="0B9FE756" w14:textId="77777777" w:rsidR="00914064" w:rsidRDefault="00C430DA">
      <w:pPr>
        <w:spacing w:line="259" w:lineRule="auto"/>
        <w:ind w:left="23" w:right="97"/>
      </w:pPr>
      <w:r>
        <w:t>This</w:t>
      </w:r>
      <w:r>
        <w:rPr>
          <w:spacing w:val="-2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prioritization</w:t>
      </w:r>
      <w:r>
        <w:rPr>
          <w:spacing w:val="-3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organize</w:t>
      </w:r>
      <w:r>
        <w:rPr>
          <w:spacing w:val="-2"/>
        </w:rPr>
        <w:t xml:space="preserve"> </w:t>
      </w:r>
      <w:r w:rsidR="00B949A8">
        <w:t xml:space="preserve">solutions </w:t>
      </w:r>
      <w:r>
        <w:t>for the key problem statement:</w:t>
      </w:r>
    </w:p>
    <w:p w14:paraId="107A7894" w14:textId="77777777" w:rsidR="00914064" w:rsidRDefault="00C430DA">
      <w:pPr>
        <w:pStyle w:val="BodyText"/>
        <w:spacing w:line="259" w:lineRule="auto"/>
        <w:ind w:left="23"/>
      </w:pPr>
      <w:r>
        <w:t>"How</w:t>
      </w:r>
      <w:r>
        <w:rPr>
          <w:spacing w:val="-2"/>
        </w:rPr>
        <w:t xml:space="preserve"> </w:t>
      </w:r>
      <w:r>
        <w:t>might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centralized,</w:t>
      </w:r>
      <w:r>
        <w:rPr>
          <w:spacing w:val="-2"/>
        </w:rPr>
        <w:t xml:space="preserve"> </w:t>
      </w:r>
      <w:r>
        <w:t>visual,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retail managers and analysts understand the impact of product placement on sales?"</w:t>
      </w:r>
    </w:p>
    <w:p w14:paraId="4570914B" w14:textId="77777777" w:rsidR="00914064" w:rsidRDefault="00C430DA">
      <w:pPr>
        <w:spacing w:line="259" w:lineRule="auto"/>
        <w:ind w:left="23" w:right="97"/>
      </w:pPr>
      <w:r>
        <w:t>By involving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members—each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roles and</w:t>
      </w:r>
      <w:r>
        <w:rPr>
          <w:spacing w:val="-2"/>
        </w:rPr>
        <w:t xml:space="preserve"> </w:t>
      </w:r>
      <w:r>
        <w:t>perspectives—we</w:t>
      </w:r>
      <w:r>
        <w:rPr>
          <w:spacing w:val="-1"/>
        </w:rPr>
        <w:t xml:space="preserve"> </w:t>
      </w:r>
      <w:r>
        <w:t>collected diverse</w:t>
      </w:r>
      <w:r>
        <w:rPr>
          <w:spacing w:val="-5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ranging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 xml:space="preserve">and system automation. These ideas were then grouped into common themes such as </w:t>
      </w:r>
      <w:r>
        <w:rPr>
          <w:b/>
        </w:rPr>
        <w:t>Interactive Visualization</w:t>
      </w:r>
      <w:r>
        <w:t xml:space="preserve">, </w:t>
      </w:r>
      <w:r>
        <w:rPr>
          <w:b/>
        </w:rPr>
        <w:t>Analytics Tools</w:t>
      </w:r>
      <w:r>
        <w:t xml:space="preserve">, </w:t>
      </w:r>
      <w:r>
        <w:rPr>
          <w:b/>
        </w:rPr>
        <w:t>Performance Monitoring</w:t>
      </w:r>
      <w:r>
        <w:t xml:space="preserve">, and </w:t>
      </w:r>
      <w:r>
        <w:rPr>
          <w:b/>
        </w:rPr>
        <w:t>Stakeholder Access</w:t>
      </w:r>
      <w:r>
        <w:t>.</w:t>
      </w:r>
    </w:p>
    <w:p w14:paraId="0A82C7AF" w14:textId="77777777" w:rsidR="00914064" w:rsidRDefault="00C430DA">
      <w:pPr>
        <w:spacing w:line="268" w:lineRule="exact"/>
        <w:ind w:left="23"/>
      </w:pP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ideas</w:t>
      </w:r>
      <w:r>
        <w:rPr>
          <w:spacing w:val="-7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prioritized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levels:</w:t>
      </w:r>
    </w:p>
    <w:p w14:paraId="56334B75" w14:textId="77777777" w:rsidR="00914064" w:rsidRDefault="00C430DA">
      <w:pPr>
        <w:pStyle w:val="ListParagraph"/>
        <w:numPr>
          <w:ilvl w:val="0"/>
          <w:numId w:val="1"/>
        </w:numPr>
        <w:tabs>
          <w:tab w:val="left" w:pos="743"/>
        </w:tabs>
        <w:spacing w:before="21"/>
      </w:pPr>
      <w:r>
        <w:rPr>
          <w:b/>
        </w:rPr>
        <w:t>High</w:t>
      </w:r>
      <w:r>
        <w:rPr>
          <w:b/>
          <w:spacing w:val="-8"/>
        </w:rPr>
        <w:t xml:space="preserve"> </w:t>
      </w:r>
      <w:r>
        <w:rPr>
          <w:b/>
        </w:rPr>
        <w:t>Priority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rPr>
          <w:spacing w:val="-2"/>
        </w:rPr>
        <w:t>impact,</w:t>
      </w:r>
    </w:p>
    <w:p w14:paraId="08E29AE7" w14:textId="77777777" w:rsidR="00914064" w:rsidRDefault="00C430DA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b/>
        </w:rPr>
        <w:t>Medium</w:t>
      </w:r>
      <w:r>
        <w:rPr>
          <w:b/>
          <w:spacing w:val="-5"/>
        </w:rPr>
        <w:t xml:space="preserve"> </w:t>
      </w:r>
      <w:r>
        <w:rPr>
          <w:b/>
        </w:rPr>
        <w:t>Priority</w:t>
      </w:r>
      <w:r>
        <w:rPr>
          <w:b/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value,</w:t>
      </w:r>
    </w:p>
    <w:p w14:paraId="785D49C2" w14:textId="77777777" w:rsidR="00914064" w:rsidRDefault="00C430DA">
      <w:pPr>
        <w:pStyle w:val="ListParagraph"/>
        <w:numPr>
          <w:ilvl w:val="0"/>
          <w:numId w:val="1"/>
        </w:numPr>
        <w:tabs>
          <w:tab w:val="left" w:pos="743"/>
        </w:tabs>
        <w:spacing w:before="22"/>
      </w:pPr>
      <w:r>
        <w:rPr>
          <w:b/>
        </w:rPr>
        <w:t>Low</w:t>
      </w:r>
      <w:r>
        <w:rPr>
          <w:b/>
          <w:spacing w:val="-4"/>
        </w:rPr>
        <w:t xml:space="preserve"> </w:t>
      </w:r>
      <w:r>
        <w:rPr>
          <w:b/>
        </w:rPr>
        <w:t>Priority</w:t>
      </w:r>
      <w:r>
        <w:rPr>
          <w:b/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nice-to-have</w:t>
      </w:r>
      <w:r>
        <w:rPr>
          <w:spacing w:val="-7"/>
        </w:rPr>
        <w:t xml:space="preserve"> </w:t>
      </w:r>
      <w:r>
        <w:rPr>
          <w:spacing w:val="-2"/>
        </w:rPr>
        <w:t>features.</w:t>
      </w:r>
    </w:p>
    <w:p w14:paraId="2DE3A05F" w14:textId="77777777" w:rsidR="00914064" w:rsidRDefault="00914064">
      <w:pPr>
        <w:spacing w:before="70"/>
      </w:pPr>
    </w:p>
    <w:p w14:paraId="108C30F6" w14:textId="77777777" w:rsidR="00914064" w:rsidRDefault="00C430DA">
      <w:pPr>
        <w:pStyle w:val="Heading1"/>
      </w:pPr>
      <w:r>
        <w:t>Step-1: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5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6D3EF5AD" w14:textId="77777777" w:rsidR="00914064" w:rsidRDefault="00C430DA">
      <w:pPr>
        <w:spacing w:before="2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5DA4847D" wp14:editId="0B7B8C8D">
            <wp:simplePos x="0" y="0"/>
            <wp:positionH relativeFrom="page">
              <wp:posOffset>1061719</wp:posOffset>
            </wp:positionH>
            <wp:positionV relativeFrom="paragraph">
              <wp:posOffset>94535</wp:posOffset>
            </wp:positionV>
            <wp:extent cx="5386219" cy="39401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219" cy="3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3E36A" w14:textId="77777777" w:rsidR="00914064" w:rsidRDefault="00914064">
      <w:pPr>
        <w:rPr>
          <w:b/>
          <w:sz w:val="10"/>
        </w:rPr>
        <w:sectPr w:rsidR="00914064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4A180CD5" w14:textId="77777777" w:rsidR="00914064" w:rsidRDefault="00C430DA">
      <w:pPr>
        <w:pStyle w:val="BodyText"/>
        <w:spacing w:before="33"/>
        <w:ind w:left="23"/>
      </w:pPr>
      <w:r>
        <w:lastRenderedPageBreak/>
        <w:t>Step-2:</w:t>
      </w:r>
      <w:r>
        <w:rPr>
          <w:spacing w:val="-8"/>
        </w:rPr>
        <w:t xml:space="preserve"> </w:t>
      </w:r>
      <w:r>
        <w:t>Brainstorm,</w:t>
      </w:r>
      <w:r>
        <w:rPr>
          <w:spacing w:val="-3"/>
        </w:rPr>
        <w:t xml:space="preserve"> </w:t>
      </w:r>
      <w:r>
        <w:t>Idea</w:t>
      </w:r>
      <w:r>
        <w:rPr>
          <w:spacing w:val="-6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Grouping</w:t>
      </w:r>
    </w:p>
    <w:p w14:paraId="17B1317B" w14:textId="77777777" w:rsidR="00914064" w:rsidRDefault="00914064">
      <w:pPr>
        <w:spacing w:before="9" w:after="1"/>
        <w:rPr>
          <w:b/>
          <w:sz w:val="14"/>
        </w:rPr>
      </w:pPr>
    </w:p>
    <w:p w14:paraId="03C3F6F5" w14:textId="77777777" w:rsidR="00914064" w:rsidRDefault="00C430DA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DCBA83C" wp14:editId="2901C351">
            <wp:extent cx="5777845" cy="400659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845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BC1F" w14:textId="77777777" w:rsidR="00914064" w:rsidRDefault="00C430DA">
      <w:pPr>
        <w:pStyle w:val="BodyText"/>
        <w:spacing w:before="141"/>
        <w:ind w:left="23"/>
      </w:pPr>
      <w:r>
        <w:t>Step-3:</w:t>
      </w:r>
      <w:r>
        <w:rPr>
          <w:spacing w:val="-6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</w:p>
    <w:p w14:paraId="7B6E9DB1" w14:textId="77777777" w:rsidR="00914064" w:rsidRDefault="00C430DA">
      <w:pPr>
        <w:spacing w:before="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3AEB2C6" wp14:editId="200D2030">
            <wp:simplePos x="0" y="0"/>
            <wp:positionH relativeFrom="page">
              <wp:posOffset>1132488</wp:posOffset>
            </wp:positionH>
            <wp:positionV relativeFrom="paragraph">
              <wp:posOffset>201796</wp:posOffset>
            </wp:positionV>
            <wp:extent cx="5180013" cy="42227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013" cy="4222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14064"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720FF"/>
    <w:multiLevelType w:val="hybridMultilevel"/>
    <w:tmpl w:val="FA0641BC"/>
    <w:lvl w:ilvl="0" w:tplc="185612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4CBB6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FC634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062749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5F6881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37435A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B6E61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CC4A30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74047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24526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64"/>
    <w:rsid w:val="00634329"/>
    <w:rsid w:val="00914064"/>
    <w:rsid w:val="00B949A8"/>
    <w:rsid w:val="00C430DA"/>
    <w:rsid w:val="00C9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E846"/>
  <w15:docId w15:val="{79B375F5-EF86-452E-A18F-A65264C8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9A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PARAPATLA SAI KUMAR</cp:lastModifiedBy>
  <cp:revision>2</cp:revision>
  <dcterms:created xsi:type="dcterms:W3CDTF">2026-02-28T04:07:00Z</dcterms:created>
  <dcterms:modified xsi:type="dcterms:W3CDTF">2026-02-28T04:07:00Z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2021</vt:lpwstr>
  </property>
</Properties>
</file>