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Stepwise approach to deploy a wordpress application using a docker image and monitor the same using prometheus and Grafana.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Firstly, we will configure our powershell with the aws account that we are using.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rtl w:val="0"/>
        </w:rPr>
        <w:t xml:space="preserve">aws configure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91075" cy="904875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Now, we will create the cluster as per the requirement, For this time I have used the following command for creating the cluster.</w:t>
      </w:r>
    </w:p>
    <w:p w:rsidR="00000000" w:rsidDel="00000000" w:rsidP="00000000" w:rsidRDefault="00000000" w:rsidRPr="00000000" w14:paraId="0000000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rtl w:val="0"/>
        </w:rPr>
        <w:t xml:space="preserve">eksctl</w:t>
      </w:r>
      <w:r w:rsidDel="00000000" w:rsidR="00000000" w:rsidRPr="00000000">
        <w:rPr>
          <w:b w:val="1"/>
          <w:sz w:val="24"/>
          <w:szCs w:val="24"/>
          <w:rtl w:val="0"/>
        </w:rPr>
        <w:t xml:space="preserve"> create cluster –name=grafana –nodes-min=1 –nodes-max=2 –node-type=t2.small –region=us-east-1 –version=1.21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8608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(This Process will take out most 30 min for creation of the deployment)</w:t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will now check if the nodes are running and up 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 kubectl get nodes</w:t>
      </w:r>
    </w:p>
    <w:p w:rsidR="00000000" w:rsidDel="00000000" w:rsidP="00000000" w:rsidRDefault="00000000" w:rsidRPr="00000000" w14:paraId="0000001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57200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Firstly we will create a namespace where will keep the deployment yaml file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kubectl create namespace testing</w:t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3925" cy="371475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We will deploy the wordpress application. We will use deployment.yaml file here under the namepace testing.</w:t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- </w:t>
      </w:r>
      <w:r w:rsidDel="00000000" w:rsidR="00000000" w:rsidRPr="00000000">
        <w:rPr>
          <w:b w:val="1"/>
          <w:sz w:val="24"/>
          <w:szCs w:val="24"/>
          <w:rtl w:val="0"/>
        </w:rPr>
        <w:t xml:space="preserve">kubectl apply -f deployment.yml -n testing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1150" cy="552450"/>
            <wp:effectExtent b="0" l="0" r="0" t="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of deployment.yml: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apps/v1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Deployment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server-demo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replicas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matchLabels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web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template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web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back-end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655682474236.dkr.ecr.us-east-1.amazonaws.com/wordpress:latest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containerPort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---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v1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Service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backend-service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spec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NodePort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web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nodePort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31479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8080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targetPort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</w:p>
    <w:p w:rsidR="00000000" w:rsidDel="00000000" w:rsidP="00000000" w:rsidRDefault="00000000" w:rsidRPr="00000000" w14:paraId="0000003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(Here we are using the ECR image in the file which we can get through the aws console.)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will now check the running status of the deployed pods of the application.</w:t>
      </w:r>
    </w:p>
    <w:p w:rsidR="00000000" w:rsidDel="00000000" w:rsidP="00000000" w:rsidRDefault="00000000" w:rsidRPr="00000000" w14:paraId="0000004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kubectl get deployments</w:t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get the external ip address so that we can connect to it. 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kubectl get nodes -o wide</w:t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26132"/>
            <wp:effectExtent b="0" l="0" r="0" t="0"/>
            <wp:docPr id="1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6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Connecting the Nodeport to public Workergroup. For this time there is only one instance.</w:t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Firstly, we will go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aws console</w:t>
      </w:r>
      <w:r w:rsidDel="00000000" w:rsidR="00000000" w:rsidRPr="00000000">
        <w:rPr>
          <w:sz w:val="24"/>
          <w:szCs w:val="24"/>
          <w:rtl w:val="0"/>
        </w:rPr>
        <w:t xml:space="preserve">. Then go </w:t>
      </w:r>
      <w:r w:rsidDel="00000000" w:rsidR="00000000" w:rsidRPr="00000000">
        <w:rPr>
          <w:b w:val="1"/>
          <w:sz w:val="24"/>
          <w:szCs w:val="24"/>
          <w:rtl w:val="0"/>
        </w:rPr>
        <w:t xml:space="preserve">EC2</w:t>
      </w:r>
      <w:r w:rsidDel="00000000" w:rsidR="00000000" w:rsidRPr="00000000">
        <w:rPr>
          <w:sz w:val="24"/>
          <w:szCs w:val="24"/>
          <w:rtl w:val="0"/>
        </w:rPr>
        <w:t xml:space="preserve"> instance, select the instance, after that go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security group</w:t>
      </w:r>
      <w:r w:rsidDel="00000000" w:rsidR="00000000" w:rsidRPr="00000000">
        <w:rPr>
          <w:sz w:val="24"/>
          <w:szCs w:val="24"/>
          <w:rtl w:val="0"/>
        </w:rPr>
        <w:t xml:space="preserve">, select 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public worker group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need open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inbound rules</w:t>
      </w:r>
      <w:r w:rsidDel="00000000" w:rsidR="00000000" w:rsidRPr="00000000">
        <w:rPr>
          <w:sz w:val="24"/>
          <w:szCs w:val="24"/>
          <w:rtl w:val="0"/>
        </w:rPr>
        <w:t xml:space="preserve"> so as to connect.</w:t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 inbound rules</w:t>
      </w:r>
      <w:r w:rsidDel="00000000" w:rsidR="00000000" w:rsidRPr="00000000">
        <w:rPr>
          <w:sz w:val="24"/>
          <w:szCs w:val="24"/>
          <w:rtl w:val="0"/>
        </w:rPr>
        <w:t xml:space="preserve">, Select custom ip,TCP, </w:t>
      </w:r>
      <w:r w:rsidDel="00000000" w:rsidR="00000000" w:rsidRPr="00000000">
        <w:rPr>
          <w:b w:val="1"/>
          <w:sz w:val="24"/>
          <w:szCs w:val="24"/>
          <w:rtl w:val="0"/>
        </w:rPr>
        <w:t xml:space="preserve">port range=31479</w:t>
      </w:r>
      <w:r w:rsidDel="00000000" w:rsidR="00000000" w:rsidRPr="00000000">
        <w:rPr>
          <w:sz w:val="24"/>
          <w:szCs w:val="24"/>
          <w:rtl w:val="0"/>
        </w:rPr>
        <w:t xml:space="preserve">, IPv4 and IPv6.</w:t>
      </w:r>
    </w:p>
    <w:p w:rsidR="00000000" w:rsidDel="00000000" w:rsidP="00000000" w:rsidRDefault="00000000" w:rsidRPr="00000000" w14:paraId="0000005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1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23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we will use the external ip and the nodeport provided by us to connect to the wordpress application.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0688" cy="281793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817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Now, we will deploy the Kubernetes metric server which will be used by the prometheus server later for collecting the data</w:t>
      </w:r>
    </w:p>
    <w:p w:rsidR="00000000" w:rsidDel="00000000" w:rsidP="00000000" w:rsidRDefault="00000000" w:rsidRPr="00000000" w14:paraId="0000006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 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shd w:fill="f5f5f5" w:val="clear"/>
          <w:rtl w:val="0"/>
        </w:rPr>
        <w:t xml:space="preserve">kubectl apply -f </w:t>
      </w:r>
      <w:hyperlink r:id="rId16">
        <w:r w:rsidDel="00000000" w:rsidR="00000000" w:rsidRPr="00000000">
          <w:rPr>
            <w:b w:val="1"/>
            <w:color w:val="1155cc"/>
            <w:sz w:val="24"/>
            <w:szCs w:val="24"/>
            <w:u w:val="single"/>
            <w:shd w:fill="f5f5f5" w:val="clear"/>
            <w:rtl w:val="0"/>
          </w:rPr>
          <w:t xml:space="preserve">https:</w:t>
        </w:r>
      </w:hyperlink>
      <w:hyperlink r:id="rId17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//github.com/kubernetes-sigs/metrics-server/releases/latest/download/components.yaml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9060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will Check weather the metric server got deployed or not.</w:t>
      </w:r>
    </w:p>
    <w:p w:rsidR="00000000" w:rsidDel="00000000" w:rsidP="00000000" w:rsidRDefault="00000000" w:rsidRPr="00000000" w14:paraId="0000006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kubectl get deployment metrics-server -n kube-system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we will create namespace for prometheus </w:t>
      </w:r>
    </w:p>
    <w:p w:rsidR="00000000" w:rsidDel="00000000" w:rsidP="00000000" w:rsidRDefault="00000000" w:rsidRPr="00000000" w14:paraId="0000006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kubectl create namespace prometheus</w:t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18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Firstly we will add prometheus-community chart repository</w:t>
      </w:r>
    </w:p>
    <w:p w:rsidR="00000000" w:rsidDel="00000000" w:rsidP="00000000" w:rsidRDefault="00000000" w:rsidRPr="00000000" w14:paraId="00000070">
      <w:pPr>
        <w:ind w:left="720" w:firstLine="0"/>
        <w:rPr>
          <w:b w:val="1"/>
          <w:sz w:val="24"/>
          <w:szCs w:val="24"/>
          <w:shd w:fill="f5f5f5" w:val="clear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shd w:fill="f5f5f5" w:val="clear"/>
          <w:rtl w:val="0"/>
        </w:rPr>
        <w:t xml:space="preserve">helm repo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</w:t>
      </w:r>
      <w:r w:rsidDel="00000000" w:rsidR="00000000" w:rsidRPr="00000000">
        <w:rPr>
          <w:b w:val="1"/>
          <w:sz w:val="24"/>
          <w:szCs w:val="24"/>
          <w:shd w:fill="f5f5f5" w:val="clear"/>
          <w:rtl w:val="0"/>
        </w:rPr>
        <w:t xml:space="preserve"> prometheus-community </w:t>
      </w:r>
      <w:r w:rsidDel="00000000" w:rsidR="00000000" w:rsidRPr="00000000">
        <w:rPr>
          <w:b w:val="1"/>
          <w:sz w:val="24"/>
          <w:szCs w:val="24"/>
          <w:shd w:fill="f6f8fa" w:val="clear"/>
          <w:rtl w:val="0"/>
        </w:rPr>
        <w:t xml:space="preserve">https://prometheus-community.github.io/helm-charts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  <w:shd w:fill="f5f5f5" w:val="clear"/>
        </w:rPr>
      </w:pPr>
      <w:r w:rsidDel="00000000" w:rsidR="00000000" w:rsidRPr="00000000">
        <w:rPr>
          <w:sz w:val="24"/>
          <w:szCs w:val="24"/>
          <w:shd w:fill="f5f5f5" w:val="clear"/>
        </w:rPr>
        <w:drawing>
          <wp:inline distB="114300" distT="114300" distL="114300" distR="114300">
            <wp:extent cx="5734050" cy="411324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Using Helm charts we will deploy the prometheus monitoring tool</w:t>
      </w:r>
    </w:p>
    <w:p w:rsidR="00000000" w:rsidDel="00000000" w:rsidP="00000000" w:rsidRDefault="00000000" w:rsidRPr="00000000" w14:paraId="0000007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shd w:fill="f5f5f5" w:val="clear"/>
          <w:rtl w:val="0"/>
        </w:rPr>
        <w:t xml:space="preserve">helm upgrade -i prometheus prometheus-community/prometheus --</w:t>
      </w:r>
      <w:r w:rsidDel="00000000" w:rsidR="00000000" w:rsidRPr="00000000">
        <w:rPr>
          <w:b w:val="1"/>
          <w:sz w:val="24"/>
          <w:szCs w:val="24"/>
          <w:rtl w:val="0"/>
        </w:rPr>
        <w:t xml:space="preserve">namespace</w:t>
      </w:r>
      <w:r w:rsidDel="00000000" w:rsidR="00000000" w:rsidRPr="00000000">
        <w:rPr>
          <w:b w:val="1"/>
          <w:sz w:val="24"/>
          <w:szCs w:val="24"/>
          <w:shd w:fill="f5f5f5" w:val="clear"/>
          <w:rtl w:val="0"/>
        </w:rPr>
        <w:t xml:space="preserve"> prometheus --</w:t>
      </w:r>
      <w:r w:rsidDel="00000000" w:rsidR="00000000" w:rsidRPr="00000000">
        <w:rPr>
          <w:b w:val="1"/>
          <w:sz w:val="24"/>
          <w:szCs w:val="24"/>
          <w:rtl w:val="0"/>
        </w:rPr>
        <w:t xml:space="preserve">set</w:t>
      </w:r>
      <w:r w:rsidDel="00000000" w:rsidR="00000000" w:rsidRPr="00000000">
        <w:rPr>
          <w:b w:val="1"/>
          <w:sz w:val="24"/>
          <w:szCs w:val="24"/>
          <w:shd w:fill="f5f5f5" w:val="clear"/>
          <w:rtl w:val="0"/>
        </w:rPr>
        <w:t xml:space="preserve"> alertmanager.persistentVolume.storageClass=</w:t>
      </w:r>
      <w:r w:rsidDel="00000000" w:rsidR="00000000" w:rsidRPr="00000000">
        <w:rPr>
          <w:b w:val="1"/>
          <w:sz w:val="24"/>
          <w:szCs w:val="24"/>
          <w:rtl w:val="0"/>
        </w:rPr>
        <w:t xml:space="preserve">"gp2"</w:t>
      </w:r>
      <w:r w:rsidDel="00000000" w:rsidR="00000000" w:rsidRPr="00000000">
        <w:rPr>
          <w:b w:val="1"/>
          <w:sz w:val="24"/>
          <w:szCs w:val="24"/>
          <w:shd w:fill="f5f5f5" w:val="clear"/>
          <w:rtl w:val="0"/>
        </w:rPr>
        <w:t xml:space="preserve">,server.persistentVolume.storageClass=</w:t>
      </w:r>
      <w:r w:rsidDel="00000000" w:rsidR="00000000" w:rsidRPr="00000000">
        <w:rPr>
          <w:b w:val="1"/>
          <w:sz w:val="24"/>
          <w:szCs w:val="24"/>
          <w:rtl w:val="0"/>
        </w:rPr>
        <w:t xml:space="preserve">"gp2"</w:t>
      </w:r>
    </w:p>
    <w:p w:rsidR="00000000" w:rsidDel="00000000" w:rsidP="00000000" w:rsidRDefault="00000000" w:rsidRPr="00000000" w14:paraId="0000007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2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for the pods of prometheus are running or not.</w:t>
      </w:r>
    </w:p>
    <w:p w:rsidR="00000000" w:rsidDel="00000000" w:rsidP="00000000" w:rsidRDefault="00000000" w:rsidRPr="00000000" w14:paraId="0000007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kubectl get pods -n prometheus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92200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this for accessing the prometheus server we will port forward the same to 9090 port.</w:t>
      </w:r>
    </w:p>
    <w:p w:rsidR="00000000" w:rsidDel="00000000" w:rsidP="00000000" w:rsidRDefault="00000000" w:rsidRPr="00000000" w14:paraId="00000083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</w:t>
      </w:r>
      <w:r w:rsidDel="00000000" w:rsidR="00000000" w:rsidRPr="00000000">
        <w:rPr>
          <w:b w:val="1"/>
          <w:sz w:val="24"/>
          <w:szCs w:val="24"/>
          <w:rtl w:val="0"/>
        </w:rPr>
        <w:t xml:space="preserve"> kubectl port-forward -n prometheus deploy/prometheus-server 9090:9090</w:t>
      </w:r>
    </w:p>
    <w:p w:rsidR="00000000" w:rsidDel="00000000" w:rsidP="00000000" w:rsidRDefault="00000000" w:rsidRPr="00000000" w14:paraId="0000008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 for the deployment of prometheus server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127.0.0.1:9090</w:t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464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we will use the grafana for converting the prometheus log into grafana visuals.</w:t>
      </w:r>
    </w:p>
    <w:p w:rsidR="00000000" w:rsidDel="00000000" w:rsidP="00000000" w:rsidRDefault="00000000" w:rsidRPr="00000000" w14:paraId="000000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the windows on your local from the grafana website.</w:t>
      </w:r>
    </w:p>
    <w:p w:rsidR="00000000" w:rsidDel="00000000" w:rsidP="00000000" w:rsidRDefault="00000000" w:rsidRPr="00000000" w14:paraId="000000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Later go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localhost:3000</w:t>
      </w:r>
      <w:r w:rsidDel="00000000" w:rsidR="00000000" w:rsidRPr="00000000">
        <w:rPr>
          <w:sz w:val="24"/>
          <w:szCs w:val="24"/>
          <w:rtl w:val="0"/>
        </w:rPr>
        <w:t xml:space="preserve"> for accessing the same</w:t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we configure grafana so as to connect with the prometheus server.</w:t>
      </w:r>
    </w:p>
    <w:p w:rsidR="00000000" w:rsidDel="00000000" w:rsidP="00000000" w:rsidRDefault="00000000" w:rsidRPr="00000000" w14:paraId="0000009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Firstly we will </w:t>
      </w:r>
      <w:r w:rsidDel="00000000" w:rsidR="00000000" w:rsidRPr="00000000">
        <w:rPr>
          <w:b w:val="1"/>
          <w:sz w:val="24"/>
          <w:szCs w:val="24"/>
          <w:rtl w:val="0"/>
        </w:rPr>
        <w:t xml:space="preserve">go to settings -&gt; configure</w:t>
      </w:r>
    </w:p>
    <w:p w:rsidR="00000000" w:rsidDel="00000000" w:rsidP="00000000" w:rsidRDefault="00000000" w:rsidRPr="00000000" w14:paraId="000000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Configure -&gt; datasource -&gt; prometheus -&gt;add URL-&gt;select as default-&gt;click save &amp; test</w:t>
      </w:r>
    </w:p>
    <w:p w:rsidR="00000000" w:rsidDel="00000000" w:rsidP="00000000" w:rsidRDefault="00000000" w:rsidRPr="00000000" w14:paraId="000000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Fill up the details like for URL we will use the URL that we used to check weather we access the prometheus server that is 127.0.0.1:9090</w:t>
      </w:r>
    </w:p>
    <w:p w:rsidR="00000000" w:rsidDel="00000000" w:rsidP="00000000" w:rsidRDefault="00000000" w:rsidRPr="00000000" w14:paraId="000000A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save and test.</w:t>
      </w:r>
    </w:p>
    <w:p w:rsidR="00000000" w:rsidDel="00000000" w:rsidP="00000000" w:rsidRDefault="00000000" w:rsidRPr="00000000" w14:paraId="000000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73500"/>
            <wp:effectExtent b="0" l="0" r="0" t="0"/>
            <wp:docPr id="1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 to Dashboard -&gt; select the dashboard from the general menu</w:t>
      </w:r>
    </w:p>
    <w:p w:rsidR="00000000" w:rsidDel="00000000" w:rsidP="00000000" w:rsidRDefault="00000000" w:rsidRPr="00000000" w14:paraId="000000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we will check weather the monitoring of cluster and pod is working properly or not</w:t>
      </w:r>
    </w:p>
    <w:p w:rsidR="00000000" w:rsidDel="00000000" w:rsidP="00000000" w:rsidRDefault="00000000" w:rsidRPr="00000000" w14:paraId="000000B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so, we will delete the cluster so as to avoid the extra cost.</w:t>
      </w:r>
    </w:p>
    <w:p w:rsidR="00000000" w:rsidDel="00000000" w:rsidP="00000000" w:rsidRDefault="00000000" w:rsidRPr="00000000" w14:paraId="000000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Command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eksctl delete cluster –region=us-east-1 –name grafana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jpg"/><Relationship Id="rId21" Type="http://schemas.openxmlformats.org/officeDocument/2006/relationships/image" Target="media/image15.png"/><Relationship Id="rId24" Type="http://schemas.openxmlformats.org/officeDocument/2006/relationships/image" Target="media/image9.jpg"/><Relationship Id="rId23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26" Type="http://schemas.openxmlformats.org/officeDocument/2006/relationships/image" Target="media/image2.jpg"/><Relationship Id="rId25" Type="http://schemas.openxmlformats.org/officeDocument/2006/relationships/image" Target="media/image7.jpg"/><Relationship Id="rId28" Type="http://schemas.openxmlformats.org/officeDocument/2006/relationships/image" Target="media/image18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image" Target="media/image8.jpg"/><Relationship Id="rId7" Type="http://schemas.openxmlformats.org/officeDocument/2006/relationships/image" Target="media/image6.jpg"/><Relationship Id="rId8" Type="http://schemas.openxmlformats.org/officeDocument/2006/relationships/image" Target="media/image23.jpg"/><Relationship Id="rId31" Type="http://schemas.openxmlformats.org/officeDocument/2006/relationships/image" Target="media/image13.jpg"/><Relationship Id="rId30" Type="http://schemas.openxmlformats.org/officeDocument/2006/relationships/image" Target="media/image22.jpg"/><Relationship Id="rId11" Type="http://schemas.openxmlformats.org/officeDocument/2006/relationships/image" Target="media/image11.jpg"/><Relationship Id="rId10" Type="http://schemas.openxmlformats.org/officeDocument/2006/relationships/image" Target="media/image16.jpg"/><Relationship Id="rId13" Type="http://schemas.openxmlformats.org/officeDocument/2006/relationships/image" Target="media/image12.jpg"/><Relationship Id="rId12" Type="http://schemas.openxmlformats.org/officeDocument/2006/relationships/image" Target="media/image19.jpg"/><Relationship Id="rId15" Type="http://schemas.openxmlformats.org/officeDocument/2006/relationships/image" Target="media/image3.jpg"/><Relationship Id="rId14" Type="http://schemas.openxmlformats.org/officeDocument/2006/relationships/image" Target="media/image20.jpg"/><Relationship Id="rId17" Type="http://schemas.openxmlformats.org/officeDocument/2006/relationships/hyperlink" Target="https://github.com/kubernetes-sigs/metrics-server/releases/latest/download/components.yaml" TargetMode="External"/><Relationship Id="rId16" Type="http://schemas.openxmlformats.org/officeDocument/2006/relationships/hyperlink" Target="https://github.com/kubernetes-sigs/metrics-server/releases/latest/download/components.yaml" TargetMode="External"/><Relationship Id="rId19" Type="http://schemas.openxmlformats.org/officeDocument/2006/relationships/image" Target="media/image1.jpg"/><Relationship Id="rId1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