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817A7" w14:textId="56C1E2D3" w:rsidR="0042223B" w:rsidRDefault="0042223B" w:rsidP="0042223B">
      <w:pPr>
        <w:rPr>
          <w:b/>
          <w:bCs/>
          <w:sz w:val="48"/>
          <w:szCs w:val="48"/>
          <w:u w:val="single"/>
        </w:rPr>
      </w:pPr>
      <w:r w:rsidRPr="0042223B">
        <w:rPr>
          <w:b/>
          <w:bCs/>
          <w:sz w:val="48"/>
          <w:szCs w:val="48"/>
          <w:u w:val="single"/>
        </w:rPr>
        <w:t xml:space="preserve">Written Insights </w:t>
      </w:r>
    </w:p>
    <w:p w14:paraId="4B0FC075" w14:textId="459E8242" w:rsidR="0042223B" w:rsidRPr="0042223B" w:rsidRDefault="0042223B" w:rsidP="0042223B">
      <w:pPr>
        <w:rPr>
          <w:sz w:val="32"/>
          <w:szCs w:val="32"/>
        </w:rPr>
      </w:pPr>
      <w:r w:rsidRPr="0042223B">
        <w:rPr>
          <w:sz w:val="32"/>
          <w:szCs w:val="32"/>
        </w:rPr>
        <w:t>Total Employees – 22K</w:t>
      </w:r>
    </w:p>
    <w:p w14:paraId="36571681" w14:textId="77777777" w:rsidR="0042223B" w:rsidRPr="0042223B" w:rsidRDefault="0042223B" w:rsidP="0042223B">
      <w:pPr>
        <w:numPr>
          <w:ilvl w:val="0"/>
          <w:numId w:val="1"/>
        </w:numPr>
        <w:rPr>
          <w:sz w:val="32"/>
          <w:szCs w:val="32"/>
        </w:rPr>
      </w:pPr>
      <w:r w:rsidRPr="0042223B">
        <w:rPr>
          <w:sz w:val="32"/>
          <w:szCs w:val="32"/>
        </w:rPr>
        <w:t>Represents the overall workforce across all company locations.</w:t>
      </w:r>
    </w:p>
    <w:p w14:paraId="46073013" w14:textId="77777777" w:rsidR="0042223B" w:rsidRPr="0042223B" w:rsidRDefault="0042223B" w:rsidP="0042223B">
      <w:pPr>
        <w:numPr>
          <w:ilvl w:val="0"/>
          <w:numId w:val="1"/>
        </w:numPr>
        <w:rPr>
          <w:sz w:val="32"/>
          <w:szCs w:val="32"/>
        </w:rPr>
      </w:pPr>
      <w:r w:rsidRPr="0042223B">
        <w:rPr>
          <w:sz w:val="32"/>
          <w:szCs w:val="32"/>
        </w:rPr>
        <w:t>Indicates organizational scale and total headcount.</w:t>
      </w:r>
    </w:p>
    <w:p w14:paraId="1CCC213F" w14:textId="3E36810E" w:rsidR="0042223B" w:rsidRPr="0042223B" w:rsidRDefault="0042223B" w:rsidP="0042223B">
      <w:pPr>
        <w:rPr>
          <w:sz w:val="32"/>
          <w:szCs w:val="32"/>
        </w:rPr>
      </w:pPr>
      <w:r w:rsidRPr="0042223B">
        <w:rPr>
          <w:sz w:val="32"/>
          <w:szCs w:val="32"/>
        </w:rPr>
        <w:t xml:space="preserve"> Remote Employees – 5K</w:t>
      </w:r>
    </w:p>
    <w:p w14:paraId="5E242748" w14:textId="77777777" w:rsidR="0042223B" w:rsidRPr="0042223B" w:rsidRDefault="0042223B" w:rsidP="0042223B">
      <w:pPr>
        <w:numPr>
          <w:ilvl w:val="0"/>
          <w:numId w:val="2"/>
        </w:numPr>
        <w:rPr>
          <w:sz w:val="32"/>
          <w:szCs w:val="32"/>
        </w:rPr>
      </w:pPr>
      <w:r w:rsidRPr="0042223B">
        <w:rPr>
          <w:sz w:val="32"/>
          <w:szCs w:val="32"/>
        </w:rPr>
        <w:t>Shows the number of employees working remotely.</w:t>
      </w:r>
    </w:p>
    <w:p w14:paraId="2C03D43E" w14:textId="77777777" w:rsidR="0042223B" w:rsidRPr="0042223B" w:rsidRDefault="0042223B" w:rsidP="0042223B">
      <w:pPr>
        <w:numPr>
          <w:ilvl w:val="0"/>
          <w:numId w:val="2"/>
        </w:numPr>
        <w:rPr>
          <w:sz w:val="32"/>
          <w:szCs w:val="32"/>
        </w:rPr>
      </w:pPr>
      <w:r w:rsidRPr="0042223B">
        <w:rPr>
          <w:sz w:val="32"/>
          <w:szCs w:val="32"/>
        </w:rPr>
        <w:t>Reflects the company’s flexibility and remote</w:t>
      </w:r>
      <w:r w:rsidRPr="0042223B">
        <w:rPr>
          <w:sz w:val="32"/>
          <w:szCs w:val="32"/>
        </w:rPr>
        <w:noBreakHyphen/>
        <w:t>work adoption rate.</w:t>
      </w:r>
    </w:p>
    <w:p w14:paraId="29F21542" w14:textId="0207464A" w:rsidR="0042223B" w:rsidRPr="0042223B" w:rsidRDefault="0042223B" w:rsidP="0042223B">
      <w:pPr>
        <w:rPr>
          <w:sz w:val="32"/>
          <w:szCs w:val="32"/>
        </w:rPr>
      </w:pPr>
      <w:r w:rsidRPr="0042223B">
        <w:rPr>
          <w:sz w:val="32"/>
          <w:szCs w:val="32"/>
        </w:rPr>
        <w:t xml:space="preserve"> Headquarter Employees – 17K</w:t>
      </w:r>
    </w:p>
    <w:p w14:paraId="47264A6F" w14:textId="77777777" w:rsidR="0042223B" w:rsidRPr="0042223B" w:rsidRDefault="0042223B" w:rsidP="0042223B">
      <w:pPr>
        <w:numPr>
          <w:ilvl w:val="0"/>
          <w:numId w:val="3"/>
        </w:numPr>
        <w:rPr>
          <w:sz w:val="32"/>
          <w:szCs w:val="32"/>
        </w:rPr>
      </w:pPr>
      <w:r w:rsidRPr="0042223B">
        <w:rPr>
          <w:sz w:val="32"/>
          <w:szCs w:val="32"/>
        </w:rPr>
        <w:t>Denotes employees based at the main office or headquarters.</w:t>
      </w:r>
    </w:p>
    <w:p w14:paraId="23026CC7" w14:textId="77777777" w:rsidR="0042223B" w:rsidRPr="0042223B" w:rsidRDefault="0042223B" w:rsidP="0042223B">
      <w:pPr>
        <w:numPr>
          <w:ilvl w:val="0"/>
          <w:numId w:val="3"/>
        </w:numPr>
        <w:rPr>
          <w:sz w:val="32"/>
          <w:szCs w:val="32"/>
        </w:rPr>
      </w:pPr>
      <w:r w:rsidRPr="0042223B">
        <w:rPr>
          <w:sz w:val="32"/>
          <w:szCs w:val="32"/>
        </w:rPr>
        <w:t>Highlights the concentration of staff at the central location.</w:t>
      </w:r>
    </w:p>
    <w:p w14:paraId="2F13C9B6" w14:textId="6C203090" w:rsidR="0042223B" w:rsidRPr="0042223B" w:rsidRDefault="0042223B" w:rsidP="0042223B">
      <w:pPr>
        <w:rPr>
          <w:sz w:val="32"/>
          <w:szCs w:val="32"/>
        </w:rPr>
      </w:pPr>
      <w:r w:rsidRPr="0042223B">
        <w:rPr>
          <w:sz w:val="32"/>
          <w:szCs w:val="32"/>
        </w:rPr>
        <w:t xml:space="preserve">  Average Age – 38.43 years</w:t>
      </w:r>
    </w:p>
    <w:p w14:paraId="252E2688" w14:textId="77777777" w:rsidR="0042223B" w:rsidRPr="0042223B" w:rsidRDefault="0042223B" w:rsidP="0042223B">
      <w:pPr>
        <w:numPr>
          <w:ilvl w:val="0"/>
          <w:numId w:val="4"/>
        </w:numPr>
        <w:rPr>
          <w:sz w:val="32"/>
          <w:szCs w:val="32"/>
        </w:rPr>
      </w:pPr>
      <w:r w:rsidRPr="0042223B">
        <w:rPr>
          <w:sz w:val="32"/>
          <w:szCs w:val="32"/>
        </w:rPr>
        <w:t>Provides insight into the workforce’s demographic profile.</w:t>
      </w:r>
    </w:p>
    <w:p w14:paraId="7688F9F5" w14:textId="77777777" w:rsidR="0042223B" w:rsidRPr="0042223B" w:rsidRDefault="0042223B" w:rsidP="0042223B">
      <w:pPr>
        <w:numPr>
          <w:ilvl w:val="0"/>
          <w:numId w:val="4"/>
        </w:numPr>
        <w:rPr>
          <w:sz w:val="32"/>
          <w:szCs w:val="32"/>
        </w:rPr>
      </w:pPr>
      <w:r w:rsidRPr="0042223B">
        <w:rPr>
          <w:sz w:val="32"/>
          <w:szCs w:val="32"/>
        </w:rPr>
        <w:t>Useful for understanding experience levels and planning HR initiatives.</w:t>
      </w:r>
    </w:p>
    <w:p w14:paraId="736B261B" w14:textId="77777777" w:rsidR="0042223B" w:rsidRDefault="0042223B" w:rsidP="0042223B">
      <w:pPr>
        <w:rPr>
          <w:b/>
          <w:bCs/>
          <w:sz w:val="48"/>
          <w:szCs w:val="48"/>
          <w:u w:val="single"/>
        </w:rPr>
      </w:pPr>
    </w:p>
    <w:p w14:paraId="1558BACD" w14:textId="77777777" w:rsidR="0042223B" w:rsidRPr="0042223B" w:rsidRDefault="0042223B" w:rsidP="0042223B">
      <w:pPr>
        <w:rPr>
          <w:b/>
          <w:bCs/>
          <w:sz w:val="48"/>
          <w:szCs w:val="48"/>
          <w:u w:val="single"/>
        </w:rPr>
      </w:pPr>
    </w:p>
    <w:p w14:paraId="00FC31B4" w14:textId="77777777" w:rsidR="0042223B" w:rsidRPr="0042223B" w:rsidRDefault="0042223B" w:rsidP="0042223B">
      <w:pPr>
        <w:rPr>
          <w:b/>
          <w:bCs/>
          <w:sz w:val="48"/>
          <w:szCs w:val="48"/>
        </w:rPr>
      </w:pPr>
    </w:p>
    <w:sectPr w:rsidR="0042223B" w:rsidRPr="0042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39F2"/>
    <w:multiLevelType w:val="multilevel"/>
    <w:tmpl w:val="93B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4D46"/>
    <w:multiLevelType w:val="multilevel"/>
    <w:tmpl w:val="8F7C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4D73"/>
    <w:multiLevelType w:val="multilevel"/>
    <w:tmpl w:val="CE7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93DAD"/>
    <w:multiLevelType w:val="multilevel"/>
    <w:tmpl w:val="B16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20901">
    <w:abstractNumId w:val="2"/>
  </w:num>
  <w:num w:numId="2" w16cid:durableId="752943719">
    <w:abstractNumId w:val="0"/>
  </w:num>
  <w:num w:numId="3" w16cid:durableId="86926830">
    <w:abstractNumId w:val="3"/>
  </w:num>
  <w:num w:numId="4" w16cid:durableId="629630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3B"/>
    <w:rsid w:val="003E481C"/>
    <w:rsid w:val="0042223B"/>
    <w:rsid w:val="005A1DA3"/>
    <w:rsid w:val="00D05E80"/>
    <w:rsid w:val="00F1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869B"/>
  <w15:chartTrackingRefBased/>
  <w15:docId w15:val="{49C9D900-858B-442F-9021-8487A5BA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5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reddy</dc:creator>
  <cp:keywords/>
  <dc:description/>
  <cp:lastModifiedBy>krish reddy</cp:lastModifiedBy>
  <cp:revision>1</cp:revision>
  <dcterms:created xsi:type="dcterms:W3CDTF">2026-05-26T12:21:00Z</dcterms:created>
  <dcterms:modified xsi:type="dcterms:W3CDTF">2026-05-26T12:26:00Z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e9be6b19-32bf-4727-962a-8f90a7f96ab2</vt:lpwstr>
  </property>
</Properties>
</file>