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Bdr>
          <w:top w:val="single" w:color="auto" w:sz="18" w:space="1"/>
        </w:pBdr>
        <w:ind w:left="0"/>
        <w:rPr>
          <w:rFonts w:ascii="Trebuchet MS" w:hAnsi="Trebuchet MS"/>
        </w:rPr>
      </w:pPr>
    </w:p>
    <w:p>
      <w:pPr>
        <w:pBdr>
          <w:bottom w:val="single" w:color="auto" w:sz="18" w:space="1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>
      <w:pPr>
        <w:pBdr>
          <w:bottom w:val="single" w:color="auto" w:sz="18" w:space="1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>Online Intercity car pooling system</w:t>
      </w: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8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fldChar w:fldCharType="begin"/>
      </w:r>
      <w:r>
        <w:instrText xml:space="preserve"> FILENAME   \* MERGEFORMAT </w:instrText>
      </w:r>
      <w:r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>
        <w:rPr>
          <w:rFonts w:ascii="Trebuchet MS" w:hAnsi="Trebuchet MS"/>
          <w:sz w:val="18"/>
        </w:rPr>
        <w:fldChar w:fldCharType="end"/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hint="eastAsia" w:ascii="Trebuchet MS" w:hAnsi="Trebuchet MS"/>
          <w:sz w:val="18"/>
          <w:lang w:eastAsia="ja-JP"/>
        </w:rPr>
        <w:t>4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</w:r>
      <w:r>
        <w:rPr>
          <w:rFonts w:ascii="Trebuchet MS" w:hAnsi="Trebuchet MS"/>
          <w:sz w:val="18"/>
        </w:rPr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hint="eastAsia" w:ascii="Trebuchet MS" w:hAnsi="Trebuchet MS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>
      <w:pPr>
        <w:ind w:left="0" w:hanging="2"/>
        <w:rPr>
          <w:rFonts w:ascii="Trebuchet MS" w:hAnsi="Trebuchet MS"/>
        </w:rPr>
      </w:pPr>
    </w:p>
    <w:p>
      <w:pPr>
        <w:tabs>
          <w:tab w:val="left" w:pos="1418"/>
        </w:tabs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>
      <w:pPr>
        <w:ind w:left="0"/>
        <w:rPr>
          <w:rFonts w:ascii="Trebuchet MS" w:hAnsi="Trebuchet MS"/>
          <w:b/>
          <w:sz w:val="22"/>
          <w:u w:val="single"/>
        </w:rPr>
      </w:pP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t>3</w:t>
      </w:r>
    </w:p>
    <w:p>
      <w:pPr>
        <w:pStyle w:val="39"/>
        <w:tabs>
          <w:tab w:val="left" w:pos="480"/>
          <w:tab w:val="right" w:leader="dot" w:pos="9062"/>
        </w:tabs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>
      <w:pPr>
        <w:pStyle w:val="40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</w:r>
      <w:r>
        <w:t>5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</w:r>
      <w:r>
        <w:t>11</w:t>
      </w:r>
    </w:p>
    <w:p>
      <w:pPr>
        <w:pStyle w:val="40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t>17</w:t>
      </w:r>
    </w:p>
    <w:p>
      <w:pPr>
        <w:pStyle w:val="40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t>21</w:t>
      </w:r>
    </w:p>
    <w:p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Diagram.............................................................................................................................22</w:t>
      </w:r>
    </w:p>
    <w:p>
      <w:pPr>
        <w:rPr>
          <w:vertAlign w:val="subscript"/>
          <w:lang w:val="en-IN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rPr>
          <w:rFonts w:ascii="Trebuchet MS" w:hAnsi="Trebuchet MS"/>
        </w:rPr>
      </w:pPr>
    </w:p>
    <w:p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t>Introduction</w:t>
      </w:r>
      <w:bookmarkEnd w:id="2"/>
      <w:bookmarkEnd w:id="3"/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>
      <w:pPr>
        <w:rPr>
          <w:rFonts w:ascii="Trebuchet MS" w:hAnsi="Trebuchet MS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r>
        <w:rPr>
          <w:rFonts w:ascii="Trebuchet MS" w:hAnsi="Trebuchet MS"/>
        </w:rPr>
        <w:t xml:space="preserve">ystem </w:t>
      </w:r>
      <w:r>
        <w:rPr>
          <w:rFonts w:hint="eastAsia" w:ascii="Trebuchet MS" w:hAnsi="Trebuchet MS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hint="eastAsia" w:ascii="Trebuchet MS" w:hAnsi="Trebuchet MS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hint="eastAsia"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hint="eastAsia" w:ascii="Trebuchet MS" w:hAnsi="Trebuchet MS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hint="eastAsia" w:ascii="Trebuchet MS" w:hAnsi="Trebuchet MS"/>
          <w:sz w:val="21"/>
          <w:lang w:eastAsia="ja-JP"/>
        </w:rPr>
        <w:t>.</w:t>
      </w: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hint="eastAsia" w:ascii="Trebuchet MS" w:hAnsi="Trebuchet MS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part.</w:t>
      </w:r>
      <w:bookmarkStart w:id="4" w:name="_Toc97631733"/>
      <w:bookmarkEnd w:id="4"/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rPr>
          <w:rFonts w:ascii="Trebuchet MS" w:hAnsi="Trebuchet MS"/>
          <w:sz w:val="21"/>
          <w:lang w:eastAsia="ja-JP"/>
        </w:rPr>
      </w:pPr>
    </w:p>
    <w:p>
      <w:pPr>
        <w:ind w:left="0"/>
        <w:rPr>
          <w:rFonts w:ascii="Trebuchet MS" w:hAnsi="Trebuchet MS"/>
          <w:sz w:val="21"/>
          <w:lang w:eastAsia="ja-JP"/>
        </w:rPr>
      </w:pPr>
    </w:p>
    <w:p>
      <w:pPr>
        <w:pStyle w:val="2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>
      <w:pPr>
        <w:rPr>
          <w:lang w:eastAsia="ja-JP"/>
        </w:rPr>
      </w:pPr>
    </w:p>
    <w:p>
      <w:pPr>
        <w:rPr>
          <w:lang w:eastAsia="ja-JP"/>
        </w:rPr>
      </w:pPr>
      <w:r>
        <w:rPr>
          <w:rFonts w:hint="eastAsia" w:ascii="Trebuchet MS" w:hAnsi="Trebuchet MS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hint="eastAsia" w:ascii="Trebuchet MS" w:hAnsi="Trebuchet MS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  <w:lang w:eastAsia="ja-JP"/>
        </w:rPr>
        <w:t xml:space="preserve"> has three modules which are divided 13 processes </w:t>
      </w:r>
      <w:r>
        <w:rPr>
          <w:rFonts w:hint="eastAsia" w:ascii="Trebuchet MS" w:hAnsi="Trebuchet MS"/>
        </w:rPr>
        <w:t xml:space="preserve">described </w:t>
      </w:r>
      <w:r>
        <w:rPr>
          <w:rFonts w:hint="eastAsia" w:ascii="Trebuchet MS" w:hAnsi="Trebuchet MS"/>
          <w:lang w:eastAsia="ja-JP"/>
        </w:rPr>
        <w:t>as below.</w:t>
      </w:r>
    </w:p>
    <w:p>
      <w:pPr>
        <w:rPr>
          <w:rFonts w:ascii="Trebuchet MS" w:hAnsi="Trebuchet MS"/>
        </w:rPr>
      </w:pPr>
    </w:p>
    <w:tbl>
      <w:tblPr>
        <w:tblStyle w:val="12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17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08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080" w:type="dxa"/>
            <w:tcBorders>
              <w:righ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ook 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0" w:type="dxa"/>
            <w:gridSpan w:val="3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</w:p>
    <w:p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pStyle w:val="3"/>
        <w:rPr>
          <w:sz w:val="32"/>
          <w:lang w:eastAsia="ja-JP"/>
        </w:rPr>
      </w:pPr>
      <w:r>
        <w:rPr>
          <w:sz w:val="32"/>
          <w:lang w:val="en-IN"/>
        </w:rPr>
        <w:t>Car Own</w:t>
      </w:r>
      <w:r>
        <w:rPr>
          <w:sz w:val="32"/>
        </w:rPr>
        <w:t>er Module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 is the user of system who wants to create ride.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4"/>
        <w:tabs>
          <w:tab w:val="left" w:pos="180"/>
          <w:tab w:val="clear" w:pos="990"/>
        </w:tabs>
        <w:ind w:left="0"/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Car owner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creates new account, the function demands </w:t>
      </w:r>
      <w:r>
        <w:rPr>
          <w:rFonts w:ascii="Trebuchet MS" w:hAnsi="Trebuchet MS"/>
        </w:rPr>
        <w:t>three</w:t>
      </w:r>
      <w:r>
        <w:rPr>
          <w:rFonts w:hint="eastAsia" w:ascii="Trebuchet MS" w:hAnsi="Trebuchet MS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hint="eastAsia" w:ascii="Trebuchet MS" w:hAnsi="Trebuchet MS"/>
        </w:rPr>
        <w:t>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ind w:left="1701"/>
        <w:rPr>
          <w:rFonts w:ascii="Trebuchet MS" w:hAnsi="Trebuchet MS"/>
        </w:rPr>
      </w:pP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>
      <w:pPr>
        <w:pStyle w:val="87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Verification Detail </w:t>
      </w:r>
      <w:r>
        <w:rPr>
          <w:rFonts w:hint="eastAsia" w:ascii="Trebuchet MS" w:hAnsi="Trebuchet MS"/>
        </w:rPr>
        <w:t>consists of some items described as below.</w:t>
      </w:r>
      <w:r>
        <w:rPr>
          <w:rFonts w:ascii="Trebuchet MS" w:hAnsi="Trebuchet MS"/>
        </w:rPr>
        <w:tab/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Driving License</w:t>
      </w:r>
    </w:p>
    <w:p>
      <w:pPr>
        <w:pStyle w:val="87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854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</w:t>
      </w:r>
      <w:r>
        <w:rPr>
          <w:rFonts w:ascii="Trebuchet MS" w:hAnsi="Trebuchet MS"/>
        </w:rPr>
        <w:t>two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Car Owner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“Car Owner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Create Ride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Ride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Ride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Online Intercity Car Pooling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Online Intercity Car Pooling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Owner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hint="eastAsia" w:ascii="Trebuchet MS" w:hAnsi="Trebuchet MS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13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6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6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Search</w:t>
      </w:r>
      <w:r>
        <w:rPr>
          <w:rFonts w:hint="eastAsia" w:ascii="Trebuchet MS" w:hAnsi="Trebuchet MS"/>
        </w:rPr>
        <w:t xml:space="preserve"> conditions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hint="eastAsia" w:ascii="Trebuchet MS" w:hAnsi="Trebuchet MS"/>
        </w:rPr>
        <w:t xml:space="preserve"> are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>
      <w:pPr>
        <w:pStyle w:val="87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>
      <w:pPr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product</w:t>
      </w:r>
      <w:r>
        <w:rPr>
          <w:rFonts w:hint="eastAsia" w:ascii="Trebuchet MS" w:hAnsi="Trebuchet MS"/>
        </w:rPr>
        <w:t>s.</w:t>
      </w: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After publishing the product the farmer can only update following contents.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>
      <w:pPr>
        <w:pStyle w:val="87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7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>
      <w:r>
        <w:t>•</w:t>
      </w:r>
      <w:r>
        <w:tab/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After Publishing if farmer wants to remove some products then he can delete the product</w:t>
      </w:r>
      <w:r>
        <w:t>.</w:t>
      </w:r>
    </w:p>
    <w:p/>
    <w:p>
      <w:pPr>
        <w:pStyle w:val="4"/>
        <w:numPr>
          <w:ilvl w:val="2"/>
          <w:numId w:val="17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>
      <w:pPr>
        <w:ind w:left="810"/>
      </w:pPr>
      <w: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t>Us</w:t>
      </w:r>
      <w:r>
        <w:rPr>
          <w:i w:val="0"/>
          <w:sz w:val="32"/>
          <w:szCs w:val="32"/>
        </w:rPr>
        <w:t>er Module</w:t>
      </w:r>
    </w:p>
    <w:p>
      <w:pPr>
        <w:pStyle w:val="4"/>
        <w:numPr>
          <w:ilvl w:val="2"/>
          <w:numId w:val="19"/>
        </w:numPr>
        <w:rPr>
          <w:lang w:eastAsia="ja-JP"/>
        </w:rPr>
      </w:pPr>
      <w:r>
        <w:t>Account Creation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hint="eastAsia" w:ascii="Trebuchet MS" w:hAnsi="Trebuchet MS"/>
        </w:rPr>
        <w:t xml:space="preserve"> new account.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hint="eastAsia" w:ascii="Trebuchet MS" w:hAnsi="Trebuchet MS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hint="eastAsia" w:ascii="Trebuchet MS" w:hAnsi="Trebuchet MS"/>
        </w:rPr>
        <w:t xml:space="preserve"> creates new account, the function demands four information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 Login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hint="eastAsia" w:ascii="Trebuchet MS" w:hAnsi="Trebuchet MS"/>
        </w:rPr>
        <w:t>Payment information.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 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 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UserID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should be </w:t>
      </w:r>
      <w:r>
        <w:rPr>
          <w:rFonts w:ascii="Trebuchet MS" w:hAnsi="Trebuchet MS"/>
        </w:rPr>
        <w:t>unique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the UserID </w:t>
      </w:r>
      <w:r>
        <w:rPr>
          <w:rFonts w:ascii="Trebuchet MS" w:hAnsi="Trebuchet MS"/>
        </w:rPr>
        <w:t>correspond with not case-sensitive to</w:t>
      </w:r>
      <w:r>
        <w:rPr>
          <w:rFonts w:hint="eastAsia" w:ascii="Trebuchet MS" w:hAnsi="Trebuchet MS"/>
        </w:rPr>
        <w:t xml:space="preserve"> other which is previously registered, the UserID should not be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 as an account.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Password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Password has c</w:t>
      </w:r>
      <w:r>
        <w:rPr>
          <w:rFonts w:ascii="Trebuchet MS" w:hAnsi="Trebuchet MS"/>
        </w:rPr>
        <w:t>onstrain</w:t>
      </w:r>
      <w:r>
        <w:rPr>
          <w:rFonts w:hint="eastAsia" w:ascii="Trebuchet MS" w:hAnsi="Trebuchet MS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hint="eastAsia" w:ascii="Trebuchet MS" w:hAnsi="Trebuchet MS"/>
        </w:rPr>
        <w:t>s described as below.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hint="eastAsia" w:ascii="Trebuchet MS" w:hAnsi="Trebuchet MS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 xml:space="preserve"> 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hint="eastAsia" w:ascii="Trebuchet MS" w:hAnsi="Trebuchet MS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hint="eastAsia" w:ascii="Trebuchet MS" w:hAnsi="Trebuchet MS"/>
        </w:rPr>
        <w:t xml:space="preserve"> (a-z)(at least one)</w:t>
      </w:r>
    </w:p>
    <w:p>
      <w:pPr>
        <w:pStyle w:val="87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hint="eastAsia" w:ascii="Trebuchet MS" w:hAnsi="Trebuchet MS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hint="eastAsia" w:ascii="Trebuchet MS" w:hAnsi="Trebuchet MS"/>
        </w:rPr>
        <w:t>.) (at least one)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re-entering Password is demanded.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hint="eastAsia" w:ascii="Trebuchet MS" w:hAnsi="Trebuchet MS"/>
        </w:rPr>
        <w:t xml:space="preserve"> in </w:t>
      </w:r>
      <w:r>
        <w:rPr>
          <w:rFonts w:ascii="Trebuchet MS" w:hAnsi="Trebuchet MS"/>
        </w:rPr>
        <w:t>e-Farming System.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User Type</w:t>
      </w:r>
    </w:p>
    <w:p>
      <w:pPr>
        <w:pStyle w:val="87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hint="eastAsia" w:ascii="Trebuchet MS" w:hAnsi="Trebuchet MS"/>
        </w:rPr>
        <w:t>s</w:t>
      </w:r>
      <w:r>
        <w:rPr>
          <w:rFonts w:ascii="Trebuchet MS" w:hAnsi="Trebuchet MS"/>
        </w:rPr>
        <w:t xml:space="preserve"> into t</w:t>
      </w:r>
      <w:r>
        <w:rPr>
          <w:rFonts w:hint="eastAsia" w:ascii="Trebuchet MS" w:hAnsi="Trebuchet MS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hint="eastAsia" w:ascii="Trebuchet MS" w:hAnsi="Trebuchet MS"/>
        </w:rPr>
        <w:t xml:space="preserve"> described as below.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>
      <w:pPr>
        <w:pStyle w:val="87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 Type defines also three types of user;</w:t>
      </w:r>
      <w:r>
        <w:rPr>
          <w:rFonts w:ascii="Trebuchet MS" w:hAnsi="Trebuchet MS"/>
        </w:rPr>
        <w:t xml:space="preserve"> " 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",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"</w:t>
      </w:r>
      <w:r>
        <w:rPr>
          <w:rFonts w:hint="eastAsia" w:ascii="Trebuchet MS" w:hAnsi="Trebuchet MS"/>
        </w:rPr>
        <w:t>,</w:t>
      </w:r>
      <w:r>
        <w:rPr>
          <w:rFonts w:ascii="Trebuchet MS" w:hAnsi="Trebuchet MS"/>
        </w:rPr>
        <w:t xml:space="preserve"> and "</w:t>
      </w:r>
      <w:r>
        <w:rPr>
          <w:rFonts w:hint="eastAsia" w:ascii="Trebuchet MS" w:hAnsi="Trebuchet MS"/>
        </w:rPr>
        <w:t>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user</w:t>
      </w:r>
      <w:r>
        <w:rPr>
          <w:rFonts w:ascii="Trebuchet MS" w:hAnsi="Trebuchet MS"/>
        </w:rPr>
        <w:t>”.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I</w:t>
      </w:r>
      <w:r>
        <w:rPr>
          <w:rFonts w:ascii="Trebuchet MS" w:hAnsi="Trebuchet MS"/>
        </w:rPr>
        <w:t>n an Account Creation Proces</w:t>
      </w:r>
      <w:r>
        <w:rPr>
          <w:rFonts w:hint="eastAsia" w:ascii="Trebuchet MS" w:hAnsi="Trebuchet MS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hint="eastAsia" w:ascii="Trebuchet MS" w:hAnsi="Trebuchet MS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>, because A</w:t>
      </w:r>
      <w:r>
        <w:rPr>
          <w:rFonts w:ascii="Trebuchet MS" w:hAnsi="Trebuchet MS"/>
        </w:rPr>
        <w:t>dministrator</w:t>
      </w:r>
      <w:r>
        <w:rPr>
          <w:rFonts w:hint="eastAsia" w:ascii="Trebuchet MS" w:hAnsi="Trebuchet MS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 in advance.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hint="eastAsia" w:ascii="Trebuchet MS" w:hAnsi="Trebuchet MS"/>
        </w:rPr>
        <w:t>consists of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ind w:left="1701"/>
        <w:rPr>
          <w:rFonts w:ascii="Trebuchet MS" w:hAnsi="Trebuchet MS"/>
          <w:lang w:eastAsia="ja-JP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</w:t>
      </w:r>
      <w:r>
        <w:rPr>
          <w:rFonts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hint="eastAsia" w:ascii="Trebuchet MS" w:hAnsi="Trebuchet MS"/>
        </w:rPr>
        <w:t xml:space="preserve"> should be </w:t>
      </w:r>
      <w:r>
        <w:rPr>
          <w:rFonts w:ascii="Trebuchet MS" w:hAnsi="Trebuchet MS"/>
        </w:rPr>
        <w:t>filled.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hint="eastAsia" w:ascii="Trebuchet MS" w:hAnsi="Trebuchet MS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hint="eastAsia" w:ascii="Trebuchet MS" w:hAnsi="Trebuchet MS"/>
        </w:rPr>
        <w:t xml:space="preserve"> should be selected from options.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Password. This information consists of two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1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hint="eastAsia" w:ascii="Trebuchet MS" w:hAnsi="Trebuchet MS"/>
        </w:rPr>
        <w:t xml:space="preserve"> are prepared in advance. </w:t>
      </w:r>
    </w:p>
    <w:p>
      <w:pPr>
        <w:pStyle w:val="87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</w:t>
      </w:r>
      <w:r>
        <w:rPr>
          <w:rFonts w:hint="eastAsia" w:ascii="Trebuchet MS" w:hAnsi="Trebuchet MS"/>
        </w:rPr>
        <w:t xml:space="preserve">.g. which color do </w:t>
      </w:r>
      <w:r>
        <w:rPr>
          <w:rFonts w:ascii="Trebuchet MS" w:hAnsi="Trebuchet MS"/>
        </w:rPr>
        <w:t>you</w:t>
      </w:r>
      <w:r>
        <w:rPr>
          <w:rFonts w:hint="eastAsia" w:ascii="Trebuchet MS" w:hAnsi="Trebuchet MS"/>
        </w:rPr>
        <w:t xml:space="preserve"> like most?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hint="eastAsia" w:ascii="Trebuchet MS" w:hAnsi="Trebuchet MS"/>
        </w:rPr>
        <w:t xml:space="preserve"> and Security Question information should be entered on another screen.</w:t>
      </w:r>
    </w:p>
    <w:p>
      <w:pPr>
        <w:rPr>
          <w:rFonts w:ascii="Trebuchet MS" w:hAnsi="Trebuchet MS"/>
          <w:lang w:val="en-US" w:eastAsia="ja-JP"/>
        </w:rPr>
      </w:pPr>
    </w:p>
    <w:p>
      <w:pPr>
        <w:pStyle w:val="87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"user"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>Delete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ind w:left="0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again.</w:t>
      </w:r>
      <w:r>
        <w:rPr>
          <w:rFonts w:ascii="Trebuchet MS" w:hAnsi="Trebuchet MS"/>
        </w:rPr>
        <w:t xml:space="preserve">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hint="eastAsia" w:ascii="Trebuchet MS" w:hAnsi="Trebuchet MS"/>
        </w:rPr>
        <w:t xml:space="preserve"> get the new password.</w:t>
      </w: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hint="eastAsia" w:ascii="Arial" w:hAnsi="Arial" w:cs="Arial"/>
          <w:shd w:val="clear" w:color="auto" w:fill="FFFFFF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change their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0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Search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>
      <w:pPr>
        <w:ind w:firstLine="567"/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Quantity</w:t>
      </w:r>
    </w:p>
    <w:p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Photos</w:t>
      </w:r>
    </w:p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/>
    <w:p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category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Price range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Quantity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Product Name</w:t>
      </w: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In payback process system following are the conditions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</w:p>
    <w:p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Before paying Wholesaler can cancel the order in following condition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>
      <w:pPr>
        <w:rPr>
          <w:rFonts w:ascii="Trebuchet MS" w:hAnsi="Trebuchet MS"/>
          <w:sz w:val="22"/>
          <w:szCs w:val="22"/>
        </w:rPr>
      </w:pPr>
    </w:p>
    <w:p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ind w:left="810"/>
      </w:pPr>
    </w:p>
    <w:p>
      <w:pPr>
        <w:pStyle w:val="5"/>
        <w:numPr>
          <w:ilvl w:val="1"/>
          <w:numId w:val="19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hAnsi="Trebuchet MS" w:eastAsiaTheme="minorEastAsia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>O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hint="eastAsia" w:ascii="Trebuchet MS" w:hAnsi="Trebuchet MS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hint="eastAsia" w:ascii="Trebuchet MS" w:hAnsi="Trebuchet MS"/>
        </w:rPr>
        <w:t xml:space="preserve"> a new account is successfully created.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demands </w:t>
      </w:r>
      <w:r>
        <w:rPr>
          <w:rFonts w:ascii="Trebuchet MS" w:hAnsi="Trebuchet MS"/>
        </w:rPr>
        <w:t>UserID</w:t>
      </w:r>
      <w:r>
        <w:rPr>
          <w:rFonts w:hint="eastAsia" w:ascii="Trebuchet MS" w:hAnsi="Trebuchet MS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hint="eastAsia" w:ascii="Trebuchet MS" w:hAnsi="Trebuchet MS"/>
        </w:rPr>
        <w:t xml:space="preserve">.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checked in three ways.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UserID and the Password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existed and correct.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UserID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hint="eastAsia" w:ascii="Trebuchet MS" w:hAnsi="Trebuchet MS"/>
        </w:rPr>
        <w:t xml:space="preserve">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cannot be provided.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linked to the UserID should be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hint="eastAsia" w:ascii="Trebuchet MS" w:hAnsi="Trebuchet MS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hint="eastAsia" w:ascii="Trebuchet MS" w:hAnsi="Trebuchet MS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>.</w:t>
      </w:r>
    </w:p>
    <w:p>
      <w:pPr>
        <w:pStyle w:val="87"/>
        <w:ind w:left="180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Finally, UserID </w:t>
      </w:r>
      <w:r>
        <w:rPr>
          <w:rFonts w:ascii="Trebuchet MS" w:hAnsi="Trebuchet MS"/>
        </w:rPr>
        <w:t>should</w:t>
      </w:r>
      <w:r>
        <w:rPr>
          <w:rFonts w:hint="eastAsia" w:ascii="Trebuchet MS" w:hAnsi="Trebuchet MS"/>
        </w:rPr>
        <w:t xml:space="preserve"> be available.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Administrator can decide whether the UserID is available or suspended </w:t>
      </w:r>
      <w:r>
        <w:rPr>
          <w:rFonts w:ascii="Trebuchet MS" w:hAnsi="Trebuchet MS"/>
        </w:rPr>
        <w:t>–</w:t>
      </w:r>
      <w:r>
        <w:rPr>
          <w:rFonts w:hint="eastAsia" w:ascii="Trebuchet MS" w:hAnsi="Trebuchet MS"/>
        </w:rPr>
        <w:t xml:space="preserve"> Refer to t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hint="eastAsia" w:ascii="Trebuchet MS" w:hAnsi="Trebuchet MS"/>
        </w:rPr>
        <w:t xml:space="preserve">he SRS of the Admin part.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hint="eastAsia" w:ascii="Trebuchet MS" w:hAnsi="Trebuchet MS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hint="eastAsia" w:ascii="Trebuchet MS" w:hAnsi="Trebuchet MS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hint="eastAsia" w:ascii="Trebuchet MS" w:hAnsi="Trebuchet MS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user. </w:t>
      </w:r>
    </w:p>
    <w:p>
      <w:pPr>
        <w:pStyle w:val="87"/>
        <w:rPr>
          <w:rFonts w:ascii="Trebuchet MS" w:hAnsi="Trebuchet MS"/>
          <w:shd w:val="pct10" w:color="auto" w:fill="FFFFFF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Admin</w:t>
      </w:r>
      <w:r>
        <w:rPr>
          <w:rFonts w:ascii="Trebuchet MS" w:hAnsi="Trebuchet MS"/>
        </w:rPr>
        <w:t xml:space="preserve"> account</w:t>
      </w:r>
      <w:r>
        <w:rPr>
          <w:rFonts w:hint="eastAsia" w:ascii="Trebuchet MS" w:hAnsi="Trebuchet MS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hint="eastAsia" w:ascii="Trebuchet MS" w:hAnsi="Trebuchet MS"/>
        </w:rPr>
        <w:t>Admin.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hint="eastAsia" w:ascii="Trebuchet MS" w:hAnsi="Trebuchet MS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hint="eastAsia" w:ascii="Trebuchet MS" w:hAnsi="Trebuchet MS"/>
        </w:rPr>
        <w:t xml:space="preserve"> Home</w:t>
      </w:r>
      <w:r>
        <w:rPr>
          <w:rFonts w:ascii="Trebuchet MS" w:hAnsi="Trebuchet MS"/>
        </w:rPr>
        <w:t>”</w:t>
      </w:r>
      <w:r>
        <w:rPr>
          <w:rFonts w:hint="eastAsia" w:ascii="Trebuchet MS" w:hAnsi="Trebuchet MS"/>
        </w:rPr>
        <w:t xml:space="preserve"> provides the some items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logout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update Account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Change Password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Search Product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Publish Product for sale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hint="eastAsia" w:ascii="Trebuchet MS" w:hAnsi="Trebuchet MS"/>
        </w:rPr>
        <w:t xml:space="preserve"> to </w:t>
      </w:r>
      <w:r>
        <w:rPr>
          <w:rFonts w:ascii="Trebuchet MS" w:hAnsi="Trebuchet MS"/>
        </w:rPr>
        <w:t>Update Product Information</w:t>
      </w:r>
    </w:p>
    <w:p>
      <w:pPr>
        <w:pStyle w:val="87"/>
        <w:numPr>
          <w:ilvl w:val="0"/>
          <w:numId w:val="1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 trigger to </w:t>
      </w:r>
      <w:r>
        <w:rPr>
          <w:rFonts w:ascii="Trebuchet MS" w:hAnsi="Trebuchet MS"/>
        </w:rPr>
        <w:t xml:space="preserve">Delete </w:t>
      </w:r>
      <w:r>
        <w:rPr>
          <w:rFonts w:hint="default" w:ascii="Trebuchet MS" w:hAnsi="Trebuchet MS"/>
          <w:lang w:val="en-IN"/>
        </w:rPr>
        <w:t>Car Owner or User Account</w:t>
      </w: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should be provided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S</w:t>
      </w:r>
      <w:r>
        <w:rPr>
          <w:rFonts w:ascii="Trebuchet MS" w:hAnsi="Trebuchet MS"/>
        </w:rPr>
        <w:t>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hint="eastAsia" w:ascii="Trebuchet MS" w:hAnsi="Trebuchet MS"/>
        </w:rPr>
        <w:t xml:space="preserve"> is described as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hint="eastAsia" w:ascii="Trebuchet MS" w:hAnsi="Trebuchet MS"/>
        </w:rPr>
        <w:t xml:space="preserve"> UserID for </w:t>
      </w:r>
      <w:r>
        <w:rPr>
          <w:rFonts w:hint="default" w:ascii="Trebuchet MS" w:hAnsi="Trebuchet MS"/>
          <w:lang w:val="en-US"/>
        </w:rPr>
        <w:t>Onli</w:t>
      </w:r>
      <w:r>
        <w:rPr>
          <w:rFonts w:hint="default" w:ascii="Trebuchet MS" w:hAnsi="Trebuchet MS"/>
          <w:lang w:val="en-IN"/>
        </w:rPr>
        <w:t>n</w:t>
      </w:r>
      <w:r>
        <w:rPr>
          <w:rFonts w:hint="default" w:ascii="Trebuchet MS" w:hAnsi="Trebuchet MS"/>
          <w:lang w:val="en-US"/>
        </w:rPr>
        <w:t xml:space="preserve">e Intercity Car Pooling </w:t>
      </w:r>
      <w:r>
        <w:rPr>
          <w:rFonts w:ascii="Trebuchet MS" w:hAnsi="Trebuchet MS"/>
        </w:rPr>
        <w:t>System</w:t>
      </w:r>
      <w:r>
        <w:rPr>
          <w:rFonts w:hint="eastAsia" w:ascii="Trebuchet MS" w:hAnsi="Trebuchet MS"/>
        </w:rPr>
        <w:t>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hint="eastAsia" w:ascii="Trebuchet MS" w:hAnsi="Trebuchet MS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hint="eastAsia" w:ascii="Trebuchet MS" w:hAnsi="Trebuchet MS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hint="eastAsia" w:ascii="Trebuchet MS" w:hAnsi="Trebuchet MS"/>
        </w:rPr>
        <w:t>was c</w:t>
      </w:r>
      <w:r>
        <w:rPr>
          <w:rFonts w:ascii="Trebuchet MS" w:hAnsi="Trebuchet MS"/>
        </w:rPr>
        <w:t>reat</w:t>
      </w:r>
      <w:r>
        <w:rPr>
          <w:rFonts w:hint="eastAsia" w:ascii="Trebuchet MS" w:hAnsi="Trebuchet MS"/>
        </w:rPr>
        <w:t>ed.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new password is automatically generated by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get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using the new password.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Password, the measure should be provided by</w:t>
      </w:r>
      <w:r>
        <w:rPr>
          <w:rFonts w:ascii="Trebuchet MS" w:hAnsi="Trebuchet MS"/>
        </w:rPr>
        <w:t xml:space="preserve"> </w:t>
      </w:r>
      <w:r>
        <w:rPr>
          <w:rFonts w:hint="default" w:ascii="Trebuchet MS" w:hAnsi="Trebuchet MS"/>
          <w:lang w:val="en-IN"/>
        </w:rPr>
        <w:t>Online Car Pooling</w:t>
      </w:r>
      <w:r>
        <w:rPr>
          <w:rFonts w:ascii="Trebuchet MS" w:hAnsi="Trebuchet MS"/>
        </w:rPr>
        <w:t xml:space="preserve"> System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Therefore, </w:t>
      </w:r>
      <w:r>
        <w:rPr>
          <w:rFonts w:hint="default" w:ascii="Trebuchet MS" w:hAnsi="Trebuchet MS"/>
          <w:lang w:val="en-IN"/>
        </w:rPr>
        <w:t>Online Intercity Car Pooling</w:t>
      </w:r>
      <w:r>
        <w:rPr>
          <w:rFonts w:ascii="Trebuchet MS" w:hAnsi="Trebuchet MS"/>
        </w:rPr>
        <w:t xml:space="preserve"> System </w:t>
      </w:r>
      <w:r>
        <w:rPr>
          <w:rFonts w:hint="eastAsia" w:ascii="Trebuchet MS" w:hAnsi="Trebuchet MS"/>
        </w:rPr>
        <w:t xml:space="preserve">should provide the function which is available after getting the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function demands the current password and the new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hint="eastAsia" w:ascii="Trebuchet MS" w:hAnsi="Trebuchet MS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hint="eastAsia" w:ascii="Trebuchet MS" w:hAnsi="Trebuchet MS"/>
        </w:rPr>
        <w:t>ing</w:t>
      </w:r>
      <w:r>
        <w:rPr>
          <w:rFonts w:ascii="Trebuchet MS" w:hAnsi="Trebuchet MS"/>
        </w:rPr>
        <w:t xml:space="preserve"> </w:t>
      </w:r>
      <w:r>
        <w:rPr>
          <w:rFonts w:hint="eastAsia" w:ascii="Trebuchet MS" w:hAnsi="Trebuchet MS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hint="eastAsia" w:ascii="Trebuchet MS" w:hAnsi="Trebuchet MS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hint="eastAsia" w:ascii="Trebuchet MS" w:hAnsi="Trebuchet MS"/>
        </w:rPr>
        <w:t>, a small alphabet, and a special character.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hint="eastAsia" w:ascii="Trebuchet MS" w:hAnsi="Trebuchet MS"/>
        </w:rPr>
        <w:t xml:space="preserve">. </w:t>
      </w: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hint="eastAsia" w:ascii="Trebuchet MS" w:hAnsi="Trebuchet MS"/>
        </w:rPr>
        <w:t>.</w:t>
      </w:r>
    </w:p>
    <w:p>
      <w:pPr>
        <w:rPr>
          <w:rFonts w:ascii="Trebuchet MS" w:hAnsi="Trebuchet MS"/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hint="eastAsia" w:ascii="Trebuchet MS" w:hAnsi="Trebuchet MS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hint="eastAsia" w:ascii="Trebuchet MS" w:hAnsi="Trebuchet MS"/>
        </w:rPr>
        <w:t xml:space="preserve"> Password.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When the current password is changed into new password, </w:t>
      </w:r>
      <w:r>
        <w:rPr>
          <w:rFonts w:hint="default" w:ascii="Trebuchet MS" w:hAnsi="Trebuchet MS"/>
          <w:lang w:val="en-IN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hint="eastAsia" w:ascii="Trebuchet MS" w:hAnsi="Trebuchet MS"/>
        </w:rPr>
        <w:t xml:space="preserve"> again.</w:t>
      </w:r>
    </w:p>
    <w:p>
      <w:pPr>
        <w:pStyle w:val="87"/>
        <w:rPr>
          <w:rFonts w:ascii="Trebuchet MS" w:hAnsi="Trebuchet MS"/>
        </w:rPr>
      </w:pPr>
    </w:p>
    <w:p>
      <w:pPr>
        <w:rPr>
          <w:rFonts w:ascii="Trebuchet MS" w:hAnsi="Trebuchet MS"/>
          <w:lang w:eastAsia="ja-JP"/>
        </w:rPr>
      </w:pPr>
    </w:p>
    <w:p>
      <w:pPr>
        <w:pStyle w:val="4"/>
        <w:numPr>
          <w:ilvl w:val="2"/>
          <w:numId w:val="19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>
      <w:pPr>
        <w:rPr>
          <w:lang w:eastAsia="ja-JP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default" w:ascii="Trebuchet MS" w:hAnsi="Trebuchet MS"/>
          <w:lang w:val="en-US"/>
        </w:rPr>
        <w:t xml:space="preserve">Online Intercity Car Pooling </w:t>
      </w:r>
      <w:r>
        <w:rPr>
          <w:rFonts w:ascii="Trebuchet MS" w:hAnsi="Trebuchet MS"/>
        </w:rPr>
        <w:t xml:space="preserve">System </w:t>
      </w:r>
      <w:r>
        <w:rPr>
          <w:rFonts w:hint="eastAsia" w:ascii="Trebuchet MS" w:hAnsi="Trebuchet MS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>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Admin</w:t>
      </w:r>
      <w:r>
        <w:rPr>
          <w:rFonts w:hint="eastAsia" w:ascii="Trebuchet MS" w:hAnsi="Trebuchet MS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hint="eastAsia" w:ascii="Trebuchet MS" w:hAnsi="Trebuchet MS"/>
        </w:rPr>
        <w:t xml:space="preserve"> described below.　</w:t>
      </w:r>
      <w:r>
        <w:rPr>
          <w:rFonts w:ascii="Trebuchet MS" w:hAnsi="Trebuchet MS"/>
        </w:rPr>
        <w:t xml:space="preserve"> 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Login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User </w:t>
      </w:r>
      <w:r>
        <w:rPr>
          <w:rFonts w:ascii="Trebuchet MS" w:hAnsi="Trebuchet MS"/>
        </w:rPr>
        <w:t>information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hint="eastAsia" w:ascii="Trebuchet MS" w:hAnsi="Trebuchet MS"/>
        </w:rPr>
        <w:t xml:space="preserve"> </w:t>
      </w:r>
      <w:r>
        <w:rPr>
          <w:rFonts w:ascii="Trebuchet MS" w:hAnsi="Trebuchet MS"/>
        </w:rPr>
        <w:t>Information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Login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The User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hint="eastAsia" w:ascii="Trebuchet MS" w:hAnsi="Trebuchet MS"/>
        </w:rPr>
        <w:t>N</w:t>
      </w:r>
      <w:r>
        <w:rPr>
          <w:rFonts w:ascii="Trebuchet MS" w:hAnsi="Trebuchet MS"/>
        </w:rPr>
        <w:t>o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hint="eastAsia" w:ascii="Trebuchet MS" w:hAnsi="Trebuchet MS"/>
        </w:rPr>
        <w:t>d</w:t>
      </w:r>
      <w:r>
        <w:rPr>
          <w:rFonts w:ascii="Trebuchet MS" w:hAnsi="Trebuchet MS"/>
        </w:rPr>
        <w:t>ress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Security Question information</w:t>
      </w:r>
    </w:p>
    <w:p>
      <w:pPr>
        <w:pStyle w:val="87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hint="eastAsia" w:ascii="Trebuchet MS" w:hAnsi="Trebuchet MS"/>
        </w:rPr>
        <w:t>he updatable items as described below.</w:t>
      </w:r>
    </w:p>
    <w:p>
      <w:pPr>
        <w:pStyle w:val="87"/>
        <w:rPr>
          <w:rFonts w:ascii="Trebuchet MS" w:hAnsi="Trebuchet MS"/>
        </w:rPr>
      </w:pP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hint="eastAsia" w:ascii="Trebuchet MS" w:hAnsi="Trebuchet MS"/>
        </w:rPr>
        <w:t>elected Question</w:t>
      </w:r>
    </w:p>
    <w:p>
      <w:pPr>
        <w:pStyle w:val="87"/>
        <w:numPr>
          <w:ilvl w:val="0"/>
          <w:numId w:val="21"/>
        </w:numPr>
        <w:rPr>
          <w:rFonts w:ascii="Trebuchet MS" w:hAnsi="Trebuchet MS"/>
        </w:rPr>
      </w:pPr>
      <w:r>
        <w:rPr>
          <w:rFonts w:hint="eastAsia" w:ascii="Trebuchet MS" w:hAnsi="Trebuchet MS"/>
        </w:rPr>
        <w:t>Answer</w:t>
      </w:r>
    </w:p>
    <w:p>
      <w:pPr>
        <w:pStyle w:val="87"/>
        <w:ind w:left="2061"/>
        <w:rPr>
          <w:rFonts w:ascii="Trebuchet MS" w:hAnsi="Trebuchet MS"/>
        </w:rPr>
      </w:pPr>
    </w:p>
    <w:p>
      <w:pPr>
        <w:pStyle w:val="87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hint="eastAsia" w:ascii="Trebuchet MS" w:hAnsi="Trebuchet MS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hint="eastAsia" w:ascii="Trebuchet MS" w:hAnsi="Trebuchet MS"/>
        </w:rPr>
        <w:t xml:space="preserve"> demanded, but updating is optional.</w:t>
      </w:r>
    </w:p>
    <w:p>
      <w:pPr>
        <w:pStyle w:val="87"/>
        <w:ind w:left="1440"/>
        <w:rPr>
          <w:rFonts w:ascii="Trebuchet MS" w:hAnsi="Trebuchet MS"/>
        </w:rPr>
      </w:pPr>
      <w:bookmarkStart w:id="10" w:name="_GoBack"/>
      <w:bookmarkEnd w:id="10"/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pStyle w:val="87"/>
        <w:ind w:left="1440"/>
        <w:rPr>
          <w:rFonts w:ascii="Trebuchet MS" w:hAnsi="Trebuchet MS"/>
        </w:rPr>
      </w:pPr>
    </w:p>
    <w:p>
      <w:pPr>
        <w:ind w:left="0"/>
      </w:pPr>
    </w:p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/>
    <w:p/>
    <w:p>
      <w:pPr>
        <w:pStyle w:val="5"/>
        <w:numPr>
          <w:ilvl w:val="2"/>
          <w:numId w:val="19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/>
    <w:p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/>
    <w:p>
      <w:pPr>
        <w:ind w:left="0"/>
      </w:pPr>
    </w:p>
    <w:p>
      <w:pPr>
        <w:pStyle w:val="5"/>
        <w:numPr>
          <w:ilvl w:val="1"/>
          <w:numId w:val="19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/>
    <w:p>
      <w:r>
        <w:t>• In following conditions acknowledgement to be send</w:t>
      </w:r>
    </w:p>
    <w:p>
      <w:pPr>
        <w:pStyle w:val="87"/>
        <w:numPr>
          <w:ilvl w:val="0"/>
          <w:numId w:val="22"/>
        </w:numPr>
      </w:pPr>
      <w:r>
        <w:t>After completion of successful registration.</w:t>
      </w:r>
    </w:p>
    <w:p>
      <w:pPr>
        <w:pStyle w:val="87"/>
        <w:numPr>
          <w:ilvl w:val="0"/>
          <w:numId w:val="22"/>
        </w:numPr>
      </w:pPr>
      <w:r>
        <w:t>After every successful transaction (buy, sale).</w:t>
      </w:r>
    </w:p>
    <w:p>
      <w:pPr>
        <w:pStyle w:val="87"/>
        <w:numPr>
          <w:ilvl w:val="0"/>
          <w:numId w:val="22"/>
        </w:numPr>
      </w:pPr>
      <w:r>
        <w:t>Now the messages are being sent by using email but in future we can have mobile sms.</w:t>
      </w: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/>
    <w:p/>
    <w:p/>
    <w:p/>
    <w:p>
      <w:pPr>
        <w:pStyle w:val="5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   Use Case Diagram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jc w:val="center"/>
        <w:rPr>
          <w:i/>
          <w:sz w:val="22"/>
          <w:szCs w:val="22"/>
        </w:rPr>
      </w:pP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87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>
      <w:pPr>
        <w:pStyle w:val="87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>
      <w:pPr>
        <w:pStyle w:val="87"/>
        <w:ind w:left="1080"/>
        <w:rPr>
          <w:sz w:val="24"/>
          <w:szCs w:val="24"/>
        </w:rPr>
      </w:pPr>
    </w:p>
    <w:p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b/>
          <w:sz w:val="28"/>
          <w:szCs w:val="28"/>
        </w:rPr>
      </w:pPr>
    </w:p>
    <w:p>
      <w:pPr>
        <w:ind w:left="0"/>
        <w:rPr>
          <w:rFonts w:hint="default"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hint="default"/>
          <w:b/>
          <w:sz w:val="28"/>
          <w:szCs w:val="28"/>
          <w:lang w:val="en-US"/>
        </w:rPr>
        <w:drawing>
          <wp:inline distT="0" distB="0" distL="114300" distR="114300">
            <wp:extent cx="4181475" cy="4581525"/>
            <wp:effectExtent l="0" t="0" r="9525" b="5715"/>
            <wp:docPr id="1" name="Picture 1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secas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US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US"/>
        </w:rPr>
        <w:t>Car Owner</w:t>
      </w:r>
    </w:p>
    <w:p>
      <w:pPr>
        <w:ind w:left="0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US"/>
        </w:rPr>
        <w:t>Car Owner</w:t>
      </w:r>
      <w:r>
        <w:rPr>
          <w:b/>
          <w:sz w:val="28"/>
          <w:szCs w:val="28"/>
        </w:rPr>
        <w:t>: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US"/>
        </w:rPr>
        <w:t>Car Owner</w:t>
      </w:r>
      <w:r>
        <w:rPr>
          <w:sz w:val="24"/>
          <w:szCs w:val="24"/>
        </w:rPr>
        <w:t xml:space="preserve"> is the Actor.</w:t>
      </w:r>
    </w:p>
    <w:p>
      <w:pPr>
        <w:pStyle w:val="87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Publish Ride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Update Ride Information</w:t>
      </w:r>
    </w:p>
    <w:p>
      <w:pPr>
        <w:pStyle w:val="87"/>
        <w:numPr>
          <w:ilvl w:val="0"/>
          <w:numId w:val="26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Delete Ride</w:t>
      </w: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pStyle w:val="87"/>
        <w:ind w:left="1080"/>
        <w:rPr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lang w:val="en-IN"/>
        </w:rPr>
        <w:t>User</w:t>
      </w:r>
      <w:r>
        <w:rPr>
          <w:b/>
          <w:sz w:val="28"/>
          <w:szCs w:val="28"/>
        </w:rPr>
        <w:t xml:space="preserve">:     </w:t>
      </w:r>
    </w:p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rFonts w:hint="default"/>
          <w:b/>
          <w:sz w:val="28"/>
          <w:szCs w:val="28"/>
          <w:lang w:val="en-IN"/>
        </w:rPr>
        <w:drawing>
          <wp:inline distT="0" distB="0" distL="114300" distR="114300">
            <wp:extent cx="4343400" cy="5285740"/>
            <wp:effectExtent l="0" t="0" r="0" b="2540"/>
            <wp:docPr id="2" name="Picture 2" descr="usecas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case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sz w:val="22"/>
          <w:szCs w:val="22"/>
          <w:lang w:val="en-IN"/>
        </w:rPr>
      </w:pPr>
      <w:r>
        <w:rPr>
          <w:i/>
          <w:sz w:val="22"/>
          <w:szCs w:val="22"/>
        </w:rPr>
        <w:t xml:space="preserve">Fig. Use case diagram for </w:t>
      </w:r>
      <w:r>
        <w:rPr>
          <w:rFonts w:hint="default"/>
          <w:i/>
          <w:sz w:val="22"/>
          <w:szCs w:val="22"/>
          <w:lang w:val="en-IN"/>
        </w:rPr>
        <w:t>User</w:t>
      </w:r>
    </w:p>
    <w:p>
      <w:pPr>
        <w:jc w:val="center"/>
        <w:rPr>
          <w:b/>
          <w:sz w:val="28"/>
          <w:szCs w:val="28"/>
        </w:rPr>
      </w:pPr>
    </w:p>
    <w:p>
      <w:pPr>
        <w:pStyle w:val="87"/>
        <w:numPr>
          <w:ilvl w:val="0"/>
          <w:numId w:val="2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use case diagram </w:t>
      </w: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is the Actor</w:t>
      </w:r>
      <w:r>
        <w:rPr>
          <w:b/>
          <w:sz w:val="24"/>
          <w:szCs w:val="24"/>
        </w:rPr>
        <w:t>.</w:t>
      </w:r>
    </w:p>
    <w:p>
      <w:pPr>
        <w:pStyle w:val="87"/>
        <w:numPr>
          <w:ilvl w:val="0"/>
          <w:numId w:val="27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User</w:t>
      </w:r>
      <w:r>
        <w:rPr>
          <w:sz w:val="24"/>
          <w:szCs w:val="24"/>
        </w:rPr>
        <w:t xml:space="preserve"> can handle following use cases: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>
        <w:rPr>
          <w:rFonts w:hint="default"/>
          <w:sz w:val="24"/>
          <w:szCs w:val="24"/>
          <w:lang w:val="en-IN"/>
        </w:rPr>
        <w:t>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Book Ride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Payment Process</w:t>
      </w:r>
    </w:p>
    <w:p>
      <w:pPr>
        <w:pStyle w:val="87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Cancel </w:t>
      </w:r>
      <w:r>
        <w:rPr>
          <w:rFonts w:hint="default"/>
          <w:sz w:val="24"/>
          <w:szCs w:val="24"/>
          <w:lang w:val="en-IN"/>
        </w:rPr>
        <w:t>Ride</w:t>
      </w:r>
    </w:p>
    <w:p/>
    <w:p/>
    <w:p/>
    <w:p/>
    <w:p>
      <w:pPr>
        <w:pStyle w:val="5"/>
        <w:numPr>
          <w:ilvl w:val="0"/>
          <w:numId w:val="0"/>
        </w:numPr>
        <w:rPr>
          <w:lang w:eastAsia="ja-JP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09185"/>
      <w:docPartObj>
        <w:docPartGallery w:val="autotext"/>
      </w:docPartObj>
    </w:sdtPr>
    <w:sdtContent>
      <w:p>
        <w:pPr>
          <w:pStyle w:val="2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22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top w:val="none" w:color="auto" w:sz="0" w:space="0"/>
      </w:pBdr>
      <w:tabs>
        <w:tab w:val="center" w:pos="5220"/>
        <w:tab w:val="right" w:pos="9072"/>
        <w:tab w:val="clear" w:pos="8640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hint="default" w:ascii="Trebuchet MS" w:hAnsi="Trebuchet MS"/>
        <w:sz w:val="20"/>
        <w:lang w:val="en-US"/>
      </w:rPr>
      <w:t>Online Intercity Car Pooling System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</w:pPr>
    <w:r>
      <w:rPr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>
    <w:pPr>
      <w:pStyle w:val="23"/>
      <w:pBdr>
        <w:bottom w:val="none" w:color="auto" w:sz="0" w:space="0"/>
      </w:pBdr>
      <w:tabs>
        <w:tab w:val="right" w:pos="9072"/>
        <w:tab w:val="clear" w:pos="8640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90"/>
        </w:tabs>
        <w:ind w:left="99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upperLetter"/>
      <w:pStyle w:val="10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F171D"/>
    <w:multiLevelType w:val="multilevel"/>
    <w:tmpl w:val="111F171D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3A8391F"/>
    <w:multiLevelType w:val="multilevel"/>
    <w:tmpl w:val="13A8391F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C67F9B"/>
    <w:multiLevelType w:val="multilevel"/>
    <w:tmpl w:val="15C67F9B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>
    <w:nsid w:val="17B3734A"/>
    <w:multiLevelType w:val="multilevel"/>
    <w:tmpl w:val="17B3734A"/>
    <w:lvl w:ilvl="0" w:tentative="0">
      <w:start w:val="1"/>
      <w:numFmt w:val="decimal"/>
      <w:lvlText w:val="%1."/>
      <w:lvlJc w:val="left"/>
      <w:pPr>
        <w:ind w:left="2061" w:hanging="360"/>
      </w:p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EF564B9"/>
    <w:multiLevelType w:val="multilevel"/>
    <w:tmpl w:val="1EF564B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292C89"/>
    <w:multiLevelType w:val="multilevel"/>
    <w:tmpl w:val="1F292C8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11BB0"/>
    <w:multiLevelType w:val="multilevel"/>
    <w:tmpl w:val="31F11BB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BA856F7"/>
    <w:multiLevelType w:val="multilevel"/>
    <w:tmpl w:val="3BA856F7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>
    <w:nsid w:val="3D344735"/>
    <w:multiLevelType w:val="multilevel"/>
    <w:tmpl w:val="3D344735"/>
    <w:lvl w:ilvl="0" w:tentative="0">
      <w:start w:val="1"/>
      <w:numFmt w:val="bullet"/>
      <w:lvlText w:val=""/>
      <w:lvlJc w:val="left"/>
      <w:pPr>
        <w:ind w:left="185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6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C714E"/>
    <w:multiLevelType w:val="multilevel"/>
    <w:tmpl w:val="541C714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060A9"/>
    <w:multiLevelType w:val="multilevel"/>
    <w:tmpl w:val="557060A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9E5F79"/>
    <w:multiLevelType w:val="multilevel"/>
    <w:tmpl w:val="649E5F79"/>
    <w:lvl w:ilvl="0" w:tentative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918" w:hanging="360"/>
      </w:pPr>
    </w:lvl>
    <w:lvl w:ilvl="2" w:tentative="0">
      <w:start w:val="1"/>
      <w:numFmt w:val="lowerRoman"/>
      <w:lvlText w:val="%3."/>
      <w:lvlJc w:val="right"/>
      <w:pPr>
        <w:ind w:left="1638" w:hanging="180"/>
      </w:pPr>
    </w:lvl>
    <w:lvl w:ilvl="3" w:tentative="0">
      <w:start w:val="1"/>
      <w:numFmt w:val="decimal"/>
      <w:lvlText w:val="%4."/>
      <w:lvlJc w:val="left"/>
      <w:pPr>
        <w:ind w:left="2358" w:hanging="360"/>
      </w:pPr>
    </w:lvl>
    <w:lvl w:ilvl="4" w:tentative="0">
      <w:start w:val="1"/>
      <w:numFmt w:val="lowerLetter"/>
      <w:lvlText w:val="%5."/>
      <w:lvlJc w:val="left"/>
      <w:pPr>
        <w:ind w:left="3078" w:hanging="360"/>
      </w:pPr>
    </w:lvl>
    <w:lvl w:ilvl="5" w:tentative="0">
      <w:start w:val="1"/>
      <w:numFmt w:val="lowerRoman"/>
      <w:lvlText w:val="%6."/>
      <w:lvlJc w:val="right"/>
      <w:pPr>
        <w:ind w:left="3798" w:hanging="180"/>
      </w:pPr>
    </w:lvl>
    <w:lvl w:ilvl="6" w:tentative="0">
      <w:start w:val="1"/>
      <w:numFmt w:val="decimal"/>
      <w:lvlText w:val="%7."/>
      <w:lvlJc w:val="left"/>
      <w:pPr>
        <w:ind w:left="4518" w:hanging="360"/>
      </w:pPr>
    </w:lvl>
    <w:lvl w:ilvl="7" w:tentative="0">
      <w:start w:val="1"/>
      <w:numFmt w:val="lowerLetter"/>
      <w:lvlText w:val="%8."/>
      <w:lvlJc w:val="left"/>
      <w:pPr>
        <w:ind w:left="5238" w:hanging="360"/>
      </w:pPr>
    </w:lvl>
    <w:lvl w:ilvl="8" w:tentative="0">
      <w:start w:val="1"/>
      <w:numFmt w:val="lowerRoman"/>
      <w:lvlText w:val="%9."/>
      <w:lvlJc w:val="right"/>
      <w:pPr>
        <w:ind w:left="5958" w:hanging="180"/>
      </w:pPr>
    </w:lvl>
  </w:abstractNum>
  <w:abstractNum w:abstractNumId="24">
    <w:nsid w:val="6E5B5BE9"/>
    <w:multiLevelType w:val="multilevel"/>
    <w:tmpl w:val="6E5B5BE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5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26">
    <w:nsid w:val="776E7B23"/>
    <w:multiLevelType w:val="multilevel"/>
    <w:tmpl w:val="776E7B2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2781" w:hanging="360"/>
      </w:pPr>
    </w:lvl>
    <w:lvl w:ilvl="2" w:tentative="0">
      <w:start w:val="1"/>
      <w:numFmt w:val="lowerRoman"/>
      <w:lvlText w:val="%3."/>
      <w:lvlJc w:val="right"/>
      <w:pPr>
        <w:ind w:left="3501" w:hanging="180"/>
      </w:pPr>
    </w:lvl>
    <w:lvl w:ilvl="3" w:tentative="0">
      <w:start w:val="1"/>
      <w:numFmt w:val="decimal"/>
      <w:lvlText w:val="%4."/>
      <w:lvlJc w:val="left"/>
      <w:pPr>
        <w:ind w:left="4221" w:hanging="360"/>
      </w:pPr>
    </w:lvl>
    <w:lvl w:ilvl="4" w:tentative="0">
      <w:start w:val="1"/>
      <w:numFmt w:val="lowerLetter"/>
      <w:lvlText w:val="%5."/>
      <w:lvlJc w:val="left"/>
      <w:pPr>
        <w:ind w:left="4941" w:hanging="360"/>
      </w:pPr>
    </w:lvl>
    <w:lvl w:ilvl="5" w:tentative="0">
      <w:start w:val="1"/>
      <w:numFmt w:val="lowerRoman"/>
      <w:lvlText w:val="%6."/>
      <w:lvlJc w:val="right"/>
      <w:pPr>
        <w:ind w:left="5661" w:hanging="180"/>
      </w:pPr>
    </w:lvl>
    <w:lvl w:ilvl="6" w:tentative="0">
      <w:start w:val="1"/>
      <w:numFmt w:val="decimal"/>
      <w:lvlText w:val="%7."/>
      <w:lvlJc w:val="left"/>
      <w:pPr>
        <w:ind w:left="6381" w:hanging="360"/>
      </w:pPr>
    </w:lvl>
    <w:lvl w:ilvl="7" w:tentative="0">
      <w:start w:val="1"/>
      <w:numFmt w:val="lowerLetter"/>
      <w:lvlText w:val="%8."/>
      <w:lvlJc w:val="left"/>
      <w:pPr>
        <w:ind w:left="7101" w:hanging="360"/>
      </w:pPr>
    </w:lvl>
    <w:lvl w:ilvl="8" w:tentative="0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2"/>
  </w:num>
  <w:num w:numId="3">
    <w:abstractNumId w:val="26"/>
  </w:num>
  <w:num w:numId="4">
    <w:abstractNumId w:val="21"/>
  </w:num>
  <w:num w:numId="5">
    <w:abstractNumId w:val="9"/>
  </w:num>
  <w:num w:numId="6">
    <w:abstractNumId w:val="23"/>
  </w:num>
  <w:num w:numId="7">
    <w:abstractNumId w:val="8"/>
  </w:num>
  <w:num w:numId="8">
    <w:abstractNumId w:val="7"/>
  </w:num>
  <w:num w:numId="9">
    <w:abstractNumId w:val="5"/>
  </w:num>
  <w:num w:numId="10">
    <w:abstractNumId w:val="15"/>
  </w:num>
  <w:num w:numId="11">
    <w:abstractNumId w:val="19"/>
  </w:num>
  <w:num w:numId="12">
    <w:abstractNumId w:val="10"/>
  </w:num>
  <w:num w:numId="13">
    <w:abstractNumId w:val="17"/>
  </w:num>
  <w:num w:numId="14">
    <w:abstractNumId w:val="20"/>
  </w:num>
  <w:num w:numId="15">
    <w:abstractNumId w:val="22"/>
  </w:num>
  <w:num w:numId="16">
    <w:abstractNumId w:val="4"/>
  </w:num>
  <w:num w:numId="17">
    <w:abstractNumId w:val="14"/>
  </w:num>
  <w:num w:numId="18">
    <w:abstractNumId w:val="6"/>
  </w:num>
  <w:num w:numId="19">
    <w:abstractNumId w:val="13"/>
  </w:num>
  <w:num w:numId="20">
    <w:abstractNumId w:val="2"/>
  </w:num>
  <w:num w:numId="21">
    <w:abstractNumId w:val="24"/>
  </w:num>
  <w:num w:numId="22">
    <w:abstractNumId w:val="3"/>
  </w:num>
  <w:num w:numId="23">
    <w:abstractNumId w:val="18"/>
  </w:num>
  <w:num w:numId="24">
    <w:abstractNumId w:val="11"/>
  </w:num>
  <w:num w:numId="25">
    <w:abstractNumId w:val="27"/>
  </w:num>
  <w:num w:numId="26">
    <w:abstractNumId w:val="1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567"/>
  <w:hyphenationZone w:val="1033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doNotShadeFormData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080C389B"/>
    <w:rsid w:val="095C5D9F"/>
    <w:rsid w:val="1114215D"/>
    <w:rsid w:val="18D240E0"/>
    <w:rsid w:val="1B80591D"/>
    <w:rsid w:val="2ABD45C7"/>
    <w:rsid w:val="3D12193D"/>
    <w:rsid w:val="3D301BCC"/>
    <w:rsid w:val="3FEC7470"/>
    <w:rsid w:val="448636F5"/>
    <w:rsid w:val="51C557AE"/>
    <w:rsid w:val="51CB6BEB"/>
    <w:rsid w:val="56063ABF"/>
    <w:rsid w:val="5D3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0" w:name="toc 3"/>
    <w:lsdException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qFormat="1" w:unhideWhenUsed="0" w:uiPriority="0" w:semiHidden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567"/>
      <w:jc w:val="both"/>
    </w:pPr>
    <w:rPr>
      <w:rFonts w:ascii="Times New Roman" w:hAnsi="Times New Roman" w:eastAsia="MS Mincho" w:cs="Times New Roman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qFormat/>
    <w:uiPriority w:val="0"/>
    <w:pPr>
      <w:ind w:left="0"/>
    </w:pPr>
    <w:rPr>
      <w:rFonts w:ascii="Arial" w:hAnsi="Arial"/>
      <w:sz w:val="22"/>
      <w:lang w:val="en-US"/>
    </w:rPr>
  </w:style>
  <w:style w:type="paragraph" w:styleId="15">
    <w:name w:val="Body Text 2"/>
    <w:basedOn w:val="1"/>
    <w:qFormat/>
    <w:uiPriority w:val="0"/>
  </w:style>
  <w:style w:type="paragraph" w:styleId="16">
    <w:name w:val="Body Text Indent"/>
    <w:basedOn w:val="1"/>
    <w:qFormat/>
    <w:uiPriority w:val="0"/>
  </w:style>
  <w:style w:type="paragraph" w:styleId="17">
    <w:name w:val="caption"/>
    <w:basedOn w:val="1"/>
    <w:next w:val="1"/>
    <w:qFormat/>
    <w:uiPriority w:val="35"/>
  </w:style>
  <w:style w:type="character" w:styleId="18">
    <w:name w:val="annotation reference"/>
    <w:basedOn w:val="11"/>
    <w:semiHidden/>
    <w:qFormat/>
    <w:uiPriority w:val="0"/>
    <w:rPr>
      <w:sz w:val="16"/>
      <w:szCs w:val="16"/>
    </w:rPr>
  </w:style>
  <w:style w:type="paragraph" w:styleId="19">
    <w:name w:val="annotation text"/>
    <w:basedOn w:val="1"/>
    <w:semiHidden/>
    <w:qFormat/>
    <w:uiPriority w:val="0"/>
    <w:rPr>
      <w:sz w:val="20"/>
    </w:rPr>
  </w:style>
  <w:style w:type="paragraph" w:styleId="20">
    <w:name w:val="annotation subject"/>
    <w:basedOn w:val="19"/>
    <w:next w:val="19"/>
    <w:semiHidden/>
    <w:qFormat/>
    <w:uiPriority w:val="0"/>
    <w:rPr>
      <w:b/>
      <w:bCs/>
    </w:rPr>
  </w:style>
  <w:style w:type="paragraph" w:styleId="2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2">
    <w:name w:val="footer"/>
    <w:basedOn w:val="1"/>
    <w:link w:val="85"/>
    <w:qFormat/>
    <w:uiPriority w:val="99"/>
    <w:pPr>
      <w:pBdr>
        <w:top w:val="single" w:color="auto" w:sz="6" w:space="1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23">
    <w:name w:val="header"/>
    <w:basedOn w:val="1"/>
    <w:link w:val="84"/>
    <w:qFormat/>
    <w:uiPriority w:val="99"/>
    <w:pPr>
      <w:pBdr>
        <w:bottom w:val="single" w:color="auto" w:sz="6" w:space="1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24">
    <w:name w:val="Hyperlink"/>
    <w:basedOn w:val="11"/>
    <w:qFormat/>
    <w:uiPriority w:val="0"/>
    <w:rPr>
      <w:color w:val="0000FF"/>
      <w:u w:val="single"/>
    </w:rPr>
  </w:style>
  <w:style w:type="paragraph" w:styleId="25">
    <w:name w:val="index 1"/>
    <w:basedOn w:val="1"/>
    <w:next w:val="1"/>
    <w:semiHidden/>
    <w:qFormat/>
    <w:uiPriority w:val="0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26">
    <w:name w:val="index 2"/>
    <w:basedOn w:val="1"/>
    <w:next w:val="1"/>
    <w:semiHidden/>
    <w:uiPriority w:val="0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27">
    <w:name w:val="List 2"/>
    <w:basedOn w:val="1"/>
    <w:qFormat/>
    <w:uiPriority w:val="0"/>
    <w:pPr>
      <w:ind w:left="566" w:hanging="283"/>
    </w:pPr>
  </w:style>
  <w:style w:type="paragraph" w:styleId="28">
    <w:name w:val="List Bullet"/>
    <w:basedOn w:val="1"/>
    <w:qFormat/>
    <w:uiPriority w:val="0"/>
    <w:pPr>
      <w:ind w:left="851" w:hanging="284"/>
    </w:pPr>
  </w:style>
  <w:style w:type="paragraph" w:styleId="29">
    <w:name w:val="List Bullet 2"/>
    <w:basedOn w:val="1"/>
    <w:qFormat/>
    <w:uiPriority w:val="0"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30">
    <w:name w:val="List Bullet 5"/>
    <w:basedOn w:val="1"/>
    <w:qFormat/>
    <w:uiPriority w:val="0"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31">
    <w:name w:val="Normal (Web)"/>
    <w:basedOn w:val="1"/>
    <w:unhideWhenUsed/>
    <w:qFormat/>
    <w:uiPriority w:val="99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32">
    <w:name w:val="Normal Indent"/>
    <w:basedOn w:val="1"/>
    <w:qFormat/>
    <w:uiPriority w:val="0"/>
    <w:pPr>
      <w:ind w:left="720"/>
      <w:jc w:val="left"/>
    </w:pPr>
    <w:rPr>
      <w:rFonts w:ascii="Arial" w:hAnsi="Arial"/>
    </w:rPr>
  </w:style>
  <w:style w:type="character" w:styleId="33">
    <w:name w:val="page number"/>
    <w:basedOn w:val="11"/>
    <w:qFormat/>
    <w:uiPriority w:val="0"/>
  </w:style>
  <w:style w:type="table" w:styleId="34">
    <w:name w:val="Table Classic 1"/>
    <w:basedOn w:val="12"/>
    <w:qFormat/>
    <w:uiPriority w:val="0"/>
    <w:pPr>
      <w:ind w:left="567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5">
    <w:name w:val="Table Grid"/>
    <w:basedOn w:val="12"/>
    <w:qFormat/>
    <w:uiPriority w:val="5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36">
    <w:name w:val="Table Simple 2"/>
    <w:basedOn w:val="12"/>
    <w:qFormat/>
    <w:uiPriority w:val="0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37">
    <w:name w:val="Title"/>
    <w:basedOn w:val="1"/>
    <w:qFormat/>
    <w:uiPriority w:val="0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38">
    <w:name w:val="toa heading"/>
    <w:basedOn w:val="1"/>
    <w:next w:val="1"/>
    <w:semiHidden/>
    <w:uiPriority w:val="0"/>
    <w:pPr>
      <w:tabs>
        <w:tab w:val="left" w:pos="9000"/>
        <w:tab w:val="right" w:pos="9360"/>
      </w:tabs>
      <w:suppressAutoHyphens/>
    </w:pPr>
  </w:style>
  <w:style w:type="paragraph" w:styleId="39">
    <w:name w:val="toc 1"/>
    <w:basedOn w:val="2"/>
    <w:next w:val="1"/>
    <w:qFormat/>
    <w:uiPriority w:val="39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40">
    <w:name w:val="toc 2"/>
    <w:basedOn w:val="3"/>
    <w:next w:val="1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41">
    <w:name w:val="toc 3"/>
    <w:basedOn w:val="1"/>
    <w:next w:val="1"/>
    <w:semiHidden/>
    <w:qFormat/>
    <w:uiPriority w:val="0"/>
    <w:pPr>
      <w:ind w:left="480"/>
      <w:jc w:val="left"/>
    </w:pPr>
    <w:rPr>
      <w:i/>
      <w:sz w:val="20"/>
    </w:rPr>
  </w:style>
  <w:style w:type="paragraph" w:styleId="42">
    <w:name w:val="toc 4"/>
    <w:basedOn w:val="1"/>
    <w:next w:val="1"/>
    <w:semiHidden/>
    <w:uiPriority w:val="0"/>
    <w:pPr>
      <w:ind w:left="720"/>
      <w:jc w:val="left"/>
    </w:pPr>
    <w:rPr>
      <w:sz w:val="18"/>
    </w:rPr>
  </w:style>
  <w:style w:type="paragraph" w:styleId="43">
    <w:name w:val="toc 5"/>
    <w:basedOn w:val="1"/>
    <w:next w:val="1"/>
    <w:semiHidden/>
    <w:qFormat/>
    <w:uiPriority w:val="0"/>
    <w:pPr>
      <w:ind w:left="960"/>
      <w:jc w:val="left"/>
    </w:pPr>
    <w:rPr>
      <w:sz w:val="18"/>
    </w:rPr>
  </w:style>
  <w:style w:type="paragraph" w:styleId="44">
    <w:name w:val="toc 6"/>
    <w:basedOn w:val="1"/>
    <w:next w:val="1"/>
    <w:semiHidden/>
    <w:qFormat/>
    <w:uiPriority w:val="0"/>
    <w:pPr>
      <w:ind w:left="1200"/>
      <w:jc w:val="left"/>
    </w:pPr>
    <w:rPr>
      <w:sz w:val="18"/>
    </w:rPr>
  </w:style>
  <w:style w:type="paragraph" w:styleId="45">
    <w:name w:val="toc 7"/>
    <w:basedOn w:val="1"/>
    <w:next w:val="1"/>
    <w:semiHidden/>
    <w:qFormat/>
    <w:uiPriority w:val="0"/>
    <w:pPr>
      <w:ind w:left="1440"/>
      <w:jc w:val="left"/>
    </w:pPr>
    <w:rPr>
      <w:sz w:val="18"/>
    </w:rPr>
  </w:style>
  <w:style w:type="paragraph" w:styleId="46">
    <w:name w:val="toc 8"/>
    <w:basedOn w:val="1"/>
    <w:next w:val="1"/>
    <w:semiHidden/>
    <w:qFormat/>
    <w:uiPriority w:val="0"/>
    <w:pPr>
      <w:ind w:left="1680"/>
      <w:jc w:val="left"/>
    </w:pPr>
    <w:rPr>
      <w:sz w:val="18"/>
    </w:rPr>
  </w:style>
  <w:style w:type="paragraph" w:styleId="47">
    <w:name w:val="toc 9"/>
    <w:basedOn w:val="1"/>
    <w:next w:val="1"/>
    <w:semiHidden/>
    <w:qFormat/>
    <w:uiPriority w:val="0"/>
    <w:pPr>
      <w:ind w:left="1920"/>
      <w:jc w:val="left"/>
    </w:pPr>
    <w:rPr>
      <w:sz w:val="18"/>
    </w:rPr>
  </w:style>
  <w:style w:type="character" w:customStyle="1" w:styleId="48">
    <w:name w:val="Document 8"/>
    <w:basedOn w:val="11"/>
    <w:qFormat/>
    <w:uiPriority w:val="0"/>
  </w:style>
  <w:style w:type="character" w:customStyle="1" w:styleId="49">
    <w:name w:val="Document 4"/>
    <w:basedOn w:val="11"/>
    <w:qFormat/>
    <w:uiPriority w:val="0"/>
    <w:rPr>
      <w:b/>
      <w:i/>
      <w:sz w:val="20"/>
    </w:rPr>
  </w:style>
  <w:style w:type="character" w:customStyle="1" w:styleId="50">
    <w:name w:val="Document 6"/>
    <w:basedOn w:val="11"/>
    <w:qFormat/>
    <w:uiPriority w:val="0"/>
  </w:style>
  <w:style w:type="character" w:customStyle="1" w:styleId="51">
    <w:name w:val="Document 5"/>
    <w:basedOn w:val="11"/>
    <w:qFormat/>
    <w:uiPriority w:val="0"/>
  </w:style>
  <w:style w:type="character" w:customStyle="1" w:styleId="52">
    <w:name w:val="Document 2"/>
    <w:basedOn w:val="11"/>
    <w:qFormat/>
    <w:uiPriority w:val="0"/>
    <w:rPr>
      <w:rFonts w:ascii="Courier New" w:hAnsi="Courier New"/>
      <w:sz w:val="20"/>
      <w:lang w:val="en-US"/>
    </w:rPr>
  </w:style>
  <w:style w:type="character" w:customStyle="1" w:styleId="53">
    <w:name w:val="Document 7"/>
    <w:basedOn w:val="11"/>
    <w:uiPriority w:val="0"/>
  </w:style>
  <w:style w:type="character" w:customStyle="1" w:styleId="54">
    <w:name w:val="Bibliogrphy"/>
    <w:basedOn w:val="11"/>
    <w:uiPriority w:val="0"/>
  </w:style>
  <w:style w:type="paragraph" w:customStyle="1" w:styleId="55">
    <w:name w:val="Right Par 1"/>
    <w:qFormat/>
    <w:uiPriority w:val="0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6">
    <w:name w:val="Right Par 2"/>
    <w:qFormat/>
    <w:uiPriority w:val="0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57">
    <w:name w:val="Document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58">
    <w:name w:val="Right Par 3"/>
    <w:qFormat/>
    <w:uiPriority w:val="0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59">
    <w:name w:val="Right Par 4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0">
    <w:name w:val="Right Par 5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1">
    <w:name w:val="Right Par 6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2">
    <w:name w:val="Right Par 7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3">
    <w:name w:val="Right Par 8"/>
    <w:qFormat/>
    <w:uiPriority w:val="0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 w:eastAsia="MS Mincho" w:cs="Times New Roman"/>
      <w:lang w:val="en-US" w:eastAsia="en-US" w:bidi="ar-SA"/>
    </w:rPr>
  </w:style>
  <w:style w:type="paragraph" w:customStyle="1" w:styleId="64">
    <w:name w:val="Document 1"/>
    <w:qFormat/>
    <w:uiPriority w:val="0"/>
    <w:pPr>
      <w:keepNext/>
      <w:keepLines/>
      <w:tabs>
        <w:tab w:val="left" w:pos="-720"/>
      </w:tabs>
      <w:suppressAutoHyphens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65">
    <w:name w:val="Tech Init"/>
    <w:basedOn w:val="11"/>
    <w:uiPriority w:val="0"/>
    <w:rPr>
      <w:rFonts w:ascii="Courier New" w:hAnsi="Courier New"/>
      <w:sz w:val="20"/>
      <w:lang w:val="en-US"/>
    </w:rPr>
  </w:style>
  <w:style w:type="paragraph" w:customStyle="1" w:styleId="66">
    <w:name w:val="Technical 5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67">
    <w:name w:val="Technical 6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68">
    <w:name w:val="Technical 2"/>
    <w:basedOn w:val="11"/>
    <w:uiPriority w:val="0"/>
    <w:rPr>
      <w:rFonts w:ascii="Courier New" w:hAnsi="Courier New"/>
      <w:sz w:val="20"/>
      <w:lang w:val="en-US"/>
    </w:rPr>
  </w:style>
  <w:style w:type="character" w:customStyle="1" w:styleId="69">
    <w:name w:val="Technical 3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0">
    <w:name w:val="Technical 4"/>
    <w:qFormat/>
    <w:uiPriority w:val="0"/>
    <w:pPr>
      <w:tabs>
        <w:tab w:val="left" w:pos="-720"/>
      </w:tabs>
      <w:suppressAutoHyphens/>
    </w:pPr>
    <w:rPr>
      <w:rFonts w:ascii="Courier New" w:hAnsi="Courier New" w:eastAsia="MS Mincho" w:cs="Times New Roman"/>
      <w:b/>
      <w:lang w:val="en-US" w:eastAsia="en-US" w:bidi="ar-SA"/>
    </w:rPr>
  </w:style>
  <w:style w:type="character" w:customStyle="1" w:styleId="71">
    <w:name w:val="Technical 1"/>
    <w:basedOn w:val="11"/>
    <w:qFormat/>
    <w:uiPriority w:val="0"/>
    <w:rPr>
      <w:rFonts w:ascii="Courier New" w:hAnsi="Courier New"/>
      <w:sz w:val="20"/>
      <w:lang w:val="en-US"/>
    </w:rPr>
  </w:style>
  <w:style w:type="paragraph" w:customStyle="1" w:styleId="72">
    <w:name w:val="Technical 7"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3">
    <w:name w:val="Technical 8"/>
    <w:qFormat/>
    <w:uiPriority w:val="0"/>
    <w:pPr>
      <w:tabs>
        <w:tab w:val="left" w:pos="-720"/>
      </w:tabs>
      <w:suppressAutoHyphens/>
      <w:ind w:firstLine="720"/>
    </w:pPr>
    <w:rPr>
      <w:rFonts w:ascii="Courier New" w:hAnsi="Courier New" w:eastAsia="MS Mincho" w:cs="Times New Roman"/>
      <w:b/>
      <w:lang w:val="en-US" w:eastAsia="en-US" w:bidi="ar-SA"/>
    </w:rPr>
  </w:style>
  <w:style w:type="paragraph" w:customStyle="1" w:styleId="74">
    <w:name w:val="Pleading"/>
    <w:qFormat/>
    <w:uiPriority w:val="0"/>
    <w:pPr>
      <w:tabs>
        <w:tab w:val="left" w:pos="-720"/>
      </w:tabs>
      <w:suppressAutoHyphens/>
      <w:spacing w:line="240" w:lineRule="exact"/>
    </w:pPr>
    <w:rPr>
      <w:rFonts w:ascii="Courier New" w:hAnsi="Courier New" w:eastAsia="MS Mincho" w:cs="Times New Roman"/>
      <w:lang w:val="en-US" w:eastAsia="en-US" w:bidi="ar-SA"/>
    </w:rPr>
  </w:style>
  <w:style w:type="character" w:customStyle="1" w:styleId="75">
    <w:name w:val="Doc Init"/>
    <w:basedOn w:val="11"/>
    <w:qFormat/>
    <w:uiPriority w:val="0"/>
  </w:style>
  <w:style w:type="character" w:customStyle="1" w:styleId="76">
    <w:name w:val="_Equation Caption"/>
    <w:qFormat/>
    <w:uiPriority w:val="0"/>
  </w:style>
  <w:style w:type="paragraph" w:customStyle="1" w:styleId="77">
    <w:name w:val="Banner"/>
    <w:basedOn w:val="1"/>
    <w:qFormat/>
    <w:uiPriority w:val="0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78">
    <w:name w:val="List Bullet Table"/>
    <w:basedOn w:val="28"/>
    <w:qFormat/>
    <w:uiPriority w:val="0"/>
    <w:pPr>
      <w:ind w:left="284"/>
    </w:pPr>
  </w:style>
  <w:style w:type="paragraph" w:customStyle="1" w:styleId="79">
    <w:name w:val="TableHead"/>
    <w:basedOn w:val="1"/>
    <w:qFormat/>
    <w:uiPriority w:val="0"/>
    <w:pPr>
      <w:ind w:left="0"/>
      <w:jc w:val="center"/>
    </w:pPr>
    <w:rPr>
      <w:b/>
    </w:rPr>
  </w:style>
  <w:style w:type="paragraph" w:customStyle="1" w:styleId="80">
    <w:name w:val="TableText"/>
    <w:basedOn w:val="1"/>
    <w:qFormat/>
    <w:uiPriority w:val="0"/>
    <w:pPr>
      <w:ind w:left="0"/>
    </w:pPr>
  </w:style>
  <w:style w:type="paragraph" w:customStyle="1" w:styleId="81">
    <w:name w:val="List Numbered"/>
    <w:basedOn w:val="28"/>
    <w:qFormat/>
    <w:uiPriority w:val="0"/>
    <w:pPr>
      <w:ind w:left="850" w:hanging="283"/>
    </w:pPr>
  </w:style>
  <w:style w:type="paragraph" w:customStyle="1" w:styleId="82">
    <w:name w:val="List Numbered Table"/>
    <w:basedOn w:val="81"/>
    <w:qFormat/>
    <w:uiPriority w:val="0"/>
    <w:pPr>
      <w:ind w:left="284" w:hanging="284"/>
    </w:pPr>
  </w:style>
  <w:style w:type="paragraph" w:customStyle="1" w:styleId="83">
    <w:name w:val="tatement"/>
    <w:basedOn w:val="1"/>
    <w:qFormat/>
    <w:uiPriority w:val="0"/>
    <w:pPr>
      <w:ind w:left="0"/>
      <w:jc w:val="left"/>
    </w:pPr>
  </w:style>
  <w:style w:type="character" w:customStyle="1" w:styleId="84">
    <w:name w:val="Header Char"/>
    <w:basedOn w:val="11"/>
    <w:link w:val="23"/>
    <w:qFormat/>
    <w:uiPriority w:val="99"/>
    <w:rPr>
      <w:sz w:val="16"/>
      <w:lang w:val="en-GB" w:eastAsia="en-US"/>
    </w:rPr>
  </w:style>
  <w:style w:type="character" w:customStyle="1" w:styleId="85">
    <w:name w:val="Footer Char"/>
    <w:basedOn w:val="11"/>
    <w:link w:val="22"/>
    <w:qFormat/>
    <w:uiPriority w:val="99"/>
    <w:rPr>
      <w:sz w:val="16"/>
      <w:lang w:val="en-GB" w:eastAsia="en-US"/>
    </w:rPr>
  </w:style>
  <w:style w:type="paragraph" w:customStyle="1" w:styleId="86">
    <w:name w:val="Default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MS Mincho" w:cs="Verdana"/>
      <w:color w:val="000000"/>
      <w:sz w:val="24"/>
      <w:szCs w:val="24"/>
      <w:lang w:val="en-US" w:eastAsia="ja-JP" w:bidi="ar-SA"/>
    </w:rPr>
  </w:style>
  <w:style w:type="paragraph" w:styleId="87">
    <w:name w:val="List Paragraph"/>
    <w:basedOn w:val="1"/>
    <w:qFormat/>
    <w:uiPriority w:val="34"/>
    <w:pPr>
      <w:spacing w:after="200" w:line="276" w:lineRule="auto"/>
      <w:ind w:left="720"/>
      <w:contextualSpacing/>
      <w:jc w:val="left"/>
    </w:pPr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customStyle="1" w:styleId="88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DHL Systems Limited</Company>
  <Pages>24</Pages>
  <Words>3239</Words>
  <Characters>18465</Characters>
  <Lines>153</Lines>
  <Paragraphs>43</Paragraphs>
  <TotalTime>219</TotalTime>
  <ScaleCrop>false</ScaleCrop>
  <LinksUpToDate>false</LinksUpToDate>
  <CharactersWithSpaces>21661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2012-12-07T15:41:00Z</dcterms:created>
  <dc:creator>dhl systems</dc:creator>
  <cp:lastModifiedBy>madhe</cp:lastModifiedBy>
  <cp:lastPrinted>2011-03-29T09:14:00Z</cp:lastPrinted>
  <dcterms:modified xsi:type="dcterms:W3CDTF">2023-07-09T05:24:13Z</dcterms:modified>
  <dc:title>DHL General purpose document layout</dc:title>
  <cp:revision>488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58268A020DCE4FA1965A9E4F0B028B04</vt:lpwstr>
  </property>
</Properties>
</file>