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66C" w:rsidRDefault="00BA466C" w:rsidP="00064FBA">
      <w:pPr>
        <w:jc w:val="center"/>
        <w:rPr>
          <w:rFonts w:ascii="Arial" w:eastAsia="Times New Roman" w:hAnsi="Arial" w:cs="Arial"/>
          <w:b/>
          <w:bCs/>
          <w:color w:val="000000"/>
          <w:kern w:val="36"/>
          <w:sz w:val="40"/>
          <w:szCs w:val="40"/>
          <w:lang w:eastAsia="en-IN"/>
        </w:rPr>
      </w:pPr>
    </w:p>
    <w:p w:rsidR="00064FBA" w:rsidRPr="00576C87" w:rsidRDefault="00064FBA" w:rsidP="00064FBA">
      <w:pPr>
        <w:jc w:val="center"/>
      </w:pPr>
      <w:r w:rsidRPr="00E42AE7">
        <w:rPr>
          <w:rFonts w:ascii="Arial" w:eastAsia="Times New Roman" w:hAnsi="Arial" w:cs="Arial"/>
          <w:b/>
          <w:bCs/>
          <w:color w:val="000000"/>
          <w:kern w:val="36"/>
          <w:sz w:val="40"/>
          <w:szCs w:val="40"/>
          <w:lang w:eastAsia="en-IN"/>
        </w:rPr>
        <w:t xml:space="preserve">Ethics Essay on 2G Spectrum </w:t>
      </w:r>
      <w:r>
        <w:rPr>
          <w:rFonts w:ascii="Arial" w:eastAsia="Times New Roman" w:hAnsi="Arial" w:cs="Arial"/>
          <w:b/>
          <w:bCs/>
          <w:color w:val="000000"/>
          <w:kern w:val="36"/>
          <w:sz w:val="40"/>
          <w:szCs w:val="40"/>
          <w:lang w:eastAsia="en-IN"/>
        </w:rPr>
        <w:t>Scam</w:t>
      </w:r>
    </w:p>
    <w:tbl>
      <w:tblPr>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6495"/>
      </w:tblGrid>
      <w:tr w:rsidR="00576C87" w:rsidTr="0059640C">
        <w:tc>
          <w:tcPr>
            <w:tcW w:w="250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jc w:val="right"/>
              <w:rPr>
                <w:b/>
              </w:rPr>
            </w:pPr>
            <w:r>
              <w:rPr>
                <w:b/>
              </w:rPr>
              <w:t>Name:</w:t>
            </w:r>
          </w:p>
        </w:tc>
        <w:tc>
          <w:tcPr>
            <w:tcW w:w="649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pPr>
            <w:r>
              <w:t>Nikhil Mittal</w:t>
            </w:r>
          </w:p>
        </w:tc>
      </w:tr>
      <w:tr w:rsidR="00576C87" w:rsidTr="0059640C">
        <w:tc>
          <w:tcPr>
            <w:tcW w:w="250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jc w:val="right"/>
              <w:rPr>
                <w:b/>
              </w:rPr>
            </w:pPr>
            <w:r>
              <w:rPr>
                <w:b/>
              </w:rPr>
              <w:t>Student Number:</w:t>
            </w:r>
          </w:p>
        </w:tc>
        <w:tc>
          <w:tcPr>
            <w:tcW w:w="649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pPr>
            <w:r>
              <w:t>19210509</w:t>
            </w:r>
          </w:p>
        </w:tc>
      </w:tr>
      <w:tr w:rsidR="00576C87" w:rsidTr="0059640C">
        <w:tc>
          <w:tcPr>
            <w:tcW w:w="250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jc w:val="right"/>
              <w:rPr>
                <w:b/>
              </w:rPr>
            </w:pPr>
            <w:r>
              <w:rPr>
                <w:b/>
              </w:rPr>
              <w:t>Programme:</w:t>
            </w:r>
          </w:p>
        </w:tc>
        <w:tc>
          <w:tcPr>
            <w:tcW w:w="649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pPr>
            <w:r>
              <w:t>MCM in Computing(Data Analytics)</w:t>
            </w:r>
          </w:p>
        </w:tc>
      </w:tr>
      <w:tr w:rsidR="00576C87" w:rsidTr="0059640C">
        <w:tc>
          <w:tcPr>
            <w:tcW w:w="250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jc w:val="right"/>
              <w:rPr>
                <w:b/>
              </w:rPr>
            </w:pPr>
            <w:r>
              <w:rPr>
                <w:b/>
              </w:rPr>
              <w:t>Module Code:</w:t>
            </w:r>
          </w:p>
        </w:tc>
        <w:tc>
          <w:tcPr>
            <w:tcW w:w="649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pPr>
            <w:r>
              <w:t>CA640</w:t>
            </w:r>
          </w:p>
        </w:tc>
      </w:tr>
      <w:tr w:rsidR="00576C87" w:rsidTr="0059640C">
        <w:tc>
          <w:tcPr>
            <w:tcW w:w="250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jc w:val="right"/>
              <w:rPr>
                <w:b/>
              </w:rPr>
            </w:pPr>
            <w:r>
              <w:rPr>
                <w:b/>
              </w:rPr>
              <w:t>Assignment Title:</w:t>
            </w:r>
          </w:p>
        </w:tc>
        <w:tc>
          <w:tcPr>
            <w:tcW w:w="649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pPr>
            <w:r>
              <w:t>Ethics Essay</w:t>
            </w:r>
          </w:p>
        </w:tc>
      </w:tr>
      <w:tr w:rsidR="00CF27EB" w:rsidTr="0059640C">
        <w:tc>
          <w:tcPr>
            <w:tcW w:w="2505" w:type="dxa"/>
            <w:shd w:val="clear" w:color="auto" w:fill="auto"/>
            <w:tcMar>
              <w:top w:w="100" w:type="dxa"/>
              <w:left w:w="100" w:type="dxa"/>
              <w:bottom w:w="100" w:type="dxa"/>
              <w:right w:w="100" w:type="dxa"/>
            </w:tcMar>
          </w:tcPr>
          <w:p w:rsidR="00CF27EB" w:rsidRDefault="00CF27EB" w:rsidP="0059640C">
            <w:pPr>
              <w:widowControl w:val="0"/>
              <w:pBdr>
                <w:top w:val="nil"/>
                <w:left w:val="nil"/>
                <w:bottom w:val="nil"/>
                <w:right w:val="nil"/>
                <w:between w:val="nil"/>
              </w:pBdr>
              <w:spacing w:line="240" w:lineRule="auto"/>
              <w:jc w:val="right"/>
              <w:rPr>
                <w:b/>
              </w:rPr>
            </w:pPr>
            <w:r>
              <w:rPr>
                <w:b/>
              </w:rPr>
              <w:t>Word Count:</w:t>
            </w:r>
          </w:p>
        </w:tc>
        <w:tc>
          <w:tcPr>
            <w:tcW w:w="6495" w:type="dxa"/>
            <w:shd w:val="clear" w:color="auto" w:fill="auto"/>
            <w:tcMar>
              <w:top w:w="100" w:type="dxa"/>
              <w:left w:w="100" w:type="dxa"/>
              <w:bottom w:w="100" w:type="dxa"/>
              <w:right w:w="100" w:type="dxa"/>
            </w:tcMar>
          </w:tcPr>
          <w:p w:rsidR="00CF27EB" w:rsidRDefault="00731A30" w:rsidP="0059640C">
            <w:pPr>
              <w:widowControl w:val="0"/>
              <w:pBdr>
                <w:top w:val="nil"/>
                <w:left w:val="nil"/>
                <w:bottom w:val="nil"/>
                <w:right w:val="nil"/>
                <w:between w:val="nil"/>
              </w:pBdr>
              <w:spacing w:line="240" w:lineRule="auto"/>
            </w:pPr>
            <w:r>
              <w:t>25</w:t>
            </w:r>
            <w:r w:rsidR="000F6322">
              <w:t>0</w:t>
            </w:r>
            <w:r w:rsidR="00C26A05">
              <w:t>2</w:t>
            </w:r>
            <w:bookmarkStart w:id="0" w:name="_GoBack"/>
            <w:bookmarkEnd w:id="0"/>
          </w:p>
        </w:tc>
      </w:tr>
      <w:tr w:rsidR="00576C87" w:rsidTr="0059640C">
        <w:tc>
          <w:tcPr>
            <w:tcW w:w="250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jc w:val="right"/>
              <w:rPr>
                <w:b/>
              </w:rPr>
            </w:pPr>
            <w:r>
              <w:rPr>
                <w:b/>
              </w:rPr>
              <w:t>Submission Date:</w:t>
            </w:r>
          </w:p>
        </w:tc>
        <w:tc>
          <w:tcPr>
            <w:tcW w:w="649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pPr>
            <w:r>
              <w:t>15</w:t>
            </w:r>
            <w:r w:rsidRPr="00576C87">
              <w:rPr>
                <w:vertAlign w:val="superscript"/>
              </w:rPr>
              <w:t>th</w:t>
            </w:r>
            <w:r>
              <w:t xml:space="preserve"> November 2019</w:t>
            </w:r>
          </w:p>
        </w:tc>
      </w:tr>
      <w:tr w:rsidR="00576C87" w:rsidTr="0059640C">
        <w:tc>
          <w:tcPr>
            <w:tcW w:w="250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jc w:val="right"/>
              <w:rPr>
                <w:b/>
              </w:rPr>
            </w:pPr>
            <w:r>
              <w:rPr>
                <w:b/>
              </w:rPr>
              <w:t>Module Coordinator:</w:t>
            </w:r>
          </w:p>
        </w:tc>
        <w:tc>
          <w:tcPr>
            <w:tcW w:w="6495" w:type="dxa"/>
            <w:shd w:val="clear" w:color="auto" w:fill="auto"/>
            <w:tcMar>
              <w:top w:w="100" w:type="dxa"/>
              <w:left w:w="100" w:type="dxa"/>
              <w:bottom w:w="100" w:type="dxa"/>
              <w:right w:w="100" w:type="dxa"/>
            </w:tcMar>
          </w:tcPr>
          <w:p w:rsidR="00576C87" w:rsidRDefault="00576C87" w:rsidP="0059640C">
            <w:pPr>
              <w:widowControl w:val="0"/>
              <w:pBdr>
                <w:top w:val="nil"/>
                <w:left w:val="nil"/>
                <w:bottom w:val="nil"/>
                <w:right w:val="nil"/>
                <w:between w:val="nil"/>
              </w:pBdr>
              <w:spacing w:line="240" w:lineRule="auto"/>
            </w:pPr>
            <w:r>
              <w:t xml:space="preserve">Dr. </w:t>
            </w:r>
            <w:r w:rsidRPr="00576C87">
              <w:rPr>
                <w:rStyle w:val="gd"/>
                <w:rFonts w:cstheme="minorHAnsi"/>
                <w:color w:val="202124"/>
                <w:spacing w:val="3"/>
              </w:rPr>
              <w:t>Renaat Verbruggen</w:t>
            </w:r>
          </w:p>
        </w:tc>
      </w:tr>
    </w:tbl>
    <w:p w:rsidR="00576C87" w:rsidRDefault="00576C87" w:rsidP="00576C87"/>
    <w:tbl>
      <w:tblPr>
        <w:tblW w:w="0" w:type="dxa"/>
        <w:shd w:val="clear" w:color="auto" w:fill="FFFFFF"/>
        <w:tblCellMar>
          <w:left w:w="0" w:type="dxa"/>
          <w:right w:w="0" w:type="dxa"/>
        </w:tblCellMar>
        <w:tblLook w:val="04A0" w:firstRow="1" w:lastRow="0" w:firstColumn="1" w:lastColumn="0" w:noHBand="0" w:noVBand="1"/>
      </w:tblPr>
      <w:tblGrid>
        <w:gridCol w:w="9026"/>
      </w:tblGrid>
      <w:tr w:rsidR="00576C87" w:rsidTr="00576C87">
        <w:tc>
          <w:tcPr>
            <w:tcW w:w="13246" w:type="dxa"/>
            <w:shd w:val="clear" w:color="auto" w:fill="FFFFFF"/>
            <w:noWrap/>
            <w:hideMark/>
          </w:tcPr>
          <w:tbl>
            <w:tblPr>
              <w:tblW w:w="13236" w:type="dxa"/>
              <w:tblCellMar>
                <w:left w:w="0" w:type="dxa"/>
                <w:right w:w="0" w:type="dxa"/>
              </w:tblCellMar>
              <w:tblLook w:val="04A0" w:firstRow="1" w:lastRow="0" w:firstColumn="1" w:lastColumn="0" w:noHBand="0" w:noVBand="1"/>
            </w:tblPr>
            <w:tblGrid>
              <w:gridCol w:w="13236"/>
            </w:tblGrid>
            <w:tr w:rsidR="00576C87">
              <w:tc>
                <w:tcPr>
                  <w:tcW w:w="0" w:type="auto"/>
                  <w:vAlign w:val="center"/>
                  <w:hideMark/>
                </w:tcPr>
                <w:p w:rsidR="00576C87" w:rsidRPr="00576C87" w:rsidRDefault="00576C87">
                  <w:pPr>
                    <w:pStyle w:val="Heading3"/>
                    <w:spacing w:line="300" w:lineRule="atLeast"/>
                    <w:rPr>
                      <w:rFonts w:asciiTheme="minorHAnsi" w:hAnsiTheme="minorHAnsi" w:cstheme="minorHAnsi"/>
                      <w:color w:val="5F6368"/>
                      <w:spacing w:val="5"/>
                      <w:sz w:val="22"/>
                      <w:szCs w:val="22"/>
                    </w:rPr>
                  </w:pPr>
                </w:p>
              </w:tc>
            </w:tr>
          </w:tbl>
          <w:p w:rsidR="00576C87" w:rsidRDefault="00576C87">
            <w:pPr>
              <w:spacing w:line="300" w:lineRule="atLeast"/>
              <w:rPr>
                <w:rFonts w:ascii="Helvetica" w:hAnsi="Helvetica"/>
                <w:color w:val="222222"/>
                <w:spacing w:val="3"/>
                <w:sz w:val="21"/>
                <w:szCs w:val="21"/>
              </w:rPr>
            </w:pPr>
          </w:p>
        </w:tc>
      </w:tr>
    </w:tbl>
    <w:p w:rsidR="00576C87" w:rsidRDefault="00576C87" w:rsidP="00576C87">
      <w:pPr>
        <w:jc w:val="both"/>
      </w:pPr>
      <w: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I have identified and included the source of all facts, ideas, opinions, and viewpoints of others in the assignment references. Direct quotations from books, journal articles, internet sources, module text, or any other source whatsoever are </w:t>
      </w:r>
      <w:r w:rsidR="00CF27EB">
        <w:t>acknowledged,</w:t>
      </w:r>
      <w:r>
        <w:t xml:space="preserve"> and the source cited are identified in the assignment references. This assignment, or any part of it, has not been previously submitted by me or any other person for assessment on this or any other course of study. </w:t>
      </w:r>
    </w:p>
    <w:p w:rsidR="00576C87" w:rsidRDefault="00576C87" w:rsidP="00576C87">
      <w:r>
        <w:t xml:space="preserve">I have read and understood the referencing guidelines found at </w:t>
      </w:r>
      <w:hyperlink r:id="rId7">
        <w:r>
          <w:rPr>
            <w:color w:val="1155CC"/>
            <w:u w:val="single"/>
          </w:rPr>
          <w:t>http://www.dcu.ie/info/regulations/plagiarism.shtml</w:t>
        </w:r>
      </w:hyperlink>
      <w:r>
        <w:t xml:space="preserve">, </w:t>
      </w:r>
      <w:hyperlink r:id="rId8">
        <w:r>
          <w:rPr>
            <w:color w:val="1155CC"/>
            <w:u w:val="single"/>
          </w:rPr>
          <w:t>https://www4.dcu.ie/students/az/plagiarism</w:t>
        </w:r>
      </w:hyperlink>
      <w:r>
        <w:t xml:space="preserve"> and/or recommended in the assignment guidelines</w:t>
      </w:r>
    </w:p>
    <w:p w:rsidR="00576C87" w:rsidRDefault="00576C87" w:rsidP="00576C87">
      <w:r>
        <w:t>Name:</w:t>
      </w:r>
      <w:r w:rsidR="003211E7">
        <w:t xml:space="preserve"> Nikhil Mittal</w:t>
      </w:r>
      <w:r w:rsidR="003211E7">
        <w:tab/>
      </w:r>
      <w:r w:rsidR="003211E7">
        <w:tab/>
      </w:r>
      <w:r w:rsidR="003211E7">
        <w:tab/>
      </w:r>
      <w:r w:rsidR="003211E7">
        <w:tab/>
      </w:r>
      <w:r w:rsidR="003211E7">
        <w:tab/>
      </w:r>
      <w:r>
        <w:t xml:space="preserve">   Date: </w:t>
      </w:r>
      <w:r w:rsidR="003211E7">
        <w:t>15/11/2019</w:t>
      </w:r>
    </w:p>
    <w:p w:rsidR="00BA466C" w:rsidRDefault="00BA466C" w:rsidP="00576C87">
      <w:r>
        <w:br w:type="page"/>
      </w:r>
    </w:p>
    <w:p w:rsidR="00A00350" w:rsidRPr="00C55730" w:rsidRDefault="00A6145B" w:rsidP="003211E7">
      <w:pPr>
        <w:jc w:val="center"/>
        <w:rPr>
          <w:b/>
          <w:sz w:val="28"/>
          <w:szCs w:val="28"/>
        </w:rPr>
      </w:pPr>
      <w:r w:rsidRPr="00C55730">
        <w:rPr>
          <w:b/>
          <w:sz w:val="28"/>
          <w:szCs w:val="28"/>
        </w:rPr>
        <w:lastRenderedPageBreak/>
        <w:t>Introduction</w:t>
      </w:r>
    </w:p>
    <w:p w:rsidR="007A668E" w:rsidRDefault="007A668E" w:rsidP="007A668E">
      <w:pPr>
        <w:jc w:val="both"/>
      </w:pPr>
      <w:r>
        <w:t>2G (or 2-G) is short for mobile telecommunications technology of the second generation. Telephone conversations can be encrypted electronically. On the spectrum, systems are significantly more efficient to enable far higher levels of penetration of mobile phones.</w:t>
      </w:r>
      <w:r w:rsidR="00DC055A">
        <w:t xml:space="preserve"> </w:t>
      </w:r>
      <w:r>
        <w:t>2G enabled mobile data services, beginning with text messages from SMS</w:t>
      </w:r>
      <w:r w:rsidR="007109DC">
        <w:t xml:space="preserve"> [1].</w:t>
      </w:r>
    </w:p>
    <w:p w:rsidR="000A1289" w:rsidRDefault="000A1289" w:rsidP="00C73686">
      <w:pPr>
        <w:jc w:val="both"/>
      </w:pPr>
      <w:r w:rsidRPr="000A1289">
        <w:t>In a band of frequencies defined as a spectrum allocated to each operator, cellular and other networks operate on specific frequencies. Each single mobile network will only operate on the frequencies allocated. Such an allowance is the government's responsibility. Another allocation of this kind in the 2G network spectrum took place in India in 2008 under the skilled tutelage of the then Telecom Minister A. Raja, which we all know today as the 2G spectrum scam.</w:t>
      </w:r>
    </w:p>
    <w:p w:rsidR="00C73686" w:rsidRPr="00C73686" w:rsidRDefault="00C73686" w:rsidP="00C73686">
      <w:pPr>
        <w:jc w:val="both"/>
      </w:pPr>
      <w:r>
        <w:t xml:space="preserve">The scam was made under the </w:t>
      </w:r>
      <w:r w:rsidR="00D50966">
        <w:t xml:space="preserve">UPA Party </w:t>
      </w:r>
      <w:r>
        <w:t>by</w:t>
      </w:r>
      <w:r w:rsidR="00D50966">
        <w:t xml:space="preserve"> minsters</w:t>
      </w:r>
      <w:r>
        <w:t xml:space="preserve"> and private officials. It was a big enough fraud of about $40 billion. that time, the government was criticized for undercharging frequency allocation licenses to mobile companies, which they used to establish 2G spectrum services to cell phones. An $2.27 billion deal was made at an e-auction that was a first-of - a-kind crafted by the government chosen NM Rothschild and Sons. India's Comptroller and Auditor General(CAG) estimated the disparity between the amount of money raised and the amount authorized to be collected was approximately $25 billion. The loss was in the charge sheet filed by the Central Investigation Bureau (CBI) on April 2, 2011, around $45 billion . The Telecom Regulatory Authority of India (TRAI) responded to CBI on 19 August 2011 that the government had a gain of $30 billion by selling the 2 G spectrum.</w:t>
      </w:r>
      <w:r w:rsidR="00520276" w:rsidRPr="00520276">
        <w:t xml:space="preserve"> </w:t>
      </w:r>
      <w:r w:rsidR="00474A85" w:rsidRPr="00474A85">
        <w:t xml:space="preserve">The ED as well as the CBI, have appealed against this verdict at the Delhi High Court in 2018. </w:t>
      </w:r>
      <w:r w:rsidR="00CD1532" w:rsidRPr="00CD1532">
        <w:t xml:space="preserve">In 2019, in the 2-G scam case, the judge ordered the guilty party to plant three thousand trees each to </w:t>
      </w:r>
      <w:proofErr w:type="gramStart"/>
      <w:r w:rsidR="00CD1532" w:rsidRPr="00CD1532">
        <w:t>sought</w:t>
      </w:r>
      <w:proofErr w:type="gramEnd"/>
      <w:r w:rsidR="00CD1532" w:rsidRPr="00CD1532">
        <w:t xml:space="preserve"> more time to file their statements on the appeal.</w:t>
      </w:r>
      <w:r w:rsidR="00CD1532">
        <w:t>[</w:t>
      </w:r>
      <w:r w:rsidR="007109DC">
        <w:t>2]</w:t>
      </w:r>
      <w:r w:rsidR="007A668E">
        <w:t xml:space="preserve"> As</w:t>
      </w:r>
      <w:r>
        <w:t xml:space="preserve"> a result, this was India's biggest scam, which TIME magazine named the second-largest abuse of executive power.</w:t>
      </w:r>
    </w:p>
    <w:p w:rsidR="00E42AE7" w:rsidRPr="00C55730" w:rsidRDefault="00E42AE7" w:rsidP="003211E7">
      <w:pPr>
        <w:jc w:val="center"/>
        <w:rPr>
          <w:rFonts w:cstheme="minorHAnsi"/>
          <w:b/>
          <w:sz w:val="28"/>
          <w:szCs w:val="28"/>
          <w:shd w:val="clear" w:color="auto" w:fill="FFFFFF"/>
        </w:rPr>
      </w:pPr>
      <w:r w:rsidRPr="00C55730">
        <w:rPr>
          <w:rFonts w:cstheme="minorHAnsi"/>
          <w:b/>
          <w:sz w:val="28"/>
          <w:szCs w:val="28"/>
          <w:shd w:val="clear" w:color="auto" w:fill="FFFFFF"/>
        </w:rPr>
        <w:t>Literature Review</w:t>
      </w:r>
    </w:p>
    <w:p w:rsidR="00CC62BA" w:rsidRDefault="009B69B4" w:rsidP="00CC62BA">
      <w:pPr>
        <w:jc w:val="both"/>
        <w:rPr>
          <w:rFonts w:cstheme="minorHAnsi"/>
          <w:shd w:val="clear" w:color="auto" w:fill="FFFFFF"/>
        </w:rPr>
      </w:pPr>
      <w:r w:rsidRPr="009B69B4">
        <w:rPr>
          <w:rFonts w:cstheme="minorHAnsi"/>
          <w:shd w:val="clear" w:color="auto" w:fill="FFFFFF"/>
        </w:rPr>
        <w:t xml:space="preserve">When allocating the 2G spectrum, the government was responsible. The government entrusted Mr. A.Raja with the task of allocating the allocation to the network firms. Moreover, these allocations culminated in a 2G </w:t>
      </w:r>
      <w:r w:rsidR="00044F18" w:rsidRPr="009B69B4">
        <w:rPr>
          <w:rFonts w:cstheme="minorHAnsi"/>
          <w:shd w:val="clear" w:color="auto" w:fill="FFFFFF"/>
        </w:rPr>
        <w:t xml:space="preserve">scam. </w:t>
      </w:r>
      <w:r w:rsidR="00CD1532" w:rsidRPr="00CD1532">
        <w:rPr>
          <w:rFonts w:cstheme="minorHAnsi"/>
          <w:shd w:val="clear" w:color="auto" w:fill="FFFFFF"/>
        </w:rPr>
        <w:t>The 2G Spectrum Scandal involved Indian government officials illegally under-pricing mobile telephone companies for frequency allocation licenses they would use to create</w:t>
      </w:r>
      <w:r w:rsidR="00DC055A">
        <w:rPr>
          <w:rFonts w:cstheme="minorHAnsi"/>
          <w:shd w:val="clear" w:color="auto" w:fill="FFFFFF"/>
        </w:rPr>
        <w:t xml:space="preserve"> </w:t>
      </w:r>
      <w:r w:rsidR="00CD1532" w:rsidRPr="00CD1532">
        <w:rPr>
          <w:rFonts w:cstheme="minorHAnsi"/>
          <w:shd w:val="clear" w:color="auto" w:fill="FFFFFF"/>
        </w:rPr>
        <w:t xml:space="preserve">2G cell phone </w:t>
      </w:r>
      <w:r w:rsidR="00DC055A" w:rsidRPr="00CD1532">
        <w:rPr>
          <w:rFonts w:cstheme="minorHAnsi"/>
          <w:shd w:val="clear" w:color="auto" w:fill="FFFFFF"/>
        </w:rPr>
        <w:t>connections.</w:t>
      </w:r>
      <w:r w:rsidR="00DC055A" w:rsidRPr="009B69B4">
        <w:rPr>
          <w:rFonts w:cstheme="minorHAnsi"/>
          <w:shd w:val="clear" w:color="auto" w:fill="FFFFFF"/>
        </w:rPr>
        <w:t xml:space="preserve"> The</w:t>
      </w:r>
      <w:r w:rsidRPr="009B69B4">
        <w:rPr>
          <w:rFonts w:cstheme="minorHAnsi"/>
          <w:shd w:val="clear" w:color="auto" w:fill="FFFFFF"/>
        </w:rPr>
        <w:t xml:space="preserve"> difference between the received revenue and the amount</w:t>
      </w:r>
      <w:r w:rsidR="00044F18">
        <w:rPr>
          <w:rFonts w:cstheme="minorHAnsi"/>
          <w:shd w:val="clear" w:color="auto" w:fill="FFFFFF"/>
        </w:rPr>
        <w:t xml:space="preserve"> collected</w:t>
      </w:r>
      <w:r w:rsidRPr="009B69B4">
        <w:rPr>
          <w:rFonts w:cstheme="minorHAnsi"/>
          <w:shd w:val="clear" w:color="auto" w:fill="FFFFFF"/>
        </w:rPr>
        <w:t xml:space="preserve"> is calculated at US$ 39 billion based on 3 G auction prices</w:t>
      </w:r>
      <w:r w:rsidR="00044F18">
        <w:rPr>
          <w:rFonts w:cstheme="minorHAnsi"/>
          <w:shd w:val="clear" w:color="auto" w:fill="FFFFFF"/>
        </w:rPr>
        <w:t>.</w:t>
      </w:r>
      <w:r w:rsidR="007109DC">
        <w:rPr>
          <w:rFonts w:cstheme="minorHAnsi"/>
          <w:shd w:val="clear" w:color="auto" w:fill="FFFFFF"/>
        </w:rPr>
        <w:t>[3]</w:t>
      </w:r>
    </w:p>
    <w:p w:rsidR="009B69B4" w:rsidRPr="009B69B4" w:rsidRDefault="00CC62BA" w:rsidP="00CC62BA">
      <w:pPr>
        <w:jc w:val="both"/>
        <w:rPr>
          <w:rFonts w:cstheme="minorHAnsi"/>
          <w:shd w:val="clear" w:color="auto" w:fill="FFFFFF"/>
        </w:rPr>
      </w:pPr>
      <w:r w:rsidRPr="00DC055A">
        <w:t xml:space="preserve"> Licensing took place in 2008, </w:t>
      </w:r>
      <w:r w:rsidR="00BA466C" w:rsidRPr="00DC055A">
        <w:t xml:space="preserve">but </w:t>
      </w:r>
      <w:r w:rsidRPr="00DC055A">
        <w:t>when the Indian Income Tax Department w</w:t>
      </w:r>
      <w:r w:rsidR="00520276" w:rsidRPr="00DC055A">
        <w:t xml:space="preserve">ere </w:t>
      </w:r>
      <w:r w:rsidRPr="00DC055A">
        <w:t>investigating the political lobbyist Nira Radia, the fraud came to public notice. The inquiry and responses by the government to the results were the subject of discussion, as were the essence of the reactions of the Indian media. The analysis of the responses to the 2G spectrum scam was known in the press as the uproar over Nira Radia Tapes.Much of the credit for bringing this whole scam into the public light goes to Subramanian Swamy, who is the chief prosecutor in court for this case.</w:t>
      </w:r>
      <w:r w:rsidR="00044F18">
        <w:rPr>
          <w:rFonts w:cstheme="minorHAnsi"/>
          <w:shd w:val="clear" w:color="auto" w:fill="FFFFFF"/>
        </w:rPr>
        <w:t xml:space="preserve"> </w:t>
      </w:r>
      <w:r w:rsidR="00BA466C">
        <w:rPr>
          <w:rFonts w:cstheme="minorHAnsi"/>
          <w:shd w:val="clear" w:color="auto" w:fill="FFFFFF"/>
        </w:rPr>
        <w:t>[</w:t>
      </w:r>
      <w:r w:rsidR="007109DC">
        <w:rPr>
          <w:rFonts w:cstheme="minorHAnsi"/>
          <w:shd w:val="clear" w:color="auto" w:fill="FFFFFF"/>
        </w:rPr>
        <w:t>3]</w:t>
      </w:r>
    </w:p>
    <w:p w:rsidR="00CF27EB" w:rsidRDefault="00BA466C" w:rsidP="00BA466C">
      <w:pPr>
        <w:rPr>
          <w:rFonts w:cstheme="minorHAnsi"/>
          <w:b/>
          <w:sz w:val="24"/>
          <w:szCs w:val="24"/>
          <w:shd w:val="clear" w:color="auto" w:fill="FFFFFF"/>
        </w:rPr>
      </w:pPr>
      <w:r>
        <w:rPr>
          <w:rFonts w:cstheme="minorHAnsi"/>
          <w:b/>
          <w:sz w:val="24"/>
          <w:szCs w:val="24"/>
          <w:shd w:val="clear" w:color="auto" w:fill="FFFFFF"/>
        </w:rPr>
        <w:br w:type="page"/>
      </w:r>
    </w:p>
    <w:p w:rsidR="00576C87" w:rsidRPr="00C55730" w:rsidRDefault="00576C87" w:rsidP="00C55730">
      <w:pPr>
        <w:jc w:val="center"/>
        <w:rPr>
          <w:rFonts w:cstheme="minorHAnsi"/>
          <w:b/>
          <w:sz w:val="28"/>
          <w:szCs w:val="28"/>
        </w:rPr>
      </w:pPr>
      <w:r w:rsidRPr="00C55730">
        <w:rPr>
          <w:rFonts w:cstheme="minorHAnsi"/>
          <w:b/>
          <w:sz w:val="28"/>
          <w:szCs w:val="28"/>
          <w:shd w:val="clear" w:color="auto" w:fill="FFFFFF"/>
        </w:rPr>
        <w:lastRenderedPageBreak/>
        <w:t>Liffick’s Analysis</w:t>
      </w:r>
    </w:p>
    <w:p w:rsidR="00E42AE7" w:rsidRPr="00C55730" w:rsidRDefault="00E42AE7" w:rsidP="00C55730">
      <w:pPr>
        <w:ind w:left="360"/>
        <w:jc w:val="center"/>
        <w:rPr>
          <w:rFonts w:cstheme="minorHAnsi"/>
          <w:b/>
          <w:sz w:val="24"/>
          <w:szCs w:val="24"/>
        </w:rPr>
      </w:pPr>
      <w:r w:rsidRPr="00C55730">
        <w:rPr>
          <w:rFonts w:cstheme="minorHAnsi"/>
          <w:b/>
          <w:sz w:val="24"/>
          <w:szCs w:val="24"/>
        </w:rPr>
        <w:t>Main Participants and Actions</w:t>
      </w:r>
    </w:p>
    <w:p w:rsidR="00CC62BA" w:rsidRPr="00C55730" w:rsidRDefault="00BA5094" w:rsidP="00C55730">
      <w:pPr>
        <w:ind w:left="360"/>
        <w:rPr>
          <w:rFonts w:cstheme="minorHAnsi"/>
          <w:b/>
        </w:rPr>
      </w:pPr>
      <w:r w:rsidRPr="00C55730">
        <w:rPr>
          <w:rFonts w:cstheme="minorHAnsi"/>
          <w:b/>
        </w:rPr>
        <w:t xml:space="preserve">Primary </w:t>
      </w:r>
      <w:r w:rsidR="00E34D93" w:rsidRPr="00C55730">
        <w:rPr>
          <w:rFonts w:cstheme="minorHAnsi"/>
          <w:b/>
        </w:rPr>
        <w:t>Participants</w:t>
      </w:r>
    </w:p>
    <w:p w:rsidR="00E34D93" w:rsidRPr="00C55730" w:rsidRDefault="00E34D93" w:rsidP="00571575">
      <w:pPr>
        <w:pStyle w:val="ListParagraph"/>
        <w:numPr>
          <w:ilvl w:val="0"/>
          <w:numId w:val="4"/>
        </w:numPr>
        <w:rPr>
          <w:rFonts w:cstheme="minorHAnsi"/>
          <w:b/>
        </w:rPr>
      </w:pPr>
      <w:r w:rsidRPr="00C55730">
        <w:rPr>
          <w:rFonts w:cstheme="minorHAnsi"/>
          <w:b/>
        </w:rPr>
        <w:t>A.Raja</w:t>
      </w:r>
    </w:p>
    <w:p w:rsidR="00C55730" w:rsidRDefault="00737941" w:rsidP="00571575">
      <w:pPr>
        <w:pStyle w:val="ListParagraph"/>
        <w:numPr>
          <w:ilvl w:val="0"/>
          <w:numId w:val="5"/>
        </w:numPr>
        <w:jc w:val="both"/>
        <w:rPr>
          <w:rFonts w:cstheme="minorHAnsi"/>
        </w:rPr>
      </w:pPr>
      <w:r w:rsidRPr="00C55730">
        <w:rPr>
          <w:rFonts w:cstheme="minorHAnsi"/>
        </w:rPr>
        <w:t>2 G spectrum financial scandal within the Ministry of Telecommunications and IT under A. Raja is notable in modern Indian history as the largest case of political bribery.</w:t>
      </w:r>
      <w:r w:rsidR="005A7C6D">
        <w:rPr>
          <w:rFonts w:cstheme="minorHAnsi"/>
        </w:rPr>
        <w:t>[3]</w:t>
      </w:r>
    </w:p>
    <w:p w:rsidR="00C55730" w:rsidRDefault="00737941" w:rsidP="00571575">
      <w:pPr>
        <w:pStyle w:val="ListParagraph"/>
        <w:numPr>
          <w:ilvl w:val="0"/>
          <w:numId w:val="5"/>
        </w:numPr>
        <w:jc w:val="both"/>
        <w:rPr>
          <w:rFonts w:cstheme="minorHAnsi"/>
        </w:rPr>
      </w:pPr>
      <w:r w:rsidRPr="00C55730">
        <w:rPr>
          <w:rFonts w:cstheme="minorHAnsi"/>
        </w:rPr>
        <w:t>Finally, the financial scam led to the resignation of Raja on November 2010. More criminal investigation and action will take place on Raja with reports being filed by the CAG and the Central Bureau of Investigation (CBI).</w:t>
      </w:r>
      <w:r w:rsidR="007109DC">
        <w:rPr>
          <w:rFonts w:cstheme="minorHAnsi"/>
        </w:rPr>
        <w:t>[3]</w:t>
      </w:r>
    </w:p>
    <w:p w:rsidR="00C55730" w:rsidRDefault="00C55730" w:rsidP="00C55730">
      <w:pPr>
        <w:pStyle w:val="ListParagraph"/>
        <w:jc w:val="both"/>
        <w:rPr>
          <w:rFonts w:cstheme="minorHAnsi"/>
        </w:rPr>
      </w:pPr>
    </w:p>
    <w:p w:rsidR="00CC62BA" w:rsidRPr="00C55730" w:rsidRDefault="00C55730" w:rsidP="00571575">
      <w:pPr>
        <w:pStyle w:val="ListParagraph"/>
        <w:numPr>
          <w:ilvl w:val="0"/>
          <w:numId w:val="4"/>
        </w:numPr>
        <w:jc w:val="both"/>
        <w:rPr>
          <w:rFonts w:cstheme="minorHAnsi"/>
          <w:b/>
        </w:rPr>
      </w:pPr>
      <w:r w:rsidRPr="00C55730">
        <w:rPr>
          <w:rFonts w:cstheme="minorHAnsi"/>
          <w:b/>
        </w:rPr>
        <w:t>Kanimozhi</w:t>
      </w:r>
    </w:p>
    <w:p w:rsidR="006D6620" w:rsidRPr="00C55730" w:rsidRDefault="006D6620" w:rsidP="00571575">
      <w:pPr>
        <w:pStyle w:val="ListParagraph"/>
        <w:numPr>
          <w:ilvl w:val="0"/>
          <w:numId w:val="6"/>
        </w:numPr>
        <w:jc w:val="both"/>
        <w:rPr>
          <w:rFonts w:cstheme="minorHAnsi"/>
        </w:rPr>
      </w:pPr>
      <w:r w:rsidRPr="00C55730">
        <w:rPr>
          <w:rFonts w:cstheme="minorHAnsi"/>
        </w:rPr>
        <w:t xml:space="preserve">Transcripts of six conversations between lobbyist Nira Radia and Kanimozhi from May 2009 were released in Outlook in November 2010. India Today claims that these talks reveal that Kanimozhi filtered the information flowing to her father (Tamil Nadu's chief minister) and thus </w:t>
      </w:r>
      <w:r w:rsidR="00C55730" w:rsidRPr="00C55730">
        <w:rPr>
          <w:rFonts w:cstheme="minorHAnsi"/>
        </w:rPr>
        <w:t>‘t</w:t>
      </w:r>
      <w:r w:rsidRPr="00C55730">
        <w:rPr>
          <w:rFonts w:cstheme="minorHAnsi"/>
        </w:rPr>
        <w:t>ipped the scales</w:t>
      </w:r>
      <w:r w:rsidR="00C55730" w:rsidRPr="00C55730">
        <w:rPr>
          <w:rFonts w:cstheme="minorHAnsi"/>
        </w:rPr>
        <w:t>’</w:t>
      </w:r>
      <w:r w:rsidRPr="00C55730">
        <w:rPr>
          <w:rFonts w:cstheme="minorHAnsi"/>
        </w:rPr>
        <w:t xml:space="preserve"> for</w:t>
      </w:r>
      <w:r w:rsidR="00C55730" w:rsidRPr="00C55730">
        <w:rPr>
          <w:rFonts w:cstheme="minorHAnsi"/>
        </w:rPr>
        <w:t xml:space="preserve"> </w:t>
      </w:r>
      <w:r w:rsidRPr="00C55730">
        <w:rPr>
          <w:rFonts w:cstheme="minorHAnsi"/>
        </w:rPr>
        <w:t>A.Raja.</w:t>
      </w:r>
      <w:r w:rsidR="007109DC">
        <w:rPr>
          <w:rFonts w:cstheme="minorHAnsi"/>
        </w:rPr>
        <w:t>[3]</w:t>
      </w:r>
    </w:p>
    <w:p w:rsidR="002979F5" w:rsidRPr="00C55730" w:rsidRDefault="002979F5" w:rsidP="00571575">
      <w:pPr>
        <w:pStyle w:val="ListParagraph"/>
        <w:numPr>
          <w:ilvl w:val="0"/>
          <w:numId w:val="6"/>
        </w:numPr>
        <w:jc w:val="both"/>
        <w:rPr>
          <w:rFonts w:cstheme="minorHAnsi"/>
        </w:rPr>
      </w:pPr>
      <w:r w:rsidRPr="00C55730">
        <w:rPr>
          <w:rFonts w:cstheme="minorHAnsi"/>
        </w:rPr>
        <w:t>On 2011, the special Central Bureau of Investigation (CBI) court in New Delhi ordered the arrest of Kanimozhi along with Kalaignar TV CEO Sharad Kumar after rejecting their bail pleas as Kanimozhi was in the  Kalaignar TV board of directors which were involved the scam.</w:t>
      </w:r>
      <w:r w:rsidR="007109DC">
        <w:rPr>
          <w:rFonts w:cstheme="minorHAnsi"/>
        </w:rPr>
        <w:t>[3]</w:t>
      </w:r>
    </w:p>
    <w:p w:rsidR="00C55730" w:rsidRDefault="00C55730" w:rsidP="00C55730">
      <w:pPr>
        <w:pStyle w:val="ListParagraph"/>
        <w:jc w:val="both"/>
        <w:rPr>
          <w:rFonts w:cstheme="minorHAnsi"/>
        </w:rPr>
      </w:pPr>
    </w:p>
    <w:p w:rsidR="00925F5B" w:rsidRPr="00C55730" w:rsidRDefault="00925F5B" w:rsidP="00571575">
      <w:pPr>
        <w:pStyle w:val="ListParagraph"/>
        <w:numPr>
          <w:ilvl w:val="0"/>
          <w:numId w:val="4"/>
        </w:numPr>
        <w:jc w:val="both"/>
        <w:rPr>
          <w:rFonts w:cstheme="minorHAnsi"/>
          <w:b/>
        </w:rPr>
      </w:pPr>
      <w:r w:rsidRPr="00C55730">
        <w:rPr>
          <w:rFonts w:cstheme="minorHAnsi"/>
          <w:b/>
        </w:rPr>
        <w:t xml:space="preserve">Nira </w:t>
      </w:r>
      <w:r w:rsidR="00E34D93" w:rsidRPr="00C55730">
        <w:rPr>
          <w:rFonts w:cstheme="minorHAnsi"/>
          <w:b/>
        </w:rPr>
        <w:t>R</w:t>
      </w:r>
      <w:r w:rsidRPr="00C55730">
        <w:rPr>
          <w:rFonts w:cstheme="minorHAnsi"/>
          <w:b/>
        </w:rPr>
        <w:t>adia</w:t>
      </w:r>
    </w:p>
    <w:p w:rsidR="00C55730" w:rsidRPr="00C55730" w:rsidRDefault="004A1334" w:rsidP="00571575">
      <w:pPr>
        <w:pStyle w:val="ListParagraph"/>
        <w:numPr>
          <w:ilvl w:val="0"/>
          <w:numId w:val="7"/>
        </w:numPr>
        <w:jc w:val="both"/>
        <w:rPr>
          <w:rFonts w:cstheme="minorHAnsi"/>
        </w:rPr>
      </w:pPr>
      <w:r w:rsidRPr="00C55730">
        <w:rPr>
          <w:rFonts w:cstheme="minorHAnsi"/>
        </w:rPr>
        <w:t>The Indian Income Tax Department taped Radia's telephone lines for 300 days in 2008-2009 as part of its investigations into possible money laundering, limiting financial practices and tax evasion.</w:t>
      </w:r>
      <w:r w:rsidR="00257055">
        <w:rPr>
          <w:rFonts w:cstheme="minorHAnsi"/>
        </w:rPr>
        <w:t>[3]</w:t>
      </w:r>
    </w:p>
    <w:p w:rsidR="00925F5B" w:rsidRPr="00C55730" w:rsidRDefault="004A1334" w:rsidP="00571575">
      <w:pPr>
        <w:pStyle w:val="ListParagraph"/>
        <w:numPr>
          <w:ilvl w:val="0"/>
          <w:numId w:val="7"/>
        </w:numPr>
        <w:jc w:val="both"/>
        <w:rPr>
          <w:rFonts w:cstheme="minorHAnsi"/>
        </w:rPr>
      </w:pPr>
      <w:r w:rsidRPr="00C55730">
        <w:rPr>
          <w:rFonts w:cstheme="minorHAnsi"/>
        </w:rPr>
        <w:t>The CBI announced 5,851 recordings of telephone conversations with Radia, some of which outline Radia's attempts to broker 2G spectrum sales deals</w:t>
      </w:r>
      <w:r w:rsidR="00C55730" w:rsidRPr="00C55730">
        <w:rPr>
          <w:rFonts w:cstheme="minorHAnsi"/>
        </w:rPr>
        <w:t>.</w:t>
      </w:r>
      <w:r w:rsidR="00257055">
        <w:rPr>
          <w:rFonts w:cstheme="minorHAnsi"/>
        </w:rPr>
        <w:t>[3]</w:t>
      </w:r>
    </w:p>
    <w:p w:rsidR="00925F5B" w:rsidRPr="00E34D93" w:rsidRDefault="00CC62BA" w:rsidP="00C55730">
      <w:pPr>
        <w:ind w:left="360"/>
        <w:jc w:val="both"/>
        <w:rPr>
          <w:rFonts w:cstheme="minorHAnsi"/>
          <w:b/>
        </w:rPr>
      </w:pPr>
      <w:r w:rsidRPr="00E34D93">
        <w:rPr>
          <w:rFonts w:cstheme="minorHAnsi"/>
          <w:b/>
        </w:rPr>
        <w:t xml:space="preserve"> </w:t>
      </w:r>
      <w:r w:rsidR="00925F5B" w:rsidRPr="00E34D93">
        <w:rPr>
          <w:rFonts w:cstheme="minorHAnsi"/>
          <w:b/>
        </w:rPr>
        <w:t>Secondary Participants</w:t>
      </w:r>
    </w:p>
    <w:p w:rsidR="00CC62BA" w:rsidRPr="00C55730" w:rsidRDefault="009D43AD" w:rsidP="00571575">
      <w:pPr>
        <w:pStyle w:val="ListParagraph"/>
        <w:numPr>
          <w:ilvl w:val="0"/>
          <w:numId w:val="8"/>
        </w:numPr>
        <w:jc w:val="both"/>
        <w:rPr>
          <w:rFonts w:cstheme="minorHAnsi"/>
          <w:b/>
        </w:rPr>
      </w:pPr>
      <w:r w:rsidRPr="00C55730">
        <w:rPr>
          <w:rFonts w:cstheme="minorHAnsi"/>
          <w:b/>
        </w:rPr>
        <w:t>U</w:t>
      </w:r>
      <w:r w:rsidR="00925F5B" w:rsidRPr="00C55730">
        <w:rPr>
          <w:rFonts w:cstheme="minorHAnsi"/>
          <w:b/>
        </w:rPr>
        <w:t>nitech</w:t>
      </w:r>
    </w:p>
    <w:p w:rsidR="00E53759" w:rsidRPr="00C55730" w:rsidRDefault="00E53759" w:rsidP="00571575">
      <w:pPr>
        <w:pStyle w:val="ListParagraph"/>
        <w:numPr>
          <w:ilvl w:val="0"/>
          <w:numId w:val="9"/>
        </w:numPr>
        <w:jc w:val="both"/>
        <w:rPr>
          <w:rFonts w:cstheme="minorHAnsi"/>
        </w:rPr>
      </w:pPr>
      <w:r w:rsidRPr="00C55730">
        <w:rPr>
          <w:rFonts w:cstheme="minorHAnsi"/>
        </w:rPr>
        <w:t>Unitech Wireless, accused in the 2 G spectrum scam, defended itself in the trial court on the grounds that there was no evidence to suggest that it had influenced the controversial change in the 2007 cut-off date for license applications.</w:t>
      </w:r>
      <w:r w:rsidR="00257055">
        <w:rPr>
          <w:rFonts w:cstheme="minorHAnsi"/>
        </w:rPr>
        <w:t>[3]</w:t>
      </w:r>
    </w:p>
    <w:p w:rsidR="00CC62BA" w:rsidRPr="00C55730" w:rsidRDefault="00E53759" w:rsidP="00571575">
      <w:pPr>
        <w:pStyle w:val="ListParagraph"/>
        <w:numPr>
          <w:ilvl w:val="0"/>
          <w:numId w:val="9"/>
        </w:numPr>
        <w:jc w:val="both"/>
        <w:rPr>
          <w:rFonts w:cstheme="minorHAnsi"/>
        </w:rPr>
      </w:pPr>
      <w:r w:rsidRPr="00C55730">
        <w:rPr>
          <w:rFonts w:cstheme="minorHAnsi"/>
        </w:rPr>
        <w:t>The counsel of the company, S.S. Gandhi said the allegation that the cut-off date had been changed so that no other company would be able to apply for licenses after Unitech had been wrong. Applications have been made for approximately 40 licenses.</w:t>
      </w:r>
      <w:r w:rsidR="00257055">
        <w:rPr>
          <w:rFonts w:cstheme="minorHAnsi"/>
        </w:rPr>
        <w:t>[3]</w:t>
      </w:r>
    </w:p>
    <w:p w:rsidR="00CC62BA" w:rsidRDefault="00CC62BA" w:rsidP="00CC62BA">
      <w:pPr>
        <w:ind w:left="360"/>
        <w:jc w:val="both"/>
        <w:rPr>
          <w:rFonts w:cstheme="minorHAnsi"/>
          <w:b/>
        </w:rPr>
      </w:pPr>
    </w:p>
    <w:p w:rsidR="004A1334" w:rsidRPr="00E34D93" w:rsidRDefault="004A1334" w:rsidP="00CC62BA">
      <w:pPr>
        <w:ind w:left="360"/>
        <w:jc w:val="both"/>
        <w:rPr>
          <w:rFonts w:cstheme="minorHAnsi"/>
          <w:b/>
        </w:rPr>
      </w:pPr>
    </w:p>
    <w:p w:rsidR="00BA466C" w:rsidRDefault="00BA466C" w:rsidP="00BA466C">
      <w:pPr>
        <w:rPr>
          <w:rFonts w:cstheme="minorHAnsi"/>
          <w:b/>
        </w:rPr>
      </w:pPr>
      <w:r>
        <w:rPr>
          <w:rFonts w:cstheme="minorHAnsi"/>
          <w:b/>
        </w:rPr>
        <w:br w:type="page"/>
      </w:r>
    </w:p>
    <w:p w:rsidR="00AD222C" w:rsidRPr="00C55730" w:rsidRDefault="00AD222C" w:rsidP="00571575">
      <w:pPr>
        <w:pStyle w:val="ListParagraph"/>
        <w:numPr>
          <w:ilvl w:val="0"/>
          <w:numId w:val="10"/>
        </w:numPr>
        <w:jc w:val="both"/>
        <w:rPr>
          <w:rFonts w:cstheme="minorHAnsi"/>
          <w:b/>
        </w:rPr>
      </w:pPr>
      <w:r w:rsidRPr="00C55730">
        <w:rPr>
          <w:rFonts w:cstheme="minorHAnsi"/>
          <w:b/>
        </w:rPr>
        <w:lastRenderedPageBreak/>
        <w:t>Ratan Tata</w:t>
      </w:r>
    </w:p>
    <w:p w:rsidR="00AD222C" w:rsidRPr="009D43AD" w:rsidRDefault="00AD222C" w:rsidP="00571575">
      <w:pPr>
        <w:pStyle w:val="ListParagraph"/>
        <w:numPr>
          <w:ilvl w:val="0"/>
          <w:numId w:val="1"/>
        </w:numPr>
        <w:jc w:val="both"/>
        <w:rPr>
          <w:rFonts w:cstheme="minorHAnsi"/>
        </w:rPr>
      </w:pPr>
      <w:r w:rsidRPr="009D43AD">
        <w:rPr>
          <w:rFonts w:cstheme="minorHAnsi"/>
        </w:rPr>
        <w:t>Surprisingly, CBI reported the loss of Rs. 8,448.95 crores from Tata's dual engineering licenses to the exchequer in the same charge sheet. Tata not only obtained 19 dual technology licenses, but also obtained 3 new licenses in 2008</w:t>
      </w:r>
      <w:r w:rsidR="00731A30">
        <w:rPr>
          <w:rFonts w:cstheme="minorHAnsi"/>
        </w:rPr>
        <w:t>.</w:t>
      </w:r>
      <w:r w:rsidR="00257055">
        <w:rPr>
          <w:rFonts w:cstheme="minorHAnsi"/>
        </w:rPr>
        <w:t>[3]</w:t>
      </w:r>
    </w:p>
    <w:p w:rsidR="00AD222C" w:rsidRDefault="00AD222C" w:rsidP="00571575">
      <w:pPr>
        <w:pStyle w:val="ListParagraph"/>
        <w:numPr>
          <w:ilvl w:val="0"/>
          <w:numId w:val="1"/>
        </w:numPr>
        <w:jc w:val="both"/>
        <w:rPr>
          <w:rFonts w:cstheme="minorHAnsi"/>
        </w:rPr>
      </w:pPr>
      <w:r w:rsidRPr="009D43AD">
        <w:rPr>
          <w:rFonts w:cstheme="minorHAnsi"/>
        </w:rPr>
        <w:t>Tata's handwritten letter dated 13 November 2007 (personally delivered via Nira Radia) to the then Chief Minister of Tamil Nadu, praising A. Raja's conduct defying Tata's CBI tale as a suspect.</w:t>
      </w:r>
      <w:r w:rsidR="00257055">
        <w:rPr>
          <w:rFonts w:cstheme="minorHAnsi"/>
        </w:rPr>
        <w:t>[3]</w:t>
      </w:r>
    </w:p>
    <w:p w:rsidR="00D47528" w:rsidRPr="009D43AD" w:rsidRDefault="00D47528" w:rsidP="00D47528">
      <w:pPr>
        <w:pStyle w:val="ListParagraph"/>
        <w:jc w:val="both"/>
        <w:rPr>
          <w:rFonts w:cstheme="minorHAnsi"/>
        </w:rPr>
      </w:pPr>
    </w:p>
    <w:p w:rsidR="00CC62BA" w:rsidRPr="00C55730" w:rsidRDefault="009D43AD" w:rsidP="00571575">
      <w:pPr>
        <w:pStyle w:val="ListParagraph"/>
        <w:numPr>
          <w:ilvl w:val="0"/>
          <w:numId w:val="11"/>
        </w:numPr>
        <w:jc w:val="both"/>
        <w:rPr>
          <w:rFonts w:cstheme="minorHAnsi"/>
          <w:b/>
        </w:rPr>
      </w:pPr>
      <w:r w:rsidRPr="00C55730">
        <w:rPr>
          <w:rFonts w:cstheme="minorHAnsi"/>
          <w:b/>
        </w:rPr>
        <w:t>Vi</w:t>
      </w:r>
      <w:r w:rsidR="00925F5B" w:rsidRPr="00C55730">
        <w:rPr>
          <w:rFonts w:cstheme="minorHAnsi"/>
          <w:b/>
        </w:rPr>
        <w:t>deocon</w:t>
      </w:r>
    </w:p>
    <w:p w:rsidR="00E53759" w:rsidRPr="00C55730" w:rsidRDefault="00E53759" w:rsidP="00571575">
      <w:pPr>
        <w:pStyle w:val="ListParagraph"/>
        <w:numPr>
          <w:ilvl w:val="0"/>
          <w:numId w:val="12"/>
        </w:numPr>
        <w:jc w:val="both"/>
        <w:rPr>
          <w:rFonts w:cstheme="minorHAnsi"/>
        </w:rPr>
      </w:pPr>
      <w:r w:rsidRPr="00C55730">
        <w:rPr>
          <w:rFonts w:cstheme="minorHAnsi"/>
        </w:rPr>
        <w:t>The Central Bureau of Investigation (CBI) questioned promoters of the Videocon group, Venugopal Dhoot and his brother and Rajya Sabha member Rajkumar Dhoot, about their alleged links to so-called 2 G scam.</w:t>
      </w:r>
      <w:r w:rsidR="00257055">
        <w:rPr>
          <w:rFonts w:cstheme="minorHAnsi"/>
        </w:rPr>
        <w:t>[3]</w:t>
      </w:r>
    </w:p>
    <w:p w:rsidR="00C55730" w:rsidRDefault="00E53759" w:rsidP="00571575">
      <w:pPr>
        <w:pStyle w:val="ListParagraph"/>
        <w:numPr>
          <w:ilvl w:val="0"/>
          <w:numId w:val="12"/>
        </w:numPr>
        <w:jc w:val="both"/>
        <w:rPr>
          <w:rFonts w:cstheme="minorHAnsi"/>
        </w:rPr>
      </w:pPr>
      <w:r w:rsidRPr="00C55730">
        <w:rPr>
          <w:rFonts w:cstheme="minorHAnsi"/>
        </w:rPr>
        <w:t>The brothers were questioned on Datacom Solutions Pvt's shareholding history. In 2008, the official said, Ltd, which was awarded 21 licenses during spectrum allocation.</w:t>
      </w:r>
      <w:r w:rsidR="00257055">
        <w:rPr>
          <w:rFonts w:cstheme="minorHAnsi"/>
        </w:rPr>
        <w:t>[3]</w:t>
      </w:r>
    </w:p>
    <w:p w:rsidR="00D47528" w:rsidRPr="00731A30" w:rsidRDefault="00D47528" w:rsidP="00731A30">
      <w:pPr>
        <w:jc w:val="both"/>
        <w:rPr>
          <w:rFonts w:cstheme="minorHAnsi"/>
        </w:rPr>
      </w:pPr>
    </w:p>
    <w:p w:rsidR="00CC62BA" w:rsidRPr="009D43AD" w:rsidRDefault="00925F5B" w:rsidP="00EC3426">
      <w:pPr>
        <w:jc w:val="both"/>
        <w:rPr>
          <w:rFonts w:cstheme="minorHAnsi"/>
          <w:b/>
        </w:rPr>
      </w:pPr>
      <w:r w:rsidRPr="009D43AD">
        <w:rPr>
          <w:rFonts w:cstheme="minorHAnsi"/>
          <w:b/>
        </w:rPr>
        <w:t xml:space="preserve">Implied </w:t>
      </w:r>
      <w:r w:rsidR="009D43AD" w:rsidRPr="009D43AD">
        <w:rPr>
          <w:rFonts w:cstheme="minorHAnsi"/>
          <w:b/>
        </w:rPr>
        <w:t>P</w:t>
      </w:r>
      <w:r w:rsidR="00EC3426" w:rsidRPr="009D43AD">
        <w:rPr>
          <w:rFonts w:cstheme="minorHAnsi"/>
          <w:b/>
        </w:rPr>
        <w:t>articipants</w:t>
      </w:r>
    </w:p>
    <w:p w:rsidR="00CC62BA" w:rsidRPr="00D47528" w:rsidRDefault="00925F5B" w:rsidP="00571575">
      <w:pPr>
        <w:pStyle w:val="ListParagraph"/>
        <w:numPr>
          <w:ilvl w:val="0"/>
          <w:numId w:val="13"/>
        </w:numPr>
        <w:jc w:val="both"/>
        <w:rPr>
          <w:rFonts w:cstheme="minorHAnsi"/>
          <w:b/>
        </w:rPr>
      </w:pPr>
      <w:r w:rsidRPr="00D47528">
        <w:rPr>
          <w:rFonts w:cstheme="minorHAnsi"/>
          <w:b/>
        </w:rPr>
        <w:t xml:space="preserve">Anil </w:t>
      </w:r>
      <w:r w:rsidR="009D43AD" w:rsidRPr="00D47528">
        <w:rPr>
          <w:rFonts w:cstheme="minorHAnsi"/>
          <w:b/>
        </w:rPr>
        <w:t>A</w:t>
      </w:r>
      <w:r w:rsidRPr="00D47528">
        <w:rPr>
          <w:rFonts w:cstheme="minorHAnsi"/>
          <w:b/>
        </w:rPr>
        <w:t>mbani</w:t>
      </w:r>
    </w:p>
    <w:p w:rsidR="00F82F66" w:rsidRPr="00D47528" w:rsidRDefault="00F82F66" w:rsidP="00571575">
      <w:pPr>
        <w:pStyle w:val="ListParagraph"/>
        <w:numPr>
          <w:ilvl w:val="0"/>
          <w:numId w:val="14"/>
        </w:numPr>
        <w:jc w:val="both"/>
        <w:rPr>
          <w:rFonts w:cstheme="minorHAnsi"/>
        </w:rPr>
      </w:pPr>
      <w:r w:rsidRPr="00D47528">
        <w:rPr>
          <w:rFonts w:cstheme="minorHAnsi"/>
        </w:rPr>
        <w:t>Anil Ambani, chairman of the Anil Dhirubhai Ambani Group (ADAG), was a suspect in the 2 G scandal. The investigators were not pleased with his responses at the CBI headquarters on Wednesday during the questioning session.</w:t>
      </w:r>
      <w:r w:rsidR="00257055">
        <w:rPr>
          <w:rFonts w:cstheme="minorHAnsi"/>
        </w:rPr>
        <w:t>[3]</w:t>
      </w:r>
    </w:p>
    <w:p w:rsidR="00CC62BA" w:rsidRPr="00D47528" w:rsidRDefault="00F82F66" w:rsidP="00571575">
      <w:pPr>
        <w:pStyle w:val="ListParagraph"/>
        <w:numPr>
          <w:ilvl w:val="0"/>
          <w:numId w:val="14"/>
        </w:numPr>
        <w:jc w:val="both"/>
        <w:rPr>
          <w:rFonts w:cstheme="minorHAnsi"/>
          <w:b/>
          <w:sz w:val="24"/>
          <w:szCs w:val="24"/>
        </w:rPr>
      </w:pPr>
      <w:r w:rsidRPr="00D47528">
        <w:rPr>
          <w:rFonts w:cstheme="minorHAnsi"/>
        </w:rPr>
        <w:t>When Ambani was face-to-face with Raja and Balwa during the questioning on Wednesday, he said that his team had quit Swan Telecom when it secured a UAS license on 10 January 2008.</w:t>
      </w:r>
      <w:r w:rsidR="00257055">
        <w:rPr>
          <w:rFonts w:cstheme="minorHAnsi"/>
        </w:rPr>
        <w:t>[3]</w:t>
      </w:r>
    </w:p>
    <w:p w:rsidR="00D47528" w:rsidRPr="00D47528" w:rsidRDefault="00D47528" w:rsidP="00D47528">
      <w:pPr>
        <w:pStyle w:val="ListParagraph"/>
        <w:jc w:val="both"/>
        <w:rPr>
          <w:rFonts w:cstheme="minorHAnsi"/>
          <w:b/>
          <w:sz w:val="24"/>
          <w:szCs w:val="24"/>
        </w:rPr>
      </w:pPr>
    </w:p>
    <w:p w:rsidR="00E53759" w:rsidRPr="00D47528" w:rsidRDefault="006D36B1" w:rsidP="00571575">
      <w:pPr>
        <w:pStyle w:val="ListParagraph"/>
        <w:numPr>
          <w:ilvl w:val="0"/>
          <w:numId w:val="15"/>
        </w:numPr>
        <w:jc w:val="both"/>
        <w:rPr>
          <w:rFonts w:cstheme="minorHAnsi"/>
          <w:b/>
        </w:rPr>
      </w:pPr>
      <w:r w:rsidRPr="00D47528">
        <w:rPr>
          <w:rFonts w:cstheme="minorHAnsi"/>
          <w:b/>
        </w:rPr>
        <w:t>Indian</w:t>
      </w:r>
      <w:r w:rsidR="00E53759" w:rsidRPr="00D47528">
        <w:rPr>
          <w:rFonts w:cstheme="minorHAnsi"/>
          <w:b/>
        </w:rPr>
        <w:t xml:space="preserve"> Media</w:t>
      </w:r>
    </w:p>
    <w:p w:rsidR="006D36B1" w:rsidRPr="00D47528" w:rsidRDefault="006D36B1" w:rsidP="00571575">
      <w:pPr>
        <w:pStyle w:val="ListParagraph"/>
        <w:numPr>
          <w:ilvl w:val="0"/>
          <w:numId w:val="16"/>
        </w:numPr>
        <w:jc w:val="both"/>
        <w:rPr>
          <w:rFonts w:cstheme="minorHAnsi"/>
        </w:rPr>
      </w:pPr>
      <w:r w:rsidRPr="00D47528">
        <w:rPr>
          <w:rFonts w:cstheme="minorHAnsi"/>
        </w:rPr>
        <w:t>The news gained prominence amid continued pressure against an alleged blackout organized by many influential Indian TV channels and newspapers on Twitter and Facebook social networking sites.</w:t>
      </w:r>
      <w:r w:rsidR="00257055">
        <w:rPr>
          <w:rFonts w:cstheme="minorHAnsi"/>
        </w:rPr>
        <w:t>[3]</w:t>
      </w:r>
    </w:p>
    <w:p w:rsidR="006D36B1" w:rsidRPr="00D47528" w:rsidRDefault="006D36B1" w:rsidP="00571575">
      <w:pPr>
        <w:pStyle w:val="ListParagraph"/>
        <w:numPr>
          <w:ilvl w:val="0"/>
          <w:numId w:val="16"/>
        </w:numPr>
        <w:jc w:val="both"/>
        <w:rPr>
          <w:rFonts w:cstheme="minorHAnsi"/>
        </w:rPr>
      </w:pPr>
      <w:r w:rsidRPr="00D47528">
        <w:rPr>
          <w:rFonts w:cstheme="minorHAnsi"/>
        </w:rPr>
        <w:t xml:space="preserve">Initially, only a handful of India's mainstream newspapers, such as The Deccan Herald, had openly written about the tapes. </w:t>
      </w:r>
      <w:r w:rsidR="00257055">
        <w:rPr>
          <w:rFonts w:cstheme="minorHAnsi"/>
        </w:rPr>
        <w:t>[3]</w:t>
      </w:r>
    </w:p>
    <w:p w:rsidR="00E53759" w:rsidRPr="00D47528" w:rsidRDefault="006D36B1" w:rsidP="00571575">
      <w:pPr>
        <w:pStyle w:val="ListParagraph"/>
        <w:numPr>
          <w:ilvl w:val="0"/>
          <w:numId w:val="16"/>
        </w:numPr>
        <w:jc w:val="both"/>
        <w:rPr>
          <w:rFonts w:cstheme="minorHAnsi"/>
        </w:rPr>
      </w:pPr>
      <w:r w:rsidRPr="00D47528">
        <w:rPr>
          <w:rFonts w:cstheme="minorHAnsi"/>
        </w:rPr>
        <w:t xml:space="preserve">The Times of India, India's largest circulated English newspaper in India and the world, finally opened in 2010, giving an opinion that people are showing who the boss is. The power in their arsenal is the internet. </w:t>
      </w:r>
      <w:r w:rsidR="00731A30">
        <w:rPr>
          <w:rFonts w:cstheme="minorHAnsi"/>
        </w:rPr>
        <w:t>[</w:t>
      </w:r>
      <w:r w:rsidR="00257055">
        <w:rPr>
          <w:rFonts w:cstheme="minorHAnsi"/>
        </w:rPr>
        <w:t>3]</w:t>
      </w:r>
    </w:p>
    <w:p w:rsidR="00E42AE7" w:rsidRDefault="00E42AE7" w:rsidP="00D47528">
      <w:pPr>
        <w:ind w:left="360"/>
        <w:jc w:val="center"/>
        <w:rPr>
          <w:rFonts w:cstheme="minorHAnsi"/>
          <w:b/>
          <w:sz w:val="24"/>
          <w:szCs w:val="24"/>
        </w:rPr>
      </w:pPr>
      <w:r w:rsidRPr="00A6145B">
        <w:rPr>
          <w:rFonts w:cstheme="minorHAnsi"/>
          <w:b/>
          <w:sz w:val="24"/>
          <w:szCs w:val="24"/>
        </w:rPr>
        <w:t>Reduced Lists</w:t>
      </w:r>
    </w:p>
    <w:p w:rsidR="00BE3579" w:rsidRDefault="00BE3579" w:rsidP="00BE3579">
      <w:pPr>
        <w:ind w:left="360"/>
        <w:jc w:val="both"/>
      </w:pPr>
      <w:r>
        <w:t>It was not initially possible for a single accused to get bail from any court at all. The Delhi High Court and the Supreme Court had narrowly refused bails to the accused on the same ground that they could influence the witnesses and manipulate facts.</w:t>
      </w:r>
      <w:r w:rsidRPr="00BE3579">
        <w:t xml:space="preserve"> On December 2017, the New Delhi Special Court acquitted all accused in the 2 G spectrum case including prime accused A Raja and Kanimozhi. This decision was since in those 7 years, CBI was unable to find any evidence against the accused. By artfully arranging a few selected facts and exaggerating things beyond recognition to astronomical levels, some people created a scam according to the judgment</w:t>
      </w:r>
      <w:r w:rsidR="00257055">
        <w:t>[4].</w:t>
      </w:r>
      <w:r w:rsidRPr="00BE3579">
        <w:t xml:space="preserve"> </w:t>
      </w:r>
      <w:r w:rsidR="00504AF9" w:rsidRPr="00474A85">
        <w:lastRenderedPageBreak/>
        <w:t xml:space="preserve">The ED as well as the CBI, have appealed against this verdict at the Delhi High Court in 2018. </w:t>
      </w:r>
      <w:r w:rsidR="00504AF9" w:rsidRPr="00CD1532">
        <w:t xml:space="preserve">In 2019, in the 2-G scam case, the judge ordered the guilty party to plant three thousand trees each to </w:t>
      </w:r>
      <w:proofErr w:type="gramStart"/>
      <w:r w:rsidR="00504AF9" w:rsidRPr="00CD1532">
        <w:t>sought</w:t>
      </w:r>
      <w:proofErr w:type="gramEnd"/>
      <w:r w:rsidR="00504AF9" w:rsidRPr="00CD1532">
        <w:t xml:space="preserve"> more time to file their statements on the appeal.</w:t>
      </w:r>
      <w:r w:rsidR="00504AF9">
        <w:t>[</w:t>
      </w:r>
      <w:r w:rsidR="00CD1532" w:rsidRPr="00CD1532">
        <w:t>.</w:t>
      </w:r>
      <w:r w:rsidR="00474A85">
        <w:t>[</w:t>
      </w:r>
      <w:r w:rsidR="00257055">
        <w:t>2]</w:t>
      </w:r>
    </w:p>
    <w:p w:rsidR="00BE3579" w:rsidRPr="00D47528" w:rsidRDefault="00BE3579" w:rsidP="00BE3579">
      <w:pPr>
        <w:ind w:left="360"/>
        <w:jc w:val="both"/>
        <w:rPr>
          <w:b/>
        </w:rPr>
      </w:pPr>
      <w:r w:rsidRPr="00D47528">
        <w:rPr>
          <w:b/>
        </w:rPr>
        <w:t xml:space="preserve">Primary </w:t>
      </w:r>
      <w:r w:rsidR="00D47528" w:rsidRPr="00D47528">
        <w:rPr>
          <w:b/>
        </w:rPr>
        <w:t>P</w:t>
      </w:r>
      <w:r w:rsidRPr="00D47528">
        <w:rPr>
          <w:b/>
        </w:rPr>
        <w:t>artic</w:t>
      </w:r>
      <w:r w:rsidR="00D47528" w:rsidRPr="00D47528">
        <w:rPr>
          <w:b/>
        </w:rPr>
        <w:t>i</w:t>
      </w:r>
      <w:r w:rsidRPr="00D47528">
        <w:rPr>
          <w:b/>
        </w:rPr>
        <w:t>pant</w:t>
      </w:r>
      <w:r w:rsidR="00D47528" w:rsidRPr="00D47528">
        <w:rPr>
          <w:b/>
        </w:rPr>
        <w:t>s</w:t>
      </w:r>
    </w:p>
    <w:p w:rsidR="00BE3579" w:rsidRDefault="00D47528" w:rsidP="00571575">
      <w:pPr>
        <w:pStyle w:val="ListParagraph"/>
        <w:numPr>
          <w:ilvl w:val="0"/>
          <w:numId w:val="15"/>
        </w:numPr>
        <w:jc w:val="both"/>
      </w:pPr>
      <w:r>
        <w:t>A.Raja</w:t>
      </w:r>
    </w:p>
    <w:p w:rsidR="00BE3579" w:rsidRPr="00D47528" w:rsidRDefault="00BE3579" w:rsidP="00BE3579">
      <w:pPr>
        <w:ind w:left="360"/>
        <w:jc w:val="both"/>
        <w:rPr>
          <w:b/>
        </w:rPr>
      </w:pPr>
      <w:r w:rsidRPr="00D47528">
        <w:rPr>
          <w:b/>
        </w:rPr>
        <w:t xml:space="preserve">Secondary </w:t>
      </w:r>
      <w:r w:rsidR="00D47528">
        <w:rPr>
          <w:b/>
        </w:rPr>
        <w:t>P</w:t>
      </w:r>
      <w:r w:rsidRPr="00D47528">
        <w:rPr>
          <w:b/>
        </w:rPr>
        <w:t>articipants</w:t>
      </w:r>
    </w:p>
    <w:p w:rsidR="00AD222C" w:rsidRDefault="00AD222C" w:rsidP="00571575">
      <w:pPr>
        <w:pStyle w:val="ListParagraph"/>
        <w:numPr>
          <w:ilvl w:val="0"/>
          <w:numId w:val="17"/>
        </w:numPr>
        <w:jc w:val="both"/>
      </w:pPr>
      <w:r>
        <w:t>Videocon</w:t>
      </w:r>
    </w:p>
    <w:p w:rsidR="00AD222C" w:rsidRDefault="00AD222C" w:rsidP="00571575">
      <w:pPr>
        <w:pStyle w:val="ListParagraph"/>
        <w:numPr>
          <w:ilvl w:val="0"/>
          <w:numId w:val="17"/>
        </w:numPr>
        <w:jc w:val="both"/>
      </w:pPr>
      <w:r>
        <w:t xml:space="preserve">Ratan </w:t>
      </w:r>
      <w:r w:rsidR="00D47528">
        <w:t>T</w:t>
      </w:r>
      <w:r>
        <w:t>ata</w:t>
      </w:r>
    </w:p>
    <w:p w:rsidR="00D47528" w:rsidRDefault="00AD222C" w:rsidP="00D47528">
      <w:pPr>
        <w:ind w:left="360"/>
        <w:jc w:val="both"/>
        <w:rPr>
          <w:b/>
        </w:rPr>
      </w:pPr>
      <w:r w:rsidRPr="00D47528">
        <w:rPr>
          <w:b/>
        </w:rPr>
        <w:t xml:space="preserve">Implied </w:t>
      </w:r>
      <w:r w:rsidR="00D47528" w:rsidRPr="00D47528">
        <w:rPr>
          <w:b/>
        </w:rPr>
        <w:t>Participants</w:t>
      </w:r>
    </w:p>
    <w:p w:rsidR="00AD222C" w:rsidRPr="00D47528" w:rsidRDefault="00AD222C" w:rsidP="00571575">
      <w:pPr>
        <w:pStyle w:val="ListParagraph"/>
        <w:numPr>
          <w:ilvl w:val="0"/>
          <w:numId w:val="18"/>
        </w:numPr>
        <w:jc w:val="both"/>
        <w:rPr>
          <w:b/>
        </w:rPr>
      </w:pPr>
      <w:r>
        <w:t>Indian media</w:t>
      </w:r>
    </w:p>
    <w:p w:rsidR="00AD222C" w:rsidRDefault="00AD222C" w:rsidP="00BE3579">
      <w:pPr>
        <w:ind w:left="360"/>
        <w:jc w:val="both"/>
      </w:pPr>
    </w:p>
    <w:p w:rsidR="00E42AE7" w:rsidRPr="00D47528" w:rsidRDefault="00E42AE7" w:rsidP="00D47528">
      <w:pPr>
        <w:ind w:left="360"/>
        <w:jc w:val="center"/>
        <w:rPr>
          <w:rFonts w:cstheme="minorHAnsi"/>
          <w:b/>
          <w:sz w:val="24"/>
          <w:szCs w:val="24"/>
        </w:rPr>
      </w:pPr>
      <w:r w:rsidRPr="00D47528">
        <w:rPr>
          <w:rFonts w:cstheme="minorHAnsi"/>
          <w:b/>
          <w:sz w:val="24"/>
          <w:szCs w:val="24"/>
        </w:rPr>
        <w:t xml:space="preserve">Possible </w:t>
      </w:r>
      <w:r w:rsidR="00D47528" w:rsidRPr="00D47528">
        <w:rPr>
          <w:rFonts w:cstheme="minorHAnsi"/>
          <w:b/>
          <w:sz w:val="24"/>
          <w:szCs w:val="24"/>
        </w:rPr>
        <w:t>O</w:t>
      </w:r>
      <w:r w:rsidRPr="00D47528">
        <w:rPr>
          <w:rFonts w:cstheme="minorHAnsi"/>
          <w:b/>
          <w:sz w:val="24"/>
          <w:szCs w:val="24"/>
        </w:rPr>
        <w:t xml:space="preserve">ptions for the </w:t>
      </w:r>
      <w:r w:rsidR="00D47528" w:rsidRPr="00D47528">
        <w:rPr>
          <w:rFonts w:cstheme="minorHAnsi"/>
          <w:b/>
          <w:sz w:val="24"/>
          <w:szCs w:val="24"/>
        </w:rPr>
        <w:t>P</w:t>
      </w:r>
      <w:r w:rsidRPr="00D47528">
        <w:rPr>
          <w:rFonts w:cstheme="minorHAnsi"/>
          <w:b/>
          <w:sz w:val="24"/>
          <w:szCs w:val="24"/>
        </w:rPr>
        <w:t>articipants</w:t>
      </w:r>
    </w:p>
    <w:p w:rsidR="00D47528" w:rsidRPr="00D47528" w:rsidRDefault="00D47528" w:rsidP="00D47528">
      <w:pPr>
        <w:ind w:left="360"/>
        <w:jc w:val="both"/>
        <w:rPr>
          <w:b/>
        </w:rPr>
      </w:pPr>
      <w:r w:rsidRPr="00D47528">
        <w:rPr>
          <w:b/>
        </w:rPr>
        <w:t>Primary Participants</w:t>
      </w:r>
    </w:p>
    <w:p w:rsidR="00D47528" w:rsidRDefault="00D47528" w:rsidP="00571575">
      <w:pPr>
        <w:pStyle w:val="ListParagraph"/>
        <w:numPr>
          <w:ilvl w:val="0"/>
          <w:numId w:val="19"/>
        </w:numPr>
        <w:jc w:val="both"/>
      </w:pPr>
      <w:r>
        <w:t>A.Raja</w:t>
      </w:r>
    </w:p>
    <w:p w:rsidR="00367B83" w:rsidRDefault="00367B83" w:rsidP="00571575">
      <w:pPr>
        <w:pStyle w:val="ListParagraph"/>
        <w:numPr>
          <w:ilvl w:val="0"/>
          <w:numId w:val="20"/>
        </w:numPr>
        <w:jc w:val="both"/>
      </w:pPr>
      <w:r>
        <w:t xml:space="preserve">Resigns as telecom </w:t>
      </w:r>
      <w:r w:rsidR="00D47528">
        <w:t>minister</w:t>
      </w:r>
      <w:r>
        <w:t xml:space="preserve"> after pressure from opposition</w:t>
      </w:r>
    </w:p>
    <w:p w:rsidR="00367B83" w:rsidRDefault="00711E9C" w:rsidP="00571575">
      <w:pPr>
        <w:pStyle w:val="ListParagraph"/>
        <w:numPr>
          <w:ilvl w:val="0"/>
          <w:numId w:val="20"/>
        </w:numPr>
        <w:jc w:val="both"/>
      </w:pPr>
      <w:r>
        <w:t>Got acquitted after several years</w:t>
      </w:r>
    </w:p>
    <w:p w:rsidR="00D47528" w:rsidRDefault="00D47528" w:rsidP="00D47528">
      <w:pPr>
        <w:pStyle w:val="ListParagraph"/>
        <w:jc w:val="both"/>
      </w:pPr>
    </w:p>
    <w:p w:rsidR="00D47528" w:rsidRPr="00D47528" w:rsidRDefault="00D47528" w:rsidP="00D47528">
      <w:pPr>
        <w:ind w:left="360"/>
        <w:jc w:val="both"/>
        <w:rPr>
          <w:b/>
        </w:rPr>
      </w:pPr>
      <w:r w:rsidRPr="00D47528">
        <w:rPr>
          <w:b/>
        </w:rPr>
        <w:t xml:space="preserve">Secondary </w:t>
      </w:r>
      <w:r>
        <w:rPr>
          <w:b/>
        </w:rPr>
        <w:t>P</w:t>
      </w:r>
      <w:r w:rsidRPr="00D47528">
        <w:rPr>
          <w:b/>
        </w:rPr>
        <w:t>articipants</w:t>
      </w:r>
    </w:p>
    <w:p w:rsidR="00AD222C" w:rsidRDefault="00AD222C" w:rsidP="00571575">
      <w:pPr>
        <w:pStyle w:val="ListParagraph"/>
        <w:numPr>
          <w:ilvl w:val="0"/>
          <w:numId w:val="21"/>
        </w:numPr>
        <w:jc w:val="both"/>
      </w:pPr>
      <w:r>
        <w:t>Videocon</w:t>
      </w:r>
    </w:p>
    <w:p w:rsidR="007A668E" w:rsidRDefault="00711E9C" w:rsidP="00571575">
      <w:pPr>
        <w:pStyle w:val="ListParagraph"/>
        <w:numPr>
          <w:ilvl w:val="0"/>
          <w:numId w:val="22"/>
        </w:numPr>
        <w:jc w:val="both"/>
      </w:pPr>
      <w:r>
        <w:t>Wanted to file a damage claim</w:t>
      </w:r>
      <w:r w:rsidR="00D47528">
        <w:t xml:space="preserve"> after getting acquitted</w:t>
      </w:r>
      <w:r w:rsidR="00443ED5">
        <w:t xml:space="preserve"> from the Supreme Court bec</w:t>
      </w:r>
      <w:r>
        <w:t>ause of the scam</w:t>
      </w:r>
      <w:r w:rsidR="00257055">
        <w:t>.[5]</w:t>
      </w:r>
    </w:p>
    <w:p w:rsidR="00257055" w:rsidRDefault="00257055" w:rsidP="00257055">
      <w:pPr>
        <w:pStyle w:val="ListParagraph"/>
        <w:jc w:val="both"/>
      </w:pPr>
    </w:p>
    <w:p w:rsidR="00711E9C" w:rsidRDefault="00AD222C" w:rsidP="00571575">
      <w:pPr>
        <w:pStyle w:val="ListParagraph"/>
        <w:numPr>
          <w:ilvl w:val="0"/>
          <w:numId w:val="23"/>
        </w:numPr>
        <w:jc w:val="both"/>
      </w:pPr>
      <w:r>
        <w:t xml:space="preserve">Ratan </w:t>
      </w:r>
      <w:r w:rsidR="00443ED5">
        <w:t>Ta</w:t>
      </w:r>
      <w:r>
        <w:t>ta</w:t>
      </w:r>
    </w:p>
    <w:p w:rsidR="008972C8" w:rsidRDefault="008972C8" w:rsidP="00571575">
      <w:pPr>
        <w:pStyle w:val="ListParagraph"/>
        <w:numPr>
          <w:ilvl w:val="0"/>
          <w:numId w:val="24"/>
        </w:numPr>
        <w:jc w:val="both"/>
      </w:pPr>
      <w:r>
        <w:t xml:space="preserve">Gave a </w:t>
      </w:r>
      <w:r w:rsidR="00443ED5">
        <w:t>hand-written</w:t>
      </w:r>
      <w:r>
        <w:t xml:space="preserve"> </w:t>
      </w:r>
      <w:r w:rsidR="00443ED5">
        <w:t>letter</w:t>
      </w:r>
      <w:r>
        <w:t xml:space="preserve"> to the chief mi</w:t>
      </w:r>
      <w:r w:rsidR="00443ED5">
        <w:t>ni</w:t>
      </w:r>
      <w:r>
        <w:t xml:space="preserve">ster of the Indian state </w:t>
      </w:r>
      <w:r w:rsidR="00443ED5">
        <w:t>Tamil</w:t>
      </w:r>
      <w:r>
        <w:t xml:space="preserve"> </w:t>
      </w:r>
      <w:r w:rsidR="00443ED5">
        <w:t>N</w:t>
      </w:r>
      <w:r>
        <w:t xml:space="preserve">adu where he explained about powerful vested groups in the </w:t>
      </w:r>
      <w:r w:rsidR="00443ED5">
        <w:t>telecom</w:t>
      </w:r>
      <w:r>
        <w:t xml:space="preserve"> industry</w:t>
      </w:r>
      <w:r w:rsidR="00443ED5">
        <w:t>.</w:t>
      </w:r>
      <w:r w:rsidR="00257055">
        <w:t>[3]</w:t>
      </w:r>
    </w:p>
    <w:p w:rsidR="00AD222C" w:rsidRPr="00BE3579" w:rsidRDefault="00AD222C" w:rsidP="007A668E">
      <w:pPr>
        <w:jc w:val="both"/>
      </w:pPr>
    </w:p>
    <w:p w:rsidR="00E42AE7" w:rsidRDefault="00E42AE7" w:rsidP="00443ED5">
      <w:pPr>
        <w:ind w:left="360"/>
        <w:jc w:val="center"/>
        <w:rPr>
          <w:rFonts w:cstheme="minorHAnsi"/>
          <w:b/>
          <w:sz w:val="24"/>
          <w:szCs w:val="24"/>
        </w:rPr>
      </w:pPr>
      <w:r w:rsidRPr="00A6145B">
        <w:rPr>
          <w:rFonts w:cstheme="minorHAnsi"/>
          <w:b/>
          <w:sz w:val="24"/>
          <w:szCs w:val="24"/>
        </w:rPr>
        <w:t xml:space="preserve">Possible </w:t>
      </w:r>
      <w:r w:rsidR="00A6145B" w:rsidRPr="00A6145B">
        <w:rPr>
          <w:rFonts w:cstheme="minorHAnsi"/>
          <w:b/>
          <w:sz w:val="24"/>
          <w:szCs w:val="24"/>
        </w:rPr>
        <w:t>J</w:t>
      </w:r>
      <w:r w:rsidRPr="00A6145B">
        <w:rPr>
          <w:rFonts w:cstheme="minorHAnsi"/>
          <w:b/>
          <w:sz w:val="24"/>
          <w:szCs w:val="24"/>
        </w:rPr>
        <w:t xml:space="preserve">ustification for the </w:t>
      </w:r>
      <w:r w:rsidR="00443ED5">
        <w:rPr>
          <w:rFonts w:cstheme="minorHAnsi"/>
          <w:b/>
          <w:sz w:val="24"/>
          <w:szCs w:val="24"/>
        </w:rPr>
        <w:t>P</w:t>
      </w:r>
      <w:r w:rsidRPr="00A6145B">
        <w:rPr>
          <w:rFonts w:cstheme="minorHAnsi"/>
          <w:b/>
          <w:sz w:val="24"/>
          <w:szCs w:val="24"/>
        </w:rPr>
        <w:t>articipants</w:t>
      </w:r>
    </w:p>
    <w:p w:rsidR="00443ED5" w:rsidRPr="00D47528" w:rsidRDefault="00443ED5" w:rsidP="00443ED5">
      <w:pPr>
        <w:ind w:left="360"/>
        <w:jc w:val="both"/>
        <w:rPr>
          <w:b/>
        </w:rPr>
      </w:pPr>
      <w:r w:rsidRPr="00D47528">
        <w:rPr>
          <w:b/>
        </w:rPr>
        <w:t>Primary Participants</w:t>
      </w:r>
    </w:p>
    <w:p w:rsidR="00443ED5" w:rsidRDefault="00443ED5" w:rsidP="00571575">
      <w:pPr>
        <w:pStyle w:val="ListParagraph"/>
        <w:numPr>
          <w:ilvl w:val="0"/>
          <w:numId w:val="19"/>
        </w:numPr>
        <w:jc w:val="both"/>
      </w:pPr>
      <w:r>
        <w:t>A.Raja</w:t>
      </w:r>
    </w:p>
    <w:p w:rsidR="00711E9C" w:rsidRDefault="00711E9C" w:rsidP="00571575">
      <w:pPr>
        <w:pStyle w:val="ListParagraph"/>
        <w:numPr>
          <w:ilvl w:val="0"/>
          <w:numId w:val="25"/>
        </w:numPr>
        <w:jc w:val="both"/>
      </w:pPr>
      <w:r>
        <w:t xml:space="preserve">He said that he </w:t>
      </w:r>
      <w:r w:rsidR="00443ED5">
        <w:t>had the</w:t>
      </w:r>
      <w:r>
        <w:t xml:space="preserve"> approval from the PM on allocating the spectrum to the new players</w:t>
      </w:r>
      <w:r w:rsidR="008972C8">
        <w:t xml:space="preserve"> </w:t>
      </w:r>
      <w:r w:rsidR="00443ED5">
        <w:t>because</w:t>
      </w:r>
      <w:r w:rsidR="008972C8">
        <w:t xml:space="preserve"> there was </w:t>
      </w:r>
      <w:r w:rsidR="00443ED5">
        <w:t>enough</w:t>
      </w:r>
      <w:r w:rsidR="008972C8">
        <w:t xml:space="preserve"> spectrum </w:t>
      </w:r>
      <w:r w:rsidR="00443ED5">
        <w:t>available.</w:t>
      </w:r>
      <w:r w:rsidR="00B12AD1">
        <w:t>[6]</w:t>
      </w:r>
    </w:p>
    <w:p w:rsidR="00C26A05" w:rsidRDefault="00C26A05">
      <w:pPr>
        <w:rPr>
          <w:b/>
        </w:rPr>
      </w:pPr>
      <w:r>
        <w:rPr>
          <w:b/>
        </w:rPr>
        <w:br w:type="page"/>
      </w:r>
    </w:p>
    <w:p w:rsidR="00443ED5" w:rsidRPr="00D47528" w:rsidRDefault="00443ED5" w:rsidP="00443ED5">
      <w:pPr>
        <w:ind w:left="360"/>
        <w:jc w:val="both"/>
        <w:rPr>
          <w:b/>
        </w:rPr>
      </w:pPr>
      <w:r w:rsidRPr="00D47528">
        <w:rPr>
          <w:b/>
        </w:rPr>
        <w:lastRenderedPageBreak/>
        <w:t xml:space="preserve">Secondary </w:t>
      </w:r>
      <w:r>
        <w:rPr>
          <w:b/>
        </w:rPr>
        <w:t>P</w:t>
      </w:r>
      <w:r w:rsidRPr="00D47528">
        <w:rPr>
          <w:b/>
        </w:rPr>
        <w:t>articipants</w:t>
      </w:r>
    </w:p>
    <w:p w:rsidR="00AD222C" w:rsidRDefault="00AD222C" w:rsidP="00571575">
      <w:pPr>
        <w:pStyle w:val="ListParagraph"/>
        <w:numPr>
          <w:ilvl w:val="0"/>
          <w:numId w:val="26"/>
        </w:numPr>
        <w:jc w:val="both"/>
      </w:pPr>
      <w:r>
        <w:t xml:space="preserve">Ratan </w:t>
      </w:r>
      <w:r w:rsidR="00443ED5">
        <w:t>T</w:t>
      </w:r>
      <w:r>
        <w:t>ata</w:t>
      </w:r>
    </w:p>
    <w:p w:rsidR="00AD222C" w:rsidRPr="00B12AD1" w:rsidRDefault="008972C8" w:rsidP="00571575">
      <w:pPr>
        <w:pStyle w:val="ListParagraph"/>
        <w:numPr>
          <w:ilvl w:val="0"/>
          <w:numId w:val="25"/>
        </w:numPr>
        <w:jc w:val="both"/>
      </w:pPr>
      <w:r>
        <w:t xml:space="preserve">According to </w:t>
      </w:r>
      <w:r w:rsidR="00443ED5">
        <w:t>Ratan Tata, Tata</w:t>
      </w:r>
      <w:r>
        <w:t xml:space="preserve"> group didn’t </w:t>
      </w:r>
      <w:r w:rsidR="007A668E">
        <w:t>bribe</w:t>
      </w:r>
      <w:r>
        <w:t xml:space="preserve"> anyone for the license of 2g spectrum</w:t>
      </w:r>
      <w:r w:rsidR="00443ED5">
        <w:t>.</w:t>
      </w:r>
      <w:r w:rsidR="00257055">
        <w:t>[3]</w:t>
      </w:r>
    </w:p>
    <w:p w:rsidR="00C26A05" w:rsidRDefault="00C26A05" w:rsidP="00443ED5">
      <w:pPr>
        <w:ind w:left="360"/>
        <w:jc w:val="center"/>
        <w:rPr>
          <w:rFonts w:cstheme="minorHAnsi"/>
          <w:b/>
          <w:sz w:val="28"/>
          <w:szCs w:val="28"/>
        </w:rPr>
      </w:pPr>
    </w:p>
    <w:p w:rsidR="00E42AE7" w:rsidRPr="00B12AD1" w:rsidRDefault="00E42AE7" w:rsidP="00443ED5">
      <w:pPr>
        <w:ind w:left="360"/>
        <w:jc w:val="center"/>
        <w:rPr>
          <w:rFonts w:cstheme="minorHAnsi"/>
          <w:b/>
          <w:sz w:val="28"/>
          <w:szCs w:val="28"/>
        </w:rPr>
      </w:pPr>
      <w:r w:rsidRPr="00B12AD1">
        <w:rPr>
          <w:rFonts w:cstheme="minorHAnsi"/>
          <w:b/>
          <w:sz w:val="28"/>
          <w:szCs w:val="28"/>
        </w:rPr>
        <w:t>Legal Considerations</w:t>
      </w:r>
    </w:p>
    <w:p w:rsidR="00C54807" w:rsidRPr="00C54807" w:rsidRDefault="00C54807" w:rsidP="00E42AE7">
      <w:pPr>
        <w:ind w:left="360"/>
        <w:jc w:val="both"/>
        <w:rPr>
          <w:rFonts w:cstheme="minorHAnsi"/>
        </w:rPr>
      </w:pPr>
      <w:r w:rsidRPr="00C54807">
        <w:rPr>
          <w:rFonts w:cstheme="minorHAnsi"/>
        </w:rPr>
        <w:t xml:space="preserve">Allegations levied against the </w:t>
      </w:r>
      <w:r w:rsidR="00443ED5" w:rsidRPr="00C54807">
        <w:rPr>
          <w:rFonts w:cstheme="minorHAnsi"/>
        </w:rPr>
        <w:t>participants</w:t>
      </w:r>
      <w:r w:rsidRPr="00C54807">
        <w:rPr>
          <w:rFonts w:cstheme="minorHAnsi"/>
        </w:rPr>
        <w:t xml:space="preserve"> were severe in the </w:t>
      </w:r>
      <w:r w:rsidR="00443ED5" w:rsidRPr="00C54807">
        <w:rPr>
          <w:rFonts w:cstheme="minorHAnsi"/>
        </w:rPr>
        <w:t>charge sheet</w:t>
      </w:r>
      <w:r w:rsidRPr="00C54807">
        <w:rPr>
          <w:rFonts w:cstheme="minorHAnsi"/>
        </w:rPr>
        <w:t xml:space="preserve"> by the CBI and the Indian laws that were broken in this scam.</w:t>
      </w:r>
    </w:p>
    <w:p w:rsidR="00C54807" w:rsidRDefault="00C54807" w:rsidP="00E42AE7">
      <w:pPr>
        <w:ind w:left="360"/>
        <w:jc w:val="both"/>
      </w:pPr>
      <w:r w:rsidRPr="00C54807">
        <w:rPr>
          <w:b/>
        </w:rPr>
        <w:t>Telecommunications Laws</w:t>
      </w:r>
      <w:r>
        <w:t xml:space="preserve"> S. 11(1)(a) - TRAI recommendations - Conformity with constitutional principles, particularly public trust doctrine and relevant legislation - - TRAI recommendations dt. 28-8-2007 regarding 2G spectrum dispensation - Paras 2.78 and 2.79 - Spectrum allocation without auction recommended to provide 2G services in 800, 900 and 1800 MHz bands - Spurious argument of level playing field between incumbent service providers and new entrants, projected as reason for creating exception for these bands though TRAI favoured auction for other bands - Held, TRAI overlooked economic worth of spectrum and enormous growth in telecom sector - Recommendation was therefore contrary to public interest, (2012) 3 SCC 1-F </w:t>
      </w:r>
      <w:r w:rsidR="00B12AD1">
        <w:t>.[7]</w:t>
      </w:r>
    </w:p>
    <w:p w:rsidR="00C54807" w:rsidRDefault="00C54807" w:rsidP="00E42AE7">
      <w:pPr>
        <w:ind w:left="360"/>
        <w:jc w:val="both"/>
      </w:pPr>
      <w:r w:rsidRPr="00C54807">
        <w:rPr>
          <w:b/>
        </w:rPr>
        <w:t>Constitution of India Arts. 14, 298, 38, 39(b) and 19(1)(g)</w:t>
      </w:r>
      <w:r>
        <w:t xml:space="preserve"> - Distribution of State largesse/Government contracts - First-come-first-served policy (FCFS) - - - When it comes to alienation of scarce natural resources like spectrum, etc. it is burden of State to ensure that a non-discriminatory method is adopted for distribution and alienation, which would necessarily result in protection of national/public interest - A duly publicised auction conducted fairly and impartially is perhaps the best method for discharging this burden </w:t>
      </w:r>
      <w:r w:rsidR="00B12AD1">
        <w:t>.</w:t>
      </w:r>
      <w:r w:rsidR="00860FE2">
        <w:t>[7]</w:t>
      </w:r>
    </w:p>
    <w:p w:rsidR="00C54807" w:rsidRPr="00A6145B" w:rsidRDefault="00C54807" w:rsidP="00E42AE7">
      <w:pPr>
        <w:ind w:left="360"/>
        <w:jc w:val="both"/>
        <w:rPr>
          <w:rFonts w:cstheme="minorHAnsi"/>
          <w:b/>
          <w:sz w:val="24"/>
          <w:szCs w:val="24"/>
        </w:rPr>
      </w:pPr>
      <w:r w:rsidRPr="00C54807">
        <w:rPr>
          <w:b/>
        </w:rPr>
        <w:t>Constitution of India Arts. 151, 105(3), 32 and 226</w:t>
      </w:r>
      <w:r>
        <w:t xml:space="preserve"> - Audit reports of CAG - Avoidance of reference to, by Court when a report is under consideration of Parliamentary Committee - Institutional comity - Audit report on 2G spectrum allocation being considered by Public Accounts Committee (PAC) and Joint Parliamentary Committee (JPC) - Meanwhile PIL on 2G Scam case also coming up for hearing - Supreme Court in its judgment avoiding reference to audit report, (2012) 3 SCC 1-L</w:t>
      </w:r>
      <w:r w:rsidR="00860FE2">
        <w:t>.[7]</w:t>
      </w:r>
    </w:p>
    <w:p w:rsidR="00BA466C" w:rsidRDefault="00BA466C">
      <w:pPr>
        <w:rPr>
          <w:rFonts w:cstheme="minorHAnsi"/>
          <w:b/>
          <w:sz w:val="28"/>
          <w:szCs w:val="28"/>
        </w:rPr>
      </w:pPr>
      <w:r>
        <w:rPr>
          <w:rFonts w:cstheme="minorHAnsi"/>
          <w:b/>
          <w:sz w:val="28"/>
          <w:szCs w:val="28"/>
        </w:rPr>
        <w:br w:type="page"/>
      </w:r>
    </w:p>
    <w:p w:rsidR="00443ED5" w:rsidRPr="00B12AD1" w:rsidRDefault="002979F5" w:rsidP="00BA466C">
      <w:pPr>
        <w:jc w:val="center"/>
        <w:rPr>
          <w:rFonts w:cstheme="minorHAnsi"/>
          <w:b/>
          <w:sz w:val="28"/>
          <w:szCs w:val="28"/>
        </w:rPr>
      </w:pPr>
      <w:r w:rsidRPr="00B12AD1">
        <w:rPr>
          <w:rFonts w:cstheme="minorHAnsi"/>
          <w:b/>
          <w:sz w:val="28"/>
          <w:szCs w:val="28"/>
        </w:rPr>
        <w:lastRenderedPageBreak/>
        <w:t xml:space="preserve">Key </w:t>
      </w:r>
      <w:r w:rsidR="00443ED5" w:rsidRPr="00B12AD1">
        <w:rPr>
          <w:rFonts w:cstheme="minorHAnsi"/>
          <w:b/>
          <w:sz w:val="28"/>
          <w:szCs w:val="28"/>
        </w:rPr>
        <w:t>Statements</w:t>
      </w:r>
    </w:p>
    <w:p w:rsidR="002979F5" w:rsidRPr="00443ED5" w:rsidRDefault="002979F5" w:rsidP="00571575">
      <w:pPr>
        <w:pStyle w:val="ListParagraph"/>
        <w:numPr>
          <w:ilvl w:val="0"/>
          <w:numId w:val="27"/>
        </w:numPr>
        <w:rPr>
          <w:rFonts w:cstheme="minorHAnsi"/>
          <w:b/>
          <w:sz w:val="24"/>
          <w:szCs w:val="24"/>
        </w:rPr>
      </w:pPr>
      <w:r w:rsidRPr="00443ED5">
        <w:rPr>
          <w:rFonts w:cstheme="minorHAnsi"/>
          <w:b/>
        </w:rPr>
        <w:t>By A.Raja</w:t>
      </w:r>
    </w:p>
    <w:p w:rsidR="002979F5" w:rsidRDefault="002979F5" w:rsidP="00571575">
      <w:pPr>
        <w:pStyle w:val="ListParagraph"/>
        <w:numPr>
          <w:ilvl w:val="0"/>
          <w:numId w:val="28"/>
        </w:numPr>
        <w:jc w:val="both"/>
        <w:rPr>
          <w:rFonts w:cstheme="minorHAnsi"/>
        </w:rPr>
      </w:pPr>
      <w:r w:rsidRPr="00443ED5">
        <w:rPr>
          <w:rFonts w:cstheme="minorHAnsi"/>
        </w:rPr>
        <w:t>“This allegation has been made by the CBI without even recording the statement of the Hon’ble PM.</w:t>
      </w:r>
      <w:r w:rsidR="00443ED5">
        <w:rPr>
          <w:rFonts w:cstheme="minorHAnsi"/>
        </w:rPr>
        <w:t xml:space="preserve"> </w:t>
      </w:r>
      <w:r w:rsidRPr="00443ED5">
        <w:rPr>
          <w:rFonts w:cstheme="minorHAnsi"/>
        </w:rPr>
        <w:t>On what basis do they say he was misled? I hope the JPC will not commit the same blunder; if they wish to draw any conclusion on this issue, it is mandatory to record my statement and the statement of the Hon’ble PM.”</w:t>
      </w:r>
      <w:r w:rsidR="00860FE2">
        <w:rPr>
          <w:rFonts w:cstheme="minorHAnsi"/>
        </w:rPr>
        <w:t>[8]</w:t>
      </w:r>
    </w:p>
    <w:p w:rsidR="00443ED5" w:rsidRPr="00443ED5" w:rsidRDefault="00443ED5" w:rsidP="00443ED5">
      <w:pPr>
        <w:pStyle w:val="ListParagraph"/>
        <w:jc w:val="both"/>
        <w:rPr>
          <w:rFonts w:cstheme="minorHAnsi"/>
        </w:rPr>
      </w:pPr>
    </w:p>
    <w:p w:rsidR="002979F5" w:rsidRPr="00443ED5" w:rsidRDefault="002979F5" w:rsidP="00571575">
      <w:pPr>
        <w:pStyle w:val="ListParagraph"/>
        <w:numPr>
          <w:ilvl w:val="0"/>
          <w:numId w:val="29"/>
        </w:numPr>
        <w:jc w:val="both"/>
        <w:rPr>
          <w:rFonts w:cstheme="minorHAnsi"/>
          <w:b/>
        </w:rPr>
      </w:pPr>
      <w:r w:rsidRPr="00443ED5">
        <w:rPr>
          <w:rFonts w:cstheme="minorHAnsi"/>
          <w:b/>
        </w:rPr>
        <w:t>By Kanimozhi</w:t>
      </w:r>
    </w:p>
    <w:p w:rsidR="002979F5" w:rsidRPr="002979F5" w:rsidRDefault="002979F5" w:rsidP="00571575">
      <w:pPr>
        <w:pStyle w:val="ListParagraph"/>
        <w:numPr>
          <w:ilvl w:val="0"/>
          <w:numId w:val="3"/>
        </w:numPr>
        <w:jc w:val="both"/>
        <w:rPr>
          <w:rFonts w:cstheme="minorHAnsi"/>
        </w:rPr>
      </w:pPr>
      <w:r w:rsidRPr="002979F5">
        <w:rPr>
          <w:rFonts w:cstheme="minorHAnsi"/>
        </w:rPr>
        <w:t>“The DMK party will come out clean in the CBI probe, stating  that the law has to take its own course. It is a process to prove us not guilty”.</w:t>
      </w:r>
      <w:r w:rsidR="00860FE2">
        <w:rPr>
          <w:rFonts w:cstheme="minorHAnsi"/>
        </w:rPr>
        <w:t>[3]</w:t>
      </w:r>
    </w:p>
    <w:p w:rsidR="002979F5" w:rsidRPr="00B12AD1" w:rsidRDefault="002979F5" w:rsidP="00571575">
      <w:pPr>
        <w:pStyle w:val="ListParagraph"/>
        <w:numPr>
          <w:ilvl w:val="0"/>
          <w:numId w:val="3"/>
        </w:numPr>
        <w:jc w:val="both"/>
        <w:rPr>
          <w:rFonts w:cstheme="minorHAnsi"/>
          <w:b/>
          <w:sz w:val="24"/>
          <w:szCs w:val="24"/>
        </w:rPr>
      </w:pPr>
      <w:r w:rsidRPr="002979F5">
        <w:rPr>
          <w:rFonts w:ascii="Georgia" w:hAnsi="Georgia"/>
          <w:color w:val="3D4239"/>
          <w:sz w:val="27"/>
          <w:szCs w:val="27"/>
          <w:shd w:val="clear" w:color="auto" w:fill="FFFFFF"/>
        </w:rPr>
        <w:t>“</w:t>
      </w:r>
      <w:r w:rsidRPr="00B12AD1">
        <w:rPr>
          <w:rFonts w:cstheme="minorHAnsi"/>
          <w:color w:val="000000" w:themeColor="text1"/>
          <w:shd w:val="clear" w:color="auto" w:fill="FFFFFF"/>
        </w:rPr>
        <w:t>The allegation was that I was Director of Kalaignar TV. I was a Director for 20 days before the launch of the channel. I wasn't present in any board meetings. CBI new all this. I had submitted my resignation in the ROC. There's more to it than meets the eye</w:t>
      </w:r>
      <w:r w:rsidRPr="002979F5">
        <w:rPr>
          <w:rFonts w:cstheme="minorHAnsi"/>
          <w:color w:val="3D4239"/>
          <w:shd w:val="clear" w:color="auto" w:fill="FFFFFF"/>
        </w:rPr>
        <w:t>.”</w:t>
      </w:r>
      <w:r w:rsidR="00860FE2">
        <w:rPr>
          <w:rFonts w:cstheme="minorHAnsi"/>
          <w:color w:val="3D4239"/>
          <w:shd w:val="clear" w:color="auto" w:fill="FFFFFF"/>
        </w:rPr>
        <w:t>[9]</w:t>
      </w:r>
    </w:p>
    <w:p w:rsidR="00576C87" w:rsidRPr="00443ED5" w:rsidRDefault="00E42AE7" w:rsidP="00443ED5">
      <w:pPr>
        <w:jc w:val="center"/>
        <w:rPr>
          <w:rFonts w:cstheme="minorHAnsi"/>
          <w:b/>
          <w:sz w:val="28"/>
          <w:szCs w:val="28"/>
        </w:rPr>
      </w:pPr>
      <w:r w:rsidRPr="00443ED5">
        <w:rPr>
          <w:rFonts w:cstheme="minorHAnsi"/>
          <w:b/>
          <w:sz w:val="28"/>
          <w:szCs w:val="28"/>
        </w:rPr>
        <w:t>Questions Raised</w:t>
      </w:r>
    </w:p>
    <w:p w:rsidR="005B46A0" w:rsidRPr="005B46A0" w:rsidRDefault="005B46A0" w:rsidP="00571575">
      <w:pPr>
        <w:pStyle w:val="ListParagraph"/>
        <w:numPr>
          <w:ilvl w:val="0"/>
          <w:numId w:val="2"/>
        </w:numPr>
        <w:jc w:val="both"/>
        <w:rPr>
          <w:rFonts w:cstheme="minorHAnsi"/>
        </w:rPr>
      </w:pPr>
      <w:r w:rsidRPr="005B46A0">
        <w:rPr>
          <w:rFonts w:cstheme="minorHAnsi"/>
        </w:rPr>
        <w:t>Why a big mess was made of this scam?</w:t>
      </w:r>
    </w:p>
    <w:p w:rsidR="005B46A0" w:rsidRDefault="005B46A0" w:rsidP="00571575">
      <w:pPr>
        <w:pStyle w:val="ListParagraph"/>
        <w:numPr>
          <w:ilvl w:val="0"/>
          <w:numId w:val="2"/>
        </w:numPr>
        <w:jc w:val="both"/>
        <w:rPr>
          <w:rFonts w:cstheme="minorHAnsi"/>
        </w:rPr>
      </w:pPr>
      <w:r w:rsidRPr="005B46A0">
        <w:rPr>
          <w:rFonts w:cstheme="minorHAnsi"/>
        </w:rPr>
        <w:t xml:space="preserve">Why did so many people were accused of this </w:t>
      </w:r>
      <w:r w:rsidR="00520276" w:rsidRPr="005B46A0">
        <w:rPr>
          <w:rFonts w:cstheme="minorHAnsi"/>
        </w:rPr>
        <w:t>scam,</w:t>
      </w:r>
      <w:r w:rsidRPr="005B46A0">
        <w:rPr>
          <w:rFonts w:cstheme="minorHAnsi"/>
        </w:rPr>
        <w:t xml:space="preserve"> but no one was put in the jail for this?</w:t>
      </w:r>
    </w:p>
    <w:p w:rsidR="005B46A0" w:rsidRPr="005B46A0" w:rsidRDefault="005B46A0" w:rsidP="005B46A0">
      <w:pPr>
        <w:pStyle w:val="ListParagraph"/>
        <w:jc w:val="both"/>
        <w:rPr>
          <w:rFonts w:cstheme="minorHAnsi"/>
        </w:rPr>
      </w:pPr>
    </w:p>
    <w:p w:rsidR="00576C87" w:rsidRPr="00520276" w:rsidRDefault="00576C87" w:rsidP="00520276">
      <w:pPr>
        <w:pStyle w:val="ListParagraph"/>
        <w:jc w:val="center"/>
        <w:rPr>
          <w:rFonts w:cstheme="minorHAnsi"/>
          <w:b/>
          <w:sz w:val="28"/>
          <w:szCs w:val="28"/>
        </w:rPr>
      </w:pPr>
      <w:r w:rsidRPr="00520276">
        <w:rPr>
          <w:rFonts w:cstheme="minorHAnsi"/>
          <w:b/>
          <w:sz w:val="28"/>
          <w:szCs w:val="28"/>
        </w:rPr>
        <w:t>Related Issues</w:t>
      </w:r>
    </w:p>
    <w:p w:rsidR="00661476" w:rsidRPr="00860FE2" w:rsidRDefault="00661476" w:rsidP="00860FE2">
      <w:pPr>
        <w:jc w:val="both"/>
        <w:rPr>
          <w:rFonts w:cstheme="minorHAnsi"/>
        </w:rPr>
      </w:pPr>
      <w:r w:rsidRPr="00860FE2">
        <w:rPr>
          <w:rFonts w:cstheme="minorHAnsi"/>
        </w:rPr>
        <w:t xml:space="preserve">There were many scams done after the 2G spectrum scam like the Coalgate Scam ,CWG scam etc, but these were not at all related to </w:t>
      </w:r>
      <w:r w:rsidR="00520276" w:rsidRPr="00860FE2">
        <w:rPr>
          <w:rFonts w:cstheme="minorHAnsi"/>
        </w:rPr>
        <w:t>one another,</w:t>
      </w:r>
      <w:r w:rsidRPr="00860FE2">
        <w:rPr>
          <w:rFonts w:cstheme="minorHAnsi"/>
        </w:rPr>
        <w:t xml:space="preserve"> but it was related in the one manner because it done under the government of UPA. </w:t>
      </w:r>
    </w:p>
    <w:p w:rsidR="00661476" w:rsidRDefault="00661476" w:rsidP="007109DC">
      <w:pPr>
        <w:pStyle w:val="ListParagraph"/>
        <w:jc w:val="center"/>
        <w:rPr>
          <w:rFonts w:cstheme="minorHAnsi"/>
          <w:b/>
          <w:sz w:val="28"/>
          <w:szCs w:val="28"/>
        </w:rPr>
      </w:pPr>
      <w:r w:rsidRPr="007109DC">
        <w:rPr>
          <w:rFonts w:cstheme="minorHAnsi"/>
          <w:b/>
          <w:sz w:val="28"/>
          <w:szCs w:val="28"/>
        </w:rPr>
        <w:t xml:space="preserve">Analogies </w:t>
      </w:r>
      <w:r w:rsidR="007109DC">
        <w:rPr>
          <w:rFonts w:cstheme="minorHAnsi"/>
          <w:b/>
          <w:sz w:val="28"/>
          <w:szCs w:val="28"/>
        </w:rPr>
        <w:t>E</w:t>
      </w:r>
      <w:r w:rsidRPr="007109DC">
        <w:rPr>
          <w:rFonts w:cstheme="minorHAnsi"/>
          <w:b/>
          <w:sz w:val="28"/>
          <w:szCs w:val="28"/>
        </w:rPr>
        <w:t>mployed</w:t>
      </w:r>
    </w:p>
    <w:p w:rsidR="00B12AD1" w:rsidRPr="00B12AD1" w:rsidRDefault="007109DC" w:rsidP="00860FE2">
      <w:pPr>
        <w:jc w:val="both"/>
        <w:rPr>
          <w:rFonts w:cstheme="minorHAnsi"/>
        </w:rPr>
      </w:pPr>
      <w:r w:rsidRPr="00B12AD1">
        <w:rPr>
          <w:rFonts w:cstheme="minorHAnsi"/>
        </w:rPr>
        <w:t>This is unique type of scam that took place so there is no similar type of cases that took place.</w:t>
      </w:r>
    </w:p>
    <w:p w:rsidR="00B12AD1" w:rsidRDefault="00B12AD1" w:rsidP="00520276">
      <w:pPr>
        <w:pStyle w:val="ListParagraph"/>
        <w:jc w:val="center"/>
        <w:rPr>
          <w:rFonts w:cstheme="minorHAnsi"/>
          <w:b/>
          <w:sz w:val="28"/>
          <w:szCs w:val="28"/>
        </w:rPr>
      </w:pPr>
    </w:p>
    <w:p w:rsidR="00C26A05" w:rsidRDefault="00C26A05" w:rsidP="00520276">
      <w:pPr>
        <w:pStyle w:val="ListParagraph"/>
        <w:jc w:val="center"/>
        <w:rPr>
          <w:rFonts w:cstheme="minorHAnsi"/>
          <w:b/>
          <w:sz w:val="28"/>
          <w:szCs w:val="28"/>
        </w:rPr>
      </w:pPr>
    </w:p>
    <w:p w:rsidR="00C26A05" w:rsidRDefault="00C26A05" w:rsidP="00520276">
      <w:pPr>
        <w:pStyle w:val="ListParagraph"/>
        <w:jc w:val="center"/>
        <w:rPr>
          <w:rFonts w:cstheme="minorHAnsi"/>
          <w:b/>
          <w:sz w:val="28"/>
          <w:szCs w:val="28"/>
        </w:rPr>
      </w:pPr>
    </w:p>
    <w:p w:rsidR="00C26A05" w:rsidRDefault="00C26A05" w:rsidP="00520276">
      <w:pPr>
        <w:pStyle w:val="ListParagraph"/>
        <w:jc w:val="center"/>
        <w:rPr>
          <w:rFonts w:cstheme="minorHAnsi"/>
          <w:b/>
          <w:sz w:val="28"/>
          <w:szCs w:val="28"/>
        </w:rPr>
      </w:pPr>
    </w:p>
    <w:p w:rsidR="00C26A05" w:rsidRDefault="00C26A05" w:rsidP="00520276">
      <w:pPr>
        <w:pStyle w:val="ListParagraph"/>
        <w:jc w:val="center"/>
        <w:rPr>
          <w:rFonts w:cstheme="minorHAnsi"/>
          <w:b/>
          <w:sz w:val="28"/>
          <w:szCs w:val="28"/>
        </w:rPr>
      </w:pPr>
    </w:p>
    <w:p w:rsidR="00C26A05" w:rsidRDefault="00C26A05" w:rsidP="00520276">
      <w:pPr>
        <w:pStyle w:val="ListParagraph"/>
        <w:jc w:val="center"/>
        <w:rPr>
          <w:rFonts w:cstheme="minorHAnsi"/>
          <w:b/>
          <w:sz w:val="28"/>
          <w:szCs w:val="28"/>
        </w:rPr>
      </w:pPr>
    </w:p>
    <w:p w:rsidR="00C26A05" w:rsidRDefault="00C26A05" w:rsidP="00520276">
      <w:pPr>
        <w:pStyle w:val="ListParagraph"/>
        <w:jc w:val="center"/>
        <w:rPr>
          <w:rFonts w:cstheme="minorHAnsi"/>
          <w:b/>
          <w:sz w:val="28"/>
          <w:szCs w:val="28"/>
        </w:rPr>
      </w:pPr>
    </w:p>
    <w:p w:rsidR="00C26A05" w:rsidRDefault="00C26A05" w:rsidP="00520276">
      <w:pPr>
        <w:pStyle w:val="ListParagraph"/>
        <w:jc w:val="center"/>
        <w:rPr>
          <w:rFonts w:cstheme="minorHAnsi"/>
          <w:b/>
          <w:sz w:val="28"/>
          <w:szCs w:val="28"/>
        </w:rPr>
      </w:pPr>
    </w:p>
    <w:p w:rsidR="00C26A05" w:rsidRDefault="00C26A05" w:rsidP="00520276">
      <w:pPr>
        <w:pStyle w:val="ListParagraph"/>
        <w:jc w:val="center"/>
        <w:rPr>
          <w:rFonts w:cstheme="minorHAnsi"/>
          <w:b/>
          <w:sz w:val="28"/>
          <w:szCs w:val="28"/>
        </w:rPr>
      </w:pPr>
    </w:p>
    <w:p w:rsidR="00C26A05" w:rsidRDefault="00C26A05" w:rsidP="00520276">
      <w:pPr>
        <w:pStyle w:val="ListParagraph"/>
        <w:jc w:val="center"/>
        <w:rPr>
          <w:rFonts w:cstheme="minorHAnsi"/>
          <w:b/>
          <w:sz w:val="28"/>
          <w:szCs w:val="28"/>
        </w:rPr>
      </w:pPr>
    </w:p>
    <w:p w:rsidR="00C26A05" w:rsidRDefault="00C26A05" w:rsidP="00520276">
      <w:pPr>
        <w:pStyle w:val="ListParagraph"/>
        <w:jc w:val="center"/>
        <w:rPr>
          <w:rFonts w:cstheme="minorHAnsi"/>
          <w:b/>
          <w:sz w:val="28"/>
          <w:szCs w:val="28"/>
        </w:rPr>
      </w:pPr>
    </w:p>
    <w:p w:rsidR="00C26A05" w:rsidRDefault="00C26A05" w:rsidP="00520276">
      <w:pPr>
        <w:pStyle w:val="ListParagraph"/>
        <w:jc w:val="center"/>
        <w:rPr>
          <w:rFonts w:cstheme="minorHAnsi"/>
          <w:b/>
          <w:sz w:val="28"/>
          <w:szCs w:val="28"/>
        </w:rPr>
      </w:pPr>
    </w:p>
    <w:p w:rsidR="00661476" w:rsidRPr="00520276" w:rsidRDefault="00661476" w:rsidP="00520276">
      <w:pPr>
        <w:pStyle w:val="ListParagraph"/>
        <w:jc w:val="center"/>
        <w:rPr>
          <w:rFonts w:cstheme="minorHAnsi"/>
          <w:b/>
          <w:sz w:val="28"/>
          <w:szCs w:val="28"/>
        </w:rPr>
      </w:pPr>
      <w:r w:rsidRPr="00520276">
        <w:rPr>
          <w:rFonts w:cstheme="minorHAnsi"/>
          <w:b/>
          <w:sz w:val="28"/>
          <w:szCs w:val="28"/>
        </w:rPr>
        <w:lastRenderedPageBreak/>
        <w:t xml:space="preserve">Code of Ethics </w:t>
      </w:r>
      <w:r w:rsidR="00520276" w:rsidRPr="00520276">
        <w:rPr>
          <w:rFonts w:cstheme="minorHAnsi"/>
          <w:b/>
          <w:sz w:val="28"/>
          <w:szCs w:val="28"/>
        </w:rPr>
        <w:t>Utilised</w:t>
      </w:r>
    </w:p>
    <w:p w:rsidR="0078019E" w:rsidRPr="0078019E" w:rsidRDefault="0078019E" w:rsidP="0078019E">
      <w:pPr>
        <w:pStyle w:val="ListParagraph"/>
        <w:jc w:val="both"/>
        <w:rPr>
          <w:rFonts w:cstheme="minorHAnsi"/>
        </w:rPr>
      </w:pPr>
      <w:r w:rsidRPr="0078019E">
        <w:rPr>
          <w:rFonts w:cstheme="minorHAnsi"/>
        </w:rPr>
        <w:t>With the emergence of the 2 G spectrum scandal, the government, regulatory bodies, press and industry came to the fore with the following ethical issues</w:t>
      </w:r>
      <w:r>
        <w:rPr>
          <w:rFonts w:cstheme="minorHAnsi"/>
        </w:rPr>
        <w:t>:-</w:t>
      </w:r>
    </w:p>
    <w:p w:rsidR="00520276" w:rsidRPr="00520276" w:rsidRDefault="0078019E" w:rsidP="00571575">
      <w:pPr>
        <w:pStyle w:val="ListParagraph"/>
        <w:numPr>
          <w:ilvl w:val="0"/>
          <w:numId w:val="2"/>
        </w:numPr>
        <w:jc w:val="both"/>
        <w:rPr>
          <w:rFonts w:cstheme="minorHAnsi"/>
          <w:b/>
        </w:rPr>
      </w:pPr>
      <w:r w:rsidRPr="00520276">
        <w:rPr>
          <w:rFonts w:cstheme="minorHAnsi"/>
          <w:b/>
        </w:rPr>
        <w:t>Failure of Governance at Government level  </w:t>
      </w:r>
    </w:p>
    <w:p w:rsidR="00704790" w:rsidRDefault="0078019E" w:rsidP="00520276">
      <w:pPr>
        <w:pStyle w:val="ListParagraph"/>
        <w:jc w:val="both"/>
        <w:rPr>
          <w:rFonts w:cstheme="minorHAnsi"/>
        </w:rPr>
      </w:pPr>
      <w:r w:rsidRPr="0078019E">
        <w:rPr>
          <w:rFonts w:cstheme="minorHAnsi"/>
        </w:rPr>
        <w:t xml:space="preserve">The essential characteristic of democracy is to behave with authority and responsibility </w:t>
      </w:r>
      <w:r w:rsidR="00BA466C">
        <w:rPr>
          <w:rFonts w:cstheme="minorHAnsi"/>
        </w:rPr>
        <w:t>and the greed of A.Raja</w:t>
      </w:r>
      <w:r w:rsidR="00860FE2">
        <w:rPr>
          <w:rFonts w:cstheme="minorHAnsi"/>
        </w:rPr>
        <w:t>[4]</w:t>
      </w:r>
    </w:p>
    <w:p w:rsidR="00704790" w:rsidRPr="00520276" w:rsidRDefault="00704790" w:rsidP="00571575">
      <w:pPr>
        <w:pStyle w:val="ListParagraph"/>
        <w:numPr>
          <w:ilvl w:val="0"/>
          <w:numId w:val="2"/>
        </w:numPr>
        <w:jc w:val="both"/>
        <w:rPr>
          <w:rFonts w:cstheme="minorHAnsi"/>
          <w:b/>
        </w:rPr>
      </w:pPr>
      <w:r w:rsidRPr="00520276">
        <w:rPr>
          <w:rFonts w:cstheme="minorHAnsi"/>
          <w:b/>
        </w:rPr>
        <w:t xml:space="preserve">At the Industry Level   </w:t>
      </w:r>
    </w:p>
    <w:p w:rsidR="00B12AD1" w:rsidRDefault="00704790" w:rsidP="00B12AD1">
      <w:pPr>
        <w:pStyle w:val="ListParagraph"/>
        <w:jc w:val="both"/>
        <w:rPr>
          <w:rFonts w:cstheme="minorHAnsi"/>
        </w:rPr>
      </w:pPr>
      <w:r w:rsidRPr="00704790">
        <w:rPr>
          <w:rFonts w:cstheme="minorHAnsi"/>
        </w:rPr>
        <w:t xml:space="preserve"> Business organizations function within the limitations of the constitution of the country </w:t>
      </w:r>
      <w:r>
        <w:rPr>
          <w:rFonts w:cstheme="minorHAnsi"/>
        </w:rPr>
        <w:t>.</w:t>
      </w:r>
      <w:r w:rsidR="00860FE2">
        <w:rPr>
          <w:rFonts w:cstheme="minorHAnsi"/>
        </w:rPr>
        <w:t>[4]</w:t>
      </w:r>
    </w:p>
    <w:p w:rsidR="00520276" w:rsidRPr="00B12AD1" w:rsidRDefault="0078019E" w:rsidP="00571575">
      <w:pPr>
        <w:pStyle w:val="ListParagraph"/>
        <w:numPr>
          <w:ilvl w:val="0"/>
          <w:numId w:val="2"/>
        </w:numPr>
        <w:jc w:val="both"/>
        <w:rPr>
          <w:rFonts w:cstheme="minorHAnsi"/>
        </w:rPr>
      </w:pPr>
      <w:r w:rsidRPr="00B12AD1">
        <w:rPr>
          <w:rFonts w:cstheme="minorHAnsi"/>
          <w:b/>
        </w:rPr>
        <w:t xml:space="preserve">At Regulator’s Level </w:t>
      </w:r>
    </w:p>
    <w:p w:rsidR="00BA466C" w:rsidRPr="00C26A05" w:rsidRDefault="0078019E" w:rsidP="00C26A05">
      <w:pPr>
        <w:pStyle w:val="ListParagraph"/>
        <w:jc w:val="both"/>
        <w:rPr>
          <w:rFonts w:cstheme="minorHAnsi"/>
        </w:rPr>
      </w:pPr>
      <w:r w:rsidRPr="0078019E">
        <w:rPr>
          <w:rFonts w:cstheme="minorHAnsi"/>
        </w:rPr>
        <w:t>Although the question of good governance is primarily a matter for companies and their investors, the 2 G scam demonstrated that regulators must be vigilant.</w:t>
      </w:r>
      <w:r w:rsidR="00860FE2">
        <w:rPr>
          <w:rFonts w:cstheme="minorHAnsi"/>
        </w:rPr>
        <w:t>[4]</w:t>
      </w:r>
    </w:p>
    <w:p w:rsidR="00B12AD1" w:rsidRPr="00B12AD1" w:rsidRDefault="00B12AD1" w:rsidP="00571575">
      <w:pPr>
        <w:pStyle w:val="ListParagraph"/>
        <w:numPr>
          <w:ilvl w:val="0"/>
          <w:numId w:val="2"/>
        </w:numPr>
        <w:jc w:val="both"/>
        <w:rPr>
          <w:rFonts w:cstheme="minorHAnsi"/>
          <w:b/>
        </w:rPr>
      </w:pPr>
      <w:r w:rsidRPr="00B12AD1">
        <w:rPr>
          <w:rFonts w:cstheme="minorHAnsi"/>
          <w:b/>
        </w:rPr>
        <w:t>Middle men used for access to those in power</w:t>
      </w:r>
    </w:p>
    <w:p w:rsidR="00731A30" w:rsidRPr="00BA466C" w:rsidRDefault="000F6322" w:rsidP="00BA466C">
      <w:pPr>
        <w:pStyle w:val="ListParagraph"/>
        <w:jc w:val="both"/>
        <w:rPr>
          <w:rFonts w:cstheme="minorHAnsi"/>
        </w:rPr>
      </w:pPr>
      <w:r w:rsidRPr="000F6322">
        <w:rPr>
          <w:rFonts w:cstheme="minorHAnsi"/>
        </w:rPr>
        <w:t>Representatives of the business and other illicit outlets used intermediaries to meet the ministers. Capital has been enticing powerful people. Those who did not surrender to cash were either pushed or threatened</w:t>
      </w:r>
      <w:r w:rsidR="00B12AD1" w:rsidRPr="00B12AD1">
        <w:rPr>
          <w:rFonts w:cstheme="minorHAnsi"/>
        </w:rPr>
        <w:t>.</w:t>
      </w:r>
      <w:r w:rsidR="00860FE2">
        <w:rPr>
          <w:rFonts w:cstheme="minorHAnsi"/>
        </w:rPr>
        <w:t>[10]</w:t>
      </w:r>
    </w:p>
    <w:p w:rsidR="00B12AD1" w:rsidRPr="00B12AD1" w:rsidRDefault="00B12AD1" w:rsidP="00571575">
      <w:pPr>
        <w:pStyle w:val="ListParagraph"/>
        <w:numPr>
          <w:ilvl w:val="0"/>
          <w:numId w:val="2"/>
        </w:numPr>
        <w:jc w:val="both"/>
        <w:rPr>
          <w:rFonts w:cstheme="minorHAnsi"/>
          <w:b/>
        </w:rPr>
      </w:pPr>
      <w:r w:rsidRPr="00B12AD1">
        <w:rPr>
          <w:rFonts w:cstheme="minorHAnsi"/>
          <w:b/>
        </w:rPr>
        <w:t>Neutrality of media questionable</w:t>
      </w:r>
    </w:p>
    <w:p w:rsidR="00520276" w:rsidRPr="00BA466C" w:rsidRDefault="000F6322" w:rsidP="00BA466C">
      <w:pPr>
        <w:pStyle w:val="ListParagraph"/>
        <w:jc w:val="both"/>
        <w:rPr>
          <w:rFonts w:cstheme="minorHAnsi"/>
        </w:rPr>
      </w:pPr>
      <w:r w:rsidRPr="000F6322">
        <w:rPr>
          <w:rFonts w:cstheme="minorHAnsi"/>
        </w:rPr>
        <w:t>Instead of providing valuable information into the 2 G Spectrum Scam case, the media are trying to become the judiciary. The press has chosen clear scapegoats, concentrating their coverage on a small few because they know that reaching big names like the Tatas, Ambanis and Ruias</w:t>
      </w:r>
      <w:r>
        <w:rPr>
          <w:rFonts w:cstheme="minorHAnsi"/>
        </w:rPr>
        <w:t xml:space="preserve"> are</w:t>
      </w:r>
      <w:r w:rsidRPr="000F6322">
        <w:rPr>
          <w:rFonts w:cstheme="minorHAnsi"/>
        </w:rPr>
        <w:t xml:space="preserve"> hard for them.</w:t>
      </w:r>
      <w:r w:rsidR="00860FE2">
        <w:rPr>
          <w:rFonts w:cstheme="minorHAnsi"/>
        </w:rPr>
        <w:t>[10]</w:t>
      </w:r>
    </w:p>
    <w:p w:rsidR="00C26A05" w:rsidRDefault="00C26A05" w:rsidP="00520276">
      <w:pPr>
        <w:pStyle w:val="ListParagraph"/>
        <w:jc w:val="center"/>
        <w:rPr>
          <w:rFonts w:cstheme="minorHAnsi"/>
          <w:b/>
          <w:sz w:val="28"/>
          <w:szCs w:val="28"/>
        </w:rPr>
      </w:pPr>
    </w:p>
    <w:p w:rsidR="00C26A05" w:rsidRDefault="00C26A05" w:rsidP="00520276">
      <w:pPr>
        <w:pStyle w:val="ListParagraph"/>
        <w:jc w:val="center"/>
        <w:rPr>
          <w:rFonts w:cstheme="minorHAnsi"/>
          <w:b/>
          <w:sz w:val="28"/>
          <w:szCs w:val="28"/>
        </w:rPr>
      </w:pPr>
    </w:p>
    <w:p w:rsidR="00704790" w:rsidRPr="00520276" w:rsidRDefault="00704790" w:rsidP="00520276">
      <w:pPr>
        <w:pStyle w:val="ListParagraph"/>
        <w:jc w:val="center"/>
        <w:rPr>
          <w:rFonts w:cstheme="minorHAnsi"/>
          <w:b/>
          <w:sz w:val="28"/>
          <w:szCs w:val="28"/>
        </w:rPr>
      </w:pPr>
      <w:r w:rsidRPr="00520276">
        <w:rPr>
          <w:rFonts w:cstheme="minorHAnsi"/>
          <w:b/>
          <w:sz w:val="28"/>
          <w:szCs w:val="28"/>
        </w:rPr>
        <w:t xml:space="preserve">Alternative </w:t>
      </w:r>
      <w:r w:rsidR="00520276">
        <w:rPr>
          <w:rFonts w:cstheme="minorHAnsi"/>
          <w:b/>
          <w:sz w:val="28"/>
          <w:szCs w:val="28"/>
        </w:rPr>
        <w:t>P</w:t>
      </w:r>
      <w:r w:rsidRPr="00520276">
        <w:rPr>
          <w:rFonts w:cstheme="minorHAnsi"/>
          <w:b/>
          <w:sz w:val="28"/>
          <w:szCs w:val="28"/>
        </w:rPr>
        <w:t>roposals</w:t>
      </w:r>
    </w:p>
    <w:p w:rsidR="00704790" w:rsidRPr="00520276" w:rsidRDefault="00704790" w:rsidP="00704790">
      <w:pPr>
        <w:pStyle w:val="ListParagraph"/>
        <w:jc w:val="both"/>
        <w:rPr>
          <w:rFonts w:cstheme="minorHAnsi"/>
          <w:b/>
        </w:rPr>
      </w:pPr>
      <w:r w:rsidRPr="00520276">
        <w:rPr>
          <w:rFonts w:cstheme="minorHAnsi"/>
          <w:b/>
        </w:rPr>
        <w:t>Pessimistic</w:t>
      </w:r>
    </w:p>
    <w:p w:rsidR="00145B02" w:rsidRPr="00145B02" w:rsidRDefault="00704790" w:rsidP="00145B02">
      <w:pPr>
        <w:pStyle w:val="ListParagraph"/>
        <w:jc w:val="both"/>
        <w:rPr>
          <w:rFonts w:cstheme="minorHAnsi"/>
        </w:rPr>
      </w:pPr>
      <w:r>
        <w:rPr>
          <w:rFonts w:cstheme="minorHAnsi"/>
        </w:rPr>
        <w:t xml:space="preserve">The 2G spectrum scam was not made public </w:t>
      </w:r>
      <w:r w:rsidR="00145B02">
        <w:rPr>
          <w:rFonts w:cstheme="minorHAnsi"/>
        </w:rPr>
        <w:t>and the scam would be gone and done internally w</w:t>
      </w:r>
      <w:r w:rsidR="00145B02" w:rsidRPr="00145B02">
        <w:rPr>
          <w:rFonts w:cstheme="minorHAnsi"/>
        </w:rPr>
        <w:t>ithout people getting to know</w:t>
      </w:r>
      <w:r w:rsidR="00145B02">
        <w:rPr>
          <w:rFonts w:cstheme="minorHAnsi"/>
        </w:rPr>
        <w:t xml:space="preserve"> what could had happened. The loss that the taxpayers of the country would have to face because of this scam.</w:t>
      </w:r>
    </w:p>
    <w:p w:rsidR="00704790" w:rsidRPr="00704790" w:rsidRDefault="00704790" w:rsidP="00704790">
      <w:pPr>
        <w:pStyle w:val="ListParagraph"/>
        <w:jc w:val="both"/>
        <w:rPr>
          <w:rFonts w:cstheme="minorHAnsi"/>
        </w:rPr>
      </w:pPr>
    </w:p>
    <w:p w:rsidR="00704790" w:rsidRPr="00520276" w:rsidRDefault="00704790" w:rsidP="00704790">
      <w:pPr>
        <w:pStyle w:val="ListParagraph"/>
        <w:jc w:val="both"/>
        <w:rPr>
          <w:rFonts w:cstheme="minorHAnsi"/>
          <w:b/>
        </w:rPr>
      </w:pPr>
      <w:r w:rsidRPr="00520276">
        <w:rPr>
          <w:rFonts w:cstheme="minorHAnsi"/>
          <w:b/>
        </w:rPr>
        <w:t>Optimistic</w:t>
      </w:r>
    </w:p>
    <w:p w:rsidR="00704790" w:rsidRDefault="00145B02" w:rsidP="00704790">
      <w:pPr>
        <w:pStyle w:val="ListParagraph"/>
        <w:jc w:val="both"/>
        <w:rPr>
          <w:rFonts w:cstheme="minorHAnsi"/>
        </w:rPr>
      </w:pPr>
      <w:r>
        <w:rPr>
          <w:rFonts w:cstheme="minorHAnsi"/>
        </w:rPr>
        <w:t xml:space="preserve">The law should be </w:t>
      </w:r>
      <w:r w:rsidR="00520276">
        <w:rPr>
          <w:rFonts w:cstheme="minorHAnsi"/>
        </w:rPr>
        <w:t>better</w:t>
      </w:r>
      <w:r>
        <w:rPr>
          <w:rFonts w:cstheme="minorHAnsi"/>
        </w:rPr>
        <w:t xml:space="preserve"> so </w:t>
      </w:r>
      <w:r w:rsidR="00520276">
        <w:rPr>
          <w:rFonts w:cstheme="minorHAnsi"/>
        </w:rPr>
        <w:t>that</w:t>
      </w:r>
      <w:r>
        <w:rPr>
          <w:rFonts w:cstheme="minorHAnsi"/>
        </w:rPr>
        <w:t xml:space="preserve"> such scams </w:t>
      </w:r>
      <w:r w:rsidR="00520276">
        <w:rPr>
          <w:rFonts w:cstheme="minorHAnsi"/>
        </w:rPr>
        <w:t>would not</w:t>
      </w:r>
      <w:r>
        <w:rPr>
          <w:rFonts w:cstheme="minorHAnsi"/>
        </w:rPr>
        <w:t xml:space="preserve"> </w:t>
      </w:r>
      <w:proofErr w:type="gramStart"/>
      <w:r>
        <w:rPr>
          <w:rFonts w:cstheme="minorHAnsi"/>
        </w:rPr>
        <w:t>happen</w:t>
      </w:r>
      <w:proofErr w:type="gramEnd"/>
      <w:r>
        <w:rPr>
          <w:rFonts w:cstheme="minorHAnsi"/>
        </w:rPr>
        <w:t xml:space="preserve"> and strict laws would have made the accuse3d people </w:t>
      </w:r>
      <w:r w:rsidR="00A45AA9">
        <w:rPr>
          <w:rFonts w:cstheme="minorHAnsi"/>
        </w:rPr>
        <w:t xml:space="preserve">worry of the </w:t>
      </w:r>
      <w:r w:rsidR="00520276">
        <w:rPr>
          <w:rFonts w:cstheme="minorHAnsi"/>
        </w:rPr>
        <w:t>consequences</w:t>
      </w:r>
      <w:r w:rsidR="00A45AA9">
        <w:rPr>
          <w:rFonts w:cstheme="minorHAnsi"/>
        </w:rPr>
        <w:t xml:space="preserve"> if they have were caught because of it.</w:t>
      </w:r>
    </w:p>
    <w:p w:rsidR="00A45AA9" w:rsidRPr="00704790" w:rsidRDefault="00A45AA9" w:rsidP="00704790">
      <w:pPr>
        <w:pStyle w:val="ListParagraph"/>
        <w:jc w:val="both"/>
        <w:rPr>
          <w:rFonts w:cstheme="minorHAnsi"/>
        </w:rPr>
      </w:pPr>
    </w:p>
    <w:p w:rsidR="00520276" w:rsidRDefault="00704790" w:rsidP="00520276">
      <w:pPr>
        <w:pStyle w:val="ListParagraph"/>
        <w:jc w:val="both"/>
        <w:rPr>
          <w:rFonts w:cstheme="minorHAnsi"/>
          <w:b/>
        </w:rPr>
      </w:pPr>
      <w:r w:rsidRPr="00520276">
        <w:rPr>
          <w:rFonts w:cstheme="minorHAnsi"/>
          <w:b/>
        </w:rPr>
        <w:t>Compromise</w:t>
      </w:r>
    </w:p>
    <w:p w:rsidR="00704790" w:rsidRPr="00520276" w:rsidRDefault="00520276" w:rsidP="00520276">
      <w:pPr>
        <w:pStyle w:val="ListParagraph"/>
        <w:jc w:val="both"/>
        <w:rPr>
          <w:rFonts w:cstheme="minorHAnsi"/>
          <w:b/>
        </w:rPr>
      </w:pPr>
      <w:r w:rsidRPr="00520276">
        <w:rPr>
          <w:rFonts w:cstheme="minorHAnsi"/>
        </w:rPr>
        <w:t>First,</w:t>
      </w:r>
      <w:r w:rsidR="00A45AA9" w:rsidRPr="00520276">
        <w:rPr>
          <w:rFonts w:cstheme="minorHAnsi"/>
        </w:rPr>
        <w:t xml:space="preserve"> this scam shouldn’t have </w:t>
      </w:r>
      <w:r w:rsidRPr="00520276">
        <w:rPr>
          <w:rFonts w:cstheme="minorHAnsi"/>
        </w:rPr>
        <w:t>happened</w:t>
      </w:r>
      <w:r w:rsidR="00A45AA9" w:rsidRPr="00520276">
        <w:rPr>
          <w:rFonts w:cstheme="minorHAnsi"/>
        </w:rPr>
        <w:t xml:space="preserve"> ,</w:t>
      </w:r>
      <w:r w:rsidRPr="00520276">
        <w:rPr>
          <w:rFonts w:cstheme="minorHAnsi"/>
        </w:rPr>
        <w:t xml:space="preserve">and </w:t>
      </w:r>
      <w:r w:rsidR="00A45AA9" w:rsidRPr="00520276">
        <w:rPr>
          <w:rFonts w:cstheme="minorHAnsi"/>
        </w:rPr>
        <w:t xml:space="preserve">happened because of </w:t>
      </w:r>
      <w:r w:rsidRPr="00520276">
        <w:rPr>
          <w:rFonts w:cstheme="minorHAnsi"/>
        </w:rPr>
        <w:t>greed. There</w:t>
      </w:r>
      <w:r w:rsidR="00A45AA9" w:rsidRPr="00520276">
        <w:rPr>
          <w:rFonts w:cstheme="minorHAnsi"/>
        </w:rPr>
        <w:t xml:space="preserve"> should have been a middle road that </w:t>
      </w:r>
      <w:r w:rsidRPr="00520276">
        <w:rPr>
          <w:rFonts w:cstheme="minorHAnsi"/>
        </w:rPr>
        <w:t>benefitted</w:t>
      </w:r>
      <w:r w:rsidR="00A45AA9" w:rsidRPr="00520276">
        <w:rPr>
          <w:rFonts w:cstheme="minorHAnsi"/>
        </w:rPr>
        <w:t xml:space="preserve"> all </w:t>
      </w:r>
      <w:r w:rsidRPr="00520276">
        <w:rPr>
          <w:rFonts w:cstheme="minorHAnsi"/>
        </w:rPr>
        <w:t>the</w:t>
      </w:r>
      <w:r w:rsidR="00A45AA9" w:rsidRPr="00520276">
        <w:rPr>
          <w:rFonts w:cstheme="minorHAnsi"/>
        </w:rPr>
        <w:t xml:space="preserve"> people in the allocations of the 2</w:t>
      </w:r>
      <w:r w:rsidRPr="00520276">
        <w:rPr>
          <w:rFonts w:cstheme="minorHAnsi"/>
        </w:rPr>
        <w:t>G</w:t>
      </w:r>
      <w:r w:rsidR="00A45AA9" w:rsidRPr="00520276">
        <w:rPr>
          <w:rFonts w:cstheme="minorHAnsi"/>
        </w:rPr>
        <w:t xml:space="preserve"> spectrum licenses from the </w:t>
      </w:r>
      <w:r w:rsidRPr="00520276">
        <w:rPr>
          <w:rFonts w:cstheme="minorHAnsi"/>
        </w:rPr>
        <w:t>government’s</w:t>
      </w:r>
      <w:r w:rsidR="00A45AA9" w:rsidRPr="00520276">
        <w:rPr>
          <w:rFonts w:cstheme="minorHAnsi"/>
        </w:rPr>
        <w:t xml:space="preserve"> telecom industry </w:t>
      </w:r>
      <w:r w:rsidRPr="00520276">
        <w:rPr>
          <w:rFonts w:cstheme="minorHAnsi"/>
        </w:rPr>
        <w:t>.</w:t>
      </w:r>
    </w:p>
    <w:p w:rsidR="00A45AA9" w:rsidRPr="00704790" w:rsidRDefault="00A45AA9" w:rsidP="00704790">
      <w:pPr>
        <w:pStyle w:val="ListParagraph"/>
        <w:jc w:val="both"/>
        <w:rPr>
          <w:rFonts w:cstheme="minorHAnsi"/>
        </w:rPr>
      </w:pPr>
    </w:p>
    <w:p w:rsidR="00C26A05" w:rsidRDefault="00C26A05">
      <w:pPr>
        <w:rPr>
          <w:rFonts w:cstheme="minorHAnsi"/>
          <w:b/>
          <w:sz w:val="28"/>
          <w:szCs w:val="28"/>
        </w:rPr>
      </w:pPr>
      <w:r>
        <w:rPr>
          <w:rFonts w:cstheme="minorHAnsi"/>
          <w:b/>
          <w:sz w:val="28"/>
          <w:szCs w:val="28"/>
        </w:rPr>
        <w:br w:type="page"/>
      </w:r>
    </w:p>
    <w:p w:rsidR="00731A30" w:rsidRDefault="00704790" w:rsidP="00731A30">
      <w:pPr>
        <w:pStyle w:val="ListParagraph"/>
        <w:jc w:val="center"/>
        <w:rPr>
          <w:rFonts w:cstheme="minorHAnsi"/>
          <w:b/>
          <w:sz w:val="28"/>
          <w:szCs w:val="28"/>
        </w:rPr>
      </w:pPr>
      <w:r w:rsidRPr="00520276">
        <w:rPr>
          <w:rFonts w:cstheme="minorHAnsi"/>
          <w:b/>
          <w:sz w:val="28"/>
          <w:szCs w:val="28"/>
        </w:rPr>
        <w:lastRenderedPageBreak/>
        <w:t xml:space="preserve">The Ethical Theory That Had Most Influence Over </w:t>
      </w:r>
      <w:r w:rsidR="00520276" w:rsidRPr="00520276">
        <w:rPr>
          <w:rFonts w:cstheme="minorHAnsi"/>
          <w:b/>
          <w:sz w:val="28"/>
          <w:szCs w:val="28"/>
        </w:rPr>
        <w:t xml:space="preserve">the </w:t>
      </w:r>
      <w:r w:rsidRPr="00520276">
        <w:rPr>
          <w:rFonts w:cstheme="minorHAnsi"/>
          <w:b/>
          <w:sz w:val="28"/>
          <w:szCs w:val="28"/>
        </w:rPr>
        <w:t>Conclusions</w:t>
      </w:r>
    </w:p>
    <w:p w:rsidR="007A668E" w:rsidRPr="00731A30" w:rsidRDefault="00B7329B" w:rsidP="00731A30">
      <w:pPr>
        <w:pStyle w:val="ListParagraph"/>
        <w:jc w:val="both"/>
        <w:rPr>
          <w:rFonts w:cstheme="minorHAnsi"/>
          <w:b/>
          <w:sz w:val="28"/>
          <w:szCs w:val="28"/>
        </w:rPr>
      </w:pPr>
      <w:r w:rsidRPr="00731A30">
        <w:rPr>
          <w:rFonts w:cstheme="minorHAnsi"/>
          <w:b/>
        </w:rPr>
        <w:t>Utilitarianism</w:t>
      </w:r>
      <w:r w:rsidR="00A45AA9" w:rsidRPr="00731A30">
        <w:rPr>
          <w:rFonts w:cstheme="minorHAnsi"/>
          <w:b/>
        </w:rPr>
        <w:t>:</w:t>
      </w:r>
      <w:r w:rsidR="00A45AA9" w:rsidRPr="00731A30">
        <w:rPr>
          <w:rFonts w:cstheme="minorHAnsi"/>
        </w:rPr>
        <w:t xml:space="preserve"> </w:t>
      </w:r>
      <w:r w:rsidR="000F6322" w:rsidRPr="000F6322">
        <w:rPr>
          <w:rFonts w:cstheme="minorHAnsi"/>
        </w:rPr>
        <w:t>If we apply utility theory to the media then the cost of hiding the facts was that if they knew the facts were hidden from them, people wouldn't trust the media, but the benefits were that they wouldn't spoil their relationships with big politicians and big business. So, the benefits were more than the price, as the ordinary man has very short memory and you can trick them. But as pressure started to build from the opposite party and there were supporters from the opposite party in the news, the picture came up with the name of the major politicians.</w:t>
      </w:r>
      <w:r w:rsidR="000F6322">
        <w:rPr>
          <w:rFonts w:cstheme="minorHAnsi"/>
        </w:rPr>
        <w:t>[</w:t>
      </w:r>
      <w:r w:rsidR="00860FE2" w:rsidRPr="00731A30">
        <w:rPr>
          <w:rFonts w:cstheme="minorHAnsi"/>
        </w:rPr>
        <w:t>11]</w:t>
      </w:r>
    </w:p>
    <w:p w:rsidR="00704790" w:rsidRPr="00C26A05" w:rsidRDefault="00704790" w:rsidP="00C26A05">
      <w:pPr>
        <w:jc w:val="center"/>
        <w:rPr>
          <w:rFonts w:cstheme="minorHAnsi"/>
        </w:rPr>
      </w:pPr>
      <w:r w:rsidRPr="00520276">
        <w:rPr>
          <w:rFonts w:cstheme="minorHAnsi"/>
          <w:b/>
          <w:sz w:val="28"/>
          <w:szCs w:val="28"/>
        </w:rPr>
        <w:t>Conclusion</w:t>
      </w:r>
    </w:p>
    <w:p w:rsidR="00CF27EB" w:rsidRDefault="00826F4F" w:rsidP="00BA466C">
      <w:pPr>
        <w:pStyle w:val="ListParagraph"/>
        <w:jc w:val="both"/>
      </w:pPr>
      <w:r w:rsidRPr="00826F4F">
        <w:rPr>
          <w:rFonts w:cstheme="minorHAnsi"/>
        </w:rPr>
        <w:t>The press was meant to expose the big people involved in the fraud. To be fair and impartial to society was their duty. It was the responsibility of the press to raise awareness of the scam and the various parties involved when it came to the issue of national security. The press must see Tata as an equally responsible and accountable partner in the scam that has stolen their money from honest citizens and the Indian government. Whenever a scam arises, instead of motives behind them, the Indian government is coping with scams.</w:t>
      </w:r>
      <w:r w:rsidR="000F6322" w:rsidRPr="000F6322">
        <w:t xml:space="preserve"> . Good policy making and new political blood can only make it possible for India to be out of the age of scam</w:t>
      </w:r>
      <w:r w:rsidR="000F6322">
        <w:t>.[</w:t>
      </w:r>
      <w:r w:rsidR="00860FE2">
        <w:t>3][12</w:t>
      </w:r>
      <w:r w:rsidR="00BA466C">
        <w:t>]</w:t>
      </w:r>
    </w:p>
    <w:p w:rsidR="00520276" w:rsidRDefault="00520276" w:rsidP="00B7329B">
      <w:pPr>
        <w:pStyle w:val="ListParagraph"/>
        <w:jc w:val="both"/>
        <w:rPr>
          <w:b/>
          <w:sz w:val="28"/>
          <w:szCs w:val="28"/>
        </w:rPr>
      </w:pPr>
    </w:p>
    <w:p w:rsidR="00CF27EB" w:rsidRDefault="00CF27EB" w:rsidP="00BA466C">
      <w:pPr>
        <w:pStyle w:val="ListParagraph"/>
        <w:jc w:val="center"/>
        <w:rPr>
          <w:b/>
          <w:sz w:val="28"/>
          <w:szCs w:val="28"/>
        </w:rPr>
      </w:pPr>
      <w:r w:rsidRPr="00520276">
        <w:rPr>
          <w:b/>
          <w:sz w:val="28"/>
          <w:szCs w:val="28"/>
        </w:rPr>
        <w:t>Bibliography</w:t>
      </w:r>
    </w:p>
    <w:p w:rsidR="000A1289" w:rsidRDefault="000A1289" w:rsidP="00B7329B">
      <w:pPr>
        <w:pStyle w:val="ListParagraph"/>
        <w:jc w:val="both"/>
        <w:rPr>
          <w:b/>
          <w:sz w:val="28"/>
          <w:szCs w:val="28"/>
        </w:rPr>
      </w:pPr>
    </w:p>
    <w:p w:rsidR="00C10A5F" w:rsidRDefault="000A1289" w:rsidP="00C10A5F">
      <w:pPr>
        <w:pStyle w:val="ListParagraph"/>
        <w:jc w:val="both"/>
      </w:pPr>
      <w:r w:rsidRPr="00257055">
        <w:t>[1]</w:t>
      </w:r>
      <w:r w:rsidRPr="000A1289">
        <w:t xml:space="preserve"> </w:t>
      </w:r>
      <w:r w:rsidR="00C10A5F">
        <w:t>2G Spectrum Scam by Raviraj Jadeja</w:t>
      </w:r>
      <w:r w:rsidR="00C26A05">
        <w:t xml:space="preserve">:Slideshare. </w:t>
      </w:r>
      <w:r w:rsidR="00C10A5F">
        <w:t>Slide-3</w:t>
      </w:r>
      <w:r w:rsidR="00C26A05">
        <w:t xml:space="preserve"> </w:t>
      </w:r>
      <w:r w:rsidR="00C10A5F">
        <w:t>Retrieved from</w:t>
      </w:r>
    </w:p>
    <w:p w:rsidR="000A1289" w:rsidRDefault="00C10A5F" w:rsidP="00B7329B">
      <w:pPr>
        <w:pStyle w:val="ListParagraph"/>
        <w:jc w:val="both"/>
      </w:pPr>
      <w:hyperlink r:id="rId9" w:history="1">
        <w:r w:rsidRPr="00E278EB">
          <w:rPr>
            <w:rStyle w:val="Hyperlink"/>
          </w:rPr>
          <w:t>https://www.slideshare.net/Raviraj-Jadeja/2g-spectrum-scam-33504165</w:t>
        </w:r>
      </w:hyperlink>
    </w:p>
    <w:p w:rsidR="00C10A5F" w:rsidRDefault="000A1289" w:rsidP="00B7329B">
      <w:pPr>
        <w:pStyle w:val="ListParagraph"/>
        <w:jc w:val="both"/>
      </w:pPr>
      <w:r>
        <w:t>[2]</w:t>
      </w:r>
      <w:r w:rsidR="00C10A5F">
        <w:t>2 G Spectrum Case: Wikipedia</w:t>
      </w:r>
    </w:p>
    <w:p w:rsidR="000A1289" w:rsidRDefault="00C10A5F" w:rsidP="00B7329B">
      <w:pPr>
        <w:pStyle w:val="ListParagraph"/>
        <w:jc w:val="both"/>
      </w:pPr>
      <w:hyperlink r:id="rId10" w:history="1">
        <w:r w:rsidRPr="00E278EB">
          <w:rPr>
            <w:rStyle w:val="Hyperlink"/>
          </w:rPr>
          <w:t>https://en.wikipedia.org/wiki/2G_spec</w:t>
        </w:r>
        <w:r w:rsidRPr="00E278EB">
          <w:rPr>
            <w:rStyle w:val="Hyperlink"/>
          </w:rPr>
          <w:t>t</w:t>
        </w:r>
        <w:r w:rsidRPr="00E278EB">
          <w:rPr>
            <w:rStyle w:val="Hyperlink"/>
          </w:rPr>
          <w:t>rum_case</w:t>
        </w:r>
      </w:hyperlink>
    </w:p>
    <w:p w:rsidR="00C10A5F" w:rsidRDefault="000A1289" w:rsidP="00B614D7">
      <w:pPr>
        <w:pStyle w:val="ListParagraph"/>
        <w:jc w:val="both"/>
      </w:pPr>
      <w:r>
        <w:t>[3]</w:t>
      </w:r>
      <w:r w:rsidR="00C10A5F" w:rsidRPr="00C10A5F">
        <w:t xml:space="preserve"> </w:t>
      </w:r>
      <w:r w:rsidR="00C10A5F">
        <w:t xml:space="preserve">2G Spectrum Scam by </w:t>
      </w:r>
      <w:r w:rsidR="00C10A5F">
        <w:t>Amrita Beri</w:t>
      </w:r>
      <w:r w:rsidR="00C26A05">
        <w:t>: SlideShare.</w:t>
      </w:r>
      <w:r w:rsidR="00B614D7">
        <w:t>Slide-2,5,7,9,11,12,13,15,17</w:t>
      </w:r>
      <w:r w:rsidR="00C26A05">
        <w:t xml:space="preserve"> </w:t>
      </w:r>
      <w:r w:rsidR="00B614D7">
        <w:t>Retrieved from</w:t>
      </w:r>
    </w:p>
    <w:p w:rsidR="000A1289" w:rsidRDefault="007109DC" w:rsidP="00B7329B">
      <w:pPr>
        <w:pStyle w:val="ListParagraph"/>
        <w:jc w:val="both"/>
      </w:pPr>
      <w:r w:rsidRPr="007109DC">
        <w:t xml:space="preserve"> </w:t>
      </w:r>
      <w:hyperlink r:id="rId11" w:history="1">
        <w:r>
          <w:rPr>
            <w:rStyle w:val="Hyperlink"/>
          </w:rPr>
          <w:t>https://www.slideshare.net/amyberi/2g</w:t>
        </w:r>
        <w:r>
          <w:rPr>
            <w:rStyle w:val="Hyperlink"/>
          </w:rPr>
          <w:t>-</w:t>
        </w:r>
        <w:r>
          <w:rPr>
            <w:rStyle w:val="Hyperlink"/>
          </w:rPr>
          <w:t>spectrum-scam-casestudy</w:t>
        </w:r>
      </w:hyperlink>
    </w:p>
    <w:p w:rsidR="00B614D7" w:rsidRDefault="00257055" w:rsidP="00B7329B">
      <w:pPr>
        <w:pStyle w:val="ListParagraph"/>
        <w:jc w:val="both"/>
        <w:rPr>
          <w:rFonts w:ascii="Arial" w:hAnsi="Arial" w:cs="Arial"/>
          <w:color w:val="222222"/>
          <w:sz w:val="20"/>
          <w:szCs w:val="20"/>
          <w:shd w:val="clear" w:color="auto" w:fill="FFFFFF"/>
        </w:rPr>
      </w:pPr>
      <w:r>
        <w:t>[4]</w:t>
      </w:r>
      <w:r w:rsidR="00B614D7" w:rsidRPr="00B614D7">
        <w:rPr>
          <w:rFonts w:ascii="Arial" w:hAnsi="Arial" w:cs="Arial"/>
          <w:color w:val="222222"/>
          <w:sz w:val="20"/>
          <w:szCs w:val="20"/>
          <w:shd w:val="clear" w:color="auto" w:fill="FFFFFF"/>
        </w:rPr>
        <w:t xml:space="preserve"> </w:t>
      </w:r>
      <w:r w:rsidR="00B614D7">
        <w:rPr>
          <w:rFonts w:ascii="Arial" w:hAnsi="Arial" w:cs="Arial"/>
          <w:color w:val="222222"/>
          <w:sz w:val="20"/>
          <w:szCs w:val="20"/>
          <w:shd w:val="clear" w:color="auto" w:fill="FFFFFF"/>
        </w:rPr>
        <w:t>Patra, B.P., 2012. Government, Governance and Corruption: The Case of 2G Spectrum Scam. </w:t>
      </w:r>
      <w:proofErr w:type="spellStart"/>
      <w:r w:rsidR="00B614D7">
        <w:rPr>
          <w:rFonts w:ascii="Arial" w:hAnsi="Arial" w:cs="Arial"/>
          <w:i/>
          <w:iCs/>
          <w:color w:val="222222"/>
          <w:sz w:val="20"/>
          <w:szCs w:val="20"/>
          <w:shd w:val="clear" w:color="auto" w:fill="FFFFFF"/>
        </w:rPr>
        <w:t>Vilakshan</w:t>
      </w:r>
      <w:proofErr w:type="spellEnd"/>
      <w:r w:rsidR="00B614D7">
        <w:rPr>
          <w:rFonts w:ascii="Arial" w:hAnsi="Arial" w:cs="Arial"/>
          <w:i/>
          <w:iCs/>
          <w:color w:val="222222"/>
          <w:sz w:val="20"/>
          <w:szCs w:val="20"/>
          <w:shd w:val="clear" w:color="auto" w:fill="FFFFFF"/>
        </w:rPr>
        <w:t>: The XIMB Journal of Management</w:t>
      </w:r>
      <w:r w:rsidR="00B614D7">
        <w:rPr>
          <w:rFonts w:ascii="Arial" w:hAnsi="Arial" w:cs="Arial"/>
          <w:color w:val="222222"/>
          <w:sz w:val="20"/>
          <w:szCs w:val="20"/>
          <w:shd w:val="clear" w:color="auto" w:fill="FFFFFF"/>
        </w:rPr>
        <w:t>, </w:t>
      </w:r>
      <w:r w:rsidR="00B614D7">
        <w:rPr>
          <w:rFonts w:ascii="Arial" w:hAnsi="Arial" w:cs="Arial"/>
          <w:i/>
          <w:iCs/>
          <w:color w:val="222222"/>
          <w:sz w:val="20"/>
          <w:szCs w:val="20"/>
          <w:shd w:val="clear" w:color="auto" w:fill="FFFFFF"/>
        </w:rPr>
        <w:t>9</w:t>
      </w:r>
      <w:r w:rsidR="00B614D7">
        <w:rPr>
          <w:rFonts w:ascii="Arial" w:hAnsi="Arial" w:cs="Arial"/>
          <w:color w:val="222222"/>
          <w:sz w:val="20"/>
          <w:szCs w:val="20"/>
          <w:shd w:val="clear" w:color="auto" w:fill="FFFFFF"/>
        </w:rPr>
        <w:t>(2).</w:t>
      </w:r>
      <w:r w:rsidR="00B614D7">
        <w:rPr>
          <w:rFonts w:ascii="Arial" w:hAnsi="Arial" w:cs="Arial"/>
          <w:color w:val="222222"/>
          <w:sz w:val="20"/>
          <w:szCs w:val="20"/>
          <w:shd w:val="clear" w:color="auto" w:fill="FFFFFF"/>
        </w:rPr>
        <w:t xml:space="preserve"> (Page 9 and Page 10)</w:t>
      </w:r>
    </w:p>
    <w:p w:rsidR="00B614D7" w:rsidRDefault="00B614D7" w:rsidP="00B7329B">
      <w:pPr>
        <w:pStyle w:val="ListParagraph"/>
        <w:jc w:val="both"/>
      </w:pPr>
      <w:hyperlink r:id="rId12" w:history="1">
        <w:r w:rsidRPr="00E278EB">
          <w:rPr>
            <w:rStyle w:val="Hyperlink"/>
          </w:rPr>
          <w:t>http://eds.b.ebscohost.com/eds/detail/detail?vid=0&amp;sid=5a522aee-3bf9-4a03-95ba</w:t>
        </w:r>
        <w:r w:rsidRPr="00E278EB">
          <w:rPr>
            <w:rStyle w:val="Hyperlink"/>
          </w:rPr>
          <w:t>-</w:t>
        </w:r>
        <w:r w:rsidRPr="00E278EB">
          <w:rPr>
            <w:rStyle w:val="Hyperlink"/>
          </w:rPr>
          <w:t>9d5d6a6ea260%40pdc-v-sessmgr01&amp;bdata=JnNpdGU9ZWRzLWxpdmU%3d#db=bth&amp;AN=82530035</w:t>
        </w:r>
      </w:hyperlink>
    </w:p>
    <w:p w:rsidR="00B614D7" w:rsidRDefault="00B614D7" w:rsidP="00B7329B">
      <w:pPr>
        <w:pStyle w:val="ListParagraph"/>
        <w:jc w:val="both"/>
      </w:pPr>
      <w:r>
        <w:t xml:space="preserve"> </w:t>
      </w:r>
      <w:r w:rsidR="00257055">
        <w:t>[5]</w:t>
      </w:r>
      <w:r w:rsidRPr="00B614D7">
        <w:t xml:space="preserve"> </w:t>
      </w:r>
      <w:r w:rsidRPr="00B614D7">
        <w:t>2G scam verdict: Videocon to file Rs10,000 crore damage claim against govt</w:t>
      </w:r>
      <w:r>
        <w:t>:</w:t>
      </w:r>
      <w:r w:rsidR="00C26A05">
        <w:t xml:space="preserve"> </w:t>
      </w:r>
      <w:r>
        <w:t>Livemint</w:t>
      </w:r>
    </w:p>
    <w:p w:rsidR="00257055" w:rsidRPr="000A1289" w:rsidRDefault="00B614D7" w:rsidP="00B7329B">
      <w:pPr>
        <w:pStyle w:val="ListParagraph"/>
        <w:jc w:val="both"/>
        <w:rPr>
          <w:sz w:val="28"/>
          <w:szCs w:val="28"/>
        </w:rPr>
      </w:pPr>
      <w:hyperlink r:id="rId13" w:history="1">
        <w:r w:rsidRPr="00E278EB">
          <w:rPr>
            <w:rStyle w:val="Hyperlink"/>
          </w:rPr>
          <w:t>https://www.livemint.com/Companie</w:t>
        </w:r>
        <w:r w:rsidRPr="00E278EB">
          <w:rPr>
            <w:rStyle w:val="Hyperlink"/>
          </w:rPr>
          <w:t>s</w:t>
        </w:r>
        <w:r w:rsidRPr="00E278EB">
          <w:rPr>
            <w:rStyle w:val="Hyperlink"/>
          </w:rPr>
          <w:t>/MZV9oFsqBVjiZ0aRviftjI/2G-scam-verdict-Videocon-to-file-Rs10000-crore-damage-clai.html</w:t>
        </w:r>
      </w:hyperlink>
    </w:p>
    <w:p w:rsidR="00772FFC" w:rsidRDefault="00B12AD1" w:rsidP="00B7329B">
      <w:pPr>
        <w:pStyle w:val="ListParagraph"/>
        <w:jc w:val="both"/>
      </w:pPr>
      <w:r>
        <w:t>[6]</w:t>
      </w:r>
      <w:r w:rsidR="00772FFC" w:rsidRPr="00772FFC">
        <w:t xml:space="preserve"> </w:t>
      </w:r>
      <w:r w:rsidR="00772FFC" w:rsidRPr="00772FFC">
        <w:t xml:space="preserve">A Raja's new book: Ex-CAG Vinod Rai part of conspiracy against UPA 2, Manmohan's silence </w:t>
      </w:r>
      <w:r w:rsidR="00772FFC" w:rsidRPr="00772FFC">
        <w:t>palpable</w:t>
      </w:r>
      <w:r w:rsidR="00772FFC">
        <w:t>: India Today</w:t>
      </w:r>
    </w:p>
    <w:p w:rsidR="000A1289" w:rsidRDefault="00772FFC" w:rsidP="00B7329B">
      <w:pPr>
        <w:pStyle w:val="ListParagraph"/>
        <w:jc w:val="both"/>
      </w:pPr>
      <w:hyperlink r:id="rId14" w:history="1">
        <w:r w:rsidRPr="00E278EB">
          <w:rPr>
            <w:rStyle w:val="Hyperlink"/>
          </w:rPr>
          <w:t>https://www.indiatoday.in/india/story/a-raja-s-new-book</w:t>
        </w:r>
        <w:r w:rsidRPr="00E278EB">
          <w:rPr>
            <w:rStyle w:val="Hyperlink"/>
          </w:rPr>
          <w:t>-</w:t>
        </w:r>
        <w:r w:rsidRPr="00E278EB">
          <w:rPr>
            <w:rStyle w:val="Hyperlink"/>
          </w:rPr>
          <w:t>ex-cag-vinod-rai-part-of-conspiracy-against-upa-2-manmohan-s-silence-palpable-1148884-2018-01-18</w:t>
        </w:r>
      </w:hyperlink>
    </w:p>
    <w:p w:rsidR="00772FFC" w:rsidRDefault="00B12AD1" w:rsidP="00772FFC">
      <w:pPr>
        <w:pStyle w:val="ListParagraph"/>
        <w:jc w:val="both"/>
      </w:pPr>
      <w:r>
        <w:t>[7</w:t>
      </w:r>
      <w:r w:rsidR="00772FFC">
        <w:t>]</w:t>
      </w:r>
      <w:r w:rsidR="00772FFC" w:rsidRPr="00772FFC">
        <w:t xml:space="preserve"> </w:t>
      </w:r>
      <w:r w:rsidR="00772FFC">
        <w:t>C</w:t>
      </w:r>
      <w:r w:rsidR="00772FFC">
        <w:t>entre for Public Interest Litigation v. Union of India, (2012) 3 SCC 1</w:t>
      </w:r>
    </w:p>
    <w:p w:rsidR="00B12AD1" w:rsidRDefault="00772FFC" w:rsidP="00772FFC">
      <w:pPr>
        <w:pStyle w:val="ListParagraph"/>
        <w:jc w:val="both"/>
      </w:pPr>
      <w:hyperlink r:id="rId15" w:history="1">
        <w:r w:rsidRPr="00E278EB">
          <w:rPr>
            <w:rStyle w:val="Hyperlink"/>
          </w:rPr>
          <w:t>http://ww</w:t>
        </w:r>
        <w:r w:rsidRPr="00E278EB">
          <w:rPr>
            <w:rStyle w:val="Hyperlink"/>
          </w:rPr>
          <w:t>w</w:t>
        </w:r>
        <w:r w:rsidRPr="00E278EB">
          <w:rPr>
            <w:rStyle w:val="Hyperlink"/>
          </w:rPr>
          <w:t>.supremecourtcases.com/index2.php?option=com_content&amp;itemid=99999999&amp;do_pdf=1&amp;id=23811</w:t>
        </w:r>
      </w:hyperlink>
    </w:p>
    <w:p w:rsidR="00C26A05" w:rsidRDefault="00C26A05" w:rsidP="00B7329B">
      <w:pPr>
        <w:pStyle w:val="ListParagraph"/>
        <w:jc w:val="both"/>
      </w:pPr>
    </w:p>
    <w:p w:rsidR="00772FFC" w:rsidRDefault="00860FE2" w:rsidP="00B7329B">
      <w:pPr>
        <w:pStyle w:val="ListParagraph"/>
        <w:jc w:val="both"/>
      </w:pPr>
      <w:r>
        <w:lastRenderedPageBreak/>
        <w:t>[8]</w:t>
      </w:r>
      <w:r w:rsidR="00772FFC" w:rsidRPr="00772FFC">
        <w:t xml:space="preserve"> </w:t>
      </w:r>
      <w:r w:rsidR="00772FFC" w:rsidRPr="00772FFC">
        <w:t>Raja links PM to all key 2G decisions</w:t>
      </w:r>
      <w:r w:rsidR="00772FFC">
        <w:t>: The Hindu</w:t>
      </w:r>
    </w:p>
    <w:p w:rsidR="00860FE2" w:rsidRDefault="00772FFC" w:rsidP="00B7329B">
      <w:pPr>
        <w:pStyle w:val="ListParagraph"/>
        <w:jc w:val="both"/>
      </w:pPr>
      <w:hyperlink r:id="rId16" w:history="1">
        <w:r w:rsidRPr="00E278EB">
          <w:rPr>
            <w:rStyle w:val="Hyperlink"/>
          </w:rPr>
          <w:t>https://www.thehindu.com/news/</w:t>
        </w:r>
        <w:r w:rsidRPr="00E278EB">
          <w:rPr>
            <w:rStyle w:val="Hyperlink"/>
          </w:rPr>
          <w:t>n</w:t>
        </w:r>
        <w:r w:rsidRPr="00E278EB">
          <w:rPr>
            <w:rStyle w:val="Hyperlink"/>
          </w:rPr>
          <w:t>ational/raja-links-pm-to-all-key-2g-decisions/article4643417.ece</w:t>
        </w:r>
      </w:hyperlink>
    </w:p>
    <w:p w:rsidR="00772FFC" w:rsidRDefault="00860FE2" w:rsidP="00772FFC">
      <w:pPr>
        <w:pStyle w:val="ListParagraph"/>
        <w:jc w:val="both"/>
      </w:pPr>
      <w:r>
        <w:t>[9]</w:t>
      </w:r>
      <w:r w:rsidR="00772FFC" w:rsidRPr="00772FFC">
        <w:t xml:space="preserve"> </w:t>
      </w:r>
      <w:r w:rsidR="00772FFC">
        <w:t xml:space="preserve">2G scam verdict: All 18 accused including A Raja acquitted, Congress seeks ex-CAG Vinod Rai's </w:t>
      </w:r>
      <w:proofErr w:type="spellStart"/>
      <w:r w:rsidR="00772FFC">
        <w:t>apology</w:t>
      </w:r>
      <w:r w:rsidR="00772FFC">
        <w:t>,</w:t>
      </w:r>
      <w:r w:rsidR="00772FFC">
        <w:t>CAG</w:t>
      </w:r>
      <w:proofErr w:type="spellEnd"/>
      <w:r w:rsidR="00772FFC">
        <w:t xml:space="preserve"> in a report had held then Telecom </w:t>
      </w:r>
      <w:proofErr w:type="spellStart"/>
      <w:r w:rsidR="00772FFC">
        <w:t>Min</w:t>
      </w:r>
      <w:r w:rsidR="00772FFC">
        <w:t>:The</w:t>
      </w:r>
      <w:proofErr w:type="spellEnd"/>
      <w:r w:rsidR="00772FFC">
        <w:t xml:space="preserve"> Business Today</w:t>
      </w:r>
    </w:p>
    <w:p w:rsidR="00860FE2" w:rsidRDefault="00772FFC" w:rsidP="00B7329B">
      <w:pPr>
        <w:pStyle w:val="ListParagraph"/>
        <w:jc w:val="both"/>
      </w:pPr>
      <w:hyperlink r:id="rId17" w:history="1">
        <w:r w:rsidRPr="00E278EB">
          <w:rPr>
            <w:rStyle w:val="Hyperlink"/>
          </w:rPr>
          <w:t>https://ww</w:t>
        </w:r>
        <w:r w:rsidRPr="00E278EB">
          <w:rPr>
            <w:rStyle w:val="Hyperlink"/>
          </w:rPr>
          <w:t>w</w:t>
        </w:r>
        <w:r w:rsidRPr="00E278EB">
          <w:rPr>
            <w:rStyle w:val="Hyperlink"/>
          </w:rPr>
          <w:t>.businesstoday.in/sectors/telecom/2g-scam-verdict-a-raja-kanimozhi-cag-vinod-rai-spectrum/story/266449.html</w:t>
        </w:r>
      </w:hyperlink>
    </w:p>
    <w:p w:rsidR="00772FFC" w:rsidRDefault="00860FE2" w:rsidP="00B7329B">
      <w:pPr>
        <w:pStyle w:val="ListParagraph"/>
        <w:jc w:val="both"/>
      </w:pPr>
      <w:r>
        <w:t>[10]</w:t>
      </w:r>
      <w:r w:rsidRPr="00860FE2">
        <w:t xml:space="preserve"> </w:t>
      </w:r>
      <w:r w:rsidR="00772FFC" w:rsidRPr="00772FFC">
        <w:t>Ethical Issues in 2G scam</w:t>
      </w:r>
      <w:r w:rsidR="00772FFC">
        <w:t xml:space="preserve"> by Reena </w:t>
      </w:r>
      <w:proofErr w:type="spellStart"/>
      <w:r w:rsidR="00772FFC">
        <w:t>Keni</w:t>
      </w:r>
      <w:proofErr w:type="spellEnd"/>
      <w:r w:rsidR="00772FFC">
        <w:t>: Scribd</w:t>
      </w:r>
    </w:p>
    <w:p w:rsidR="00860FE2" w:rsidRPr="00B12AD1" w:rsidRDefault="00772FFC" w:rsidP="00B7329B">
      <w:pPr>
        <w:pStyle w:val="ListParagraph"/>
        <w:jc w:val="both"/>
      </w:pPr>
      <w:hyperlink r:id="rId18" w:history="1">
        <w:r w:rsidRPr="00E278EB">
          <w:rPr>
            <w:rStyle w:val="Hyperlink"/>
          </w:rPr>
          <w:t>https://w</w:t>
        </w:r>
        <w:r w:rsidRPr="00E278EB">
          <w:rPr>
            <w:rStyle w:val="Hyperlink"/>
          </w:rPr>
          <w:t>w</w:t>
        </w:r>
        <w:r w:rsidRPr="00E278EB">
          <w:rPr>
            <w:rStyle w:val="Hyperlink"/>
          </w:rPr>
          <w:t>w.scribd.com/document/211983168/Ethical-Issues-in-2G-scam</w:t>
        </w:r>
      </w:hyperlink>
    </w:p>
    <w:p w:rsidR="00772FFC" w:rsidRDefault="00860FE2" w:rsidP="00B7329B">
      <w:pPr>
        <w:pStyle w:val="ListParagraph"/>
        <w:jc w:val="both"/>
      </w:pPr>
      <w:r>
        <w:rPr>
          <w:rFonts w:cstheme="minorHAnsi"/>
        </w:rPr>
        <w:t>[11]</w:t>
      </w:r>
      <w:r w:rsidRPr="00860FE2">
        <w:t xml:space="preserve"> </w:t>
      </w:r>
      <w:r w:rsidR="00772FFC" w:rsidRPr="00772FFC">
        <w:t>Ethical and Values in 2G scam</w:t>
      </w:r>
      <w:r w:rsidR="00772FFC">
        <w:t xml:space="preserve">: </w:t>
      </w:r>
      <w:proofErr w:type="spellStart"/>
      <w:r w:rsidR="00772FFC">
        <w:t>PhdEssay</w:t>
      </w:r>
      <w:proofErr w:type="spellEnd"/>
    </w:p>
    <w:p w:rsidR="00860FE2" w:rsidRDefault="00772FFC" w:rsidP="00B7329B">
      <w:pPr>
        <w:pStyle w:val="ListParagraph"/>
        <w:jc w:val="both"/>
      </w:pPr>
      <w:hyperlink r:id="rId19" w:history="1">
        <w:r w:rsidRPr="00E278EB">
          <w:rPr>
            <w:rStyle w:val="Hyperlink"/>
          </w:rPr>
          <w:t>https://phdessay.com/e</w:t>
        </w:r>
        <w:r w:rsidRPr="00E278EB">
          <w:rPr>
            <w:rStyle w:val="Hyperlink"/>
          </w:rPr>
          <w:t>t</w:t>
        </w:r>
        <w:r w:rsidRPr="00E278EB">
          <w:rPr>
            <w:rStyle w:val="Hyperlink"/>
          </w:rPr>
          <w:t>hics-and-values-and-2g-scam/</w:t>
        </w:r>
      </w:hyperlink>
    </w:p>
    <w:p w:rsidR="00772FFC" w:rsidRDefault="00860FE2" w:rsidP="00B7329B">
      <w:pPr>
        <w:pStyle w:val="ListParagraph"/>
        <w:jc w:val="both"/>
      </w:pPr>
      <w:r>
        <w:t>[12]</w:t>
      </w:r>
      <w:r w:rsidR="00C26A05" w:rsidRPr="00C26A05">
        <w:t xml:space="preserve"> </w:t>
      </w:r>
      <w:r w:rsidR="00C26A05" w:rsidRPr="00C26A05">
        <w:t>2</w:t>
      </w:r>
      <w:r w:rsidR="00C26A05">
        <w:t>G</w:t>
      </w:r>
      <w:r w:rsidR="00C26A05" w:rsidRPr="00C26A05">
        <w:t xml:space="preserve"> spectrum in </w:t>
      </w:r>
      <w:r w:rsidR="00C26A05">
        <w:t>I</w:t>
      </w:r>
      <w:r w:rsidR="00C26A05" w:rsidRPr="00C26A05">
        <w:t>ndia</w:t>
      </w:r>
      <w:r w:rsidR="00C26A05">
        <w:t xml:space="preserve"> by Shivali Chandel: SlideShare. Slide-10 Retrieved from</w:t>
      </w:r>
    </w:p>
    <w:p w:rsidR="00860FE2" w:rsidRPr="00B7329B" w:rsidRDefault="00860FE2" w:rsidP="00B7329B">
      <w:pPr>
        <w:pStyle w:val="ListParagraph"/>
        <w:jc w:val="both"/>
        <w:rPr>
          <w:rFonts w:cstheme="minorHAnsi"/>
        </w:rPr>
      </w:pPr>
      <w:r w:rsidRPr="00860FE2">
        <w:t xml:space="preserve"> </w:t>
      </w:r>
      <w:hyperlink r:id="rId20" w:history="1">
        <w:r>
          <w:rPr>
            <w:rStyle w:val="Hyperlink"/>
          </w:rPr>
          <w:t>https://www.slideshare.net/SHIVALIC</w:t>
        </w:r>
        <w:r>
          <w:rPr>
            <w:rStyle w:val="Hyperlink"/>
          </w:rPr>
          <w:t>H</w:t>
        </w:r>
        <w:r>
          <w:rPr>
            <w:rStyle w:val="Hyperlink"/>
          </w:rPr>
          <w:t>ANDEL3/2g-spectrum-in-india</w:t>
        </w:r>
      </w:hyperlink>
    </w:p>
    <w:p w:rsidR="00704790" w:rsidRPr="00BA466C" w:rsidRDefault="00704790" w:rsidP="00BA466C">
      <w:pPr>
        <w:rPr>
          <w:rFonts w:cstheme="minorHAnsi"/>
        </w:rPr>
      </w:pPr>
    </w:p>
    <w:sectPr w:rsidR="00704790" w:rsidRPr="00BA466C">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3B0" w:rsidRDefault="00A773B0" w:rsidP="00CF27EB">
      <w:pPr>
        <w:spacing w:after="0" w:line="240" w:lineRule="auto"/>
      </w:pPr>
      <w:r>
        <w:separator/>
      </w:r>
    </w:p>
  </w:endnote>
  <w:endnote w:type="continuationSeparator" w:id="0">
    <w:p w:rsidR="00A773B0" w:rsidRDefault="00A773B0" w:rsidP="00CF27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3B0" w:rsidRDefault="00A773B0" w:rsidP="00CF27EB">
      <w:pPr>
        <w:spacing w:after="0" w:line="240" w:lineRule="auto"/>
      </w:pPr>
      <w:r>
        <w:separator/>
      </w:r>
    </w:p>
  </w:footnote>
  <w:footnote w:type="continuationSeparator" w:id="0">
    <w:p w:rsidR="00A773B0" w:rsidRDefault="00A773B0" w:rsidP="00CF27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7EB" w:rsidRDefault="00CF27EB">
    <w:pPr>
      <w:pStyle w:val="Header"/>
    </w:pPr>
    <w:r>
      <w:t>Name: Nikhil Mittal                                                                                                                   Module:CA640</w:t>
    </w:r>
  </w:p>
  <w:p w:rsidR="00CF27EB" w:rsidRDefault="00CF27EB">
    <w:pPr>
      <w:pStyle w:val="Header"/>
    </w:pPr>
    <w:r>
      <w:t>Student Number: 19210509</w:t>
    </w:r>
    <w:r w:rsidR="00860FE2">
      <w:t xml:space="preserve">                                                                                            Dublin City University</w:t>
    </w:r>
  </w:p>
  <w:p w:rsidR="00CF27EB" w:rsidRDefault="00CF27EB">
    <w:pPr>
      <w:pStyle w:val="Header"/>
    </w:pPr>
    <w:r>
      <w:t>Email:nikhil.mittal2@mail.dcu.ie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C1139"/>
    <w:multiLevelType w:val="hybridMultilevel"/>
    <w:tmpl w:val="F8264E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E971D6"/>
    <w:multiLevelType w:val="hybridMultilevel"/>
    <w:tmpl w:val="FFDC27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2BF0A04"/>
    <w:multiLevelType w:val="hybridMultilevel"/>
    <w:tmpl w:val="C678A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3A34414"/>
    <w:multiLevelType w:val="hybridMultilevel"/>
    <w:tmpl w:val="F4ECA8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B8315E"/>
    <w:multiLevelType w:val="hybridMultilevel"/>
    <w:tmpl w:val="571AF7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1580F67"/>
    <w:multiLevelType w:val="hybridMultilevel"/>
    <w:tmpl w:val="36B07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812540"/>
    <w:multiLevelType w:val="hybridMultilevel"/>
    <w:tmpl w:val="889C2D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28F2EE1"/>
    <w:multiLevelType w:val="hybridMultilevel"/>
    <w:tmpl w:val="7666C9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C203FB"/>
    <w:multiLevelType w:val="hybridMultilevel"/>
    <w:tmpl w:val="DDC0AA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FD55C0"/>
    <w:multiLevelType w:val="hybridMultilevel"/>
    <w:tmpl w:val="E66A21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47258B"/>
    <w:multiLevelType w:val="hybridMultilevel"/>
    <w:tmpl w:val="1DD244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86687D"/>
    <w:multiLevelType w:val="hybridMultilevel"/>
    <w:tmpl w:val="BAA26C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92468FA"/>
    <w:multiLevelType w:val="hybridMultilevel"/>
    <w:tmpl w:val="1D7ED8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9AF1BA3"/>
    <w:multiLevelType w:val="hybridMultilevel"/>
    <w:tmpl w:val="F2C280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0C21D3B"/>
    <w:multiLevelType w:val="hybridMultilevel"/>
    <w:tmpl w:val="4028A3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1581E8D"/>
    <w:multiLevelType w:val="hybridMultilevel"/>
    <w:tmpl w:val="9EDCC8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5D301E1"/>
    <w:multiLevelType w:val="hybridMultilevel"/>
    <w:tmpl w:val="76CE5E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5FA527D"/>
    <w:multiLevelType w:val="hybridMultilevel"/>
    <w:tmpl w:val="81D40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6A1553C"/>
    <w:multiLevelType w:val="hybridMultilevel"/>
    <w:tmpl w:val="616AB8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F390D59"/>
    <w:multiLevelType w:val="hybridMultilevel"/>
    <w:tmpl w:val="A8704C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1CA0220"/>
    <w:multiLevelType w:val="hybridMultilevel"/>
    <w:tmpl w:val="C8A014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3826893"/>
    <w:multiLevelType w:val="hybridMultilevel"/>
    <w:tmpl w:val="D806FE0C"/>
    <w:lvl w:ilvl="0" w:tplc="4009000B">
      <w:start w:val="1"/>
      <w:numFmt w:val="bullet"/>
      <w:lvlText w:val=""/>
      <w:lvlJc w:val="left"/>
      <w:pPr>
        <w:ind w:left="720" w:hanging="360"/>
      </w:pPr>
      <w:rPr>
        <w:rFonts w:ascii="Wingdings" w:hAnsi="Wingdings" w:hint="default"/>
      </w:rPr>
    </w:lvl>
    <w:lvl w:ilvl="1" w:tplc="958213F2">
      <w:start w:val="1"/>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B755D1"/>
    <w:multiLevelType w:val="hybridMultilevel"/>
    <w:tmpl w:val="0352A66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5DE6FF1"/>
    <w:multiLevelType w:val="hybridMultilevel"/>
    <w:tmpl w:val="9CCA9E0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73E20D5"/>
    <w:multiLevelType w:val="hybridMultilevel"/>
    <w:tmpl w:val="8B9204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ACA2857"/>
    <w:multiLevelType w:val="hybridMultilevel"/>
    <w:tmpl w:val="B8A292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6B308C0"/>
    <w:multiLevelType w:val="hybridMultilevel"/>
    <w:tmpl w:val="367CB8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8053295"/>
    <w:multiLevelType w:val="hybridMultilevel"/>
    <w:tmpl w:val="3A4E25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D3357E5"/>
    <w:multiLevelType w:val="hybridMultilevel"/>
    <w:tmpl w:val="EEC81EC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4"/>
  </w:num>
  <w:num w:numId="2">
    <w:abstractNumId w:val="27"/>
  </w:num>
  <w:num w:numId="3">
    <w:abstractNumId w:val="8"/>
  </w:num>
  <w:num w:numId="4">
    <w:abstractNumId w:val="4"/>
  </w:num>
  <w:num w:numId="5">
    <w:abstractNumId w:val="10"/>
  </w:num>
  <w:num w:numId="6">
    <w:abstractNumId w:val="1"/>
  </w:num>
  <w:num w:numId="7">
    <w:abstractNumId w:val="7"/>
  </w:num>
  <w:num w:numId="8">
    <w:abstractNumId w:val="6"/>
  </w:num>
  <w:num w:numId="9">
    <w:abstractNumId w:val="9"/>
  </w:num>
  <w:num w:numId="10">
    <w:abstractNumId w:val="0"/>
  </w:num>
  <w:num w:numId="11">
    <w:abstractNumId w:val="23"/>
  </w:num>
  <w:num w:numId="12">
    <w:abstractNumId w:val="18"/>
  </w:num>
  <w:num w:numId="13">
    <w:abstractNumId w:val="21"/>
  </w:num>
  <w:num w:numId="14">
    <w:abstractNumId w:val="16"/>
  </w:num>
  <w:num w:numId="15">
    <w:abstractNumId w:val="26"/>
  </w:num>
  <w:num w:numId="16">
    <w:abstractNumId w:val="2"/>
  </w:num>
  <w:num w:numId="17">
    <w:abstractNumId w:val="24"/>
  </w:num>
  <w:num w:numId="18">
    <w:abstractNumId w:val="13"/>
  </w:num>
  <w:num w:numId="19">
    <w:abstractNumId w:val="15"/>
  </w:num>
  <w:num w:numId="20">
    <w:abstractNumId w:val="17"/>
  </w:num>
  <w:num w:numId="21">
    <w:abstractNumId w:val="28"/>
  </w:num>
  <w:num w:numId="22">
    <w:abstractNumId w:val="5"/>
  </w:num>
  <w:num w:numId="23">
    <w:abstractNumId w:val="25"/>
  </w:num>
  <w:num w:numId="24">
    <w:abstractNumId w:val="19"/>
  </w:num>
  <w:num w:numId="25">
    <w:abstractNumId w:val="20"/>
  </w:num>
  <w:num w:numId="26">
    <w:abstractNumId w:val="22"/>
  </w:num>
  <w:num w:numId="27">
    <w:abstractNumId w:val="12"/>
  </w:num>
  <w:num w:numId="28">
    <w:abstractNumId w:val="3"/>
  </w:num>
  <w:num w:numId="29">
    <w:abstractNumId w:val="11"/>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9705C"/>
    <w:rsid w:val="000340CC"/>
    <w:rsid w:val="00044F18"/>
    <w:rsid w:val="00064FBA"/>
    <w:rsid w:val="00065A70"/>
    <w:rsid w:val="000A1289"/>
    <w:rsid w:val="000F6322"/>
    <w:rsid w:val="00125803"/>
    <w:rsid w:val="00145B02"/>
    <w:rsid w:val="00162FC8"/>
    <w:rsid w:val="001D5D7C"/>
    <w:rsid w:val="00256EE0"/>
    <w:rsid w:val="00257055"/>
    <w:rsid w:val="002979F5"/>
    <w:rsid w:val="002D4B07"/>
    <w:rsid w:val="003211E7"/>
    <w:rsid w:val="00336981"/>
    <w:rsid w:val="00336D71"/>
    <w:rsid w:val="003376D8"/>
    <w:rsid w:val="00367B83"/>
    <w:rsid w:val="00443ED5"/>
    <w:rsid w:val="00474A85"/>
    <w:rsid w:val="00490392"/>
    <w:rsid w:val="0049649B"/>
    <w:rsid w:val="004A1334"/>
    <w:rsid w:val="004B06BF"/>
    <w:rsid w:val="004C5853"/>
    <w:rsid w:val="004E69C3"/>
    <w:rsid w:val="00504AF9"/>
    <w:rsid w:val="00520276"/>
    <w:rsid w:val="00567949"/>
    <w:rsid w:val="00571575"/>
    <w:rsid w:val="00576C87"/>
    <w:rsid w:val="00592DF8"/>
    <w:rsid w:val="005A7C6D"/>
    <w:rsid w:val="005B46A0"/>
    <w:rsid w:val="006226E1"/>
    <w:rsid w:val="00661476"/>
    <w:rsid w:val="006D36B1"/>
    <w:rsid w:val="006D5801"/>
    <w:rsid w:val="006D6620"/>
    <w:rsid w:val="00704790"/>
    <w:rsid w:val="0071068A"/>
    <w:rsid w:val="007109DC"/>
    <w:rsid w:val="00711E9C"/>
    <w:rsid w:val="00731A30"/>
    <w:rsid w:val="0073584B"/>
    <w:rsid w:val="00737941"/>
    <w:rsid w:val="007564CF"/>
    <w:rsid w:val="00756BF7"/>
    <w:rsid w:val="007629A1"/>
    <w:rsid w:val="00772FFC"/>
    <w:rsid w:val="0078019E"/>
    <w:rsid w:val="00793F04"/>
    <w:rsid w:val="007A668E"/>
    <w:rsid w:val="00823286"/>
    <w:rsid w:val="00826F4F"/>
    <w:rsid w:val="00860FE2"/>
    <w:rsid w:val="00876C82"/>
    <w:rsid w:val="008972C8"/>
    <w:rsid w:val="008A6E3E"/>
    <w:rsid w:val="00925F5B"/>
    <w:rsid w:val="009B591F"/>
    <w:rsid w:val="009B69B4"/>
    <w:rsid w:val="009D43AD"/>
    <w:rsid w:val="009E501B"/>
    <w:rsid w:val="00A00350"/>
    <w:rsid w:val="00A1774F"/>
    <w:rsid w:val="00A27A26"/>
    <w:rsid w:val="00A3059B"/>
    <w:rsid w:val="00A45AA9"/>
    <w:rsid w:val="00A6145B"/>
    <w:rsid w:val="00A65B47"/>
    <w:rsid w:val="00A76A71"/>
    <w:rsid w:val="00A773B0"/>
    <w:rsid w:val="00A9705C"/>
    <w:rsid w:val="00AD222C"/>
    <w:rsid w:val="00AD56B4"/>
    <w:rsid w:val="00AF592B"/>
    <w:rsid w:val="00B12AD1"/>
    <w:rsid w:val="00B614D7"/>
    <w:rsid w:val="00B66D24"/>
    <w:rsid w:val="00B7329B"/>
    <w:rsid w:val="00BA466C"/>
    <w:rsid w:val="00BA5094"/>
    <w:rsid w:val="00BE3579"/>
    <w:rsid w:val="00C10A5F"/>
    <w:rsid w:val="00C26A05"/>
    <w:rsid w:val="00C54807"/>
    <w:rsid w:val="00C55730"/>
    <w:rsid w:val="00C60C06"/>
    <w:rsid w:val="00C73686"/>
    <w:rsid w:val="00CC62BA"/>
    <w:rsid w:val="00CD1532"/>
    <w:rsid w:val="00CE0ACB"/>
    <w:rsid w:val="00CF27EB"/>
    <w:rsid w:val="00D1342F"/>
    <w:rsid w:val="00D43D3F"/>
    <w:rsid w:val="00D47528"/>
    <w:rsid w:val="00D50966"/>
    <w:rsid w:val="00D82AB6"/>
    <w:rsid w:val="00DC0208"/>
    <w:rsid w:val="00DC055A"/>
    <w:rsid w:val="00E34D93"/>
    <w:rsid w:val="00E4204C"/>
    <w:rsid w:val="00E42AE7"/>
    <w:rsid w:val="00E53759"/>
    <w:rsid w:val="00EC3426"/>
    <w:rsid w:val="00EE432D"/>
    <w:rsid w:val="00F33F57"/>
    <w:rsid w:val="00F47277"/>
    <w:rsid w:val="00F71DC6"/>
    <w:rsid w:val="00F82F66"/>
    <w:rsid w:val="00F87BB9"/>
    <w:rsid w:val="00FE67C0"/>
    <w:rsid w:val="00FE6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1735C"/>
  <w15:chartTrackingRefBased/>
  <w15:docId w15:val="{19839262-B07B-4411-95EA-03ADF83B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D5D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576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76C8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D7C"/>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162FC8"/>
    <w:rPr>
      <w:color w:val="0000FF"/>
      <w:u w:val="single"/>
    </w:rPr>
  </w:style>
  <w:style w:type="character" w:customStyle="1" w:styleId="nowrap">
    <w:name w:val="nowrap"/>
    <w:basedOn w:val="DefaultParagraphFont"/>
    <w:rsid w:val="00162FC8"/>
  </w:style>
  <w:style w:type="character" w:styleId="Strong">
    <w:name w:val="Strong"/>
    <w:basedOn w:val="DefaultParagraphFont"/>
    <w:uiPriority w:val="22"/>
    <w:qFormat/>
    <w:rsid w:val="00256EE0"/>
    <w:rPr>
      <w:b/>
      <w:bCs/>
    </w:rPr>
  </w:style>
  <w:style w:type="paragraph" w:styleId="NoSpacing">
    <w:name w:val="No Spacing"/>
    <w:uiPriority w:val="1"/>
    <w:qFormat/>
    <w:rsid w:val="0049649B"/>
    <w:pPr>
      <w:spacing w:after="0" w:line="240" w:lineRule="auto"/>
    </w:pPr>
  </w:style>
  <w:style w:type="paragraph" w:styleId="ListParagraph">
    <w:name w:val="List Paragraph"/>
    <w:basedOn w:val="Normal"/>
    <w:uiPriority w:val="34"/>
    <w:qFormat/>
    <w:rsid w:val="00E42AE7"/>
    <w:pPr>
      <w:ind w:left="720"/>
      <w:contextualSpacing/>
    </w:pPr>
  </w:style>
  <w:style w:type="character" w:customStyle="1" w:styleId="word">
    <w:name w:val="word"/>
    <w:basedOn w:val="DefaultParagraphFont"/>
    <w:rsid w:val="004C5853"/>
  </w:style>
  <w:style w:type="character" w:customStyle="1" w:styleId="Heading2Char">
    <w:name w:val="Heading 2 Char"/>
    <w:basedOn w:val="DefaultParagraphFont"/>
    <w:link w:val="Heading2"/>
    <w:uiPriority w:val="9"/>
    <w:rsid w:val="00576C8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576C87"/>
    <w:rPr>
      <w:rFonts w:asciiTheme="majorHAnsi" w:eastAsiaTheme="majorEastAsia" w:hAnsiTheme="majorHAnsi" w:cstheme="majorBidi"/>
      <w:color w:val="243F60" w:themeColor="accent1" w:themeShade="7F"/>
      <w:sz w:val="24"/>
      <w:szCs w:val="24"/>
    </w:rPr>
  </w:style>
  <w:style w:type="character" w:customStyle="1" w:styleId="gd">
    <w:name w:val="gd"/>
    <w:basedOn w:val="DefaultParagraphFont"/>
    <w:rsid w:val="00576C87"/>
  </w:style>
  <w:style w:type="paragraph" w:styleId="NormalWeb">
    <w:name w:val="Normal (Web)"/>
    <w:basedOn w:val="Normal"/>
    <w:uiPriority w:val="99"/>
    <w:semiHidden/>
    <w:unhideWhenUsed/>
    <w:rsid w:val="00704790"/>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CF27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7EB"/>
  </w:style>
  <w:style w:type="paragraph" w:styleId="Footer">
    <w:name w:val="footer"/>
    <w:basedOn w:val="Normal"/>
    <w:link w:val="FooterChar"/>
    <w:uiPriority w:val="99"/>
    <w:unhideWhenUsed/>
    <w:rsid w:val="00CF27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7EB"/>
  </w:style>
  <w:style w:type="character" w:styleId="UnresolvedMention">
    <w:name w:val="Unresolved Mention"/>
    <w:basedOn w:val="DefaultParagraphFont"/>
    <w:uiPriority w:val="99"/>
    <w:semiHidden/>
    <w:unhideWhenUsed/>
    <w:rsid w:val="007A668E"/>
    <w:rPr>
      <w:color w:val="605E5C"/>
      <w:shd w:val="clear" w:color="auto" w:fill="E1DFDD"/>
    </w:rPr>
  </w:style>
  <w:style w:type="character" w:styleId="FollowedHyperlink">
    <w:name w:val="FollowedHyperlink"/>
    <w:basedOn w:val="DefaultParagraphFont"/>
    <w:uiPriority w:val="99"/>
    <w:semiHidden/>
    <w:unhideWhenUsed/>
    <w:rsid w:val="00C10A5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828488">
      <w:bodyDiv w:val="1"/>
      <w:marLeft w:val="0"/>
      <w:marRight w:val="0"/>
      <w:marTop w:val="0"/>
      <w:marBottom w:val="0"/>
      <w:divBdr>
        <w:top w:val="none" w:sz="0" w:space="0" w:color="auto"/>
        <w:left w:val="none" w:sz="0" w:space="0" w:color="auto"/>
        <w:bottom w:val="none" w:sz="0" w:space="0" w:color="auto"/>
        <w:right w:val="none" w:sz="0" w:space="0" w:color="auto"/>
      </w:divBdr>
    </w:div>
    <w:div w:id="333798633">
      <w:bodyDiv w:val="1"/>
      <w:marLeft w:val="0"/>
      <w:marRight w:val="0"/>
      <w:marTop w:val="0"/>
      <w:marBottom w:val="0"/>
      <w:divBdr>
        <w:top w:val="none" w:sz="0" w:space="0" w:color="auto"/>
        <w:left w:val="none" w:sz="0" w:space="0" w:color="auto"/>
        <w:bottom w:val="none" w:sz="0" w:space="0" w:color="auto"/>
        <w:right w:val="none" w:sz="0" w:space="0" w:color="auto"/>
      </w:divBdr>
    </w:div>
    <w:div w:id="1027872196">
      <w:bodyDiv w:val="1"/>
      <w:marLeft w:val="0"/>
      <w:marRight w:val="0"/>
      <w:marTop w:val="0"/>
      <w:marBottom w:val="0"/>
      <w:divBdr>
        <w:top w:val="none" w:sz="0" w:space="0" w:color="auto"/>
        <w:left w:val="none" w:sz="0" w:space="0" w:color="auto"/>
        <w:bottom w:val="none" w:sz="0" w:space="0" w:color="auto"/>
        <w:right w:val="none" w:sz="0" w:space="0" w:color="auto"/>
      </w:divBdr>
    </w:div>
    <w:div w:id="1365905206">
      <w:bodyDiv w:val="1"/>
      <w:marLeft w:val="0"/>
      <w:marRight w:val="0"/>
      <w:marTop w:val="0"/>
      <w:marBottom w:val="0"/>
      <w:divBdr>
        <w:top w:val="none" w:sz="0" w:space="0" w:color="auto"/>
        <w:left w:val="none" w:sz="0" w:space="0" w:color="auto"/>
        <w:bottom w:val="none" w:sz="0" w:space="0" w:color="auto"/>
        <w:right w:val="none" w:sz="0" w:space="0" w:color="auto"/>
      </w:divBdr>
    </w:div>
    <w:div w:id="1523937873">
      <w:bodyDiv w:val="1"/>
      <w:marLeft w:val="0"/>
      <w:marRight w:val="0"/>
      <w:marTop w:val="0"/>
      <w:marBottom w:val="0"/>
      <w:divBdr>
        <w:top w:val="none" w:sz="0" w:space="0" w:color="auto"/>
        <w:left w:val="none" w:sz="0" w:space="0" w:color="auto"/>
        <w:bottom w:val="none" w:sz="0" w:space="0" w:color="auto"/>
        <w:right w:val="none" w:sz="0" w:space="0" w:color="auto"/>
      </w:divBdr>
    </w:div>
    <w:div w:id="1614707166">
      <w:bodyDiv w:val="1"/>
      <w:marLeft w:val="0"/>
      <w:marRight w:val="0"/>
      <w:marTop w:val="0"/>
      <w:marBottom w:val="0"/>
      <w:divBdr>
        <w:top w:val="none" w:sz="0" w:space="0" w:color="auto"/>
        <w:left w:val="none" w:sz="0" w:space="0" w:color="auto"/>
        <w:bottom w:val="none" w:sz="0" w:space="0" w:color="auto"/>
        <w:right w:val="none" w:sz="0" w:space="0" w:color="auto"/>
      </w:divBdr>
    </w:div>
    <w:div w:id="1719472583">
      <w:bodyDiv w:val="1"/>
      <w:marLeft w:val="0"/>
      <w:marRight w:val="0"/>
      <w:marTop w:val="0"/>
      <w:marBottom w:val="0"/>
      <w:divBdr>
        <w:top w:val="none" w:sz="0" w:space="0" w:color="auto"/>
        <w:left w:val="none" w:sz="0" w:space="0" w:color="auto"/>
        <w:bottom w:val="none" w:sz="0" w:space="0" w:color="auto"/>
        <w:right w:val="none" w:sz="0" w:space="0" w:color="auto"/>
      </w:divBdr>
    </w:div>
    <w:div w:id="1775637786">
      <w:bodyDiv w:val="1"/>
      <w:marLeft w:val="0"/>
      <w:marRight w:val="0"/>
      <w:marTop w:val="0"/>
      <w:marBottom w:val="0"/>
      <w:divBdr>
        <w:top w:val="none" w:sz="0" w:space="0" w:color="auto"/>
        <w:left w:val="none" w:sz="0" w:space="0" w:color="auto"/>
        <w:bottom w:val="none" w:sz="0" w:space="0" w:color="auto"/>
        <w:right w:val="none" w:sz="0" w:space="0" w:color="auto"/>
      </w:divBdr>
    </w:div>
    <w:div w:id="1777212181">
      <w:bodyDiv w:val="1"/>
      <w:marLeft w:val="0"/>
      <w:marRight w:val="0"/>
      <w:marTop w:val="0"/>
      <w:marBottom w:val="0"/>
      <w:divBdr>
        <w:top w:val="none" w:sz="0" w:space="0" w:color="auto"/>
        <w:left w:val="none" w:sz="0" w:space="0" w:color="auto"/>
        <w:bottom w:val="none" w:sz="0" w:space="0" w:color="auto"/>
        <w:right w:val="none" w:sz="0" w:space="0" w:color="auto"/>
      </w:divBdr>
    </w:div>
    <w:div w:id="192807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4.dcu.ie/students/az/plagiarism" TargetMode="External"/><Relationship Id="rId13" Type="http://schemas.openxmlformats.org/officeDocument/2006/relationships/hyperlink" Target="https://www.livemint.com/Companies/MZV9oFsqBVjiZ0aRviftjI/2G-scam-verdict-Videocon-to-file-Rs10000-crore-damage-clai.html" TargetMode="External"/><Relationship Id="rId18" Type="http://schemas.openxmlformats.org/officeDocument/2006/relationships/hyperlink" Target="https://www.scribd.com/document/211983168/Ethical-Issues-in-2G-scam"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http://www.dcu.ie/info/regulations/plagiarism.shtml" TargetMode="External"/><Relationship Id="rId12" Type="http://schemas.openxmlformats.org/officeDocument/2006/relationships/hyperlink" Target="http://eds.b.ebscohost.com/eds/detail/detail?vid=0&amp;sid=5a522aee-3bf9-4a03-95ba-9d5d6a6ea260%40pdc-v-sessmgr01&amp;bdata=JnNpdGU9ZWRzLWxpdmU%3d#db=bth&amp;AN=82530035" TargetMode="External"/><Relationship Id="rId17" Type="http://schemas.openxmlformats.org/officeDocument/2006/relationships/hyperlink" Target="https://www.businesstoday.in/sectors/telecom/2g-scam-verdict-a-raja-kanimozhi-cag-vinod-rai-spectrum/story/266449.html" TargetMode="External"/><Relationship Id="rId2" Type="http://schemas.openxmlformats.org/officeDocument/2006/relationships/styles" Target="styles.xml"/><Relationship Id="rId16" Type="http://schemas.openxmlformats.org/officeDocument/2006/relationships/hyperlink" Target="https://www.thehindu.com/news/national/raja-links-pm-to-all-key-2g-decisions/article4643417.ece" TargetMode="External"/><Relationship Id="rId20" Type="http://schemas.openxmlformats.org/officeDocument/2006/relationships/hyperlink" Target="https://www.slideshare.net/SHIVALICHANDEL3/2g-spectrum-in-indi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lideshare.net/amyberi/2g-spectrum-scam-casestudy" TargetMode="External"/><Relationship Id="rId5" Type="http://schemas.openxmlformats.org/officeDocument/2006/relationships/footnotes" Target="footnotes.xml"/><Relationship Id="rId15" Type="http://schemas.openxmlformats.org/officeDocument/2006/relationships/hyperlink" Target="http://www.supremecourtcases.com/index2.php?option=com_content&amp;itemid=99999999&amp;do_pdf=1&amp;id=23811" TargetMode="External"/><Relationship Id="rId23" Type="http://schemas.openxmlformats.org/officeDocument/2006/relationships/theme" Target="theme/theme1.xml"/><Relationship Id="rId10" Type="http://schemas.openxmlformats.org/officeDocument/2006/relationships/hyperlink" Target="https://en.wikipedia.org/wiki/2G_spectrum_case" TargetMode="External"/><Relationship Id="rId19" Type="http://schemas.openxmlformats.org/officeDocument/2006/relationships/hyperlink" Target="https://phdessay.com/ethics-and-values-and-2g-scam/" TargetMode="External"/><Relationship Id="rId4" Type="http://schemas.openxmlformats.org/officeDocument/2006/relationships/webSettings" Target="webSettings.xml"/><Relationship Id="rId9" Type="http://schemas.openxmlformats.org/officeDocument/2006/relationships/hyperlink" Target="https://www.slideshare.net/Raviraj-Jadeja/2g-spectrum-scam-33504165" TargetMode="External"/><Relationship Id="rId14" Type="http://schemas.openxmlformats.org/officeDocument/2006/relationships/hyperlink" Target="https://www.indiatoday.in/india/story/a-raja-s-new-book-ex-cag-vinod-rai-part-of-conspiracy-against-upa-2-manmohan-s-silence-palpable-1148884-2018-01-1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10</Pages>
  <Words>3045</Words>
  <Characters>17360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mittal</dc:creator>
  <cp:keywords/>
  <dc:description/>
  <cp:lastModifiedBy>nikhil mittal</cp:lastModifiedBy>
  <cp:revision>4</cp:revision>
  <dcterms:created xsi:type="dcterms:W3CDTF">2019-11-15T02:38:00Z</dcterms:created>
  <dcterms:modified xsi:type="dcterms:W3CDTF">2019-11-15T14:08:00Z</dcterms:modified>
</cp:coreProperties>
</file>