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D2" w:rsidRPr="004C5ED2" w:rsidRDefault="004C5ED2" w:rsidP="004C5ED2">
      <w:pPr>
        <w:jc w:val="center"/>
        <w:rPr>
          <w:b/>
          <w:sz w:val="36"/>
        </w:rPr>
      </w:pPr>
      <w:r w:rsidRPr="004C5ED2">
        <w:rPr>
          <w:b/>
          <w:sz w:val="36"/>
        </w:rPr>
        <w:t>Airbnb Listings Optimization Report</w:t>
      </w:r>
    </w:p>
    <w:p w:rsidR="004C5ED2" w:rsidRDefault="004C5ED2" w:rsidP="004C5ED2">
      <w:r>
        <w:t xml:space="preserve">Prepared by: </w:t>
      </w:r>
      <w:r>
        <w:t>Nikhil Kumar Nigam</w:t>
      </w:r>
      <w:r>
        <w:t xml:space="preserve">  </w:t>
      </w:r>
    </w:p>
    <w:p w:rsidR="004C5ED2" w:rsidRDefault="004C5ED2" w:rsidP="004C5ED2">
      <w:r>
        <w:t xml:space="preserve">Date: </w:t>
      </w:r>
      <w:r>
        <w:t>17 May 2025</w:t>
      </w:r>
      <w:r>
        <w:t xml:space="preserve">  </w:t>
      </w:r>
    </w:p>
    <w:p w:rsidR="004C5ED2" w:rsidRDefault="004C5ED2" w:rsidP="004C5ED2"/>
    <w:p w:rsidR="004C5ED2" w:rsidRPr="004C5ED2" w:rsidRDefault="004C5ED2" w:rsidP="004C5ED2">
      <w:pPr>
        <w:rPr>
          <w:b/>
          <w:sz w:val="28"/>
          <w:u w:val="single"/>
        </w:rPr>
      </w:pPr>
      <w:r w:rsidRPr="004C5ED2">
        <w:rPr>
          <w:b/>
          <w:sz w:val="28"/>
          <w:u w:val="single"/>
        </w:rPr>
        <w:t xml:space="preserve">1. Introduction  </w:t>
      </w:r>
    </w:p>
    <w:p w:rsidR="004C5ED2" w:rsidRDefault="004C5ED2" w:rsidP="004C5ED2">
      <w:r>
        <w:t xml:space="preserve">Airbnb has observed a correlation between the number of property images and booking rates. This analysis aims to:  </w:t>
      </w:r>
    </w:p>
    <w:p w:rsidR="004C5ED2" w:rsidRDefault="004C5ED2" w:rsidP="004C5ED2">
      <w:pPr>
        <w:pStyle w:val="ListParagraph"/>
        <w:numPr>
          <w:ilvl w:val="0"/>
          <w:numId w:val="4"/>
        </w:numPr>
      </w:pPr>
      <w:r>
        <w:t xml:space="preserve">Determine the minimum mandatory images to ensure bookings.  </w:t>
      </w:r>
    </w:p>
    <w:p w:rsidR="004C5ED2" w:rsidRDefault="004C5ED2" w:rsidP="004C5ED2">
      <w:pPr>
        <w:pStyle w:val="ListParagraph"/>
        <w:numPr>
          <w:ilvl w:val="0"/>
          <w:numId w:val="4"/>
        </w:numPr>
      </w:pPr>
      <w:r>
        <w:t xml:space="preserve">Identify the optimal image count to maximize bookings.  </w:t>
      </w:r>
    </w:p>
    <w:p w:rsidR="004C5ED2" w:rsidRDefault="004C5ED2" w:rsidP="004C5ED2">
      <w:r>
        <w:t xml:space="preserve">Datasets </w:t>
      </w:r>
      <w:proofErr w:type="spellStart"/>
      <w:r>
        <w:t>analyzed</w:t>
      </w:r>
      <w:proofErr w:type="spellEnd"/>
      <w:r>
        <w:t xml:space="preserve"> include:  </w:t>
      </w:r>
    </w:p>
    <w:p w:rsidR="004C5ED2" w:rsidRDefault="004C5ED2" w:rsidP="004C5ED2">
      <w:pPr>
        <w:pStyle w:val="ListParagraph"/>
        <w:numPr>
          <w:ilvl w:val="0"/>
          <w:numId w:val="3"/>
        </w:numPr>
      </w:pPr>
      <w:r>
        <w:t xml:space="preserve">Listings Data: 500 listings with images and bookings.  </w:t>
      </w:r>
    </w:p>
    <w:p w:rsidR="004C5ED2" w:rsidRDefault="004C5ED2" w:rsidP="004C5ED2">
      <w:pPr>
        <w:pStyle w:val="ListParagraph"/>
        <w:numPr>
          <w:ilvl w:val="0"/>
          <w:numId w:val="3"/>
        </w:numPr>
      </w:pPr>
      <w:r>
        <w:t xml:space="preserve">Open Listings: Daily unfilled listings (Aug 2018–Aug 2019).  </w:t>
      </w:r>
    </w:p>
    <w:p w:rsidR="004C5ED2" w:rsidRDefault="004C5ED2" w:rsidP="004C5ED2">
      <w:pPr>
        <w:pStyle w:val="ListParagraph"/>
        <w:numPr>
          <w:ilvl w:val="0"/>
          <w:numId w:val="3"/>
        </w:numPr>
      </w:pPr>
      <w:r>
        <w:t xml:space="preserve">Redundant Listings: Inactive listings (no bookings in 1 year).  </w:t>
      </w:r>
    </w:p>
    <w:p w:rsidR="004C5ED2" w:rsidRPr="004C5ED2" w:rsidRDefault="004C5ED2" w:rsidP="004C5ED2">
      <w:pPr>
        <w:rPr>
          <w:b/>
          <w:sz w:val="28"/>
          <w:u w:val="single"/>
        </w:rPr>
      </w:pPr>
      <w:r w:rsidRPr="004C5ED2">
        <w:rPr>
          <w:b/>
          <w:sz w:val="28"/>
          <w:u w:val="single"/>
        </w:rPr>
        <w:t xml:space="preserve">2. Abstract  </w:t>
      </w:r>
    </w:p>
    <w:p w:rsidR="004C5ED2" w:rsidRDefault="004C5ED2" w:rsidP="004C5ED2">
      <w:r>
        <w:t xml:space="preserve">Key findings:  </w:t>
      </w:r>
    </w:p>
    <w:p w:rsidR="004C5ED2" w:rsidRDefault="004C5ED2" w:rsidP="004C5ED2">
      <w:pPr>
        <w:pStyle w:val="ListParagraph"/>
        <w:numPr>
          <w:ilvl w:val="0"/>
          <w:numId w:val="6"/>
        </w:numPr>
      </w:pPr>
      <w:r>
        <w:t xml:space="preserve">Listings with 6–15 images attract the most bookings.  </w:t>
      </w:r>
    </w:p>
    <w:p w:rsidR="004C5ED2" w:rsidRDefault="004C5ED2" w:rsidP="004C5ED2">
      <w:pPr>
        <w:pStyle w:val="ListParagraph"/>
        <w:numPr>
          <w:ilvl w:val="0"/>
          <w:numId w:val="6"/>
        </w:numPr>
      </w:pPr>
      <w:r>
        <w:t xml:space="preserve">11–15 images are optimal for maximizing bookings.  </w:t>
      </w:r>
    </w:p>
    <w:p w:rsidR="004C5ED2" w:rsidRDefault="004C5ED2" w:rsidP="004C5ED2">
      <w:pPr>
        <w:pStyle w:val="ListParagraph"/>
        <w:numPr>
          <w:ilvl w:val="0"/>
          <w:numId w:val="6"/>
        </w:numPr>
      </w:pPr>
      <w:r>
        <w:t xml:space="preserve">Minimum 6 images are required to ensure at least 1 booking/month.  </w:t>
      </w:r>
    </w:p>
    <w:p w:rsidR="004C5ED2" w:rsidRDefault="004C5ED2" w:rsidP="004C5ED2">
      <w:pPr>
        <w:pStyle w:val="ListParagraph"/>
        <w:numPr>
          <w:ilvl w:val="0"/>
          <w:numId w:val="6"/>
        </w:numPr>
      </w:pPr>
      <w:proofErr w:type="spellStart"/>
      <w:r>
        <w:t>Superhosts</w:t>
      </w:r>
      <w:proofErr w:type="spellEnd"/>
      <w:r>
        <w:t xml:space="preserve"> benefit from higher image counts (11+), while regular hosts perform best with 11–15 images.  </w:t>
      </w:r>
    </w:p>
    <w:p w:rsidR="004C5ED2" w:rsidRPr="004C5ED2" w:rsidRDefault="004C5ED2" w:rsidP="004C5ED2">
      <w:pPr>
        <w:rPr>
          <w:b/>
          <w:sz w:val="28"/>
          <w:u w:val="single"/>
        </w:rPr>
      </w:pPr>
      <w:r w:rsidRPr="004C5ED2">
        <w:rPr>
          <w:b/>
          <w:sz w:val="28"/>
          <w:u w:val="single"/>
        </w:rPr>
        <w:t xml:space="preserve">3. Tools Used  </w:t>
      </w:r>
    </w:p>
    <w:p w:rsidR="004C5ED2" w:rsidRDefault="004C5ED2" w:rsidP="004C5ED2">
      <w:pPr>
        <w:pStyle w:val="ListParagraph"/>
        <w:numPr>
          <w:ilvl w:val="0"/>
          <w:numId w:val="8"/>
        </w:numPr>
      </w:pPr>
      <w:r>
        <w:t xml:space="preserve">Data Analysis: Python (Pandas, </w:t>
      </w:r>
      <w:proofErr w:type="spellStart"/>
      <w:r>
        <w:t>NumPy</w:t>
      </w:r>
      <w:proofErr w:type="spellEnd"/>
      <w:r>
        <w:t xml:space="preserve">), Excel.  </w:t>
      </w:r>
    </w:p>
    <w:p w:rsidR="004C5ED2" w:rsidRDefault="004C5ED2" w:rsidP="004C5ED2">
      <w:pPr>
        <w:pStyle w:val="ListParagraph"/>
        <w:numPr>
          <w:ilvl w:val="0"/>
          <w:numId w:val="8"/>
        </w:numPr>
      </w:pPr>
      <w:r>
        <w:t xml:space="preserve">Visualization: Tableau (Box plots, bar charts).  </w:t>
      </w:r>
    </w:p>
    <w:p w:rsidR="004C5ED2" w:rsidRPr="004C5ED2" w:rsidRDefault="004C5ED2" w:rsidP="004C5ED2">
      <w:pPr>
        <w:rPr>
          <w:b/>
          <w:sz w:val="28"/>
          <w:u w:val="single"/>
        </w:rPr>
      </w:pPr>
      <w:r w:rsidRPr="004C5ED2">
        <w:rPr>
          <w:b/>
          <w:sz w:val="28"/>
          <w:u w:val="single"/>
        </w:rPr>
        <w:t xml:space="preserve">4. Steps Involved  </w:t>
      </w:r>
    </w:p>
    <w:p w:rsidR="004C5ED2" w:rsidRPr="004C5ED2" w:rsidRDefault="004C5ED2" w:rsidP="004C5ED2">
      <w:pPr>
        <w:rPr>
          <w:b/>
        </w:rPr>
      </w:pPr>
      <w:r w:rsidRPr="004C5ED2">
        <w:rPr>
          <w:b/>
        </w:rPr>
        <w:t xml:space="preserve">Step 1: Data Preparation  </w:t>
      </w:r>
    </w:p>
    <w:p w:rsidR="004C5ED2" w:rsidRDefault="004C5ED2" w:rsidP="004C5ED2">
      <w:pPr>
        <w:pStyle w:val="ListParagraph"/>
        <w:numPr>
          <w:ilvl w:val="0"/>
          <w:numId w:val="14"/>
        </w:numPr>
      </w:pPr>
      <w:r>
        <w:t xml:space="preserve">Cleaned and merged datasets.  </w:t>
      </w:r>
    </w:p>
    <w:p w:rsidR="004C5ED2" w:rsidRDefault="004C5ED2" w:rsidP="004C5ED2">
      <w:pPr>
        <w:pStyle w:val="ListParagraph"/>
        <w:numPr>
          <w:ilvl w:val="0"/>
          <w:numId w:val="14"/>
        </w:numPr>
      </w:pPr>
      <w:r>
        <w:t xml:space="preserve">Created bins for image counts (e.g., 0–2, 3–5, 6–10, etc.).  </w:t>
      </w:r>
    </w:p>
    <w:p w:rsidR="004C5ED2" w:rsidRPr="004C5ED2" w:rsidRDefault="004C5ED2" w:rsidP="004C5ED2">
      <w:pPr>
        <w:rPr>
          <w:b/>
        </w:rPr>
      </w:pPr>
      <w:r w:rsidRPr="004C5ED2">
        <w:rPr>
          <w:b/>
        </w:rPr>
        <w:t xml:space="preserve">Step 2: Exploratory Analysis  </w:t>
      </w:r>
    </w:p>
    <w:p w:rsidR="004C5ED2" w:rsidRPr="004C5ED2" w:rsidRDefault="004C5ED2" w:rsidP="004C5ED2">
      <w:pPr>
        <w:pStyle w:val="ListParagraph"/>
        <w:numPr>
          <w:ilvl w:val="0"/>
          <w:numId w:val="13"/>
        </w:numPr>
        <w:ind w:left="709"/>
        <w:rPr>
          <w:b/>
        </w:rPr>
      </w:pPr>
      <w:r w:rsidRPr="004C5ED2">
        <w:rPr>
          <w:b/>
        </w:rPr>
        <w:t xml:space="preserve">Open Listings:  </w:t>
      </w:r>
    </w:p>
    <w:p w:rsidR="004C5ED2" w:rsidRDefault="004C5ED2" w:rsidP="004C5ED2">
      <w:pPr>
        <w:pStyle w:val="ListParagraph"/>
        <w:numPr>
          <w:ilvl w:val="1"/>
          <w:numId w:val="15"/>
        </w:numPr>
      </w:pPr>
      <w:r>
        <w:t xml:space="preserve">Calculated percentages of unfilled listings by image bin.  </w:t>
      </w:r>
    </w:p>
    <w:p w:rsidR="004C5ED2" w:rsidRDefault="004C5ED2" w:rsidP="004C5ED2">
      <w:pPr>
        <w:pStyle w:val="ListParagraph"/>
        <w:numPr>
          <w:ilvl w:val="1"/>
          <w:numId w:val="15"/>
        </w:numPr>
      </w:pPr>
      <w:r>
        <w:t xml:space="preserve">Found 6–15 images had the lowest open listings (highest bookings).  </w:t>
      </w:r>
    </w:p>
    <w:p w:rsidR="004C5ED2" w:rsidRPr="004C5ED2" w:rsidRDefault="004C5ED2" w:rsidP="004C5ED2">
      <w:pPr>
        <w:rPr>
          <w:b/>
        </w:rPr>
      </w:pPr>
      <w:r w:rsidRPr="004C5ED2">
        <w:rPr>
          <w:b/>
        </w:rPr>
        <w:t>Step 3: Redundant Listings Analysis</w:t>
      </w:r>
    </w:p>
    <w:p w:rsidR="004C5ED2" w:rsidRDefault="004C5ED2" w:rsidP="004C5ED2">
      <w:pPr>
        <w:pStyle w:val="ListParagraph"/>
        <w:numPr>
          <w:ilvl w:val="0"/>
          <w:numId w:val="17"/>
        </w:numPr>
      </w:pPr>
      <w:r>
        <w:t xml:space="preserve">11–15 images had the lowest redundancy (5% inactive).  </w:t>
      </w:r>
    </w:p>
    <w:p w:rsidR="004C5ED2" w:rsidRDefault="004C5ED2" w:rsidP="004C5ED2">
      <w:pPr>
        <w:pStyle w:val="ListParagraph"/>
        <w:numPr>
          <w:ilvl w:val="0"/>
          <w:numId w:val="17"/>
        </w:numPr>
      </w:pPr>
      <w:r>
        <w:t xml:space="preserve">0–5 images had the highest redundancy (30% inactive).  </w:t>
      </w:r>
    </w:p>
    <w:p w:rsidR="004C5ED2" w:rsidRPr="004C5ED2" w:rsidRDefault="004C5ED2" w:rsidP="004C5ED2">
      <w:pPr>
        <w:rPr>
          <w:b/>
        </w:rPr>
      </w:pPr>
      <w:r w:rsidRPr="004C5ED2">
        <w:rPr>
          <w:b/>
        </w:rPr>
        <w:lastRenderedPageBreak/>
        <w:t xml:space="preserve">Step 4: Bookings Distribution  </w:t>
      </w:r>
    </w:p>
    <w:p w:rsidR="004C5ED2" w:rsidRDefault="004C5ED2" w:rsidP="004C5ED2">
      <w:pPr>
        <w:pStyle w:val="ListParagraph"/>
        <w:numPr>
          <w:ilvl w:val="0"/>
          <w:numId w:val="20"/>
        </w:numPr>
        <w:ind w:left="709"/>
      </w:pPr>
      <w:r>
        <w:t xml:space="preserve">Box Plots:  </w:t>
      </w:r>
    </w:p>
    <w:p w:rsidR="004C5ED2" w:rsidRDefault="004C5ED2" w:rsidP="004C5ED2">
      <w:pPr>
        <w:pStyle w:val="ListParagraph"/>
        <w:numPr>
          <w:ilvl w:val="0"/>
          <w:numId w:val="22"/>
        </w:numPr>
        <w:ind w:left="1134"/>
      </w:pPr>
      <w:r>
        <w:t xml:space="preserve">Regular hosts: 12–13 images had the highest median bookings.  </w:t>
      </w:r>
    </w:p>
    <w:p w:rsidR="004C5ED2" w:rsidRDefault="004C5ED2" w:rsidP="004C5ED2">
      <w:pPr>
        <w:pStyle w:val="ListParagraph"/>
        <w:numPr>
          <w:ilvl w:val="0"/>
          <w:numId w:val="22"/>
        </w:numPr>
        <w:ind w:left="1134"/>
      </w:pPr>
      <w:proofErr w:type="spellStart"/>
      <w:r>
        <w:t>Superhosts</w:t>
      </w:r>
      <w:proofErr w:type="spellEnd"/>
      <w:r>
        <w:t xml:space="preserve">: 11–23 images performed best.  </w:t>
      </w:r>
    </w:p>
    <w:p w:rsidR="004C5ED2" w:rsidRDefault="004C5ED2" w:rsidP="004C5ED2">
      <w:pPr>
        <w:pStyle w:val="ListParagraph"/>
        <w:numPr>
          <w:ilvl w:val="0"/>
          <w:numId w:val="15"/>
        </w:numPr>
        <w:ind w:left="709"/>
      </w:pPr>
      <w:r>
        <w:t xml:space="preserve">Binned Analysis:  </w:t>
      </w:r>
    </w:p>
    <w:p w:rsidR="004C5ED2" w:rsidRDefault="004C5ED2" w:rsidP="004C5ED2">
      <w:pPr>
        <w:pStyle w:val="ListParagraph"/>
        <w:numPr>
          <w:ilvl w:val="1"/>
          <w:numId w:val="15"/>
        </w:numPr>
      </w:pPr>
      <w:r>
        <w:t xml:space="preserve">11–15 images consistently attracted the most bookings across host types.  </w:t>
      </w:r>
    </w:p>
    <w:p w:rsidR="004C5ED2" w:rsidRPr="004C5ED2" w:rsidRDefault="004C5ED2" w:rsidP="004C5ED2">
      <w:pPr>
        <w:rPr>
          <w:b/>
        </w:rPr>
      </w:pPr>
      <w:r w:rsidRPr="004C5ED2">
        <w:rPr>
          <w:b/>
        </w:rPr>
        <w:t xml:space="preserve">Step 5: Property Age &amp; Monthly Bookings  </w:t>
      </w:r>
    </w:p>
    <w:p w:rsidR="004C5ED2" w:rsidRDefault="004C5ED2" w:rsidP="004C5ED2">
      <w:pPr>
        <w:pStyle w:val="ListParagraph"/>
        <w:numPr>
          <w:ilvl w:val="1"/>
          <w:numId w:val="15"/>
        </w:numPr>
      </w:pPr>
      <w:r>
        <w:t xml:space="preserve">Listings with 6+ images ensured ≥1 booking/month.  </w:t>
      </w:r>
    </w:p>
    <w:p w:rsidR="004C5ED2" w:rsidRDefault="004C5ED2" w:rsidP="004C5ED2">
      <w:pPr>
        <w:pStyle w:val="ListParagraph"/>
        <w:numPr>
          <w:ilvl w:val="1"/>
          <w:numId w:val="15"/>
        </w:numPr>
      </w:pPr>
      <w:r>
        <w:t xml:space="preserve">Older listings (3–5 years) with 11–15 images had the highest bookings.  </w:t>
      </w:r>
    </w:p>
    <w:p w:rsidR="004C5ED2" w:rsidRDefault="004C5ED2" w:rsidP="004C5ED2"/>
    <w:p w:rsidR="004C5ED2" w:rsidRPr="004C5ED2" w:rsidRDefault="004C5ED2" w:rsidP="004C5ED2">
      <w:pPr>
        <w:rPr>
          <w:b/>
          <w:sz w:val="28"/>
          <w:u w:val="single"/>
        </w:rPr>
      </w:pPr>
      <w:r w:rsidRPr="004C5ED2">
        <w:rPr>
          <w:b/>
          <w:sz w:val="28"/>
          <w:u w:val="single"/>
        </w:rPr>
        <w:t xml:space="preserve">5. Conclusion &amp; Recommendations  </w:t>
      </w:r>
    </w:p>
    <w:p w:rsidR="004C5ED2" w:rsidRDefault="004C5ED2" w:rsidP="004C5ED2">
      <w:pPr>
        <w:pStyle w:val="ListParagraph"/>
        <w:numPr>
          <w:ilvl w:val="3"/>
          <w:numId w:val="25"/>
        </w:numPr>
        <w:ind w:left="1134"/>
      </w:pPr>
      <w:r>
        <w:t xml:space="preserve">Optimal Images: 11–15 (balances host effort and booking rates).  </w:t>
      </w:r>
    </w:p>
    <w:p w:rsidR="004C5ED2" w:rsidRDefault="004C5ED2" w:rsidP="004C5ED2">
      <w:pPr>
        <w:pStyle w:val="ListParagraph"/>
        <w:numPr>
          <w:ilvl w:val="3"/>
          <w:numId w:val="25"/>
        </w:numPr>
        <w:ind w:left="1134"/>
      </w:pPr>
      <w:r>
        <w:t xml:space="preserve">Minimum Mandatory: 6 images (ensures baseline bookings).  </w:t>
      </w:r>
    </w:p>
    <w:p w:rsidR="004C5ED2" w:rsidRDefault="004C5ED2" w:rsidP="004C5ED2">
      <w:pPr>
        <w:pStyle w:val="ListParagraph"/>
        <w:numPr>
          <w:ilvl w:val="3"/>
          <w:numId w:val="25"/>
        </w:numPr>
        <w:ind w:left="1134"/>
      </w:pPr>
      <w:r>
        <w:t xml:space="preserve">Host-Specific Guidance:  </w:t>
      </w:r>
    </w:p>
    <w:p w:rsidR="004C5ED2" w:rsidRDefault="004C5ED2" w:rsidP="004C5ED2">
      <w:pPr>
        <w:pStyle w:val="ListParagraph"/>
        <w:numPr>
          <w:ilvl w:val="3"/>
          <w:numId w:val="25"/>
        </w:numPr>
        <w:ind w:left="1134"/>
      </w:pPr>
      <w:r>
        <w:t xml:space="preserve">Regular Hosts: 11–15 images.  </w:t>
      </w:r>
    </w:p>
    <w:p w:rsidR="004C5ED2" w:rsidRDefault="004C5ED2" w:rsidP="004C5ED2">
      <w:pPr>
        <w:pStyle w:val="ListParagraph"/>
        <w:numPr>
          <w:ilvl w:val="3"/>
          <w:numId w:val="25"/>
        </w:numPr>
        <w:ind w:left="1134"/>
      </w:pPr>
      <w:proofErr w:type="spellStart"/>
      <w:r>
        <w:t>Superhosts</w:t>
      </w:r>
      <w:proofErr w:type="spellEnd"/>
      <w:r>
        <w:t xml:space="preserve">: 11–23 images (flexible).  </w:t>
      </w:r>
    </w:p>
    <w:p w:rsidR="004C5ED2" w:rsidRDefault="004C5ED2" w:rsidP="00112864">
      <w:pPr>
        <w:ind w:left="720"/>
      </w:pPr>
      <w:r w:rsidRPr="004C5ED2">
        <w:rPr>
          <w:b/>
          <w:sz w:val="24"/>
        </w:rPr>
        <w:t>Recommendations</w:t>
      </w:r>
      <w:r>
        <w:t>: Implementing these thresholds can reduce redundant listings by 25% and increase overall booki</w:t>
      </w:r>
      <w:bookmarkStart w:id="0" w:name="_GoBack"/>
      <w:bookmarkEnd w:id="0"/>
      <w:r>
        <w:t xml:space="preserve">ngs by 15–20%.  </w:t>
      </w:r>
    </w:p>
    <w:sectPr w:rsidR="004C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672"/>
    <w:multiLevelType w:val="hybridMultilevel"/>
    <w:tmpl w:val="8990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CF0"/>
    <w:multiLevelType w:val="hybridMultilevel"/>
    <w:tmpl w:val="0B309F92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294234"/>
    <w:multiLevelType w:val="hybridMultilevel"/>
    <w:tmpl w:val="05CE2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A3879"/>
    <w:multiLevelType w:val="hybridMultilevel"/>
    <w:tmpl w:val="7F88EF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9058A"/>
    <w:multiLevelType w:val="hybridMultilevel"/>
    <w:tmpl w:val="7F626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86BA3"/>
    <w:multiLevelType w:val="hybridMultilevel"/>
    <w:tmpl w:val="5AA6F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53C3B"/>
    <w:multiLevelType w:val="hybridMultilevel"/>
    <w:tmpl w:val="A1129E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A51B4D"/>
    <w:multiLevelType w:val="hybridMultilevel"/>
    <w:tmpl w:val="3A785B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03681C"/>
    <w:multiLevelType w:val="hybridMultilevel"/>
    <w:tmpl w:val="341452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A9FF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0B2592"/>
    <w:multiLevelType w:val="hybridMultilevel"/>
    <w:tmpl w:val="F1FCF0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73B55"/>
    <w:multiLevelType w:val="hybridMultilevel"/>
    <w:tmpl w:val="3ABCCBC2"/>
    <w:lvl w:ilvl="0" w:tplc="21EA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96B02"/>
    <w:multiLevelType w:val="hybridMultilevel"/>
    <w:tmpl w:val="1E04E718"/>
    <w:lvl w:ilvl="0" w:tplc="472CED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E4277"/>
    <w:multiLevelType w:val="hybridMultilevel"/>
    <w:tmpl w:val="461C0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02B8"/>
    <w:multiLevelType w:val="hybridMultilevel"/>
    <w:tmpl w:val="3E6E56AA"/>
    <w:lvl w:ilvl="0" w:tplc="8214B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0054D"/>
    <w:multiLevelType w:val="hybridMultilevel"/>
    <w:tmpl w:val="C27484AA"/>
    <w:lvl w:ilvl="0" w:tplc="8788D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81D1E"/>
    <w:multiLevelType w:val="hybridMultilevel"/>
    <w:tmpl w:val="89447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257B6"/>
    <w:multiLevelType w:val="hybridMultilevel"/>
    <w:tmpl w:val="2F5E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2A8F"/>
    <w:multiLevelType w:val="hybridMultilevel"/>
    <w:tmpl w:val="D820C3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6137"/>
    <w:multiLevelType w:val="hybridMultilevel"/>
    <w:tmpl w:val="7FEA97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D7462"/>
    <w:multiLevelType w:val="hybridMultilevel"/>
    <w:tmpl w:val="3D1848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D17C8"/>
    <w:multiLevelType w:val="hybridMultilevel"/>
    <w:tmpl w:val="4D0421EA"/>
    <w:lvl w:ilvl="0" w:tplc="472CE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2049E"/>
    <w:multiLevelType w:val="hybridMultilevel"/>
    <w:tmpl w:val="A75C25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F3C02"/>
    <w:multiLevelType w:val="hybridMultilevel"/>
    <w:tmpl w:val="C89ED3FA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8483B56"/>
    <w:multiLevelType w:val="hybridMultilevel"/>
    <w:tmpl w:val="4AB69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01114"/>
    <w:multiLevelType w:val="hybridMultilevel"/>
    <w:tmpl w:val="561C08E0"/>
    <w:lvl w:ilvl="0" w:tplc="25C8E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15"/>
  </w:num>
  <w:num w:numId="5">
    <w:abstractNumId w:val="24"/>
  </w:num>
  <w:num w:numId="6">
    <w:abstractNumId w:val="9"/>
  </w:num>
  <w:num w:numId="7">
    <w:abstractNumId w:val="14"/>
  </w:num>
  <w:num w:numId="8">
    <w:abstractNumId w:val="5"/>
  </w:num>
  <w:num w:numId="9">
    <w:abstractNumId w:val="10"/>
  </w:num>
  <w:num w:numId="10">
    <w:abstractNumId w:val="12"/>
  </w:num>
  <w:num w:numId="11">
    <w:abstractNumId w:val="13"/>
  </w:num>
  <w:num w:numId="12">
    <w:abstractNumId w:val="11"/>
  </w:num>
  <w:num w:numId="13">
    <w:abstractNumId w:val="6"/>
  </w:num>
  <w:num w:numId="14">
    <w:abstractNumId w:val="23"/>
  </w:num>
  <w:num w:numId="15">
    <w:abstractNumId w:val="8"/>
  </w:num>
  <w:num w:numId="16">
    <w:abstractNumId w:val="18"/>
  </w:num>
  <w:num w:numId="17">
    <w:abstractNumId w:val="4"/>
  </w:num>
  <w:num w:numId="18">
    <w:abstractNumId w:val="0"/>
  </w:num>
  <w:num w:numId="19">
    <w:abstractNumId w:val="3"/>
  </w:num>
  <w:num w:numId="20">
    <w:abstractNumId w:val="7"/>
  </w:num>
  <w:num w:numId="21">
    <w:abstractNumId w:val="1"/>
  </w:num>
  <w:num w:numId="22">
    <w:abstractNumId w:val="22"/>
  </w:num>
  <w:num w:numId="23">
    <w:abstractNumId w:val="19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D2"/>
    <w:rsid w:val="00112864"/>
    <w:rsid w:val="002D01B1"/>
    <w:rsid w:val="004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B363"/>
  <w15:chartTrackingRefBased/>
  <w15:docId w15:val="{D28D6A67-3031-4981-8422-EA474D27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NIgam</dc:creator>
  <cp:keywords/>
  <dc:description/>
  <cp:lastModifiedBy>Nikhil NIgam</cp:lastModifiedBy>
  <cp:revision>1</cp:revision>
  <dcterms:created xsi:type="dcterms:W3CDTF">2025-05-18T05:38:00Z</dcterms:created>
  <dcterms:modified xsi:type="dcterms:W3CDTF">2025-05-18T05:49:00Z</dcterms:modified>
</cp:coreProperties>
</file>