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08C4" w14:textId="77777777" w:rsidR="009921F0" w:rsidRPr="009921F0" w:rsidRDefault="009921F0" w:rsidP="009921F0">
      <w:pPr>
        <w:jc w:val="center"/>
        <w:rPr>
          <w:rFonts w:ascii="Times New Roman" w:hAnsi="Times New Roman" w:cs="Times New Roman"/>
          <w:b/>
          <w:bCs/>
          <w:sz w:val="48"/>
          <w:szCs w:val="48"/>
        </w:rPr>
      </w:pPr>
      <w:r w:rsidRPr="009921F0">
        <w:rPr>
          <w:rFonts w:ascii="Times New Roman" w:hAnsi="Times New Roman" w:cs="Times New Roman"/>
          <w:b/>
          <w:bCs/>
          <w:sz w:val="48"/>
          <w:szCs w:val="48"/>
        </w:rPr>
        <w:t>TITLE</w:t>
      </w:r>
    </w:p>
    <w:p w14:paraId="4B5FA4FE" w14:textId="0A3ADF9C" w:rsidR="004933F8" w:rsidRPr="009921F0" w:rsidRDefault="009921F0" w:rsidP="009921F0">
      <w:pPr>
        <w:jc w:val="center"/>
        <w:rPr>
          <w:rFonts w:ascii="Times New Roman" w:hAnsi="Times New Roman" w:cs="Times New Roman"/>
          <w:sz w:val="40"/>
          <w:szCs w:val="40"/>
        </w:rPr>
      </w:pPr>
      <w:r w:rsidRPr="009921F0">
        <w:rPr>
          <w:rFonts w:ascii="Times New Roman" w:hAnsi="Times New Roman" w:cs="Times New Roman"/>
          <w:sz w:val="40"/>
          <w:szCs w:val="40"/>
        </w:rPr>
        <w:t>Anomaly-Based Network Intrusion Detection System through Feature Selection and Hybrid Machine Learning Technique</w:t>
      </w:r>
    </w:p>
    <w:p w14:paraId="27A35E92" w14:textId="0829E462" w:rsidR="009C5A83" w:rsidRPr="009921F0" w:rsidRDefault="009921F0" w:rsidP="009921F0">
      <w:pPr>
        <w:jc w:val="center"/>
        <w:rPr>
          <w:rFonts w:ascii="Times New Roman" w:hAnsi="Times New Roman" w:cs="Times New Roman"/>
          <w:b/>
          <w:bCs/>
          <w:sz w:val="36"/>
          <w:szCs w:val="36"/>
        </w:rPr>
      </w:pPr>
      <w:r w:rsidRPr="009921F0">
        <w:rPr>
          <w:rFonts w:ascii="Times New Roman" w:hAnsi="Times New Roman" w:cs="Times New Roman"/>
          <w:b/>
          <w:bCs/>
          <w:sz w:val="36"/>
          <w:szCs w:val="36"/>
        </w:rPr>
        <w:t>INTRODUCTION</w:t>
      </w:r>
    </w:p>
    <w:p w14:paraId="6A8CA796" w14:textId="75462E9B" w:rsidR="009C5A83" w:rsidRPr="00923C5B" w:rsidRDefault="009C5A83" w:rsidP="009921F0">
      <w:pPr>
        <w:jc w:val="both"/>
        <w:rPr>
          <w:rFonts w:cstheme="minorHAnsi"/>
          <w:color w:val="202122"/>
          <w:sz w:val="24"/>
          <w:szCs w:val="24"/>
          <w:shd w:val="clear" w:color="auto" w:fill="FFFFFF"/>
        </w:rPr>
      </w:pPr>
      <w:r w:rsidRPr="00923C5B">
        <w:rPr>
          <w:rFonts w:cstheme="minorHAnsi"/>
          <w:color w:val="202122"/>
          <w:sz w:val="24"/>
          <w:szCs w:val="24"/>
          <w:shd w:val="clear" w:color="auto" w:fill="FFFFFF"/>
        </w:rPr>
        <w:t>An </w:t>
      </w:r>
      <w:r w:rsidRPr="00923C5B">
        <w:rPr>
          <w:rFonts w:cstheme="minorHAnsi"/>
          <w:b/>
          <w:bCs/>
          <w:color w:val="202122"/>
          <w:sz w:val="24"/>
          <w:szCs w:val="24"/>
          <w:shd w:val="clear" w:color="auto" w:fill="FFFFFF"/>
        </w:rPr>
        <w:t>intrusion detection system</w:t>
      </w:r>
      <w:r w:rsidRPr="00923C5B">
        <w:rPr>
          <w:rFonts w:cstheme="minorHAnsi"/>
          <w:color w:val="202122"/>
          <w:sz w:val="24"/>
          <w:szCs w:val="24"/>
          <w:shd w:val="clear" w:color="auto" w:fill="FFFFFF"/>
        </w:rPr>
        <w:t> (</w:t>
      </w:r>
      <w:r w:rsidRPr="00923C5B">
        <w:rPr>
          <w:rFonts w:cstheme="minorHAnsi"/>
          <w:b/>
          <w:bCs/>
          <w:color w:val="202122"/>
          <w:sz w:val="24"/>
          <w:szCs w:val="24"/>
          <w:shd w:val="clear" w:color="auto" w:fill="FFFFFF"/>
        </w:rPr>
        <w:t>IDS</w:t>
      </w:r>
      <w:r w:rsidRPr="00923C5B">
        <w:rPr>
          <w:rFonts w:cstheme="minorHAnsi"/>
          <w:color w:val="202122"/>
          <w:sz w:val="24"/>
          <w:szCs w:val="24"/>
          <w:shd w:val="clear" w:color="auto" w:fill="FFFFFF"/>
        </w:rPr>
        <w:t>) is a device or </w:t>
      </w:r>
      <w:r w:rsidRPr="00923C5B">
        <w:rPr>
          <w:rFonts w:cstheme="minorHAnsi"/>
          <w:sz w:val="24"/>
          <w:szCs w:val="24"/>
          <w:shd w:val="clear" w:color="auto" w:fill="FFFFFF"/>
        </w:rPr>
        <w:t>software application</w:t>
      </w:r>
      <w:r w:rsidRPr="00923C5B">
        <w:rPr>
          <w:rFonts w:cstheme="minorHAnsi"/>
          <w:color w:val="202122"/>
          <w:sz w:val="24"/>
          <w:szCs w:val="24"/>
          <w:shd w:val="clear" w:color="auto" w:fill="FFFFFF"/>
        </w:rPr>
        <w:t> that monitors a </w:t>
      </w:r>
      <w:r w:rsidRPr="00923C5B">
        <w:rPr>
          <w:rFonts w:cstheme="minorHAnsi"/>
          <w:sz w:val="24"/>
          <w:szCs w:val="24"/>
          <w:shd w:val="clear" w:color="auto" w:fill="FFFFFF"/>
        </w:rPr>
        <w:t>network</w:t>
      </w:r>
      <w:r w:rsidRPr="00923C5B">
        <w:rPr>
          <w:rFonts w:cstheme="minorHAnsi"/>
          <w:color w:val="202122"/>
          <w:sz w:val="24"/>
          <w:szCs w:val="24"/>
          <w:shd w:val="clear" w:color="auto" w:fill="FFFFFF"/>
        </w:rPr>
        <w:t> or systems for malicious activity or policy violations. Any intrusion activity or violation is typically reported either to an administrator or collected centrally using a </w:t>
      </w:r>
      <w:r w:rsidRPr="00923C5B">
        <w:rPr>
          <w:rFonts w:cstheme="minorHAnsi"/>
          <w:sz w:val="24"/>
          <w:szCs w:val="24"/>
          <w:shd w:val="clear" w:color="auto" w:fill="FFFFFF"/>
        </w:rPr>
        <w:t>security information and event management</w:t>
      </w:r>
      <w:r w:rsidRPr="00923C5B">
        <w:rPr>
          <w:rFonts w:cstheme="minorHAnsi"/>
          <w:color w:val="202122"/>
          <w:sz w:val="24"/>
          <w:szCs w:val="24"/>
          <w:shd w:val="clear" w:color="auto" w:fill="FFFFFF"/>
        </w:rPr>
        <w:t> (SIEM) system. A SIEM system combines outputs from multiple sources and uses </w:t>
      </w:r>
      <w:r w:rsidRPr="00923C5B">
        <w:rPr>
          <w:rFonts w:cstheme="minorHAnsi"/>
          <w:sz w:val="24"/>
          <w:szCs w:val="24"/>
          <w:shd w:val="clear" w:color="auto" w:fill="FFFFFF"/>
        </w:rPr>
        <w:t>alarm filtering</w:t>
      </w:r>
      <w:r w:rsidRPr="00923C5B">
        <w:rPr>
          <w:rFonts w:cstheme="minorHAnsi"/>
          <w:color w:val="202122"/>
          <w:sz w:val="24"/>
          <w:szCs w:val="24"/>
          <w:shd w:val="clear" w:color="auto" w:fill="FFFFFF"/>
        </w:rPr>
        <w:t> techniques to distinguish malicious activity from false alarms. Network intrusion detection systems (NIDS) are placed at a strategic point or points within the network to monitor traffic to and from all devices on the network. It performs an analysis of passing traffic on the entire </w:t>
      </w:r>
      <w:r w:rsidRPr="00923C5B">
        <w:rPr>
          <w:rFonts w:cstheme="minorHAnsi"/>
          <w:sz w:val="24"/>
          <w:szCs w:val="24"/>
          <w:shd w:val="clear" w:color="auto" w:fill="FFFFFF"/>
        </w:rPr>
        <w:t>subnet</w:t>
      </w:r>
      <w:r w:rsidRPr="00923C5B">
        <w:rPr>
          <w:rFonts w:cstheme="minorHAnsi"/>
          <w:color w:val="202122"/>
          <w:sz w:val="24"/>
          <w:szCs w:val="24"/>
          <w:shd w:val="clear" w:color="auto" w:fill="FFFFFF"/>
        </w:rPr>
        <w:t xml:space="preserve">, and matches the traffic that is passed on the subnets to the library of known attacks. Once an attack is identified, or abnormal behaviour is sensed, the alert can be sent to the administrator. An example of </w:t>
      </w:r>
      <w:r w:rsidR="009921F0" w:rsidRPr="00923C5B">
        <w:rPr>
          <w:rFonts w:cstheme="minorHAnsi"/>
          <w:color w:val="202122"/>
          <w:sz w:val="24"/>
          <w:szCs w:val="24"/>
          <w:shd w:val="clear" w:color="auto" w:fill="FFFFFF"/>
        </w:rPr>
        <w:t>a</w:t>
      </w:r>
      <w:r w:rsidRPr="00923C5B">
        <w:rPr>
          <w:rFonts w:cstheme="minorHAnsi"/>
          <w:color w:val="202122"/>
          <w:sz w:val="24"/>
          <w:szCs w:val="24"/>
          <w:shd w:val="clear" w:color="auto" w:fill="FFFFFF"/>
        </w:rPr>
        <w:t xml:space="preserve"> NIDS would be installing it on the subnet where firewalls are located in order to see if someone is trying to break into the firewall. Ideally one would scan all inbound and outbound traffic, however doing so might create a bottleneck that would impair the overall speed of the network.</w:t>
      </w:r>
    </w:p>
    <w:p w14:paraId="0554B501" w14:textId="0ED5D941" w:rsidR="009C5A83" w:rsidRPr="00923C5B" w:rsidRDefault="009C5A83" w:rsidP="009921F0">
      <w:pPr>
        <w:jc w:val="both"/>
        <w:rPr>
          <w:sz w:val="24"/>
          <w:szCs w:val="24"/>
        </w:rPr>
      </w:pPr>
      <w:r w:rsidRPr="00923C5B">
        <w:rPr>
          <w:rFonts w:cstheme="minorHAnsi"/>
          <w:sz w:val="24"/>
          <w:szCs w:val="24"/>
        </w:rPr>
        <w:t>In this paper, we focus on NID’s binary classification problem where the system differentiates between normal or attack activities. We propose an anomaly-based network intrusion detection system based on a combination of feature selection, K-Means clustering and XGBoost classification model. The reason behind selection of XGBoost classifier model is due to its strong performance, a variety of hyperparameter selection, fast implementation and popularity among machine learning communities. We test the performance of our proposed system over NSL-KDD dataset using KDDTest+ dataset.</w:t>
      </w:r>
      <w:r w:rsidR="00334B58" w:rsidRPr="00923C5B">
        <w:rPr>
          <w:rFonts w:cstheme="minorHAnsi"/>
          <w:sz w:val="24"/>
          <w:szCs w:val="24"/>
        </w:rPr>
        <w:t xml:space="preserve"> A feature selection method based on Attribute Ratio (</w:t>
      </w:r>
      <w:r w:rsidR="009921F0" w:rsidRPr="00923C5B">
        <w:rPr>
          <w:rFonts w:cstheme="minorHAnsi"/>
          <w:sz w:val="24"/>
          <w:szCs w:val="24"/>
        </w:rPr>
        <w:t>AR) is</w:t>
      </w:r>
      <w:r w:rsidR="00334B58" w:rsidRPr="00923C5B">
        <w:rPr>
          <w:rFonts w:cstheme="minorHAnsi"/>
          <w:sz w:val="24"/>
          <w:szCs w:val="24"/>
        </w:rPr>
        <w:t xml:space="preserve"> applied to construct a reduced feature subset of NSL-KDD dataset. Moreover, due to feature selection, our proposed model employs only 75 out of 122 features (61.47%) to achieve this level of performance comparable to those using full number of features to train the model.</w:t>
      </w:r>
    </w:p>
    <w:p w14:paraId="1042D2C0" w14:textId="6783B2E4" w:rsidR="00334B58" w:rsidRPr="009921F0" w:rsidRDefault="009921F0" w:rsidP="009921F0">
      <w:pPr>
        <w:jc w:val="center"/>
        <w:rPr>
          <w:rFonts w:ascii="Times New Roman" w:hAnsi="Times New Roman" w:cs="Times New Roman"/>
          <w:b/>
          <w:bCs/>
          <w:sz w:val="36"/>
          <w:szCs w:val="36"/>
        </w:rPr>
      </w:pPr>
      <w:r w:rsidRPr="009921F0">
        <w:rPr>
          <w:rFonts w:ascii="Times New Roman" w:hAnsi="Times New Roman" w:cs="Times New Roman"/>
          <w:b/>
          <w:bCs/>
          <w:sz w:val="36"/>
          <w:szCs w:val="36"/>
        </w:rPr>
        <w:t>DATASET DESCRIPTION</w:t>
      </w:r>
    </w:p>
    <w:p w14:paraId="69E29455" w14:textId="14694F09" w:rsidR="00334B58" w:rsidRPr="00923C5B" w:rsidRDefault="00334B58" w:rsidP="009921F0">
      <w:pPr>
        <w:jc w:val="both"/>
        <w:rPr>
          <w:rFonts w:cstheme="minorHAnsi"/>
          <w:sz w:val="24"/>
          <w:szCs w:val="24"/>
        </w:rPr>
      </w:pPr>
      <w:r w:rsidRPr="00923C5B">
        <w:rPr>
          <w:rFonts w:cstheme="minorHAnsi"/>
          <w:sz w:val="24"/>
          <w:szCs w:val="24"/>
        </w:rPr>
        <w:t xml:space="preserve">Here we have used the NSL-KDD Train+ dataset for training purpose and for testing purpose we have used NSL-KDD Test+ dataset. NSL-KDD dataset contains 41 features categorizing into 3 types consisting of 3 nominal features, 6 binary features and 32 numeric features. The NSL-KDD categorizes attacks into 4 types consisting of Denial-of-Service, Probe, Root to Local and Unauthorized to Root as presented in Table 1. Each type of attack can be explained as follows: </w:t>
      </w:r>
    </w:p>
    <w:p w14:paraId="228FB6A8" w14:textId="28D78DAB" w:rsidR="00334B58" w:rsidRPr="00923C5B" w:rsidRDefault="00334B58" w:rsidP="009921F0">
      <w:pPr>
        <w:jc w:val="both"/>
        <w:rPr>
          <w:rFonts w:cstheme="minorHAnsi"/>
          <w:sz w:val="24"/>
          <w:szCs w:val="24"/>
        </w:rPr>
      </w:pPr>
      <w:r w:rsidRPr="00923C5B">
        <w:rPr>
          <w:rFonts w:cstheme="minorHAnsi"/>
          <w:sz w:val="24"/>
          <w:szCs w:val="24"/>
        </w:rPr>
        <w:lastRenderedPageBreak/>
        <w:t>1) Denial-of-</w:t>
      </w:r>
      <w:r w:rsidR="009921F0" w:rsidRPr="00923C5B">
        <w:rPr>
          <w:rFonts w:cstheme="minorHAnsi"/>
          <w:sz w:val="24"/>
          <w:szCs w:val="24"/>
        </w:rPr>
        <w:t>Service (</w:t>
      </w:r>
      <w:r w:rsidRPr="00923C5B">
        <w:rPr>
          <w:rFonts w:cstheme="minorHAnsi"/>
          <w:sz w:val="24"/>
          <w:szCs w:val="24"/>
        </w:rPr>
        <w:t>DoS</w:t>
      </w:r>
      <w:r w:rsidR="009921F0" w:rsidRPr="00923C5B">
        <w:rPr>
          <w:rFonts w:cstheme="minorHAnsi"/>
          <w:sz w:val="24"/>
          <w:szCs w:val="24"/>
        </w:rPr>
        <w:t>): This</w:t>
      </w:r>
      <w:r w:rsidRPr="00923C5B">
        <w:rPr>
          <w:rFonts w:cstheme="minorHAnsi"/>
          <w:sz w:val="24"/>
          <w:szCs w:val="24"/>
        </w:rPr>
        <w:t xml:space="preserve"> type of attack overwhelms the targets’ resources (Network, CPU or Memory) so that typical operations cannot be performed as expected. Examples of this attack include sending huge number of packets to the targeted server so that normal users cannot access. 2) </w:t>
      </w:r>
      <w:r w:rsidR="009921F0" w:rsidRPr="00923C5B">
        <w:rPr>
          <w:rFonts w:cstheme="minorHAnsi"/>
          <w:sz w:val="24"/>
          <w:szCs w:val="24"/>
        </w:rPr>
        <w:t>Probe: This</w:t>
      </w:r>
      <w:r w:rsidRPr="00923C5B">
        <w:rPr>
          <w:rFonts w:cstheme="minorHAnsi"/>
          <w:sz w:val="24"/>
          <w:szCs w:val="24"/>
        </w:rPr>
        <w:t xml:space="preserve"> type of attack involves port scanning to identify vulnerabilities in computer systems for further attacks.</w:t>
      </w:r>
    </w:p>
    <w:p w14:paraId="627BA341" w14:textId="77777777" w:rsidR="00334B58" w:rsidRPr="00923C5B" w:rsidRDefault="00334B58" w:rsidP="009921F0">
      <w:pPr>
        <w:jc w:val="both"/>
        <w:rPr>
          <w:rFonts w:cstheme="minorHAnsi"/>
          <w:sz w:val="24"/>
          <w:szCs w:val="24"/>
        </w:rPr>
      </w:pPr>
      <w:r w:rsidRPr="00923C5B">
        <w:rPr>
          <w:rFonts w:cstheme="minorHAnsi"/>
          <w:sz w:val="24"/>
          <w:szCs w:val="24"/>
        </w:rPr>
        <w:t xml:space="preserve"> 3) Root to Local (R2L): The attackers try to access the unauthorized computer resources in order to destroy or modify operations of the targeted computer systems.</w:t>
      </w:r>
    </w:p>
    <w:p w14:paraId="2709B841" w14:textId="21C9C558" w:rsidR="00334B58" w:rsidRPr="00923C5B" w:rsidRDefault="00334B58" w:rsidP="009921F0">
      <w:pPr>
        <w:jc w:val="both"/>
        <w:rPr>
          <w:rFonts w:cstheme="minorHAnsi"/>
          <w:sz w:val="24"/>
          <w:szCs w:val="24"/>
        </w:rPr>
      </w:pPr>
      <w:r w:rsidRPr="00923C5B">
        <w:rPr>
          <w:rFonts w:cstheme="minorHAnsi"/>
          <w:sz w:val="24"/>
          <w:szCs w:val="24"/>
        </w:rPr>
        <w:t>4) Unauthorized to Root (U2R): The attackers try to gain accesses to unauthorized resources using root privileges.</w:t>
      </w:r>
    </w:p>
    <w:tbl>
      <w:tblPr>
        <w:tblStyle w:val="TableGrid"/>
        <w:tblW w:w="0" w:type="auto"/>
        <w:tblLook w:val="04A0" w:firstRow="1" w:lastRow="0" w:firstColumn="1" w:lastColumn="0" w:noHBand="0" w:noVBand="1"/>
      </w:tblPr>
      <w:tblGrid>
        <w:gridCol w:w="4508"/>
        <w:gridCol w:w="4508"/>
      </w:tblGrid>
      <w:tr w:rsidR="00A620EA" w:rsidRPr="009921F0" w14:paraId="340CAC73" w14:textId="77777777" w:rsidTr="00A620EA">
        <w:tc>
          <w:tcPr>
            <w:tcW w:w="4508" w:type="dxa"/>
          </w:tcPr>
          <w:p w14:paraId="2F0FC566" w14:textId="4127DFE2" w:rsidR="00A620EA" w:rsidRPr="009921F0" w:rsidRDefault="00A620EA" w:rsidP="00334B58">
            <w:pPr>
              <w:rPr>
                <w:rFonts w:cstheme="minorHAnsi"/>
              </w:rPr>
            </w:pPr>
            <w:r w:rsidRPr="009921F0">
              <w:rPr>
                <w:rFonts w:cstheme="minorHAnsi"/>
              </w:rPr>
              <w:t xml:space="preserve">                            Category</w:t>
            </w:r>
          </w:p>
        </w:tc>
        <w:tc>
          <w:tcPr>
            <w:tcW w:w="4508" w:type="dxa"/>
          </w:tcPr>
          <w:p w14:paraId="0B14B266" w14:textId="5A2970C0" w:rsidR="00A620EA" w:rsidRPr="009921F0" w:rsidRDefault="00A620EA" w:rsidP="00334B58">
            <w:pPr>
              <w:rPr>
                <w:rFonts w:cstheme="minorHAnsi"/>
              </w:rPr>
            </w:pPr>
            <w:r w:rsidRPr="009921F0">
              <w:rPr>
                <w:rFonts w:cstheme="minorHAnsi"/>
              </w:rPr>
              <w:t xml:space="preserve">                                     Attacks</w:t>
            </w:r>
          </w:p>
        </w:tc>
      </w:tr>
      <w:tr w:rsidR="00A620EA" w:rsidRPr="009921F0" w14:paraId="632B7C46" w14:textId="77777777" w:rsidTr="00A620EA">
        <w:tc>
          <w:tcPr>
            <w:tcW w:w="4508" w:type="dxa"/>
          </w:tcPr>
          <w:p w14:paraId="654096DC" w14:textId="5C112780" w:rsidR="00A620EA" w:rsidRPr="009921F0" w:rsidRDefault="00A620EA" w:rsidP="009921F0">
            <w:pPr>
              <w:jc w:val="center"/>
              <w:rPr>
                <w:rFonts w:cstheme="minorHAnsi"/>
              </w:rPr>
            </w:pPr>
            <w:r w:rsidRPr="009921F0">
              <w:rPr>
                <w:rFonts w:cstheme="minorHAnsi"/>
              </w:rPr>
              <w:t>DoS (Denial of Service)</w:t>
            </w:r>
          </w:p>
        </w:tc>
        <w:tc>
          <w:tcPr>
            <w:tcW w:w="4508" w:type="dxa"/>
          </w:tcPr>
          <w:p w14:paraId="79E86304" w14:textId="77B150C7" w:rsidR="00A620EA" w:rsidRPr="009921F0" w:rsidRDefault="00A620EA" w:rsidP="009921F0">
            <w:pPr>
              <w:jc w:val="center"/>
              <w:rPr>
                <w:rFonts w:cstheme="minorHAnsi"/>
              </w:rPr>
            </w:pPr>
            <w:r w:rsidRPr="009921F0">
              <w:rPr>
                <w:rFonts w:cstheme="minorHAnsi"/>
              </w:rPr>
              <w:t xml:space="preserve">Neptune, pod, smurf, teardrop, process </w:t>
            </w:r>
            <w:r w:rsidR="009921F0" w:rsidRPr="009921F0">
              <w:rPr>
                <w:rFonts w:cstheme="minorHAnsi"/>
              </w:rPr>
              <w:t xml:space="preserve">table, </w:t>
            </w:r>
            <w:proofErr w:type="spellStart"/>
            <w:r w:rsidR="009921F0" w:rsidRPr="009921F0">
              <w:rPr>
                <w:rFonts w:cstheme="minorHAnsi"/>
              </w:rPr>
              <w:t>warezmaster</w:t>
            </w:r>
            <w:proofErr w:type="spellEnd"/>
            <w:r w:rsidR="009921F0" w:rsidRPr="009921F0">
              <w:rPr>
                <w:rFonts w:cstheme="minorHAnsi"/>
              </w:rPr>
              <w:t>, apache</w:t>
            </w:r>
            <w:r w:rsidRPr="009921F0">
              <w:rPr>
                <w:rFonts w:cstheme="minorHAnsi"/>
              </w:rPr>
              <w:t>2, mail bomb, back</w:t>
            </w:r>
          </w:p>
        </w:tc>
      </w:tr>
      <w:tr w:rsidR="00A620EA" w:rsidRPr="009921F0" w14:paraId="56B3819E" w14:textId="77777777" w:rsidTr="00A620EA">
        <w:tc>
          <w:tcPr>
            <w:tcW w:w="4508" w:type="dxa"/>
          </w:tcPr>
          <w:p w14:paraId="164B71F5" w14:textId="71CA422C" w:rsidR="00A620EA" w:rsidRPr="009921F0" w:rsidRDefault="00A620EA" w:rsidP="009921F0">
            <w:pPr>
              <w:jc w:val="center"/>
              <w:rPr>
                <w:rFonts w:cstheme="minorHAnsi"/>
              </w:rPr>
            </w:pPr>
            <w:r w:rsidRPr="009921F0">
              <w:rPr>
                <w:rFonts w:cstheme="minorHAnsi"/>
              </w:rPr>
              <w:t>Probe</w:t>
            </w:r>
          </w:p>
        </w:tc>
        <w:tc>
          <w:tcPr>
            <w:tcW w:w="4508" w:type="dxa"/>
          </w:tcPr>
          <w:p w14:paraId="675F8663" w14:textId="0A48BFA2" w:rsidR="00A620EA" w:rsidRPr="009921F0" w:rsidRDefault="00A620EA" w:rsidP="009921F0">
            <w:pPr>
              <w:jc w:val="center"/>
              <w:rPr>
                <w:rFonts w:cstheme="minorHAnsi"/>
              </w:rPr>
            </w:pPr>
            <w:r w:rsidRPr="009921F0">
              <w:rPr>
                <w:rFonts w:cstheme="minorHAnsi"/>
              </w:rPr>
              <w:t xml:space="preserve">multihop, http </w:t>
            </w:r>
            <w:r w:rsidR="009921F0" w:rsidRPr="009921F0">
              <w:rPr>
                <w:rFonts w:cstheme="minorHAnsi"/>
              </w:rPr>
              <w:t>tunnel, ftp</w:t>
            </w:r>
            <w:r w:rsidRPr="009921F0">
              <w:rPr>
                <w:rFonts w:cstheme="minorHAnsi"/>
              </w:rPr>
              <w:t>_</w:t>
            </w:r>
            <w:r w:rsidR="009921F0" w:rsidRPr="009921F0">
              <w:rPr>
                <w:rFonts w:cstheme="minorHAnsi"/>
              </w:rPr>
              <w:t>write, root</w:t>
            </w:r>
            <w:r w:rsidRPr="009921F0">
              <w:rPr>
                <w:rFonts w:cstheme="minorHAnsi"/>
              </w:rPr>
              <w:t xml:space="preserve"> kit, </w:t>
            </w:r>
            <w:proofErr w:type="spellStart"/>
            <w:r w:rsidR="009921F0" w:rsidRPr="009921F0">
              <w:rPr>
                <w:rFonts w:cstheme="minorHAnsi"/>
              </w:rPr>
              <w:t>ps</w:t>
            </w:r>
            <w:proofErr w:type="spellEnd"/>
            <w:r w:rsidR="009921F0" w:rsidRPr="009921F0">
              <w:rPr>
                <w:rFonts w:cstheme="minorHAnsi"/>
              </w:rPr>
              <w:t xml:space="preserve"> buffer</w:t>
            </w:r>
            <w:r w:rsidRPr="009921F0">
              <w:rPr>
                <w:rFonts w:cstheme="minorHAnsi"/>
              </w:rPr>
              <w:t xml:space="preserve"> </w:t>
            </w:r>
            <w:r w:rsidR="009921F0" w:rsidRPr="009921F0">
              <w:rPr>
                <w:rFonts w:cstheme="minorHAnsi"/>
              </w:rPr>
              <w:t>overflow, xterm</w:t>
            </w:r>
          </w:p>
        </w:tc>
      </w:tr>
      <w:tr w:rsidR="00A620EA" w:rsidRPr="009921F0" w14:paraId="4A3EC18C" w14:textId="77777777" w:rsidTr="00A620EA">
        <w:tc>
          <w:tcPr>
            <w:tcW w:w="4508" w:type="dxa"/>
          </w:tcPr>
          <w:p w14:paraId="3F807BB1" w14:textId="1EA2CEB0" w:rsidR="00A620EA" w:rsidRPr="009921F0" w:rsidRDefault="00A620EA" w:rsidP="009921F0">
            <w:pPr>
              <w:jc w:val="center"/>
              <w:rPr>
                <w:rFonts w:cstheme="minorHAnsi"/>
              </w:rPr>
            </w:pPr>
            <w:r w:rsidRPr="009921F0">
              <w:rPr>
                <w:rFonts w:cstheme="minorHAnsi"/>
              </w:rPr>
              <w:t xml:space="preserve">R2L (Root to </w:t>
            </w:r>
            <w:r w:rsidR="009921F0" w:rsidRPr="009921F0">
              <w:rPr>
                <w:rFonts w:cstheme="minorHAnsi"/>
              </w:rPr>
              <w:t>Local)</w:t>
            </w:r>
          </w:p>
        </w:tc>
        <w:tc>
          <w:tcPr>
            <w:tcW w:w="4508" w:type="dxa"/>
          </w:tcPr>
          <w:p w14:paraId="3F16015A" w14:textId="17D22888" w:rsidR="00A620EA" w:rsidRPr="009921F0" w:rsidRDefault="00A620EA" w:rsidP="009921F0">
            <w:pPr>
              <w:jc w:val="center"/>
              <w:rPr>
                <w:rFonts w:cstheme="minorHAnsi"/>
              </w:rPr>
            </w:pPr>
            <w:r w:rsidRPr="009921F0">
              <w:rPr>
                <w:rFonts w:cstheme="minorHAnsi"/>
              </w:rPr>
              <w:t xml:space="preserve">named, </w:t>
            </w:r>
            <w:proofErr w:type="spellStart"/>
            <w:proofErr w:type="gramStart"/>
            <w:r w:rsidRPr="009921F0">
              <w:rPr>
                <w:rFonts w:cstheme="minorHAnsi"/>
              </w:rPr>
              <w:t>snmpgetattack,xlock</w:t>
            </w:r>
            <w:proofErr w:type="spellEnd"/>
            <w:proofErr w:type="gramEnd"/>
            <w:r w:rsidRPr="009921F0">
              <w:rPr>
                <w:rFonts w:cstheme="minorHAnsi"/>
              </w:rPr>
              <w:t xml:space="preserve">, send mail, </w:t>
            </w:r>
            <w:proofErr w:type="spellStart"/>
            <w:r w:rsidRPr="009921F0">
              <w:rPr>
                <w:rFonts w:cstheme="minorHAnsi"/>
              </w:rPr>
              <w:t>guess_passwd</w:t>
            </w:r>
            <w:proofErr w:type="spellEnd"/>
          </w:p>
        </w:tc>
      </w:tr>
      <w:tr w:rsidR="00A620EA" w:rsidRPr="009921F0" w14:paraId="14535B32" w14:textId="77777777" w:rsidTr="00A620EA">
        <w:tc>
          <w:tcPr>
            <w:tcW w:w="4508" w:type="dxa"/>
          </w:tcPr>
          <w:p w14:paraId="6493E841" w14:textId="3F4ED219" w:rsidR="00A620EA" w:rsidRPr="009921F0" w:rsidRDefault="00A620EA" w:rsidP="009921F0">
            <w:pPr>
              <w:jc w:val="center"/>
              <w:rPr>
                <w:rFonts w:cstheme="minorHAnsi"/>
              </w:rPr>
            </w:pPr>
            <w:r w:rsidRPr="009921F0">
              <w:rPr>
                <w:rFonts w:cstheme="minorHAnsi"/>
              </w:rPr>
              <w:t>U2R (Unauthorized to Root)</w:t>
            </w:r>
          </w:p>
        </w:tc>
        <w:tc>
          <w:tcPr>
            <w:tcW w:w="4508" w:type="dxa"/>
          </w:tcPr>
          <w:p w14:paraId="194201FF" w14:textId="3F911C7F" w:rsidR="00A620EA" w:rsidRPr="009921F0" w:rsidRDefault="00A620EA" w:rsidP="009921F0">
            <w:pPr>
              <w:jc w:val="center"/>
              <w:rPr>
                <w:rFonts w:cstheme="minorHAnsi"/>
              </w:rPr>
            </w:pPr>
            <w:proofErr w:type="spellStart"/>
            <w:r w:rsidRPr="009921F0">
              <w:rPr>
                <w:rFonts w:cstheme="minorHAnsi"/>
              </w:rPr>
              <w:t>ipsweep</w:t>
            </w:r>
            <w:proofErr w:type="spellEnd"/>
            <w:r w:rsidRPr="009921F0">
              <w:rPr>
                <w:rFonts w:cstheme="minorHAnsi"/>
              </w:rPr>
              <w:t xml:space="preserve">, </w:t>
            </w:r>
            <w:proofErr w:type="spellStart"/>
            <w:r w:rsidR="009921F0" w:rsidRPr="009921F0">
              <w:rPr>
                <w:rFonts w:cstheme="minorHAnsi"/>
              </w:rPr>
              <w:t>nmap</w:t>
            </w:r>
            <w:proofErr w:type="spellEnd"/>
            <w:r w:rsidR="009921F0" w:rsidRPr="009921F0">
              <w:rPr>
                <w:rFonts w:cstheme="minorHAnsi"/>
              </w:rPr>
              <w:t>, port</w:t>
            </w:r>
            <w:r w:rsidRPr="009921F0">
              <w:rPr>
                <w:rFonts w:cstheme="minorHAnsi"/>
              </w:rPr>
              <w:t xml:space="preserve"> sweep, </w:t>
            </w:r>
            <w:proofErr w:type="spellStart"/>
            <w:proofErr w:type="gramStart"/>
            <w:r w:rsidRPr="009921F0">
              <w:rPr>
                <w:rFonts w:cstheme="minorHAnsi"/>
              </w:rPr>
              <w:t>satan</w:t>
            </w:r>
            <w:proofErr w:type="spellEnd"/>
            <w:r w:rsidRPr="009921F0">
              <w:rPr>
                <w:rFonts w:cstheme="minorHAnsi"/>
              </w:rPr>
              <w:t xml:space="preserve">,  </w:t>
            </w:r>
            <w:proofErr w:type="spellStart"/>
            <w:r w:rsidRPr="009921F0">
              <w:rPr>
                <w:rFonts w:cstheme="minorHAnsi"/>
              </w:rPr>
              <w:t>mscan</w:t>
            </w:r>
            <w:proofErr w:type="spellEnd"/>
            <w:proofErr w:type="gramEnd"/>
            <w:r w:rsidRPr="009921F0">
              <w:rPr>
                <w:rFonts w:cstheme="minorHAnsi"/>
              </w:rPr>
              <w:t>, saint</w:t>
            </w:r>
          </w:p>
        </w:tc>
      </w:tr>
    </w:tbl>
    <w:p w14:paraId="599B8E98" w14:textId="77777777" w:rsidR="00A620EA" w:rsidRPr="009921F0" w:rsidRDefault="00A620EA" w:rsidP="00334B58">
      <w:pPr>
        <w:rPr>
          <w:rFonts w:cstheme="minorHAnsi"/>
          <w:u w:val="single"/>
        </w:rPr>
      </w:pPr>
    </w:p>
    <w:p w14:paraId="37E9ADD6" w14:textId="51C7FEFC" w:rsidR="00334B58" w:rsidRPr="009921F0" w:rsidRDefault="00A620EA" w:rsidP="00334B58">
      <w:pPr>
        <w:rPr>
          <w:rFonts w:cstheme="minorHAnsi"/>
        </w:rPr>
      </w:pPr>
      <w:r w:rsidRPr="009921F0">
        <w:rPr>
          <w:rFonts w:cstheme="minorHAnsi"/>
        </w:rPr>
        <w:t xml:space="preserve">                                                        Table 1. Type of Attacks</w:t>
      </w:r>
    </w:p>
    <w:p w14:paraId="04F60081" w14:textId="5EFF6849" w:rsidR="00334B58" w:rsidRPr="009921F0" w:rsidRDefault="009921F0" w:rsidP="009921F0">
      <w:pPr>
        <w:jc w:val="center"/>
        <w:rPr>
          <w:rFonts w:ascii="Times New Roman" w:hAnsi="Times New Roman" w:cs="Times New Roman"/>
          <w:b/>
          <w:bCs/>
          <w:sz w:val="36"/>
          <w:szCs w:val="36"/>
        </w:rPr>
      </w:pPr>
      <w:r w:rsidRPr="009921F0">
        <w:rPr>
          <w:rFonts w:ascii="Times New Roman" w:hAnsi="Times New Roman" w:cs="Times New Roman"/>
          <w:b/>
          <w:bCs/>
          <w:sz w:val="36"/>
          <w:szCs w:val="36"/>
        </w:rPr>
        <w:t>DATASET PRE-PROCESSING</w:t>
      </w:r>
    </w:p>
    <w:p w14:paraId="47B95B1D" w14:textId="5F7EDDBF" w:rsidR="00A620EA" w:rsidRPr="00923C5B" w:rsidRDefault="00A620EA" w:rsidP="009921F0">
      <w:pPr>
        <w:pStyle w:val="ListParagraph"/>
        <w:numPr>
          <w:ilvl w:val="0"/>
          <w:numId w:val="1"/>
        </w:numPr>
        <w:jc w:val="both"/>
        <w:rPr>
          <w:rFonts w:cstheme="minorHAnsi"/>
          <w:sz w:val="24"/>
          <w:szCs w:val="24"/>
        </w:rPr>
      </w:pPr>
      <w:r w:rsidRPr="00923C5B">
        <w:rPr>
          <w:rFonts w:cstheme="minorHAnsi"/>
          <w:b/>
          <w:bCs/>
          <w:sz w:val="24"/>
          <w:szCs w:val="24"/>
        </w:rPr>
        <w:t xml:space="preserve">One Hot Encoding and </w:t>
      </w:r>
      <w:r w:rsidR="009921F0" w:rsidRPr="00923C5B">
        <w:rPr>
          <w:rFonts w:cstheme="minorHAnsi"/>
          <w:b/>
          <w:bCs/>
          <w:sz w:val="24"/>
          <w:szCs w:val="24"/>
        </w:rPr>
        <w:t>Scaling</w:t>
      </w:r>
      <w:r w:rsidR="009921F0" w:rsidRPr="00923C5B">
        <w:rPr>
          <w:rFonts w:cstheme="minorHAnsi"/>
          <w:sz w:val="24"/>
          <w:szCs w:val="24"/>
        </w:rPr>
        <w:t>:</w:t>
      </w:r>
      <w:r w:rsidRPr="00923C5B">
        <w:rPr>
          <w:rFonts w:cstheme="minorHAnsi"/>
          <w:sz w:val="24"/>
          <w:szCs w:val="24"/>
        </w:rPr>
        <w:t xml:space="preserve">  We exercise One-Hot Encoding to transform 3 nominal features listed as </w:t>
      </w:r>
      <w:proofErr w:type="spellStart"/>
      <w:r w:rsidRPr="00923C5B">
        <w:rPr>
          <w:rFonts w:cstheme="minorHAnsi"/>
          <w:sz w:val="24"/>
          <w:szCs w:val="24"/>
        </w:rPr>
        <w:t>protoc</w:t>
      </w:r>
      <w:r w:rsidR="009921F0" w:rsidRPr="00923C5B">
        <w:rPr>
          <w:rFonts w:cstheme="minorHAnsi"/>
          <w:sz w:val="24"/>
          <w:szCs w:val="24"/>
        </w:rPr>
        <w:t>o</w:t>
      </w:r>
      <w:r w:rsidRPr="00923C5B">
        <w:rPr>
          <w:rFonts w:cstheme="minorHAnsi"/>
          <w:sz w:val="24"/>
          <w:szCs w:val="24"/>
        </w:rPr>
        <w:t>l_type</w:t>
      </w:r>
      <w:proofErr w:type="spellEnd"/>
      <w:r w:rsidRPr="00923C5B">
        <w:rPr>
          <w:rFonts w:cstheme="minorHAnsi"/>
          <w:sz w:val="24"/>
          <w:szCs w:val="24"/>
        </w:rPr>
        <w:t xml:space="preserve">, service and flag into 84 binary features (protocol has 3 features, </w:t>
      </w:r>
      <w:r w:rsidR="009921F0" w:rsidRPr="00923C5B">
        <w:rPr>
          <w:rFonts w:cstheme="minorHAnsi"/>
          <w:sz w:val="24"/>
          <w:szCs w:val="24"/>
        </w:rPr>
        <w:t>service has</w:t>
      </w:r>
      <w:r w:rsidRPr="00923C5B">
        <w:rPr>
          <w:rFonts w:cstheme="minorHAnsi"/>
          <w:sz w:val="24"/>
          <w:szCs w:val="24"/>
        </w:rPr>
        <w:t xml:space="preserve"> 70 features and flag has </w:t>
      </w:r>
      <w:r w:rsidR="009921F0" w:rsidRPr="00923C5B">
        <w:rPr>
          <w:rFonts w:cstheme="minorHAnsi"/>
          <w:sz w:val="24"/>
          <w:szCs w:val="24"/>
        </w:rPr>
        <w:t>11 features</w:t>
      </w:r>
      <w:r w:rsidRPr="00923C5B">
        <w:rPr>
          <w:rFonts w:cstheme="minorHAnsi"/>
          <w:sz w:val="24"/>
          <w:szCs w:val="24"/>
        </w:rPr>
        <w:t xml:space="preserve">). In summary, after One-Hot Encoding process, there are 122 features entering Normalization process.  During Normalization process, we scale the dataset so that the mean of every feature is equal to zero and standard deviation is equal to one. </w:t>
      </w:r>
    </w:p>
    <w:p w14:paraId="747AF86A" w14:textId="2CEE57A3" w:rsidR="00F86831" w:rsidRPr="00923C5B" w:rsidRDefault="00F86831" w:rsidP="009921F0">
      <w:pPr>
        <w:pStyle w:val="ListParagraph"/>
        <w:numPr>
          <w:ilvl w:val="0"/>
          <w:numId w:val="1"/>
        </w:numPr>
        <w:jc w:val="both"/>
        <w:rPr>
          <w:rFonts w:cstheme="minorHAnsi"/>
          <w:sz w:val="24"/>
          <w:szCs w:val="24"/>
        </w:rPr>
      </w:pPr>
      <w:r w:rsidRPr="00923C5B">
        <w:rPr>
          <w:rFonts w:cstheme="minorHAnsi"/>
          <w:b/>
          <w:bCs/>
          <w:sz w:val="24"/>
          <w:szCs w:val="24"/>
        </w:rPr>
        <w:t xml:space="preserve">Feature </w:t>
      </w:r>
      <w:r w:rsidR="009921F0" w:rsidRPr="00923C5B">
        <w:rPr>
          <w:rFonts w:cstheme="minorHAnsi"/>
          <w:b/>
          <w:bCs/>
          <w:sz w:val="24"/>
          <w:szCs w:val="24"/>
        </w:rPr>
        <w:t>Selection</w:t>
      </w:r>
      <w:r w:rsidR="009921F0" w:rsidRPr="00923C5B">
        <w:rPr>
          <w:rFonts w:cstheme="minorHAnsi"/>
          <w:sz w:val="24"/>
          <w:szCs w:val="24"/>
        </w:rPr>
        <w:t>:</w:t>
      </w:r>
      <w:r w:rsidRPr="00923C5B">
        <w:rPr>
          <w:rFonts w:cstheme="minorHAnsi"/>
          <w:sz w:val="24"/>
          <w:szCs w:val="24"/>
        </w:rPr>
        <w:t xml:space="preserve">        To enhance model efficiency, reduce computational complexity and remove irrelevant features, we implement feature selection based on calculating the average AR. This value will be used to determine the feature importance of every feature and its calculation can be explained as follows. In AR approach, we employ attribute average and frequency for numeric and binary features, respectively. The AR of the </w:t>
      </w:r>
      <w:proofErr w:type="spellStart"/>
      <w:r w:rsidRPr="00923C5B">
        <w:rPr>
          <w:rFonts w:cstheme="minorHAnsi"/>
          <w:sz w:val="24"/>
          <w:szCs w:val="24"/>
        </w:rPr>
        <w:t>jth</w:t>
      </w:r>
      <w:proofErr w:type="spellEnd"/>
      <w:r w:rsidRPr="00923C5B">
        <w:rPr>
          <w:rFonts w:cstheme="minorHAnsi"/>
          <w:sz w:val="24"/>
          <w:szCs w:val="24"/>
        </w:rPr>
        <w:t xml:space="preserve"> feature AR (j) can be calculated as </w:t>
      </w:r>
    </w:p>
    <w:p w14:paraId="2C98E9ED" w14:textId="2AC06103" w:rsidR="00F86831" w:rsidRPr="00923C5B" w:rsidRDefault="00F86831" w:rsidP="009921F0">
      <w:pPr>
        <w:ind w:left="360"/>
        <w:jc w:val="both"/>
        <w:rPr>
          <w:rFonts w:cstheme="minorHAnsi"/>
          <w:sz w:val="24"/>
          <w:szCs w:val="24"/>
        </w:rPr>
      </w:pPr>
      <w:r w:rsidRPr="00923C5B">
        <w:rPr>
          <w:rFonts w:cstheme="minorHAnsi"/>
          <w:sz w:val="24"/>
          <w:szCs w:val="24"/>
        </w:rPr>
        <w:t xml:space="preserve">                                                 AR(j)= </w:t>
      </w:r>
      <w:proofErr w:type="gramStart"/>
      <w:r w:rsidRPr="00923C5B">
        <w:rPr>
          <w:rFonts w:cstheme="minorHAnsi"/>
          <w:sz w:val="24"/>
          <w:szCs w:val="24"/>
        </w:rPr>
        <w:t>max(</w:t>
      </w:r>
      <w:proofErr w:type="spellStart"/>
      <w:proofErr w:type="gramEnd"/>
      <w:r w:rsidRPr="00923C5B">
        <w:rPr>
          <w:rFonts w:cstheme="minorHAnsi"/>
          <w:sz w:val="24"/>
          <w:szCs w:val="24"/>
        </w:rPr>
        <w:t>i</w:t>
      </w:r>
      <w:proofErr w:type="spellEnd"/>
      <w:r w:rsidRPr="00923C5B">
        <w:rPr>
          <w:rFonts w:ascii="Cambria Math" w:hAnsi="Cambria Math" w:cs="Cambria Math"/>
          <w:sz w:val="24"/>
          <w:szCs w:val="24"/>
        </w:rPr>
        <w:t>∈</w:t>
      </w:r>
      <w:r w:rsidRPr="00923C5B">
        <w:rPr>
          <w:rFonts w:cstheme="minorHAnsi"/>
          <w:sz w:val="24"/>
          <w:szCs w:val="24"/>
        </w:rPr>
        <w:t xml:space="preserve"> [0,4]) CR(</w:t>
      </w:r>
      <w:proofErr w:type="spellStart"/>
      <w:r w:rsidRPr="00923C5B">
        <w:rPr>
          <w:rFonts w:cstheme="minorHAnsi"/>
          <w:sz w:val="24"/>
          <w:szCs w:val="24"/>
        </w:rPr>
        <w:t>I,j</w:t>
      </w:r>
      <w:proofErr w:type="spellEnd"/>
      <w:r w:rsidRPr="00923C5B">
        <w:rPr>
          <w:rFonts w:cstheme="minorHAnsi"/>
          <w:sz w:val="24"/>
          <w:szCs w:val="24"/>
        </w:rPr>
        <w:t xml:space="preserve">)         (1) </w:t>
      </w:r>
    </w:p>
    <w:p w14:paraId="6FDF9F15" w14:textId="31566990" w:rsidR="00A620EA" w:rsidRPr="00923C5B" w:rsidRDefault="00F86831" w:rsidP="009921F0">
      <w:pPr>
        <w:jc w:val="both"/>
        <w:rPr>
          <w:rFonts w:cstheme="minorHAnsi"/>
          <w:sz w:val="24"/>
          <w:szCs w:val="24"/>
        </w:rPr>
      </w:pPr>
      <w:r w:rsidRPr="00923C5B">
        <w:rPr>
          <w:rFonts w:cstheme="minorHAnsi"/>
          <w:sz w:val="24"/>
          <w:szCs w:val="24"/>
        </w:rPr>
        <w:t xml:space="preserve"> where </w:t>
      </w:r>
      <w:proofErr w:type="spellStart"/>
      <w:r w:rsidRPr="00923C5B">
        <w:rPr>
          <w:rFonts w:cstheme="minorHAnsi"/>
          <w:sz w:val="24"/>
          <w:szCs w:val="24"/>
        </w:rPr>
        <w:t>CRi</w:t>
      </w:r>
      <w:proofErr w:type="spellEnd"/>
      <w:r w:rsidRPr="00923C5B">
        <w:rPr>
          <w:rFonts w:cstheme="minorHAnsi"/>
          <w:sz w:val="24"/>
          <w:szCs w:val="24"/>
        </w:rPr>
        <w:t xml:space="preserve">(j) is Class Ratio of the </w:t>
      </w:r>
      <w:proofErr w:type="spellStart"/>
      <w:r w:rsidRPr="00923C5B">
        <w:rPr>
          <w:rFonts w:cstheme="minorHAnsi"/>
          <w:sz w:val="24"/>
          <w:szCs w:val="24"/>
        </w:rPr>
        <w:t>jth</w:t>
      </w:r>
      <w:proofErr w:type="spellEnd"/>
      <w:r w:rsidRPr="00923C5B">
        <w:rPr>
          <w:rFonts w:cstheme="minorHAnsi"/>
          <w:sz w:val="24"/>
          <w:szCs w:val="24"/>
        </w:rPr>
        <w:t xml:space="preserve"> </w:t>
      </w:r>
      <w:proofErr w:type="gramStart"/>
      <w:r w:rsidRPr="00923C5B">
        <w:rPr>
          <w:rFonts w:cstheme="minorHAnsi"/>
          <w:sz w:val="24"/>
          <w:szCs w:val="24"/>
        </w:rPr>
        <w:t>feature  of</w:t>
      </w:r>
      <w:proofErr w:type="gramEnd"/>
      <w:r w:rsidRPr="00923C5B">
        <w:rPr>
          <w:rFonts w:cstheme="minorHAnsi"/>
          <w:sz w:val="24"/>
          <w:szCs w:val="24"/>
        </w:rPr>
        <w:t xml:space="preserve"> the </w:t>
      </w:r>
      <w:proofErr w:type="spellStart"/>
      <w:r w:rsidRPr="00923C5B">
        <w:rPr>
          <w:rFonts w:cstheme="minorHAnsi"/>
          <w:sz w:val="24"/>
          <w:szCs w:val="24"/>
        </w:rPr>
        <w:t>ith</w:t>
      </w:r>
      <w:proofErr w:type="spellEnd"/>
      <w:r w:rsidRPr="00923C5B">
        <w:rPr>
          <w:rFonts w:cstheme="minorHAnsi"/>
          <w:sz w:val="24"/>
          <w:szCs w:val="24"/>
        </w:rPr>
        <w:t xml:space="preserve"> label( </w:t>
      </w:r>
      <w:proofErr w:type="spellStart"/>
      <w:r w:rsidRPr="00923C5B">
        <w:rPr>
          <w:rFonts w:cstheme="minorHAnsi"/>
          <w:sz w:val="24"/>
          <w:szCs w:val="24"/>
        </w:rPr>
        <w:t>i</w:t>
      </w:r>
      <w:proofErr w:type="spellEnd"/>
      <w:r w:rsidRPr="00923C5B">
        <w:rPr>
          <w:rFonts w:ascii="Cambria Math" w:hAnsi="Cambria Math" w:cs="Cambria Math"/>
          <w:sz w:val="24"/>
          <w:szCs w:val="24"/>
        </w:rPr>
        <w:t>∈</w:t>
      </w:r>
      <w:r w:rsidRPr="00923C5B">
        <w:rPr>
          <w:rFonts w:cstheme="minorHAnsi"/>
          <w:sz w:val="24"/>
          <w:szCs w:val="24"/>
        </w:rPr>
        <w:t xml:space="preserve"> [0,4] where </w:t>
      </w:r>
      <w:proofErr w:type="spellStart"/>
      <w:r w:rsidRPr="00923C5B">
        <w:rPr>
          <w:rFonts w:cstheme="minorHAnsi"/>
          <w:sz w:val="24"/>
          <w:szCs w:val="24"/>
        </w:rPr>
        <w:t>i</w:t>
      </w:r>
      <w:proofErr w:type="spellEnd"/>
      <w:r w:rsidRPr="00923C5B">
        <w:rPr>
          <w:rFonts w:cstheme="minorHAnsi"/>
          <w:sz w:val="24"/>
          <w:szCs w:val="24"/>
        </w:rPr>
        <w:t xml:space="preserve">  = 0 for Normal, </w:t>
      </w:r>
      <w:proofErr w:type="spellStart"/>
      <w:r w:rsidRPr="00923C5B">
        <w:rPr>
          <w:rFonts w:cstheme="minorHAnsi"/>
          <w:sz w:val="24"/>
          <w:szCs w:val="24"/>
        </w:rPr>
        <w:t>i</w:t>
      </w:r>
      <w:proofErr w:type="spellEnd"/>
      <w:r w:rsidRPr="00923C5B">
        <w:rPr>
          <w:rFonts w:cstheme="minorHAnsi"/>
          <w:sz w:val="24"/>
          <w:szCs w:val="24"/>
        </w:rPr>
        <w:t xml:space="preserve">=1 for DoS, </w:t>
      </w:r>
      <w:proofErr w:type="spellStart"/>
      <w:r w:rsidRPr="00923C5B">
        <w:rPr>
          <w:rFonts w:cstheme="minorHAnsi"/>
          <w:sz w:val="24"/>
          <w:szCs w:val="24"/>
        </w:rPr>
        <w:t>i</w:t>
      </w:r>
      <w:proofErr w:type="spellEnd"/>
      <w:r w:rsidRPr="00923C5B">
        <w:rPr>
          <w:rFonts w:cstheme="minorHAnsi"/>
          <w:sz w:val="24"/>
          <w:szCs w:val="24"/>
        </w:rPr>
        <w:t xml:space="preserve">=2 for Probe, </w:t>
      </w:r>
      <w:proofErr w:type="spellStart"/>
      <w:r w:rsidRPr="00923C5B">
        <w:rPr>
          <w:rFonts w:cstheme="minorHAnsi"/>
          <w:sz w:val="24"/>
          <w:szCs w:val="24"/>
        </w:rPr>
        <w:t>i</w:t>
      </w:r>
      <w:proofErr w:type="spellEnd"/>
      <w:r w:rsidRPr="00923C5B">
        <w:rPr>
          <w:rFonts w:cstheme="minorHAnsi"/>
          <w:sz w:val="24"/>
          <w:szCs w:val="24"/>
        </w:rPr>
        <w:t xml:space="preserve">=3 for R2L and </w:t>
      </w:r>
      <w:proofErr w:type="spellStart"/>
      <w:r w:rsidRPr="00923C5B">
        <w:rPr>
          <w:rFonts w:cstheme="minorHAnsi"/>
          <w:sz w:val="24"/>
          <w:szCs w:val="24"/>
        </w:rPr>
        <w:t>i</w:t>
      </w:r>
      <w:proofErr w:type="spellEnd"/>
      <w:r w:rsidRPr="00923C5B">
        <w:rPr>
          <w:rFonts w:cstheme="minorHAnsi"/>
          <w:sz w:val="24"/>
          <w:szCs w:val="24"/>
        </w:rPr>
        <w:t xml:space="preserve">=4 for U2R class).  For </w:t>
      </w:r>
      <w:proofErr w:type="spellStart"/>
      <w:r w:rsidRPr="00923C5B">
        <w:rPr>
          <w:rFonts w:cstheme="minorHAnsi"/>
          <w:sz w:val="24"/>
          <w:szCs w:val="24"/>
        </w:rPr>
        <w:t>jth</w:t>
      </w:r>
      <w:proofErr w:type="spellEnd"/>
      <w:r w:rsidRPr="00923C5B">
        <w:rPr>
          <w:rFonts w:cstheme="minorHAnsi"/>
          <w:sz w:val="24"/>
          <w:szCs w:val="24"/>
        </w:rPr>
        <w:t xml:space="preserve"> numeric feature, </w:t>
      </w:r>
      <w:proofErr w:type="spellStart"/>
      <w:r w:rsidRPr="00923C5B">
        <w:rPr>
          <w:rFonts w:cstheme="minorHAnsi"/>
          <w:sz w:val="24"/>
          <w:szCs w:val="24"/>
        </w:rPr>
        <w:t>CRi</w:t>
      </w:r>
      <w:proofErr w:type="spellEnd"/>
      <w:r w:rsidRPr="00923C5B">
        <w:rPr>
          <w:rFonts w:cstheme="minorHAnsi"/>
          <w:sz w:val="24"/>
          <w:szCs w:val="24"/>
        </w:rPr>
        <w:t xml:space="preserve">(j) can be expressed as  </w:t>
      </w:r>
    </w:p>
    <w:p w14:paraId="5B1C7900" w14:textId="00574339" w:rsidR="00F86831" w:rsidRPr="00923C5B" w:rsidRDefault="00F86831" w:rsidP="009921F0">
      <w:pPr>
        <w:jc w:val="both"/>
        <w:rPr>
          <w:rFonts w:cstheme="minorHAnsi"/>
          <w:sz w:val="24"/>
          <w:szCs w:val="24"/>
        </w:rPr>
      </w:pPr>
      <w:r w:rsidRPr="00923C5B">
        <w:rPr>
          <w:rFonts w:cstheme="minorHAnsi"/>
          <w:sz w:val="24"/>
          <w:szCs w:val="24"/>
        </w:rPr>
        <w:t xml:space="preserve">                                          CR(</w:t>
      </w:r>
      <w:proofErr w:type="spellStart"/>
      <w:proofErr w:type="gramStart"/>
      <w:r w:rsidRPr="00923C5B">
        <w:rPr>
          <w:rFonts w:cstheme="minorHAnsi"/>
          <w:sz w:val="24"/>
          <w:szCs w:val="24"/>
        </w:rPr>
        <w:t>I,j</w:t>
      </w:r>
      <w:proofErr w:type="spellEnd"/>
      <w:proofErr w:type="gramEnd"/>
      <w:r w:rsidRPr="00923C5B">
        <w:rPr>
          <w:rFonts w:cstheme="minorHAnsi"/>
          <w:sz w:val="24"/>
          <w:szCs w:val="24"/>
        </w:rPr>
        <w:t>)=AVG(</w:t>
      </w:r>
      <w:proofErr w:type="spellStart"/>
      <w:r w:rsidRPr="00923C5B">
        <w:rPr>
          <w:rFonts w:cstheme="minorHAnsi"/>
          <w:sz w:val="24"/>
          <w:szCs w:val="24"/>
        </w:rPr>
        <w:t>I,j</w:t>
      </w:r>
      <w:proofErr w:type="spellEnd"/>
      <w:r w:rsidRPr="00923C5B">
        <w:rPr>
          <w:rFonts w:cstheme="minorHAnsi"/>
          <w:sz w:val="24"/>
          <w:szCs w:val="24"/>
        </w:rPr>
        <w:t>)/AVG(</w:t>
      </w:r>
      <w:proofErr w:type="spellStart"/>
      <w:r w:rsidRPr="00923C5B">
        <w:rPr>
          <w:rFonts w:cstheme="minorHAnsi"/>
          <w:sz w:val="24"/>
          <w:szCs w:val="24"/>
        </w:rPr>
        <w:t>T,j</w:t>
      </w:r>
      <w:proofErr w:type="spellEnd"/>
      <w:r w:rsidRPr="00923C5B">
        <w:rPr>
          <w:rFonts w:cstheme="minorHAnsi"/>
          <w:sz w:val="24"/>
          <w:szCs w:val="24"/>
        </w:rPr>
        <w:t>)                    (2)</w:t>
      </w:r>
    </w:p>
    <w:p w14:paraId="204D4A2D" w14:textId="77777777" w:rsidR="00F86831" w:rsidRPr="00923C5B" w:rsidRDefault="00F86831" w:rsidP="009921F0">
      <w:pPr>
        <w:jc w:val="both"/>
        <w:rPr>
          <w:rFonts w:cstheme="minorHAnsi"/>
          <w:sz w:val="24"/>
          <w:szCs w:val="24"/>
        </w:rPr>
      </w:pPr>
      <w:proofErr w:type="spellStart"/>
      <w:proofErr w:type="gramStart"/>
      <w:r w:rsidRPr="00923C5B">
        <w:rPr>
          <w:rFonts w:cstheme="minorHAnsi"/>
          <w:sz w:val="24"/>
          <w:szCs w:val="24"/>
        </w:rPr>
        <w:t>whereAVGi,j</w:t>
      </w:r>
      <w:proofErr w:type="spellEnd"/>
      <w:proofErr w:type="gramEnd"/>
      <w:r w:rsidRPr="00923C5B">
        <w:rPr>
          <w:rFonts w:cstheme="minorHAnsi"/>
          <w:sz w:val="24"/>
          <w:szCs w:val="24"/>
        </w:rPr>
        <w:t>=</w:t>
      </w:r>
      <w:proofErr w:type="spellStart"/>
      <w:r w:rsidRPr="00923C5B">
        <w:rPr>
          <w:rFonts w:cstheme="minorHAnsi"/>
          <w:sz w:val="24"/>
          <w:szCs w:val="24"/>
        </w:rPr>
        <w:t>Ci,j</w:t>
      </w:r>
      <w:proofErr w:type="spellEnd"/>
      <w:r w:rsidRPr="00923C5B">
        <w:rPr>
          <w:rFonts w:cstheme="minorHAnsi"/>
          <w:sz w:val="24"/>
          <w:szCs w:val="24"/>
        </w:rPr>
        <w:t>/</w:t>
      </w:r>
      <w:proofErr w:type="spellStart"/>
      <w:r w:rsidRPr="00923C5B">
        <w:rPr>
          <w:rFonts w:cstheme="minorHAnsi"/>
          <w:sz w:val="24"/>
          <w:szCs w:val="24"/>
        </w:rPr>
        <w:t>Ni,j</w:t>
      </w:r>
      <w:proofErr w:type="spellEnd"/>
      <w:r w:rsidRPr="00923C5B">
        <w:rPr>
          <w:rFonts w:cstheme="minorHAnsi"/>
          <w:sz w:val="24"/>
          <w:szCs w:val="24"/>
        </w:rPr>
        <w:t xml:space="preserve">. </w:t>
      </w:r>
      <w:proofErr w:type="spellStart"/>
      <w:r w:rsidRPr="00923C5B">
        <w:rPr>
          <w:rFonts w:cstheme="minorHAnsi"/>
          <w:sz w:val="24"/>
          <w:szCs w:val="24"/>
        </w:rPr>
        <w:t>Ci,j</w:t>
      </w:r>
      <w:proofErr w:type="spellEnd"/>
      <w:r w:rsidRPr="00923C5B">
        <w:rPr>
          <w:rFonts w:cstheme="minorHAnsi"/>
          <w:sz w:val="24"/>
          <w:szCs w:val="24"/>
        </w:rPr>
        <w:t xml:space="preserve"> is the sum of the </w:t>
      </w:r>
      <w:proofErr w:type="spellStart"/>
      <w:r w:rsidRPr="00923C5B">
        <w:rPr>
          <w:rFonts w:cstheme="minorHAnsi"/>
          <w:sz w:val="24"/>
          <w:szCs w:val="24"/>
        </w:rPr>
        <w:t>jth</w:t>
      </w:r>
      <w:proofErr w:type="spellEnd"/>
      <w:r w:rsidRPr="00923C5B">
        <w:rPr>
          <w:rFonts w:cstheme="minorHAnsi"/>
          <w:sz w:val="24"/>
          <w:szCs w:val="24"/>
        </w:rPr>
        <w:t xml:space="preserve"> feature corresponding to </w:t>
      </w:r>
      <w:proofErr w:type="spellStart"/>
      <w:r w:rsidRPr="00923C5B">
        <w:rPr>
          <w:rFonts w:cstheme="minorHAnsi"/>
          <w:sz w:val="24"/>
          <w:szCs w:val="24"/>
        </w:rPr>
        <w:t>ith</w:t>
      </w:r>
      <w:proofErr w:type="spellEnd"/>
      <w:r w:rsidRPr="00923C5B">
        <w:rPr>
          <w:rFonts w:cstheme="minorHAnsi"/>
          <w:sz w:val="24"/>
          <w:szCs w:val="24"/>
        </w:rPr>
        <w:t xml:space="preserve"> label and </w:t>
      </w:r>
      <w:proofErr w:type="spellStart"/>
      <w:r w:rsidRPr="00923C5B">
        <w:rPr>
          <w:rFonts w:cstheme="minorHAnsi"/>
          <w:sz w:val="24"/>
          <w:szCs w:val="24"/>
        </w:rPr>
        <w:t>Ni,j</w:t>
      </w:r>
      <w:proofErr w:type="spellEnd"/>
      <w:r w:rsidRPr="00923C5B">
        <w:rPr>
          <w:rFonts w:cstheme="minorHAnsi"/>
          <w:sz w:val="24"/>
          <w:szCs w:val="24"/>
        </w:rPr>
        <w:t xml:space="preserve"> is the number of records of the </w:t>
      </w:r>
      <w:proofErr w:type="spellStart"/>
      <w:r w:rsidRPr="00923C5B">
        <w:rPr>
          <w:rFonts w:cstheme="minorHAnsi"/>
          <w:sz w:val="24"/>
          <w:szCs w:val="24"/>
        </w:rPr>
        <w:t>jth</w:t>
      </w:r>
      <w:proofErr w:type="spellEnd"/>
      <w:r w:rsidRPr="00923C5B">
        <w:rPr>
          <w:rFonts w:cstheme="minorHAnsi"/>
          <w:sz w:val="24"/>
          <w:szCs w:val="24"/>
        </w:rPr>
        <w:t xml:space="preserve"> features corresponding to the </w:t>
      </w:r>
      <w:proofErr w:type="spellStart"/>
      <w:r w:rsidRPr="00923C5B">
        <w:rPr>
          <w:rFonts w:cstheme="minorHAnsi"/>
          <w:sz w:val="24"/>
          <w:szCs w:val="24"/>
        </w:rPr>
        <w:t>ith</w:t>
      </w:r>
      <w:proofErr w:type="spellEnd"/>
      <w:r w:rsidRPr="00923C5B">
        <w:rPr>
          <w:rFonts w:cstheme="minorHAnsi"/>
          <w:sz w:val="24"/>
          <w:szCs w:val="24"/>
        </w:rPr>
        <w:t xml:space="preserve"> label. </w:t>
      </w:r>
    </w:p>
    <w:p w14:paraId="2EBAA1FF" w14:textId="50D4D9EF" w:rsidR="00F86831" w:rsidRPr="00923C5B" w:rsidRDefault="00F86831" w:rsidP="009921F0">
      <w:pPr>
        <w:jc w:val="both"/>
        <w:rPr>
          <w:rFonts w:cstheme="minorHAnsi"/>
          <w:sz w:val="24"/>
          <w:szCs w:val="24"/>
        </w:rPr>
      </w:pPr>
      <w:r w:rsidRPr="00923C5B">
        <w:rPr>
          <w:rFonts w:cstheme="minorHAnsi"/>
          <w:sz w:val="24"/>
          <w:szCs w:val="24"/>
        </w:rPr>
        <w:lastRenderedPageBreak/>
        <w:t xml:space="preserve">                                       AVG(</w:t>
      </w:r>
      <w:proofErr w:type="spellStart"/>
      <w:proofErr w:type="gramStart"/>
      <w:r w:rsidRPr="00923C5B">
        <w:rPr>
          <w:rFonts w:cstheme="minorHAnsi"/>
          <w:sz w:val="24"/>
          <w:szCs w:val="24"/>
        </w:rPr>
        <w:t>T,j</w:t>
      </w:r>
      <w:proofErr w:type="spellEnd"/>
      <w:proofErr w:type="gramEnd"/>
      <w:r w:rsidRPr="00923C5B">
        <w:rPr>
          <w:rFonts w:cstheme="minorHAnsi"/>
          <w:sz w:val="24"/>
          <w:szCs w:val="24"/>
        </w:rPr>
        <w:t>)= ∑</w:t>
      </w:r>
      <w:proofErr w:type="spellStart"/>
      <w:r w:rsidRPr="00923C5B">
        <w:rPr>
          <w:rFonts w:cstheme="minorHAnsi"/>
          <w:sz w:val="24"/>
          <w:szCs w:val="24"/>
        </w:rPr>
        <w:t>i</w:t>
      </w:r>
      <w:proofErr w:type="spellEnd"/>
      <w:r w:rsidRPr="00923C5B">
        <w:rPr>
          <w:rFonts w:cstheme="minorHAnsi"/>
          <w:sz w:val="24"/>
          <w:szCs w:val="24"/>
        </w:rPr>
        <w:t xml:space="preserve"> C(</w:t>
      </w:r>
      <w:proofErr w:type="spellStart"/>
      <w:r w:rsidRPr="00923C5B">
        <w:rPr>
          <w:rFonts w:cstheme="minorHAnsi"/>
          <w:sz w:val="24"/>
          <w:szCs w:val="24"/>
        </w:rPr>
        <w:t>i,j</w:t>
      </w:r>
      <w:proofErr w:type="spellEnd"/>
      <w:r w:rsidRPr="00923C5B">
        <w:rPr>
          <w:rFonts w:cstheme="minorHAnsi"/>
          <w:sz w:val="24"/>
          <w:szCs w:val="24"/>
        </w:rPr>
        <w:t>)/n                               (3)</w:t>
      </w:r>
    </w:p>
    <w:p w14:paraId="3E758090" w14:textId="77777777" w:rsidR="00F86831" w:rsidRPr="00923C5B" w:rsidRDefault="00F86831" w:rsidP="009921F0">
      <w:pPr>
        <w:jc w:val="both"/>
        <w:rPr>
          <w:rFonts w:cstheme="minorHAnsi"/>
          <w:sz w:val="24"/>
          <w:szCs w:val="24"/>
        </w:rPr>
      </w:pPr>
      <w:r w:rsidRPr="00923C5B">
        <w:rPr>
          <w:rFonts w:cstheme="minorHAnsi"/>
          <w:sz w:val="24"/>
          <w:szCs w:val="24"/>
        </w:rPr>
        <w:t xml:space="preserve">is the sum </w:t>
      </w:r>
      <w:proofErr w:type="gramStart"/>
      <w:r w:rsidRPr="00923C5B">
        <w:rPr>
          <w:rFonts w:cstheme="minorHAnsi"/>
          <w:sz w:val="24"/>
          <w:szCs w:val="24"/>
        </w:rPr>
        <w:t xml:space="preserve">of  </w:t>
      </w:r>
      <w:proofErr w:type="spellStart"/>
      <w:r w:rsidRPr="00923C5B">
        <w:rPr>
          <w:rFonts w:cstheme="minorHAnsi"/>
          <w:sz w:val="24"/>
          <w:szCs w:val="24"/>
        </w:rPr>
        <w:t>jth</w:t>
      </w:r>
      <w:proofErr w:type="spellEnd"/>
      <w:proofErr w:type="gramEnd"/>
      <w:r w:rsidRPr="00923C5B">
        <w:rPr>
          <w:rFonts w:cstheme="minorHAnsi"/>
          <w:sz w:val="24"/>
          <w:szCs w:val="24"/>
        </w:rPr>
        <w:t xml:space="preserve"> feature divided by the total number of </w:t>
      </w:r>
      <w:proofErr w:type="spellStart"/>
      <w:r w:rsidRPr="00923C5B">
        <w:rPr>
          <w:rFonts w:cstheme="minorHAnsi"/>
          <w:sz w:val="24"/>
          <w:szCs w:val="24"/>
        </w:rPr>
        <w:t>jth</w:t>
      </w:r>
      <w:proofErr w:type="spellEnd"/>
      <w:r w:rsidRPr="00923C5B">
        <w:rPr>
          <w:rFonts w:cstheme="minorHAnsi"/>
          <w:sz w:val="24"/>
          <w:szCs w:val="24"/>
        </w:rPr>
        <w:t xml:space="preserve"> feature (Nj).  For </w:t>
      </w:r>
      <w:proofErr w:type="spellStart"/>
      <w:r w:rsidRPr="00923C5B">
        <w:rPr>
          <w:rFonts w:cstheme="minorHAnsi"/>
          <w:sz w:val="24"/>
          <w:szCs w:val="24"/>
        </w:rPr>
        <w:t>jth</w:t>
      </w:r>
      <w:proofErr w:type="spellEnd"/>
      <w:r w:rsidRPr="00923C5B">
        <w:rPr>
          <w:rFonts w:cstheme="minorHAnsi"/>
          <w:sz w:val="24"/>
          <w:szCs w:val="24"/>
        </w:rPr>
        <w:t xml:space="preserve"> binary feature, </w:t>
      </w:r>
      <w:proofErr w:type="spellStart"/>
      <w:r w:rsidRPr="00923C5B">
        <w:rPr>
          <w:rFonts w:cstheme="minorHAnsi"/>
          <w:sz w:val="24"/>
          <w:szCs w:val="24"/>
        </w:rPr>
        <w:t>CRi</w:t>
      </w:r>
      <w:proofErr w:type="spellEnd"/>
      <w:r w:rsidRPr="00923C5B">
        <w:rPr>
          <w:rFonts w:cstheme="minorHAnsi"/>
          <w:sz w:val="24"/>
          <w:szCs w:val="24"/>
        </w:rPr>
        <w:t xml:space="preserve">(j) can be written as </w:t>
      </w:r>
    </w:p>
    <w:p w14:paraId="10B97B9F" w14:textId="3BF7C1D7" w:rsidR="00F86831" w:rsidRPr="00923C5B" w:rsidRDefault="00F86831" w:rsidP="009921F0">
      <w:pPr>
        <w:jc w:val="both"/>
        <w:rPr>
          <w:rFonts w:cstheme="minorHAnsi"/>
          <w:sz w:val="24"/>
          <w:szCs w:val="24"/>
        </w:rPr>
      </w:pPr>
      <w:r w:rsidRPr="00923C5B">
        <w:rPr>
          <w:rFonts w:cstheme="minorHAnsi"/>
          <w:sz w:val="24"/>
          <w:szCs w:val="24"/>
        </w:rPr>
        <w:t xml:space="preserve">                                           CR(</w:t>
      </w:r>
      <w:proofErr w:type="spellStart"/>
      <w:proofErr w:type="gramStart"/>
      <w:r w:rsidRPr="00923C5B">
        <w:rPr>
          <w:rFonts w:cstheme="minorHAnsi"/>
          <w:sz w:val="24"/>
          <w:szCs w:val="24"/>
        </w:rPr>
        <w:t>I,j</w:t>
      </w:r>
      <w:proofErr w:type="spellEnd"/>
      <w:proofErr w:type="gramEnd"/>
      <w:r w:rsidRPr="00923C5B">
        <w:rPr>
          <w:rFonts w:cstheme="minorHAnsi"/>
          <w:sz w:val="24"/>
          <w:szCs w:val="24"/>
        </w:rPr>
        <w:t>)=Freq(1)</w:t>
      </w:r>
      <w:proofErr w:type="spellStart"/>
      <w:r w:rsidRPr="00923C5B">
        <w:rPr>
          <w:rFonts w:cstheme="minorHAnsi"/>
          <w:sz w:val="24"/>
          <w:szCs w:val="24"/>
        </w:rPr>
        <w:t>i,j</w:t>
      </w:r>
      <w:proofErr w:type="spellEnd"/>
      <w:r w:rsidRPr="00923C5B">
        <w:rPr>
          <w:rFonts w:cstheme="minorHAnsi"/>
          <w:sz w:val="24"/>
          <w:szCs w:val="24"/>
        </w:rPr>
        <w:t>/Freq(0)</w:t>
      </w:r>
      <w:proofErr w:type="spellStart"/>
      <w:r w:rsidRPr="00923C5B">
        <w:rPr>
          <w:rFonts w:cstheme="minorHAnsi"/>
          <w:sz w:val="24"/>
          <w:szCs w:val="24"/>
        </w:rPr>
        <w:t>i,j</w:t>
      </w:r>
      <w:proofErr w:type="spellEnd"/>
      <w:r w:rsidRPr="00923C5B">
        <w:rPr>
          <w:rFonts w:cstheme="minorHAnsi"/>
          <w:sz w:val="24"/>
          <w:szCs w:val="24"/>
        </w:rPr>
        <w:t xml:space="preserve">                   (4)</w:t>
      </w:r>
    </w:p>
    <w:p w14:paraId="64F441A4" w14:textId="38F7B4C0" w:rsidR="00F86831" w:rsidRPr="00923C5B" w:rsidRDefault="00F86831" w:rsidP="009921F0">
      <w:pPr>
        <w:jc w:val="both"/>
        <w:rPr>
          <w:rFonts w:cstheme="minorHAnsi"/>
          <w:sz w:val="24"/>
          <w:szCs w:val="24"/>
        </w:rPr>
      </w:pPr>
      <w:r w:rsidRPr="00923C5B">
        <w:rPr>
          <w:rFonts w:cstheme="minorHAnsi"/>
          <w:sz w:val="24"/>
          <w:szCs w:val="24"/>
        </w:rPr>
        <w:t>where Freq</w:t>
      </w:r>
      <w:r w:rsidR="009921F0" w:rsidRPr="00923C5B">
        <w:rPr>
          <w:rFonts w:cstheme="minorHAnsi"/>
          <w:sz w:val="24"/>
          <w:szCs w:val="24"/>
        </w:rPr>
        <w:t xml:space="preserve"> </w:t>
      </w:r>
      <w:r w:rsidRPr="00923C5B">
        <w:rPr>
          <w:rFonts w:cstheme="minorHAnsi"/>
          <w:sz w:val="24"/>
          <w:szCs w:val="24"/>
        </w:rPr>
        <w:t>(1)</w:t>
      </w:r>
      <w:r w:rsidR="009921F0" w:rsidRPr="00923C5B">
        <w:rPr>
          <w:rFonts w:cstheme="minorHAnsi"/>
          <w:sz w:val="24"/>
          <w:szCs w:val="24"/>
        </w:rPr>
        <w:t xml:space="preserve"> </w:t>
      </w:r>
      <w:proofErr w:type="spellStart"/>
      <w:proofErr w:type="gramStart"/>
      <w:r w:rsidRPr="00923C5B">
        <w:rPr>
          <w:rFonts w:cstheme="minorHAnsi"/>
          <w:sz w:val="24"/>
          <w:szCs w:val="24"/>
        </w:rPr>
        <w:t>i,j</w:t>
      </w:r>
      <w:proofErr w:type="spellEnd"/>
      <w:proofErr w:type="gramEnd"/>
      <w:r w:rsidRPr="00923C5B">
        <w:rPr>
          <w:rFonts w:cstheme="minorHAnsi"/>
          <w:sz w:val="24"/>
          <w:szCs w:val="24"/>
        </w:rPr>
        <w:t xml:space="preserve">  is the number of </w:t>
      </w:r>
      <w:proofErr w:type="spellStart"/>
      <w:r w:rsidRPr="00923C5B">
        <w:rPr>
          <w:rFonts w:cstheme="minorHAnsi"/>
          <w:sz w:val="24"/>
          <w:szCs w:val="24"/>
        </w:rPr>
        <w:t>i</w:t>
      </w:r>
      <w:r w:rsidR="009921F0" w:rsidRPr="00923C5B">
        <w:rPr>
          <w:rFonts w:cstheme="minorHAnsi"/>
          <w:sz w:val="24"/>
          <w:szCs w:val="24"/>
          <w:vertAlign w:val="superscript"/>
        </w:rPr>
        <w:t>th</w:t>
      </w:r>
      <w:proofErr w:type="spellEnd"/>
      <w:r w:rsidR="009921F0" w:rsidRPr="00923C5B">
        <w:rPr>
          <w:rFonts w:cstheme="minorHAnsi"/>
          <w:sz w:val="24"/>
          <w:szCs w:val="24"/>
        </w:rPr>
        <w:t xml:space="preserve"> </w:t>
      </w:r>
      <w:r w:rsidRPr="00923C5B">
        <w:rPr>
          <w:rFonts w:cstheme="minorHAnsi"/>
          <w:sz w:val="24"/>
          <w:szCs w:val="24"/>
        </w:rPr>
        <w:t xml:space="preserve">records whose </w:t>
      </w:r>
      <w:proofErr w:type="spellStart"/>
      <w:r w:rsidRPr="00923C5B">
        <w:rPr>
          <w:rFonts w:cstheme="minorHAnsi"/>
          <w:sz w:val="24"/>
          <w:szCs w:val="24"/>
        </w:rPr>
        <w:t>j</w:t>
      </w:r>
      <w:r w:rsidR="009921F0" w:rsidRPr="00923C5B">
        <w:rPr>
          <w:rFonts w:cstheme="minorHAnsi"/>
          <w:sz w:val="24"/>
          <w:szCs w:val="24"/>
          <w:vertAlign w:val="superscript"/>
        </w:rPr>
        <w:t>th</w:t>
      </w:r>
      <w:proofErr w:type="spellEnd"/>
      <w:r w:rsidRPr="00923C5B">
        <w:rPr>
          <w:rFonts w:cstheme="minorHAnsi"/>
          <w:sz w:val="24"/>
          <w:szCs w:val="24"/>
        </w:rPr>
        <w:t xml:space="preserve"> feature is equal to one and Freq(0)</w:t>
      </w:r>
      <w:proofErr w:type="spellStart"/>
      <w:r w:rsidRPr="00923C5B">
        <w:rPr>
          <w:rFonts w:cstheme="minorHAnsi"/>
          <w:sz w:val="24"/>
          <w:szCs w:val="24"/>
        </w:rPr>
        <w:t>i,j</w:t>
      </w:r>
      <w:proofErr w:type="spellEnd"/>
      <w:r w:rsidRPr="00923C5B">
        <w:rPr>
          <w:rFonts w:cstheme="minorHAnsi"/>
          <w:sz w:val="24"/>
          <w:szCs w:val="24"/>
        </w:rPr>
        <w:t xml:space="preserve"> is the number of </w:t>
      </w:r>
      <w:proofErr w:type="spellStart"/>
      <w:r w:rsidRPr="00923C5B">
        <w:rPr>
          <w:rFonts w:cstheme="minorHAnsi"/>
          <w:sz w:val="24"/>
          <w:szCs w:val="24"/>
        </w:rPr>
        <w:t>i</w:t>
      </w:r>
      <w:r w:rsidR="009921F0" w:rsidRPr="00923C5B">
        <w:rPr>
          <w:rFonts w:cstheme="minorHAnsi"/>
          <w:sz w:val="24"/>
          <w:szCs w:val="24"/>
          <w:vertAlign w:val="superscript"/>
        </w:rPr>
        <w:t>th</w:t>
      </w:r>
      <w:proofErr w:type="spellEnd"/>
      <w:r w:rsidRPr="00923C5B">
        <w:rPr>
          <w:rFonts w:cstheme="minorHAnsi"/>
          <w:sz w:val="24"/>
          <w:szCs w:val="24"/>
        </w:rPr>
        <w:t xml:space="preserve"> records whose </w:t>
      </w:r>
      <w:proofErr w:type="spellStart"/>
      <w:r w:rsidRPr="00923C5B">
        <w:rPr>
          <w:rFonts w:cstheme="minorHAnsi"/>
          <w:sz w:val="24"/>
          <w:szCs w:val="24"/>
        </w:rPr>
        <w:t>j</w:t>
      </w:r>
      <w:r w:rsidR="009921F0" w:rsidRPr="00923C5B">
        <w:rPr>
          <w:rFonts w:cstheme="minorHAnsi"/>
          <w:sz w:val="24"/>
          <w:szCs w:val="24"/>
          <w:vertAlign w:val="superscript"/>
        </w:rPr>
        <w:t>th</w:t>
      </w:r>
      <w:proofErr w:type="spellEnd"/>
      <w:r w:rsidRPr="00923C5B">
        <w:rPr>
          <w:rFonts w:cstheme="minorHAnsi"/>
          <w:sz w:val="24"/>
          <w:szCs w:val="24"/>
        </w:rPr>
        <w:t xml:space="preserve"> </w:t>
      </w:r>
      <w:r w:rsidR="009921F0" w:rsidRPr="00923C5B">
        <w:rPr>
          <w:rFonts w:cstheme="minorHAnsi"/>
          <w:sz w:val="24"/>
          <w:szCs w:val="24"/>
        </w:rPr>
        <w:t xml:space="preserve"> </w:t>
      </w:r>
      <w:r w:rsidRPr="00923C5B">
        <w:rPr>
          <w:rFonts w:cstheme="minorHAnsi"/>
          <w:sz w:val="24"/>
          <w:szCs w:val="24"/>
        </w:rPr>
        <w:t xml:space="preserve">feature is equal to zero. Figure 2 displays top ten highest-important features obtained from Eq. (1). Features whose AR values less than 0.01 are removed from the analysis. The threshold 0.01 is judiciously selected to obtain the best performance with acceptable computational complexity. After applying feature selection method with threshold equal to 0.01, only 75 out of 122 features (61.47%) are left to be used to train the model. </w:t>
      </w:r>
    </w:p>
    <w:p w14:paraId="09871E47" w14:textId="77777777" w:rsidR="00F86831" w:rsidRPr="00F86831" w:rsidRDefault="00F86831" w:rsidP="009921F0">
      <w:pPr>
        <w:jc w:val="both"/>
        <w:rPr>
          <w:sz w:val="24"/>
          <w:szCs w:val="24"/>
        </w:rPr>
      </w:pPr>
      <w:r w:rsidRPr="009921F0">
        <w:rPr>
          <w:rFonts w:cstheme="minorHAnsi"/>
          <w:sz w:val="24"/>
          <w:szCs w:val="24"/>
        </w:rPr>
        <w:t xml:space="preserve"> </w:t>
      </w:r>
    </w:p>
    <w:p w14:paraId="2AD43670" w14:textId="1A52FF1D" w:rsidR="00F86831" w:rsidRPr="00923C5B" w:rsidRDefault="009921F0" w:rsidP="00F86831">
      <w:pPr>
        <w:rPr>
          <w:rFonts w:ascii="Times New Roman" w:hAnsi="Times New Roman" w:cs="Times New Roman"/>
          <w:b/>
          <w:bCs/>
          <w:sz w:val="36"/>
          <w:szCs w:val="36"/>
          <w:u w:val="single"/>
        </w:rPr>
      </w:pPr>
      <w:r w:rsidRPr="00923C5B">
        <w:rPr>
          <w:rFonts w:ascii="Times New Roman" w:hAnsi="Times New Roman" w:cs="Times New Roman"/>
          <w:b/>
          <w:bCs/>
          <w:sz w:val="36"/>
          <w:szCs w:val="36"/>
        </w:rPr>
        <w:t>MODEL USED</w:t>
      </w:r>
      <w:r w:rsidR="00F86831" w:rsidRPr="00923C5B">
        <w:rPr>
          <w:rFonts w:ascii="Times New Roman" w:hAnsi="Times New Roman" w:cs="Times New Roman"/>
          <w:b/>
          <w:bCs/>
          <w:sz w:val="36"/>
          <w:szCs w:val="36"/>
        </w:rPr>
        <w:t xml:space="preserve">: </w:t>
      </w:r>
      <w:r w:rsidR="00F86831" w:rsidRPr="00923C5B">
        <w:rPr>
          <w:rFonts w:ascii="Times New Roman" w:hAnsi="Times New Roman" w:cs="Times New Roman"/>
          <w:b/>
          <w:bCs/>
          <w:sz w:val="36"/>
          <w:szCs w:val="36"/>
          <w:u w:val="single"/>
        </w:rPr>
        <w:t>K</w:t>
      </w:r>
      <w:r w:rsidR="00923C5B" w:rsidRPr="00923C5B">
        <w:rPr>
          <w:rFonts w:ascii="Times New Roman" w:hAnsi="Times New Roman" w:cs="Times New Roman"/>
          <w:b/>
          <w:bCs/>
          <w:sz w:val="36"/>
          <w:szCs w:val="36"/>
          <w:u w:val="single"/>
        </w:rPr>
        <w:t>-MEANS CLUSTERING + XGBOOST CLASSIFIER</w:t>
      </w:r>
    </w:p>
    <w:p w14:paraId="6DF431DA" w14:textId="75B47DCE" w:rsidR="00192F70" w:rsidRPr="00923C5B" w:rsidRDefault="00192F70" w:rsidP="00923C5B">
      <w:pPr>
        <w:pStyle w:val="ListParagraph"/>
        <w:numPr>
          <w:ilvl w:val="0"/>
          <w:numId w:val="2"/>
        </w:numPr>
        <w:jc w:val="both"/>
        <w:rPr>
          <w:rFonts w:cstheme="minorHAnsi"/>
          <w:sz w:val="24"/>
          <w:szCs w:val="24"/>
        </w:rPr>
      </w:pPr>
      <w:r w:rsidRPr="00923C5B">
        <w:rPr>
          <w:rFonts w:cstheme="minorHAnsi"/>
          <w:b/>
          <w:bCs/>
          <w:sz w:val="24"/>
          <w:szCs w:val="24"/>
        </w:rPr>
        <w:t>K- Means clustering</w:t>
      </w:r>
      <w:r w:rsidRPr="00923C5B">
        <w:rPr>
          <w:rFonts w:cstheme="minorHAnsi"/>
          <w:sz w:val="24"/>
          <w:szCs w:val="24"/>
        </w:rPr>
        <w:t xml:space="preserve">: The main objective of applying K-Means clustering to NSL-KDD dataset is to group a set of normal and attack traffic that exhibit similar pattern into the same partitions. Then, ML model corresponding to each partition is trained to differentiate normal or attack data within that group. </w:t>
      </w:r>
    </w:p>
    <w:p w14:paraId="43566B09" w14:textId="2603AA99" w:rsidR="00192F70" w:rsidRPr="00923C5B" w:rsidRDefault="00192F70" w:rsidP="00923C5B">
      <w:pPr>
        <w:pStyle w:val="ListParagraph"/>
        <w:numPr>
          <w:ilvl w:val="0"/>
          <w:numId w:val="2"/>
        </w:numPr>
        <w:jc w:val="both"/>
        <w:rPr>
          <w:rFonts w:cstheme="minorHAnsi"/>
          <w:sz w:val="24"/>
          <w:szCs w:val="24"/>
        </w:rPr>
      </w:pPr>
      <w:r w:rsidRPr="00923C5B">
        <w:rPr>
          <w:rFonts w:cstheme="minorHAnsi"/>
          <w:b/>
          <w:bCs/>
          <w:sz w:val="24"/>
          <w:szCs w:val="24"/>
        </w:rPr>
        <w:t xml:space="preserve">XGBoostClassifier: </w:t>
      </w:r>
      <w:r w:rsidRPr="00923C5B">
        <w:rPr>
          <w:rFonts w:cstheme="minorHAnsi"/>
          <w:sz w:val="24"/>
          <w:szCs w:val="24"/>
        </w:rPr>
        <w:t>XGBoost was designed for speed and performance based on gradient-boosted decision trees algorithms. It provides the benefit of algorithm enhancement, model tuning, and can also be deployed in different computing environments. In addition, it allows the addition or tuning of regularization parameters to mitigate the impact of over-fitting.</w:t>
      </w:r>
    </w:p>
    <w:p w14:paraId="68FB11B1" w14:textId="438D6FAD" w:rsidR="00923C5B" w:rsidRPr="00923C5B" w:rsidRDefault="00923C5B" w:rsidP="00923C5B">
      <w:pPr>
        <w:jc w:val="center"/>
        <w:rPr>
          <w:rFonts w:ascii="Times New Roman" w:hAnsi="Times New Roman" w:cs="Times New Roman"/>
          <w:b/>
          <w:bCs/>
          <w:sz w:val="36"/>
          <w:szCs w:val="36"/>
        </w:rPr>
      </w:pPr>
      <w:r w:rsidRPr="00923C5B">
        <w:rPr>
          <w:rFonts w:ascii="Times New Roman" w:hAnsi="Times New Roman" w:cs="Times New Roman"/>
          <w:b/>
          <w:bCs/>
          <w:sz w:val="36"/>
          <w:szCs w:val="36"/>
        </w:rPr>
        <w:t>RESULTS</w:t>
      </w:r>
    </w:p>
    <w:p w14:paraId="698E96B5" w14:textId="0C44E84B" w:rsidR="00192F70" w:rsidRDefault="00192F70" w:rsidP="00192F70">
      <w:r>
        <w:rPr>
          <w:sz w:val="24"/>
          <w:szCs w:val="24"/>
        </w:rPr>
        <w:t xml:space="preserve">After applying the hybrid model to train </w:t>
      </w:r>
      <w:r w:rsidR="00923C5B">
        <w:rPr>
          <w:sz w:val="24"/>
          <w:szCs w:val="24"/>
        </w:rPr>
        <w:t xml:space="preserve">on </w:t>
      </w:r>
      <w:r>
        <w:t>NSL-KDD Train+ dataset we predicted the following output on the NSL-KDD Test+ dataset:</w:t>
      </w:r>
    </w:p>
    <w:tbl>
      <w:tblPr>
        <w:tblStyle w:val="TableGrid"/>
        <w:tblW w:w="0" w:type="auto"/>
        <w:tblLook w:val="04A0" w:firstRow="1" w:lastRow="0" w:firstColumn="1" w:lastColumn="0" w:noHBand="0" w:noVBand="1"/>
      </w:tblPr>
      <w:tblGrid>
        <w:gridCol w:w="2321"/>
        <w:gridCol w:w="2233"/>
        <w:gridCol w:w="2228"/>
        <w:gridCol w:w="2234"/>
      </w:tblGrid>
      <w:tr w:rsidR="00923C5B" w14:paraId="5455752C" w14:textId="77777777" w:rsidTr="00923C5B">
        <w:tc>
          <w:tcPr>
            <w:tcW w:w="2254" w:type="dxa"/>
          </w:tcPr>
          <w:p w14:paraId="3AB294E6" w14:textId="0843835F" w:rsidR="00923C5B" w:rsidRPr="000B7DE2" w:rsidRDefault="00923C5B" w:rsidP="00923C5B">
            <w:pPr>
              <w:jc w:val="center"/>
              <w:rPr>
                <w:b/>
                <w:bCs/>
              </w:rPr>
            </w:pPr>
            <w:r w:rsidRPr="000B7DE2">
              <w:rPr>
                <w:b/>
                <w:bCs/>
              </w:rPr>
              <w:t>MODEL</w:t>
            </w:r>
          </w:p>
        </w:tc>
        <w:tc>
          <w:tcPr>
            <w:tcW w:w="2254" w:type="dxa"/>
          </w:tcPr>
          <w:p w14:paraId="70070C1A" w14:textId="2FFD2EB5" w:rsidR="00923C5B" w:rsidRPr="000B7DE2" w:rsidRDefault="00923C5B" w:rsidP="00923C5B">
            <w:pPr>
              <w:jc w:val="center"/>
              <w:rPr>
                <w:b/>
                <w:bCs/>
              </w:rPr>
            </w:pPr>
            <w:r w:rsidRPr="000B7DE2">
              <w:rPr>
                <w:b/>
                <w:bCs/>
              </w:rPr>
              <w:t>WEIGHTED F1-SCORE</w:t>
            </w:r>
          </w:p>
        </w:tc>
        <w:tc>
          <w:tcPr>
            <w:tcW w:w="2254" w:type="dxa"/>
          </w:tcPr>
          <w:p w14:paraId="59682566" w14:textId="66503462" w:rsidR="00923C5B" w:rsidRPr="000B7DE2" w:rsidRDefault="00923C5B" w:rsidP="00923C5B">
            <w:pPr>
              <w:jc w:val="center"/>
              <w:rPr>
                <w:b/>
                <w:bCs/>
              </w:rPr>
            </w:pPr>
            <w:r w:rsidRPr="000B7DE2">
              <w:rPr>
                <w:b/>
                <w:bCs/>
              </w:rPr>
              <w:t>MACRO F1-SCORE</w:t>
            </w:r>
          </w:p>
        </w:tc>
        <w:tc>
          <w:tcPr>
            <w:tcW w:w="2254" w:type="dxa"/>
          </w:tcPr>
          <w:p w14:paraId="0B6F9FE3" w14:textId="1FEF6B88" w:rsidR="00923C5B" w:rsidRPr="000B7DE2" w:rsidRDefault="00923C5B" w:rsidP="00923C5B">
            <w:pPr>
              <w:jc w:val="center"/>
              <w:rPr>
                <w:b/>
                <w:bCs/>
              </w:rPr>
            </w:pPr>
            <w:r w:rsidRPr="000B7DE2">
              <w:rPr>
                <w:b/>
                <w:bCs/>
              </w:rPr>
              <w:t>ACCURACY</w:t>
            </w:r>
          </w:p>
        </w:tc>
      </w:tr>
      <w:tr w:rsidR="00923C5B" w14:paraId="30D68232" w14:textId="77777777" w:rsidTr="00923C5B">
        <w:tc>
          <w:tcPr>
            <w:tcW w:w="2254" w:type="dxa"/>
          </w:tcPr>
          <w:p w14:paraId="6D7CEB2E" w14:textId="6D3ECAC9" w:rsidR="00923C5B" w:rsidRDefault="00923C5B" w:rsidP="00923C5B">
            <w:pPr>
              <w:jc w:val="center"/>
            </w:pPr>
            <w:r>
              <w:t>CLUSTERING+XGBOOST</w:t>
            </w:r>
          </w:p>
        </w:tc>
        <w:tc>
          <w:tcPr>
            <w:tcW w:w="2254" w:type="dxa"/>
          </w:tcPr>
          <w:p w14:paraId="6C572783" w14:textId="29D16805" w:rsidR="00923C5B" w:rsidRDefault="00923C5B" w:rsidP="00923C5B">
            <w:pPr>
              <w:jc w:val="center"/>
            </w:pPr>
            <w:r>
              <w:t>0.69</w:t>
            </w:r>
          </w:p>
        </w:tc>
        <w:tc>
          <w:tcPr>
            <w:tcW w:w="2254" w:type="dxa"/>
          </w:tcPr>
          <w:p w14:paraId="6693CAB1" w14:textId="1AA6BF68" w:rsidR="00923C5B" w:rsidRDefault="00923C5B" w:rsidP="00923C5B">
            <w:pPr>
              <w:jc w:val="center"/>
            </w:pPr>
            <w:r>
              <w:t>0.46</w:t>
            </w:r>
          </w:p>
        </w:tc>
        <w:tc>
          <w:tcPr>
            <w:tcW w:w="2254" w:type="dxa"/>
          </w:tcPr>
          <w:p w14:paraId="4ED3DD1D" w14:textId="07BBCEF5" w:rsidR="00923C5B" w:rsidRDefault="00923C5B" w:rsidP="00923C5B">
            <w:pPr>
              <w:jc w:val="center"/>
            </w:pPr>
            <w:r>
              <w:t>0.71</w:t>
            </w:r>
          </w:p>
        </w:tc>
      </w:tr>
      <w:tr w:rsidR="00923C5B" w14:paraId="0E20755E" w14:textId="77777777" w:rsidTr="00923C5B">
        <w:tc>
          <w:tcPr>
            <w:tcW w:w="2254" w:type="dxa"/>
          </w:tcPr>
          <w:p w14:paraId="304D77C8" w14:textId="53B1B99C" w:rsidR="00923C5B" w:rsidRDefault="00923C5B" w:rsidP="00923C5B">
            <w:pPr>
              <w:jc w:val="center"/>
            </w:pPr>
            <w:r>
              <w:t>CLUSTERING+DECISION TREE</w:t>
            </w:r>
          </w:p>
        </w:tc>
        <w:tc>
          <w:tcPr>
            <w:tcW w:w="2254" w:type="dxa"/>
          </w:tcPr>
          <w:p w14:paraId="26F8EF4D" w14:textId="083F8C5A" w:rsidR="00923C5B" w:rsidRDefault="00923C5B" w:rsidP="00923C5B">
            <w:pPr>
              <w:jc w:val="center"/>
            </w:pPr>
            <w:r>
              <w:t>0.23</w:t>
            </w:r>
          </w:p>
        </w:tc>
        <w:tc>
          <w:tcPr>
            <w:tcW w:w="2254" w:type="dxa"/>
          </w:tcPr>
          <w:p w14:paraId="370126EE" w14:textId="3E7885D8" w:rsidR="00923C5B" w:rsidRDefault="00923C5B" w:rsidP="00923C5B">
            <w:pPr>
              <w:jc w:val="center"/>
            </w:pPr>
            <w:r>
              <w:t>0.21</w:t>
            </w:r>
          </w:p>
        </w:tc>
        <w:tc>
          <w:tcPr>
            <w:tcW w:w="2254" w:type="dxa"/>
          </w:tcPr>
          <w:p w14:paraId="423F36A7" w14:textId="1E155604" w:rsidR="00923C5B" w:rsidRDefault="00923C5B" w:rsidP="00923C5B">
            <w:pPr>
              <w:jc w:val="center"/>
            </w:pPr>
            <w:r>
              <w:t>0.34</w:t>
            </w:r>
          </w:p>
        </w:tc>
      </w:tr>
      <w:tr w:rsidR="00923C5B" w14:paraId="4BF8A8C5" w14:textId="77777777" w:rsidTr="00923C5B">
        <w:tc>
          <w:tcPr>
            <w:tcW w:w="2254" w:type="dxa"/>
          </w:tcPr>
          <w:p w14:paraId="0E4362AE" w14:textId="734D8CA1" w:rsidR="00923C5B" w:rsidRDefault="00923C5B" w:rsidP="00923C5B">
            <w:pPr>
              <w:jc w:val="center"/>
            </w:pPr>
            <w:r>
              <w:t>CLUSTERING+SVM</w:t>
            </w:r>
          </w:p>
        </w:tc>
        <w:tc>
          <w:tcPr>
            <w:tcW w:w="2254" w:type="dxa"/>
          </w:tcPr>
          <w:p w14:paraId="4A2D6448" w14:textId="2438C33E" w:rsidR="00923C5B" w:rsidRDefault="00923C5B" w:rsidP="00923C5B">
            <w:pPr>
              <w:jc w:val="center"/>
            </w:pPr>
            <w:r>
              <w:t>0.02</w:t>
            </w:r>
          </w:p>
        </w:tc>
        <w:tc>
          <w:tcPr>
            <w:tcW w:w="2254" w:type="dxa"/>
          </w:tcPr>
          <w:p w14:paraId="4A6D0B67" w14:textId="24C73B55" w:rsidR="00923C5B" w:rsidRDefault="00923C5B" w:rsidP="00923C5B">
            <w:pPr>
              <w:jc w:val="center"/>
            </w:pPr>
            <w:r>
              <w:t>0.04</w:t>
            </w:r>
          </w:p>
        </w:tc>
        <w:tc>
          <w:tcPr>
            <w:tcW w:w="2254" w:type="dxa"/>
          </w:tcPr>
          <w:p w14:paraId="545B41D0" w14:textId="62B25826" w:rsidR="00923C5B" w:rsidRDefault="00923C5B" w:rsidP="00923C5B">
            <w:pPr>
              <w:jc w:val="center"/>
            </w:pPr>
            <w:r>
              <w:t>0.11</w:t>
            </w:r>
          </w:p>
        </w:tc>
      </w:tr>
      <w:tr w:rsidR="00923C5B" w14:paraId="5CC42968" w14:textId="77777777" w:rsidTr="00923C5B">
        <w:tc>
          <w:tcPr>
            <w:tcW w:w="2254" w:type="dxa"/>
          </w:tcPr>
          <w:p w14:paraId="1D6F7019" w14:textId="7A5E62BA" w:rsidR="00923C5B" w:rsidRDefault="00923C5B" w:rsidP="00923C5B">
            <w:pPr>
              <w:jc w:val="center"/>
            </w:pPr>
            <w:r>
              <w:t>XGBOOST WITHOUT CLUSTERING</w:t>
            </w:r>
          </w:p>
        </w:tc>
        <w:tc>
          <w:tcPr>
            <w:tcW w:w="2254" w:type="dxa"/>
          </w:tcPr>
          <w:p w14:paraId="572C4373" w14:textId="65BF8C2E" w:rsidR="00923C5B" w:rsidRDefault="00923C5B" w:rsidP="00923C5B">
            <w:pPr>
              <w:jc w:val="center"/>
            </w:pPr>
            <w:r>
              <w:t>0.66</w:t>
            </w:r>
          </w:p>
        </w:tc>
        <w:tc>
          <w:tcPr>
            <w:tcW w:w="2254" w:type="dxa"/>
          </w:tcPr>
          <w:p w14:paraId="582480D9" w14:textId="7608E080" w:rsidR="00923C5B" w:rsidRDefault="00923C5B" w:rsidP="00923C5B">
            <w:pPr>
              <w:jc w:val="center"/>
            </w:pPr>
            <w:r>
              <w:t>0.45</w:t>
            </w:r>
          </w:p>
        </w:tc>
        <w:tc>
          <w:tcPr>
            <w:tcW w:w="2254" w:type="dxa"/>
          </w:tcPr>
          <w:p w14:paraId="0B6FD828" w14:textId="4BF6680A" w:rsidR="00923C5B" w:rsidRDefault="00923C5B" w:rsidP="00923C5B">
            <w:pPr>
              <w:jc w:val="center"/>
            </w:pPr>
            <w:r>
              <w:t>0.70</w:t>
            </w:r>
          </w:p>
        </w:tc>
      </w:tr>
    </w:tbl>
    <w:p w14:paraId="4A904815" w14:textId="77777777" w:rsidR="00923C5B" w:rsidRDefault="00923C5B" w:rsidP="00192F70"/>
    <w:p w14:paraId="0B2B3D64" w14:textId="77777777" w:rsidR="00192F70" w:rsidRPr="00192F70" w:rsidRDefault="00192F70" w:rsidP="00192F70">
      <w:pPr>
        <w:rPr>
          <w:sz w:val="24"/>
          <w:szCs w:val="24"/>
        </w:rPr>
      </w:pPr>
    </w:p>
    <w:sectPr w:rsidR="00192F70" w:rsidRPr="00192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35E67"/>
    <w:multiLevelType w:val="hybridMultilevel"/>
    <w:tmpl w:val="F4BEB258"/>
    <w:lvl w:ilvl="0" w:tplc="61766CE2">
      <w:start w:val="1"/>
      <w:numFmt w:val="lowerRoman"/>
      <w:lvlText w:val="%1."/>
      <w:lvlJc w:val="righ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286CD0"/>
    <w:multiLevelType w:val="hybridMultilevel"/>
    <w:tmpl w:val="8B90A8C6"/>
    <w:lvl w:ilvl="0" w:tplc="61766CE2">
      <w:start w:val="1"/>
      <w:numFmt w:val="lowerRoman"/>
      <w:lvlText w:val="%1."/>
      <w:lvlJc w:val="righ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F8"/>
    <w:rsid w:val="000B7DE2"/>
    <w:rsid w:val="00192F70"/>
    <w:rsid w:val="00334B58"/>
    <w:rsid w:val="00354B14"/>
    <w:rsid w:val="004933F8"/>
    <w:rsid w:val="00923C5B"/>
    <w:rsid w:val="009921F0"/>
    <w:rsid w:val="009C5A83"/>
    <w:rsid w:val="00A620EA"/>
    <w:rsid w:val="00F868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90F2"/>
  <w15:chartTrackingRefBased/>
  <w15:docId w15:val="{2CB1DD6A-B09A-4EAB-89BB-1025FC50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A83"/>
    <w:rPr>
      <w:color w:val="0000FF"/>
      <w:u w:val="single"/>
    </w:rPr>
  </w:style>
  <w:style w:type="table" w:styleId="TableGrid">
    <w:name w:val="Table Grid"/>
    <w:basedOn w:val="TableNormal"/>
    <w:uiPriority w:val="39"/>
    <w:rsid w:val="00A62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Kesharwani</dc:creator>
  <cp:keywords/>
  <dc:description/>
  <cp:lastModifiedBy>Nikhil Raj</cp:lastModifiedBy>
  <cp:revision>3</cp:revision>
  <dcterms:created xsi:type="dcterms:W3CDTF">2020-06-12T11:17:00Z</dcterms:created>
  <dcterms:modified xsi:type="dcterms:W3CDTF">2020-06-14T12:18:00Z</dcterms:modified>
</cp:coreProperties>
</file>