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Athulyam</w:t>
      </w:r>
      <w:r>
        <w:t xml:space="preserve"> </w:t>
      </w:r>
      <w:r>
        <w:t xml:space="preserve">Homes</w:t>
      </w:r>
      <w:r>
        <w:t xml:space="preserve"> </w:t>
      </w:r>
      <w:r>
        <w:t xml:space="preserve">Guest</w:t>
      </w:r>
      <w:r>
        <w:t xml:space="preserve"> </w:t>
      </w:r>
      <w:r>
        <w:t xml:space="preserve">Manager</w:t>
      </w:r>
      <w:r>
        <w:t xml:space="preserve"> </w:t>
      </w:r>
      <w:r>
        <w:t xml:space="preserve">—</w:t>
      </w:r>
      <w:r>
        <w:t xml:space="preserve"> </w:t>
      </w:r>
      <w:r>
        <w:t xml:space="preserve">Setup</w:t>
      </w:r>
      <w:r>
        <w:t xml:space="preserve"> </w:t>
      </w:r>
      <w:r>
        <w:t xml:space="preserve">Guide</w:t>
      </w:r>
    </w:p>
    <w:p>
      <w:pPr>
        <w:pStyle w:val="Subtitle"/>
      </w:pPr>
      <w:r>
        <w:t xml:space="preserve">Version</w:t>
      </w:r>
      <w:r>
        <w:t xml:space="preserve"> </w:t>
      </w:r>
      <w:r>
        <w:t xml:space="preserve">1.3</w:t>
      </w:r>
      <w:r>
        <w:t xml:space="preserve"> </w:t>
      </w:r>
      <w:r>
        <w:t xml:space="preserve">·</w:t>
      </w:r>
      <w:r>
        <w:t xml:space="preserve"> </w:t>
      </w:r>
      <w:r>
        <w:t xml:space="preserve">19</w:t>
      </w:r>
      <w:r>
        <w:t xml:space="preserve"> </w:t>
      </w:r>
      <w:r>
        <w:t xml:space="preserve">October</w:t>
      </w:r>
      <w:r>
        <w:t xml:space="preserve"> </w:t>
      </w:r>
      <w:r>
        <w:t xml:space="preserve">2026</w:t>
      </w:r>
      <w:r>
        <w:t xml:space="preserve"> </w:t>
      </w:r>
      <w:r>
        <w:t xml:space="preserve">·</w:t>
      </w:r>
      <w:r>
        <w:t xml:space="preserve"> </w:t>
      </w:r>
      <w:r>
        <w:t xml:space="preserve">Nishank</w:t>
      </w:r>
    </w:p>
    <w:bookmarkStart w:id="20" w:name="what-youre-getting"/>
    <w:p>
      <w:pPr>
        <w:pStyle w:val="Heading2"/>
      </w:pPr>
      <w:r>
        <w:t xml:space="preserve">What you’re getting</w:t>
      </w:r>
    </w:p>
    <w:p>
      <w:pPr>
        <w:pStyle w:val="FirstParagraph"/>
      </w:pPr>
      <w:r>
        <w:t xml:space="preserve">Two free pieces that work together: a phone app for daily entry, and a Google Sheet that mirrors it for reports, Drive backups and email reminders. Running cost is ₹0.</w:t>
      </w:r>
    </w:p>
    <w:tbl>
      <w:tblPr>
        <w:tblStyle w:val="Table"/>
        <w:tblW w:type="pct" w:w="5000"/>
        <w:tblLook w:firstRow="1" w:lastRow="0" w:firstColumn="0" w:lastColumn="0" w:noHBand="0" w:noVBand="0" w:val="0020"/>
        <w:jc w:val="start"/>
        <w:tblBorders>
          <w:top w:val="single" w:sz="4" w:color="D9D4C7"/>
          <w:left w:val="single" w:sz="4" w:color="D9D4C7"/>
          <w:bottom w:val="single" w:sz="4" w:color="D9D4C7"/>
          <w:right w:val="single" w:sz="4" w:color="D9D4C7"/>
          <w:insideH w:val="single" w:sz="4" w:color="D9D4C7"/>
          <w:insideV w:val="single" w:sz="4" w:color="D9D4C7"/>
        </w:tblBorders>
      </w:tblPr>
      <w:tblGrid>
        <w:gridCol w:w="1980"/>
        <w:gridCol w:w="1980"/>
        <w:gridCol w:w="1980"/>
        <w:gridCol w:w="1980"/>
      </w:tblGrid>
      <w:tr>
        <w:trPr>
          <w:tblHeader w:val="true"/>
        </w:trPr>
        <w:tc>
          <w:tcPr>
            <w:shd w:val="clear" w:color="auto" w:fill="1E3A2B"/>
          </w:tcPr>
          <w:p>
            <w:pPr>
              <w:pStyle w:val="Compact"/>
              <w:spacing w:after="40"/>
              <w:jc w:val="left"/>
            </w:pPr>
            <w:r>
              <w:rPr>
                <w:rFonts w:ascii="Arial" w:hAnsi="Arial"/>
                <w:b/>
                <w:color w:val="FFFFFF"/>
                <w:sz w:val="18"/>
              </w:rPr>
              <w:t xml:space="preserve">Piece</w:t>
            </w:r>
          </w:p>
        </w:tc>
        <w:tc>
          <w:tcPr>
            <w:shd w:val="clear" w:color="auto" w:fill="1E3A2B"/>
          </w:tcPr>
          <w:p>
            <w:pPr>
              <w:pStyle w:val="Compact"/>
              <w:spacing w:after="40"/>
              <w:jc w:val="left"/>
            </w:pPr>
            <w:r>
              <w:rPr>
                <w:rFonts w:ascii="Arial" w:hAnsi="Arial"/>
                <w:b/>
                <w:color w:val="FFFFFF"/>
                <w:sz w:val="18"/>
              </w:rPr>
              <w:t xml:space="preserve">What it does</w:t>
            </w:r>
          </w:p>
        </w:tc>
        <w:tc>
          <w:tcPr>
            <w:shd w:val="clear" w:color="auto" w:fill="1E3A2B"/>
          </w:tcPr>
          <w:p>
            <w:pPr>
              <w:pStyle w:val="Compact"/>
              <w:spacing w:after="40"/>
              <w:jc w:val="left"/>
            </w:pPr>
            <w:r>
              <w:rPr>
                <w:rFonts w:ascii="Arial" w:hAnsi="Arial"/>
                <w:b/>
                <w:color w:val="FFFFFF"/>
                <w:sz w:val="18"/>
              </w:rPr>
              <w:t xml:space="preserve">Where data lives</w:t>
            </w:r>
          </w:p>
        </w:tc>
        <w:tc>
          <w:tcPr>
            <w:shd w:val="clear" w:color="auto" w:fill="1E3A2B"/>
          </w:tcPr>
          <w:p>
            <w:pPr>
              <w:pStyle w:val="Compact"/>
              <w:spacing w:after="40"/>
              <w:jc w:val="left"/>
            </w:pPr>
            <w:r>
              <w:rPr>
                <w:rFonts w:ascii="Arial" w:hAnsi="Arial"/>
                <w:b/>
                <w:color w:val="FFFFFF"/>
                <w:sz w:val="18"/>
              </w:rPr>
              <w:t xml:space="preserve">Cost</w:t>
            </w:r>
          </w:p>
        </w:tc>
      </w:tr>
      <w:tr>
        <w:tc>
          <w:tcPr/>
          <w:p>
            <w:pPr>
              <w:pStyle w:val="Compact"/>
              <w:spacing w:after="40"/>
              <w:jc w:val="left"/>
            </w:pPr>
            <w:r>
              <w:rPr>
                <w:rFonts w:ascii="Arial" w:hAnsi="Arial"/>
                <w:sz w:val="18"/>
              </w:rPr>
              <w:t xml:space="preserve">Phone app (</w:t>
            </w:r>
            <w:r>
              <w:rPr>
                <w:rStyle w:val="VerbatimChar"/>
                <w:rFonts w:ascii="Arial" w:hAnsi="Arial"/>
                <w:sz w:val="18"/>
              </w:rPr>
              <w:t xml:space="preserve">app</w:t>
            </w:r>
            <w:r>
              <w:rPr>
                <w:rFonts w:ascii="Arial" w:hAnsi="Arial"/>
                <w:sz w:val="18"/>
              </w:rPr>
              <w:t xml:space="preserve"> </w:t>
            </w:r>
            <w:r>
              <w:rPr>
                <w:rFonts w:ascii="Arial" w:hAnsi="Arial"/>
                <w:sz w:val="18"/>
              </w:rPr>
              <w:t xml:space="preserve">folder)</w:t>
            </w:r>
          </w:p>
        </w:tc>
        <w:tc>
          <w:tcPr/>
          <w:p>
            <w:pPr>
              <w:pStyle w:val="Compact"/>
              <w:spacing w:after="40"/>
              <w:jc w:val="left"/>
            </w:pPr>
            <w:r>
              <w:rPr>
                <w:rFonts w:ascii="Arial" w:hAnsi="Arial"/>
                <w:sz w:val="18"/>
              </w:rPr>
              <w:t xml:space="preserve">Bookings, payments, refunds, expenses, calendar, reports, bills, WhatsApp messages. Works fully offline.</w:t>
            </w:r>
          </w:p>
        </w:tc>
        <w:tc>
          <w:tcPr/>
          <w:p>
            <w:pPr>
              <w:pStyle w:val="Compact"/>
              <w:spacing w:after="40"/>
              <w:jc w:val="left"/>
            </w:pPr>
            <w:r>
              <w:rPr>
                <w:rFonts w:ascii="Arial" w:hAnsi="Arial"/>
                <w:sz w:val="18"/>
              </w:rPr>
              <w:t xml:space="preserve">On your phone only</w:t>
            </w:r>
          </w:p>
        </w:tc>
        <w:tc>
          <w:tcPr/>
          <w:p>
            <w:pPr>
              <w:pStyle w:val="Compact"/>
              <w:spacing w:after="40"/>
              <w:jc w:val="left"/>
            </w:pPr>
            <w:r>
              <w:rPr>
                <w:rFonts w:ascii="Arial" w:hAnsi="Arial"/>
                <w:sz w:val="18"/>
              </w:rPr>
              <w:t xml:space="preserve">₹0 (GitHub Pages hosting)</w:t>
            </w:r>
          </w:p>
        </w:tc>
      </w:tr>
      <w:tr>
        <w:tc>
          <w:tcPr/>
          <w:p>
            <w:pPr>
              <w:pStyle w:val="Compact"/>
              <w:spacing w:after="40"/>
              <w:jc w:val="left"/>
            </w:pPr>
            <w:r>
              <w:rPr>
                <w:rFonts w:ascii="Arial" w:hAnsi="Arial"/>
                <w:sz w:val="18"/>
              </w:rPr>
              <w:t xml:space="preserve">Google Sheet + script (</w:t>
            </w:r>
            <w:r>
              <w:rPr>
                <w:rStyle w:val="VerbatimChar"/>
                <w:rFonts w:ascii="Arial" w:hAnsi="Arial"/>
                <w:sz w:val="18"/>
              </w:rPr>
              <w:t xml:space="preserve">sheets</w:t>
            </w:r>
            <w:r>
              <w:rPr>
                <w:rFonts w:ascii="Arial" w:hAnsi="Arial"/>
                <w:sz w:val="18"/>
              </w:rPr>
              <w:t xml:space="preserve"> </w:t>
            </w:r>
            <w:r>
              <w:rPr>
                <w:rFonts w:ascii="Arial" w:hAnsi="Arial"/>
                <w:sz w:val="18"/>
              </w:rPr>
              <w:t xml:space="preserve">folder)</w:t>
            </w:r>
          </w:p>
        </w:tc>
        <w:tc>
          <w:tcPr/>
          <w:p>
            <w:pPr>
              <w:pStyle w:val="Compact"/>
              <w:spacing w:after="40"/>
              <w:jc w:val="left"/>
            </w:pPr>
            <w:r>
              <w:rPr>
                <w:rFonts w:ascii="Arial" w:hAnsi="Arial"/>
                <w:sz w:val="18"/>
              </w:rPr>
              <w:t xml:space="preserve">Report tabs, a dated backup file in your Drive every day you sync, reminder emails at 8 AM, 9 AM, 8 PM and the 1st of the month (IST)</w:t>
            </w:r>
          </w:p>
        </w:tc>
        <w:tc>
          <w:tcPr/>
          <w:p>
            <w:pPr>
              <w:pStyle w:val="Compact"/>
              <w:spacing w:after="40"/>
              <w:jc w:val="left"/>
            </w:pPr>
            <w:r>
              <w:rPr>
                <w:rFonts w:ascii="Arial" w:hAnsi="Arial"/>
                <w:sz w:val="18"/>
              </w:rPr>
              <w:t xml:space="preserve">Your own Google account</w:t>
            </w:r>
          </w:p>
        </w:tc>
        <w:tc>
          <w:tcPr/>
          <w:p>
            <w:pPr>
              <w:pStyle w:val="Compact"/>
              <w:spacing w:after="40"/>
              <w:jc w:val="left"/>
            </w:pPr>
            <w:r>
              <w:rPr>
                <w:rFonts w:ascii="Arial" w:hAnsi="Arial"/>
                <w:sz w:val="18"/>
              </w:rPr>
              <w:t xml:space="preserve">₹0</w:t>
            </w:r>
          </w:p>
        </w:tc>
      </w:tr>
    </w:tbl>
    <w:p>
      <w:pPr>
        <w:pStyle w:val="BodyText"/>
      </w:pPr>
      <w:r>
        <w:rPr>
          <w:bCs/>
          <w:b/>
        </w:rPr>
        <w:t xml:space="preserve">What has been tested, and what hasn’t.</w:t>
      </w:r>
      <w:r>
        <w:t xml:space="preserve"> </w:t>
      </w:r>
      <w:r>
        <w:t xml:space="preserve">As of version 1.3 I tested the calculations, importer, coupons and analytics (82 checks), the Sheet script against simulated Google services (19 checks) and the full app in a headless browser at iPhone 13 screen size (60 checks, including offline use, backup restore, queries, review messages, importing old queries, coupons, analytics and the Excel export). Nothing has been hosted, installed on a real iPhone or Android phone, or run inside your real Google account yet. The test checklist spreadsheet covers those on-device steps for you to tick off.</w:t>
      </w:r>
    </w:p>
    <w:p>
      <w:pPr>
        <w:pStyle w:val="BodyText"/>
      </w:pPr>
      <w:r>
        <w:rPr>
          <w:bCs/>
          <w:b/>
        </w:rPr>
        <w:t xml:space="preserve">Why not a native iPhone app?</w:t>
      </w:r>
      <w:r>
        <w:t xml:space="preserve"> </w:t>
      </w:r>
      <w:r>
        <w:t xml:space="preserve">A native Swift app needs a Mac with Xcode, and on a free Apple ID it must be reinstalled from the Mac every few days. A paid Apple Developer account removes that. The web app route avoids both and also works on your Android phone.</w:t>
      </w:r>
    </w:p>
    <w:bookmarkEnd w:id="20"/>
    <w:bookmarkStart w:id="23" w:name="Xdb860bd836dda29c7ea95a9fb2ac34598c50742"/>
    <w:p>
      <w:pPr>
        <w:pStyle w:val="Heading2"/>
      </w:pPr>
      <w:r>
        <w:t xml:space="preserve">Step 1 — Put the app online free (about 15 minutes, on your laptop)</w:t>
      </w:r>
    </w:p>
    <w:p>
      <w:pPr>
        <w:pStyle w:val="FirstParagraph"/>
      </w:pPr>
      <w:r>
        <w:t xml:space="preserve">The app must be served from an https web address before a phone can install it. GitHub Pages does this free for public repositories (</w:t>
      </w:r>
      <w:hyperlink r:id="rId21">
        <w:r>
          <w:rPr>
            <w:rStyle w:val="Hyperlink"/>
          </w:rPr>
          <w:t xml:space="preserve">GitHub Docs</w:t>
        </w:r>
      </w:hyperlink>
      <w:r>
        <w:t xml:space="preserve">). The repository holds only the app’s code; guest data never goes there.</w:t>
      </w:r>
    </w:p>
    <w:p>
      <w:pPr>
        <w:numPr>
          <w:ilvl w:val="0"/>
          <w:numId w:val="1001"/>
        </w:numPr>
        <w:pStyle w:val="Compact"/>
      </w:pPr>
      <w:r>
        <w:t xml:space="preserve">Unzip</w:t>
      </w:r>
      <w:r>
        <w:t xml:space="preserve"> </w:t>
      </w:r>
      <w:r>
        <w:rPr>
          <w:rStyle w:val="VerbatimChar"/>
        </w:rPr>
        <w:t xml:space="preserve">athulyam-guest-manager.zip</w:t>
      </w:r>
      <w:r>
        <w:t xml:space="preserve"> </w:t>
      </w:r>
      <w:r>
        <w:t xml:space="preserve">on your Windows laptop or MacBook. You’ll see an</w:t>
      </w:r>
      <w:r>
        <w:t xml:space="preserve"> </w:t>
      </w:r>
      <w:r>
        <w:rPr>
          <w:rStyle w:val="VerbatimChar"/>
        </w:rPr>
        <w:t xml:space="preserve">app</w:t>
      </w:r>
      <w:r>
        <w:t xml:space="preserve"> </w:t>
      </w:r>
      <w:r>
        <w:t xml:space="preserve">folder and a</w:t>
      </w:r>
      <w:r>
        <w:t xml:space="preserve"> </w:t>
      </w:r>
      <w:r>
        <w:rPr>
          <w:rStyle w:val="VerbatimChar"/>
        </w:rPr>
        <w:t xml:space="preserve">sheets</w:t>
      </w:r>
      <w:r>
        <w:t xml:space="preserve"> </w:t>
      </w:r>
      <w:r>
        <w:t xml:space="preserve">folder.</w:t>
      </w:r>
    </w:p>
    <w:p>
      <w:pPr>
        <w:numPr>
          <w:ilvl w:val="0"/>
          <w:numId w:val="1001"/>
        </w:numPr>
        <w:pStyle w:val="Compact"/>
      </w:pPr>
      <w:r>
        <w:t xml:space="preserve">Go to github.com and sign up (free). Verify your email.</w:t>
      </w:r>
    </w:p>
    <w:p>
      <w:pPr>
        <w:numPr>
          <w:ilvl w:val="0"/>
          <w:numId w:val="1001"/>
        </w:numPr>
        <w:pStyle w:val="Compact"/>
      </w:pPr>
      <w:r>
        <w:t xml:space="preserve">Click</w:t>
      </w:r>
      <w:r>
        <w:t xml:space="preserve"> </w:t>
      </w:r>
      <w:r>
        <w:rPr>
          <w:bCs/>
          <w:b/>
        </w:rPr>
        <w:t xml:space="preserve">+</w:t>
      </w:r>
      <w:r>
        <w:t xml:space="preserve"> </w:t>
      </w:r>
      <w:r>
        <w:t xml:space="preserve">(top right) →</w:t>
      </w:r>
      <w:r>
        <w:t xml:space="preserve"> </w:t>
      </w:r>
      <w:r>
        <w:rPr>
          <w:bCs/>
          <w:b/>
        </w:rPr>
        <w:t xml:space="preserve">New repository</w:t>
      </w:r>
      <w:r>
        <w:t xml:space="preserve">. Name:</w:t>
      </w:r>
      <w:r>
        <w:t xml:space="preserve"> </w:t>
      </w:r>
      <w:r>
        <w:rPr>
          <w:rStyle w:val="VerbatimChar"/>
        </w:rPr>
        <w:t xml:space="preserve">athulyam</w:t>
      </w:r>
      <w:r>
        <w:t xml:space="preserve">. Choose</w:t>
      </w:r>
      <w:r>
        <w:t xml:space="preserve"> </w:t>
      </w:r>
      <w:r>
        <w:rPr>
          <w:bCs/>
          <w:b/>
        </w:rPr>
        <w:t xml:space="preserve">Public</w:t>
      </w:r>
      <w:r>
        <w:t xml:space="preserve">. Click</w:t>
      </w:r>
      <w:r>
        <w:t xml:space="preserve"> </w:t>
      </w:r>
      <w:r>
        <w:rPr>
          <w:bCs/>
          <w:b/>
        </w:rPr>
        <w:t xml:space="preserve">Create repository</w:t>
      </w:r>
      <w:r>
        <w:t xml:space="preserve">.</w:t>
      </w:r>
    </w:p>
    <w:p>
      <w:pPr>
        <w:numPr>
          <w:ilvl w:val="0"/>
          <w:numId w:val="1001"/>
        </w:numPr>
        <w:pStyle w:val="Compact"/>
      </w:pPr>
      <w:r>
        <w:t xml:space="preserve">On the empty repository page, click the link</w:t>
      </w:r>
      <w:r>
        <w:t xml:space="preserve"> </w:t>
      </w:r>
      <w:r>
        <w:rPr>
          <w:bCs/>
          <w:b/>
        </w:rPr>
        <w:t xml:space="preserve">uploading an existing file</w:t>
      </w:r>
      <w:r>
        <w:t xml:space="preserve">.</w:t>
      </w:r>
    </w:p>
    <w:p>
      <w:pPr>
        <w:numPr>
          <w:ilvl w:val="0"/>
          <w:numId w:val="1001"/>
        </w:numPr>
        <w:pStyle w:val="Compact"/>
      </w:pPr>
      <w:r>
        <w:t xml:space="preserve">Open the</w:t>
      </w:r>
      <w:r>
        <w:t xml:space="preserve"> </w:t>
      </w:r>
      <w:r>
        <w:rPr>
          <w:rStyle w:val="VerbatimChar"/>
        </w:rPr>
        <w:t xml:space="preserve">app</w:t>
      </w:r>
      <w:r>
        <w:t xml:space="preserve"> </w:t>
      </w:r>
      <w:r>
        <w:t xml:space="preserve">folder on your laptop, select everything inside it (</w:t>
      </w:r>
      <w:r>
        <w:rPr>
          <w:rStyle w:val="VerbatimChar"/>
        </w:rPr>
        <w:t xml:space="preserve">index.html</w:t>
      </w:r>
      <w:r>
        <w:t xml:space="preserve">,</w:t>
      </w:r>
      <w:r>
        <w:t xml:space="preserve"> </w:t>
      </w:r>
      <w:r>
        <w:rPr>
          <w:rStyle w:val="VerbatimChar"/>
        </w:rPr>
        <w:t xml:space="preserve">app.js</w:t>
      </w:r>
      <w:r>
        <w:t xml:space="preserve">,</w:t>
      </w:r>
      <w:r>
        <w:t xml:space="preserve"> </w:t>
      </w:r>
      <w:r>
        <w:rPr>
          <w:rStyle w:val="VerbatimChar"/>
        </w:rPr>
        <w:t xml:space="preserve">logic.js</w:t>
      </w:r>
      <w:r>
        <w:t xml:space="preserve">,</w:t>
      </w:r>
      <w:r>
        <w:t xml:space="preserve"> </w:t>
      </w:r>
      <w:r>
        <w:rPr>
          <w:rStyle w:val="VerbatimChar"/>
        </w:rPr>
        <w:t xml:space="preserve">sw.js</w:t>
      </w:r>
      <w:r>
        <w:t xml:space="preserve">,</w:t>
      </w:r>
      <w:r>
        <w:t xml:space="preserve"> </w:t>
      </w:r>
      <w:r>
        <w:rPr>
          <w:rStyle w:val="VerbatimChar"/>
        </w:rPr>
        <w:t xml:space="preserve">manifest.json</w:t>
      </w:r>
      <w:r>
        <w:t xml:space="preserve"> </w:t>
      </w:r>
      <w:r>
        <w:t xml:space="preserve">and the</w:t>
      </w:r>
      <w:r>
        <w:t xml:space="preserve"> </w:t>
      </w:r>
      <w:r>
        <w:rPr>
          <w:rStyle w:val="VerbatimChar"/>
        </w:rPr>
        <w:t xml:space="preserve">icons</w:t>
      </w:r>
      <w:r>
        <w:t xml:space="preserve"> </w:t>
      </w:r>
      <w:r>
        <w:t xml:space="preserve">folder) and drag it all onto the GitHub page. Upload the files themselves, not the</w:t>
      </w:r>
      <w:r>
        <w:t xml:space="preserve"> </w:t>
      </w:r>
      <w:r>
        <w:rPr>
          <w:rStyle w:val="VerbatimChar"/>
        </w:rPr>
        <w:t xml:space="preserve">app</w:t>
      </w:r>
      <w:r>
        <w:t xml:space="preserve"> </w:t>
      </w:r>
      <w:r>
        <w:t xml:space="preserve">folder.</w:t>
      </w:r>
    </w:p>
    <w:p>
      <w:pPr>
        <w:numPr>
          <w:ilvl w:val="0"/>
          <w:numId w:val="1001"/>
        </w:numPr>
        <w:pStyle w:val="Compact"/>
      </w:pPr>
      <w:r>
        <w:t xml:space="preserve">Wait until every file shows in the list, then click</w:t>
      </w:r>
      <w:r>
        <w:t xml:space="preserve"> </w:t>
      </w:r>
      <w:r>
        <w:rPr>
          <w:bCs/>
          <w:b/>
        </w:rPr>
        <w:t xml:space="preserve">Commit changes</w:t>
      </w:r>
      <w:r>
        <w:t xml:space="preserve">.</w:t>
      </w:r>
    </w:p>
    <w:p>
      <w:pPr>
        <w:numPr>
          <w:ilvl w:val="0"/>
          <w:numId w:val="1001"/>
        </w:numPr>
        <w:pStyle w:val="Compact"/>
      </w:pPr>
      <w:r>
        <w:t xml:space="preserve">Click</w:t>
      </w:r>
      <w:r>
        <w:t xml:space="preserve"> </w:t>
      </w:r>
      <w:r>
        <w:rPr>
          <w:bCs/>
          <w:b/>
        </w:rPr>
        <w:t xml:space="preserve">Settings</w:t>
      </w:r>
      <w:r>
        <w:t xml:space="preserve"> </w:t>
      </w:r>
      <w:r>
        <w:t xml:space="preserve">→</w:t>
      </w:r>
      <w:r>
        <w:t xml:space="preserve"> </w:t>
      </w:r>
      <w:r>
        <w:rPr>
          <w:bCs/>
          <w:b/>
        </w:rPr>
        <w:t xml:space="preserve">Pages</w:t>
      </w:r>
      <w:r>
        <w:t xml:space="preserve"> </w:t>
      </w:r>
      <w:r>
        <w:t xml:space="preserve">(left sidebar). Under</w:t>
      </w:r>
      <w:r>
        <w:t xml:space="preserve"> </w:t>
      </w:r>
      <w:r>
        <w:rPr>
          <w:bCs/>
          <w:b/>
        </w:rPr>
        <w:t xml:space="preserve">Source</w:t>
      </w:r>
      <w:r>
        <w:t xml:space="preserve"> </w:t>
      </w:r>
      <w:r>
        <w:t xml:space="preserve">choose</w:t>
      </w:r>
      <w:r>
        <w:t xml:space="preserve"> </w:t>
      </w:r>
      <w:r>
        <w:rPr>
          <w:bCs/>
          <w:b/>
        </w:rPr>
        <w:t xml:space="preserve">Deploy from a branch</w:t>
      </w:r>
      <w:r>
        <w:t xml:space="preserve">, branch</w:t>
      </w:r>
      <w:r>
        <w:t xml:space="preserve"> </w:t>
      </w:r>
      <w:r>
        <w:rPr>
          <w:bCs/>
          <w:b/>
        </w:rPr>
        <w:t xml:space="preserve">main</w:t>
      </w:r>
      <w:r>
        <w:t xml:space="preserve">, folder</w:t>
      </w:r>
      <w:r>
        <w:t xml:space="preserve"> </w:t>
      </w:r>
      <w:r>
        <w:rPr>
          <w:bCs/>
          <w:b/>
        </w:rPr>
        <w:t xml:space="preserve">/ (root)</w:t>
      </w:r>
      <w:r>
        <w:t xml:space="preserve">, then</w:t>
      </w:r>
      <w:r>
        <w:t xml:space="preserve"> </w:t>
      </w:r>
      <w:r>
        <w:rPr>
          <w:bCs/>
          <w:b/>
        </w:rPr>
        <w:t xml:space="preserve">Save</w:t>
      </w:r>
      <w:r>
        <w:t xml:space="preserve">.</w:t>
      </w:r>
    </w:p>
    <w:p>
      <w:pPr>
        <w:numPr>
          <w:ilvl w:val="0"/>
          <w:numId w:val="1001"/>
        </w:numPr>
        <w:pStyle w:val="Compact"/>
      </w:pPr>
      <w:r>
        <w:t xml:space="preserve">Wait 1–3 minutes and refresh. A box shows your address:</w:t>
      </w:r>
      <w:r>
        <w:t xml:space="preserve"> </w:t>
      </w:r>
      <w:r>
        <w:rPr>
          <w:rStyle w:val="VerbatimChar"/>
        </w:rPr>
        <w:t xml:space="preserve">https://YOUR-USERNAME.github.io/athulyam/</w:t>
      </w:r>
      <w:r>
        <w:t xml:space="preserve">. Open it on your laptop; you should see the green Athulyam Homes screen.</w:t>
      </w:r>
    </w:p>
    <w:p>
      <w:pPr>
        <w:pStyle w:val="FirstParagraph"/>
      </w:pPr>
      <w:r>
        <w:rPr>
          <w:bCs/>
          <w:b/>
        </w:rPr>
        <w:t xml:space="preserve">What you should see when it works:</w:t>
      </w:r>
      <w:r>
        <w:t xml:space="preserve"> </w:t>
      </w:r>
      <w:r>
        <w:t xml:space="preserve">the Home screen with an</w:t>
      </w:r>
      <w:r>
        <w:t xml:space="preserve"> </w:t>
      </w:r>
      <w:r>
        <w:rPr>
          <w:bCs/>
          <w:b/>
        </w:rPr>
        <w:t xml:space="preserve">Add New Booking</w:t>
      </w:r>
      <w:r>
        <w:t xml:space="preserve"> </w:t>
      </w:r>
      <w:r>
        <w:t xml:space="preserve">button and</w:t>
      </w:r>
      <w:r>
        <w:t xml:space="preserve"> </w:t>
      </w:r>
      <w:r>
        <w:t xml:space="preserve">“</w:t>
      </w:r>
      <w:r>
        <w:t xml:space="preserve">No check-ins today</w:t>
      </w:r>
      <w:r>
        <w:t xml:space="preserve">”</w:t>
      </w:r>
      <w:r>
        <w:t xml:space="preserve">.</w:t>
      </w:r>
    </w:p>
    <w:p>
      <w:pPr>
        <w:pStyle w:val="BodyText"/>
      </w:pPr>
      <w:r>
        <w:rPr>
          <w:bCs/>
          <w:b/>
        </w:rPr>
        <w:t xml:space="preserve">Free alternative:</w:t>
      </w:r>
      <w:r>
        <w:t xml:space="preserve"> </w:t>
      </w:r>
      <w:r>
        <w:t xml:space="preserve">Netlify Drop (drag the folder onto app.netlify.com/drop). Its free plan now runs on 300 credits a month with each deploy costing 15 credits, and sites pause if credits run out (</w:t>
      </w:r>
      <w:hyperlink r:id="rId22">
        <w:r>
          <w:rPr>
            <w:rStyle w:val="Hyperlink"/>
          </w:rPr>
          <w:t xml:space="preserve">netli.fyi, verified against Netlify docs July 2026</w:t>
        </w:r>
      </w:hyperlink>
      <w:r>
        <w:t xml:space="preserve">). Fine for this app, but GitHub Pages has no such meter.</w:t>
      </w:r>
    </w:p>
    <w:bookmarkEnd w:id="23"/>
    <w:bookmarkStart w:id="24" w:name="X65a708376785066401fecb402644916e4a291b5"/>
    <w:p>
      <w:pPr>
        <w:pStyle w:val="Heading2"/>
      </w:pPr>
      <w:r>
        <w:t xml:space="preserve">Step 2 — Install on your phone and set it up (10 minutes)</w:t>
      </w:r>
    </w:p>
    <w:p>
      <w:pPr>
        <w:pStyle w:val="FirstParagraph"/>
      </w:pPr>
      <w:r>
        <w:t xml:space="preserve">Pick one phone as your main one. Each phone keeps its own separate copy of the data, so entering bookings on two phones splits your records.</w:t>
      </w:r>
    </w:p>
    <w:p>
      <w:pPr>
        <w:pStyle w:val="BodyText"/>
      </w:pPr>
      <w:r>
        <w:rPr>
          <w:bCs/>
          <w:b/>
        </w:rPr>
        <w:t xml:space="preserve">iPhone</w:t>
      </w:r>
    </w:p>
    <w:p>
      <w:pPr>
        <w:numPr>
          <w:ilvl w:val="0"/>
          <w:numId w:val="1002"/>
        </w:numPr>
        <w:pStyle w:val="Compact"/>
      </w:pPr>
      <w:r>
        <w:t xml:space="preserve">Open</w:t>
      </w:r>
      <w:r>
        <w:t xml:space="preserve"> </w:t>
      </w:r>
      <w:r>
        <w:rPr>
          <w:bCs/>
          <w:b/>
        </w:rPr>
        <w:t xml:space="preserve">Safari</w:t>
      </w:r>
      <w:r>
        <w:t xml:space="preserve"> </w:t>
      </w:r>
      <w:r>
        <w:t xml:space="preserve">(must be Safari) and go to</w:t>
      </w:r>
      <w:r>
        <w:t xml:space="preserve"> </w:t>
      </w:r>
      <w:r>
        <w:rPr>
          <w:rStyle w:val="VerbatimChar"/>
        </w:rPr>
        <w:t xml:space="preserve">https://YOUR-USERNAME.github.io/athulyam/</w:t>
      </w:r>
      <w:r>
        <w:t xml:space="preserve">.</w:t>
      </w:r>
    </w:p>
    <w:p>
      <w:pPr>
        <w:numPr>
          <w:ilvl w:val="0"/>
          <w:numId w:val="1002"/>
        </w:numPr>
        <w:pStyle w:val="Compact"/>
      </w:pPr>
      <w:r>
        <w:t xml:space="preserve">Tap the</w:t>
      </w:r>
      <w:r>
        <w:t xml:space="preserve"> </w:t>
      </w:r>
      <w:r>
        <w:rPr>
          <w:bCs/>
          <w:b/>
        </w:rPr>
        <w:t xml:space="preserve">Share</w:t>
      </w:r>
      <w:r>
        <w:t xml:space="preserve"> </w:t>
      </w:r>
      <w:r>
        <w:t xml:space="preserve">button →</w:t>
      </w:r>
      <w:r>
        <w:t xml:space="preserve"> </w:t>
      </w:r>
      <w:r>
        <w:rPr>
          <w:bCs/>
          <w:b/>
        </w:rPr>
        <w:t xml:space="preserve">Add to Home Screen</w:t>
      </w:r>
      <w:r>
        <w:t xml:space="preserve"> </w:t>
      </w:r>
      <w:r>
        <w:t xml:space="preserve">→</w:t>
      </w:r>
      <w:r>
        <w:t xml:space="preserve"> </w:t>
      </w:r>
      <w:r>
        <w:rPr>
          <w:bCs/>
          <w:b/>
        </w:rPr>
        <w:t xml:space="preserve">Add</w:t>
      </w:r>
      <w:r>
        <w:t xml:space="preserve">.</w:t>
      </w:r>
    </w:p>
    <w:p>
      <w:pPr>
        <w:numPr>
          <w:ilvl w:val="0"/>
          <w:numId w:val="1002"/>
        </w:numPr>
        <w:pStyle w:val="Compact"/>
      </w:pPr>
      <w:r>
        <w:t xml:space="preserve">Open the app from the new</w:t>
      </w:r>
      <w:r>
        <w:t xml:space="preserve"> </w:t>
      </w:r>
      <w:r>
        <w:rPr>
          <w:bCs/>
          <w:b/>
        </w:rPr>
        <w:t xml:space="preserve">Athulyam</w:t>
      </w:r>
      <w:r>
        <w:t xml:space="preserve"> </w:t>
      </w:r>
      <w:r>
        <w:t xml:space="preserve">icon, never from Safari, from now on. Safari tabs and the Home Screen app keep separate data.</w:t>
      </w:r>
    </w:p>
    <w:p>
      <w:pPr>
        <w:pStyle w:val="FirstParagraph"/>
      </w:pPr>
      <w:r>
        <w:rPr>
          <w:bCs/>
          <w:b/>
        </w:rPr>
        <w:t xml:space="preserve">Android</w:t>
      </w:r>
    </w:p>
    <w:p>
      <w:pPr>
        <w:numPr>
          <w:ilvl w:val="0"/>
          <w:numId w:val="1003"/>
        </w:numPr>
        <w:pStyle w:val="Compact"/>
      </w:pPr>
      <w:r>
        <w:t xml:space="preserve">Open</w:t>
      </w:r>
      <w:r>
        <w:t xml:space="preserve"> </w:t>
      </w:r>
      <w:r>
        <w:rPr>
          <w:bCs/>
          <w:b/>
        </w:rPr>
        <w:t xml:space="preserve">Chrome</w:t>
      </w:r>
      <w:r>
        <w:t xml:space="preserve"> </w:t>
      </w:r>
      <w:r>
        <w:t xml:space="preserve">and go to the same address.</w:t>
      </w:r>
    </w:p>
    <w:p>
      <w:pPr>
        <w:numPr>
          <w:ilvl w:val="0"/>
          <w:numId w:val="1003"/>
        </w:numPr>
        <w:pStyle w:val="Compact"/>
      </w:pPr>
      <w:r>
        <w:t xml:space="preserve">Tap</w:t>
      </w:r>
      <w:r>
        <w:t xml:space="preserve"> </w:t>
      </w:r>
      <w:r>
        <w:rPr>
          <w:bCs/>
          <w:b/>
        </w:rPr>
        <w:t xml:space="preserve">⋮</w:t>
      </w:r>
      <w:r>
        <w:t xml:space="preserve"> </w:t>
      </w:r>
      <w:r>
        <w:t xml:space="preserve">→</w:t>
      </w:r>
      <w:r>
        <w:t xml:space="preserve"> </w:t>
      </w:r>
      <w:r>
        <w:rPr>
          <w:bCs/>
          <w:b/>
        </w:rPr>
        <w:t xml:space="preserve">Add to Home screen</w:t>
      </w:r>
      <w:r>
        <w:t xml:space="preserve"> </w:t>
      </w:r>
      <w:r>
        <w:t xml:space="preserve">(or</w:t>
      </w:r>
      <w:r>
        <w:t xml:space="preserve"> </w:t>
      </w:r>
      <w:r>
        <w:rPr>
          <w:bCs/>
          <w:b/>
        </w:rPr>
        <w:t xml:space="preserve">Install app</w:t>
      </w:r>
      <w:r>
        <w:t xml:space="preserve">) →</w:t>
      </w:r>
      <w:r>
        <w:t xml:space="preserve"> </w:t>
      </w:r>
      <w:r>
        <w:rPr>
          <w:bCs/>
          <w:b/>
        </w:rPr>
        <w:t xml:space="preserve">Install</w:t>
      </w:r>
      <w:r>
        <w:t xml:space="preserve">.</w:t>
      </w:r>
    </w:p>
    <w:p>
      <w:pPr>
        <w:numPr>
          <w:ilvl w:val="0"/>
          <w:numId w:val="1003"/>
        </w:numPr>
        <w:pStyle w:val="Compact"/>
      </w:pPr>
      <w:r>
        <w:t xml:space="preserve">Open it from the icon.</w:t>
      </w:r>
    </w:p>
    <w:p>
      <w:pPr>
        <w:pStyle w:val="FirstParagraph"/>
      </w:pPr>
      <w:r>
        <w:rPr>
          <w:bCs/>
          <w:b/>
        </w:rPr>
        <w:t xml:space="preserve">First-time setup in the app (More → Settings)</w:t>
      </w:r>
    </w:p>
    <w:p>
      <w:pPr>
        <w:numPr>
          <w:ilvl w:val="0"/>
          <w:numId w:val="1004"/>
        </w:numPr>
        <w:pStyle w:val="Compact"/>
      </w:pPr>
      <w:r>
        <w:rPr>
          <w:bCs/>
          <w:b/>
        </w:rPr>
        <w:t xml:space="preserve">Business:</w:t>
      </w:r>
      <w:r>
        <w:t xml:space="preserve"> </w:t>
      </w:r>
      <w:r>
        <w:t xml:space="preserve">address, phone, email and your</w:t>
      </w:r>
      <w:r>
        <w:t xml:space="preserve"> </w:t>
      </w:r>
      <w:r>
        <w:rPr>
          <w:bCs/>
          <w:b/>
        </w:rPr>
        <w:t xml:space="preserve">GSTIN</w:t>
      </w:r>
      <w:r>
        <w:t xml:space="preserve"> </w:t>
      </w:r>
      <w:r>
        <w:t xml:space="preserve">(marked FILL IN). These print on guest bills.</w:t>
      </w:r>
    </w:p>
    <w:p>
      <w:pPr>
        <w:numPr>
          <w:ilvl w:val="0"/>
          <w:numId w:val="1004"/>
        </w:numPr>
        <w:pStyle w:val="Compact"/>
      </w:pPr>
      <w:r>
        <w:rPr>
          <w:bCs/>
          <w:b/>
        </w:rPr>
        <w:t xml:space="preserve">GST:</w:t>
      </w:r>
      <w:r>
        <w:t xml:space="preserve"> </w:t>
      </w:r>
      <w:r>
        <w:t xml:space="preserve">leave</w:t>
      </w:r>
      <w:r>
        <w:t xml:space="preserve"> </w:t>
      </w:r>
      <w:r>
        <w:rPr>
          <w:bCs/>
          <w:b/>
        </w:rPr>
        <w:t xml:space="preserve">Charge GST on new bookings</w:t>
      </w:r>
      <w:r>
        <w:t xml:space="preserve"> </w:t>
      </w:r>
      <w:r>
        <w:t xml:space="preserve">ticked. Defaults: room 5% up to ₹7,500 per night, 18% above; food 5%; other charges 18%. Ask your CA to confirm the food and other-charges rates before your first bill.</w:t>
      </w:r>
    </w:p>
    <w:p>
      <w:pPr>
        <w:numPr>
          <w:ilvl w:val="0"/>
          <w:numId w:val="1004"/>
        </w:numPr>
        <w:pStyle w:val="Compact"/>
      </w:pPr>
      <w:r>
        <w:rPr>
          <w:bCs/>
          <w:b/>
        </w:rPr>
        <w:t xml:space="preserve">Rooms:</w:t>
      </w:r>
      <w:r>
        <w:t xml:space="preserve"> </w:t>
      </w:r>
      <w:r>
        <w:t xml:space="preserve">rename Room 1 and Room 2, set each base tariff per night, tap</w:t>
      </w:r>
      <w:r>
        <w:t xml:space="preserve"> </w:t>
      </w:r>
      <w:r>
        <w:rPr>
          <w:bCs/>
          <w:b/>
        </w:rPr>
        <w:t xml:space="preserve">＋ Add room</w:t>
      </w:r>
      <w:r>
        <w:t xml:space="preserve"> </w:t>
      </w:r>
      <w:r>
        <w:t xml:space="preserve">for more.</w:t>
      </w:r>
    </w:p>
    <w:p>
      <w:pPr>
        <w:numPr>
          <w:ilvl w:val="0"/>
          <w:numId w:val="1004"/>
        </w:numPr>
        <w:pStyle w:val="Compact"/>
      </w:pPr>
      <w:r>
        <w:rPr>
          <w:bCs/>
          <w:b/>
        </w:rPr>
        <w:t xml:space="preserve">Season rate card (optional):</w:t>
      </w:r>
      <w:r>
        <w:t xml:space="preserve"> </w:t>
      </w:r>
      <w:r>
        <w:t xml:space="preserve">add peak dates with per-room rates. The booking form’s</w:t>
      </w:r>
      <w:r>
        <w:t xml:space="preserve"> </w:t>
      </w:r>
      <w:r>
        <w:t xml:space="preserve">“</w:t>
      </w:r>
      <w:r>
        <w:t xml:space="preserve">Fill room charges from rate card</w:t>
      </w:r>
      <w:r>
        <w:t xml:space="preserve">”</w:t>
      </w:r>
      <w:r>
        <w:t xml:space="preserve"> </w:t>
      </w:r>
      <w:r>
        <w:t xml:space="preserve">uses them.</w:t>
      </w:r>
    </w:p>
    <w:p>
      <w:pPr>
        <w:numPr>
          <w:ilvl w:val="0"/>
          <w:numId w:val="1004"/>
        </w:numPr>
        <w:pStyle w:val="Compact"/>
      </w:pPr>
      <w:r>
        <w:t xml:space="preserve">Tap</w:t>
      </w:r>
      <w:r>
        <w:t xml:space="preserve"> </w:t>
      </w:r>
      <w:r>
        <w:rPr>
          <w:bCs/>
          <w:b/>
        </w:rPr>
        <w:t xml:space="preserve">Save settings</w:t>
      </w:r>
      <w:r>
        <w:t xml:space="preserve">.</w:t>
      </w:r>
    </w:p>
    <w:p>
      <w:pPr>
        <w:numPr>
          <w:ilvl w:val="0"/>
          <w:numId w:val="1004"/>
        </w:numPr>
        <w:pStyle w:val="Compact"/>
      </w:pPr>
      <w:r>
        <w:rPr>
          <w:bCs/>
          <w:b/>
        </w:rPr>
        <w:t xml:space="preserve">App lock:</w:t>
      </w:r>
      <w:r>
        <w:t xml:space="preserve"> </w:t>
      </w:r>
      <w:r>
        <w:t xml:space="preserve">tap</w:t>
      </w:r>
      <w:r>
        <w:t xml:space="preserve"> </w:t>
      </w:r>
      <w:r>
        <w:rPr>
          <w:bCs/>
          <w:b/>
        </w:rPr>
        <w:t xml:space="preserve">Set a PIN</w:t>
      </w:r>
      <w:r>
        <w:t xml:space="preserve"> </w:t>
      </w:r>
      <w:r>
        <w:t xml:space="preserve">(4–6 digits). A web app cannot use Face ID, so a PIN is the lock. It asks again after 5 minutes away.</w:t>
      </w:r>
    </w:p>
    <w:p>
      <w:pPr>
        <w:pStyle w:val="FirstParagraph"/>
      </w:pPr>
      <w:r>
        <w:rPr>
          <w:bCs/>
          <w:b/>
        </w:rPr>
        <w:t xml:space="preserve">Check it works offline:</w:t>
      </w:r>
      <w:r>
        <w:t xml:space="preserve"> </w:t>
      </w:r>
      <w:r>
        <w:t xml:space="preserve">turn on Airplane mode, close the app fully, reopen it from the icon. It should open with your data and an</w:t>
      </w:r>
      <w:r>
        <w:t xml:space="preserve"> </w:t>
      </w:r>
      <w:r>
        <w:t xml:space="preserve">“</w:t>
      </w:r>
      <w:r>
        <w:t xml:space="preserve">Offline</w:t>
      </w:r>
      <w:r>
        <w:t xml:space="preserve">”</w:t>
      </w:r>
      <w:r>
        <w:t xml:space="preserve"> </w:t>
      </w:r>
      <w:r>
        <w:t xml:space="preserve">badge in the header.</w:t>
      </w:r>
    </w:p>
    <w:bookmarkEnd w:id="24"/>
    <w:bookmarkStart w:id="25" w:name="X8a2cedb2da49d59d4ef4165415bbb5f8a726771"/>
    <w:p>
      <w:pPr>
        <w:pStyle w:val="Heading2"/>
      </w:pPr>
      <w:r>
        <w:t xml:space="preserve">Step 3 — Connect the Google Sheet (20 minutes, on your laptop)</w:t>
      </w:r>
    </w:p>
    <w:p>
      <w:pPr>
        <w:pStyle w:val="FirstParagraph"/>
      </w:pPr>
      <w:r>
        <w:t xml:space="preserve">This gives you report tabs, daily Drive backups and the reminder emails. It’s optional, but without it you get no automatic reminders or cloud backup. Google’s screens change from time to time, so button labels may differ slightly from these.</w:t>
      </w:r>
    </w:p>
    <w:p>
      <w:pPr>
        <w:numPr>
          <w:ilvl w:val="0"/>
          <w:numId w:val="1005"/>
        </w:numPr>
        <w:pStyle w:val="Compact"/>
      </w:pPr>
      <w:r>
        <w:t xml:space="preserve">Go to sheets.google.com →</w:t>
      </w:r>
      <w:r>
        <w:t xml:space="preserve"> </w:t>
      </w:r>
      <w:r>
        <w:rPr>
          <w:bCs/>
          <w:b/>
        </w:rPr>
        <w:t xml:space="preserve">Blank spreadsheet</w:t>
      </w:r>
      <w:r>
        <w:t xml:space="preserve">. Name it</w:t>
      </w:r>
      <w:r>
        <w:t xml:space="preserve"> </w:t>
      </w:r>
      <w:r>
        <w:rPr>
          <w:rStyle w:val="VerbatimChar"/>
        </w:rPr>
        <w:t xml:space="preserve">Athulyam Homes</w:t>
      </w:r>
      <w:r>
        <w:t xml:space="preserve">.</w:t>
      </w:r>
    </w:p>
    <w:p>
      <w:pPr>
        <w:numPr>
          <w:ilvl w:val="0"/>
          <w:numId w:val="1005"/>
        </w:numPr>
        <w:pStyle w:val="Compact"/>
      </w:pPr>
      <w:r>
        <w:t xml:space="preserve">Menu</w:t>
      </w:r>
      <w:r>
        <w:t xml:space="preserve"> </w:t>
      </w:r>
      <w:r>
        <w:rPr>
          <w:bCs/>
          <w:b/>
        </w:rPr>
        <w:t xml:space="preserve">Extensions</w:t>
      </w:r>
      <w:r>
        <w:t xml:space="preserve"> </w:t>
      </w:r>
      <w:r>
        <w:t xml:space="preserve">→</w:t>
      </w:r>
      <w:r>
        <w:t xml:space="preserve"> </w:t>
      </w:r>
      <w:r>
        <w:rPr>
          <w:bCs/>
          <w:b/>
        </w:rPr>
        <w:t xml:space="preserve">Apps Script</w:t>
      </w:r>
      <w:r>
        <w:t xml:space="preserve">. A code editor opens in a new tab.</w:t>
      </w:r>
    </w:p>
    <w:p>
      <w:pPr>
        <w:numPr>
          <w:ilvl w:val="0"/>
          <w:numId w:val="1005"/>
        </w:numPr>
        <w:pStyle w:val="Compact"/>
      </w:pPr>
      <w:r>
        <w:t xml:space="preserve">You’ll see a file</w:t>
      </w:r>
      <w:r>
        <w:t xml:space="preserve"> </w:t>
      </w:r>
      <w:r>
        <w:rPr>
          <w:rStyle w:val="VerbatimChar"/>
        </w:rPr>
        <w:t xml:space="preserve">Code.gs</w:t>
      </w:r>
      <w:r>
        <w:t xml:space="preserve"> </w:t>
      </w:r>
      <w:r>
        <w:t xml:space="preserve">with a few lines. Select all of it and delete it. Open</w:t>
      </w:r>
      <w:r>
        <w:t xml:space="preserve"> </w:t>
      </w:r>
      <w:r>
        <w:rPr>
          <w:rStyle w:val="VerbatimChar"/>
        </w:rPr>
        <w:t xml:space="preserve">sheets/Code.gs</w:t>
      </w:r>
      <w:r>
        <w:t xml:space="preserve"> </w:t>
      </w:r>
      <w:r>
        <w:t xml:space="preserve">from the zip in Notepad (Windows) or TextEdit (Mac), copy everything, paste it in. Press</w:t>
      </w:r>
      <w:r>
        <w:t xml:space="preserve"> </w:t>
      </w:r>
      <w:r>
        <w:rPr>
          <w:bCs/>
          <w:b/>
        </w:rPr>
        <w:t xml:space="preserve">Ctrl+S</w:t>
      </w:r>
      <w:r>
        <w:t xml:space="preserve"> </w:t>
      </w:r>
      <w:r>
        <w:t xml:space="preserve">/</w:t>
      </w:r>
      <w:r>
        <w:t xml:space="preserve"> </w:t>
      </w:r>
      <w:r>
        <w:rPr>
          <w:bCs/>
          <w:b/>
        </w:rPr>
        <w:t xml:space="preserve">Cmd+S</w:t>
      </w:r>
      <w:r>
        <w:t xml:space="preserve">.</w:t>
      </w:r>
    </w:p>
    <w:p>
      <w:pPr>
        <w:numPr>
          <w:ilvl w:val="0"/>
          <w:numId w:val="1005"/>
        </w:numPr>
        <w:pStyle w:val="Compact"/>
      </w:pPr>
      <w:r>
        <w:t xml:space="preserve">Next to</w:t>
      </w:r>
      <w:r>
        <w:t xml:space="preserve"> </w:t>
      </w:r>
      <w:r>
        <w:rPr>
          <w:bCs/>
          <w:b/>
        </w:rPr>
        <w:t xml:space="preserve">Files</w:t>
      </w:r>
      <w:r>
        <w:t xml:space="preserve">, click</w:t>
      </w:r>
      <w:r>
        <w:t xml:space="preserve"> </w:t>
      </w:r>
      <w:r>
        <w:rPr>
          <w:bCs/>
          <w:b/>
        </w:rPr>
        <w:t xml:space="preserve">+</w:t>
      </w:r>
      <w:r>
        <w:t xml:space="preserve"> </w:t>
      </w:r>
      <w:r>
        <w:t xml:space="preserve">→</w:t>
      </w:r>
      <w:r>
        <w:t xml:space="preserve"> </w:t>
      </w:r>
      <w:r>
        <w:rPr>
          <w:bCs/>
          <w:b/>
        </w:rPr>
        <w:t xml:space="preserve">Script</w:t>
      </w:r>
      <w:r>
        <w:t xml:space="preserve">. Name it</w:t>
      </w:r>
      <w:r>
        <w:t xml:space="preserve"> </w:t>
      </w:r>
      <w:r>
        <w:rPr>
          <w:rStyle w:val="VerbatimChar"/>
        </w:rPr>
        <w:t xml:space="preserve">Logic</w:t>
      </w:r>
      <w:r>
        <w:t xml:space="preserve"> </w:t>
      </w:r>
      <w:r>
        <w:t xml:space="preserve">(Google adds</w:t>
      </w:r>
      <w:r>
        <w:t xml:space="preserve"> </w:t>
      </w:r>
      <w:r>
        <w:rPr>
          <w:rStyle w:val="VerbatimChar"/>
        </w:rPr>
        <w:t xml:space="preserve">.gs</w:t>
      </w:r>
      <w:r>
        <w:t xml:space="preserve">). Delete its starter lines, paste in everything from</w:t>
      </w:r>
      <w:r>
        <w:t xml:space="preserve"> </w:t>
      </w:r>
      <w:r>
        <w:rPr>
          <w:rStyle w:val="VerbatimChar"/>
        </w:rPr>
        <w:t xml:space="preserve">sheets/Logic.gs</w:t>
      </w:r>
      <w:r>
        <w:t xml:space="preserve">, save.</w:t>
      </w:r>
    </w:p>
    <w:p>
      <w:pPr>
        <w:numPr>
          <w:ilvl w:val="0"/>
          <w:numId w:val="1005"/>
        </w:numPr>
        <w:pStyle w:val="Compact"/>
      </w:pPr>
      <w:r>
        <w:t xml:space="preserve">In the toolbar function dropdown choose</w:t>
      </w:r>
      <w:r>
        <w:t xml:space="preserve"> </w:t>
      </w:r>
      <w:r>
        <w:rPr>
          <w:bCs/>
          <w:b/>
        </w:rPr>
        <w:t xml:space="preserve">setup</w:t>
      </w:r>
      <w:r>
        <w:t xml:space="preserve">, then click</w:t>
      </w:r>
      <w:r>
        <w:t xml:space="preserve"> </w:t>
      </w:r>
      <w:r>
        <w:rPr>
          <w:bCs/>
          <w:b/>
        </w:rPr>
        <w:t xml:space="preserve">Run</w:t>
      </w:r>
      <w:r>
        <w:t xml:space="preserve">. Google asks for permission:</w:t>
      </w:r>
      <w:r>
        <w:t xml:space="preserve"> </w:t>
      </w:r>
      <w:r>
        <w:rPr>
          <w:bCs/>
          <w:b/>
        </w:rPr>
        <w:t xml:space="preserve">Review permissions</w:t>
      </w:r>
      <w:r>
        <w:t xml:space="preserve"> </w:t>
      </w:r>
      <w:r>
        <w:t xml:space="preserve">→ pick your account → if you see</w:t>
      </w:r>
      <w:r>
        <w:t xml:space="preserve"> </w:t>
      </w:r>
      <w:r>
        <w:t xml:space="preserve">“</w:t>
      </w:r>
      <w:r>
        <w:t xml:space="preserve">Google hasn’t verified this app</w:t>
      </w:r>
      <w:r>
        <w:t xml:space="preserve">”</w:t>
      </w:r>
      <w:r>
        <w:t xml:space="preserve">, click</w:t>
      </w:r>
      <w:r>
        <w:t xml:space="preserve"> </w:t>
      </w:r>
      <w:r>
        <w:rPr>
          <w:bCs/>
          <w:b/>
        </w:rPr>
        <w:t xml:space="preserve">Advanced</w:t>
      </w:r>
      <w:r>
        <w:t xml:space="preserve"> </w:t>
      </w:r>
      <w:r>
        <w:t xml:space="preserve">→</w:t>
      </w:r>
      <w:r>
        <w:t xml:space="preserve"> </w:t>
      </w:r>
      <w:r>
        <w:rPr>
          <w:bCs/>
          <w:b/>
        </w:rPr>
        <w:t xml:space="preserve">Go to … (unsafe)</w:t>
      </w:r>
      <w:r>
        <w:t xml:space="preserve"> </w:t>
      </w:r>
      <w:r>
        <w:t xml:space="preserve">→</w:t>
      </w:r>
      <w:r>
        <w:t xml:space="preserve"> </w:t>
      </w:r>
      <w:r>
        <w:rPr>
          <w:bCs/>
          <w:b/>
        </w:rPr>
        <w:t xml:space="preserve">Allow</w:t>
      </w:r>
      <w:r>
        <w:t xml:space="preserve">. This warning appears for any personal script; the script only touches this sheet, your Drive backup folder and your own Gmail.</w:t>
      </w:r>
    </w:p>
    <w:p>
      <w:pPr>
        <w:numPr>
          <w:ilvl w:val="0"/>
          <w:numId w:val="1005"/>
        </w:numPr>
        <w:pStyle w:val="Compact"/>
      </w:pPr>
      <w:r>
        <w:t xml:space="preserve">Back in the Sheet, a</w:t>
      </w:r>
      <w:r>
        <w:t xml:space="preserve"> </w:t>
      </w:r>
      <w:r>
        <w:rPr>
          <w:bCs/>
          <w:b/>
        </w:rPr>
        <w:t xml:space="preserve">Setup</w:t>
      </w:r>
      <w:r>
        <w:t xml:space="preserve"> </w:t>
      </w:r>
      <w:r>
        <w:t xml:space="preserve">tab now shows your</w:t>
      </w:r>
      <w:r>
        <w:t xml:space="preserve"> </w:t>
      </w:r>
      <w:r>
        <w:rPr>
          <w:bCs/>
          <w:b/>
        </w:rPr>
        <w:t xml:space="preserve">Sync key</w:t>
      </w:r>
      <w:r>
        <w:t xml:space="preserve"> </w:t>
      </w:r>
      <w:r>
        <w:t xml:space="preserve">(cell B3) and the reminder email address (B4; you can change it).</w:t>
      </w:r>
    </w:p>
    <w:p>
      <w:pPr>
        <w:numPr>
          <w:ilvl w:val="0"/>
          <w:numId w:val="1005"/>
        </w:numPr>
        <w:pStyle w:val="Compact"/>
      </w:pPr>
      <w:r>
        <w:t xml:space="preserve">In Apps Script click</w:t>
      </w:r>
      <w:r>
        <w:t xml:space="preserve"> </w:t>
      </w:r>
      <w:r>
        <w:rPr>
          <w:bCs/>
          <w:b/>
        </w:rPr>
        <w:t xml:space="preserve">Deploy</w:t>
      </w:r>
      <w:r>
        <w:t xml:space="preserve"> </w:t>
      </w:r>
      <w:r>
        <w:t xml:space="preserve">→</w:t>
      </w:r>
      <w:r>
        <w:t xml:space="preserve"> </w:t>
      </w:r>
      <w:r>
        <w:rPr>
          <w:bCs/>
          <w:b/>
        </w:rPr>
        <w:t xml:space="preserve">New deployment</w:t>
      </w:r>
      <w:r>
        <w:t xml:space="preserve"> </w:t>
      </w:r>
      <w:r>
        <w:t xml:space="preserve">→ gear icon →</w:t>
      </w:r>
      <w:r>
        <w:t xml:space="preserve"> </w:t>
      </w:r>
      <w:r>
        <w:rPr>
          <w:bCs/>
          <w:b/>
        </w:rPr>
        <w:t xml:space="preserve">Web app</w:t>
      </w:r>
      <w:r>
        <w:t xml:space="preserve">. Set</w:t>
      </w:r>
      <w:r>
        <w:t xml:space="preserve"> </w:t>
      </w:r>
      <w:r>
        <w:rPr>
          <w:bCs/>
          <w:b/>
        </w:rPr>
        <w:t xml:space="preserve">Execute as: Me</w:t>
      </w:r>
      <w:r>
        <w:t xml:space="preserve"> </w:t>
      </w:r>
      <w:r>
        <w:t xml:space="preserve">and</w:t>
      </w:r>
      <w:r>
        <w:t xml:space="preserve"> </w:t>
      </w:r>
      <w:r>
        <w:rPr>
          <w:bCs/>
          <w:b/>
        </w:rPr>
        <w:t xml:space="preserve">Who has access: Anyone</w:t>
      </w:r>
      <w:r>
        <w:t xml:space="preserve">. Click</w:t>
      </w:r>
      <w:r>
        <w:t xml:space="preserve"> </w:t>
      </w:r>
      <w:r>
        <w:rPr>
          <w:bCs/>
          <w:b/>
        </w:rPr>
        <w:t xml:space="preserve">Deploy</w:t>
      </w:r>
      <w:r>
        <w:t xml:space="preserve"> </w:t>
      </w:r>
      <w:r>
        <w:t xml:space="preserve">and copy the</w:t>
      </w:r>
      <w:r>
        <w:t xml:space="preserve"> </w:t>
      </w:r>
      <w:r>
        <w:rPr>
          <w:bCs/>
          <w:b/>
        </w:rPr>
        <w:t xml:space="preserve">Web app URL</w:t>
      </w:r>
      <w:r>
        <w:t xml:space="preserve"> </w:t>
      </w:r>
      <w:r>
        <w:t xml:space="preserve">(ends in</w:t>
      </w:r>
      <w:r>
        <w:t xml:space="preserve"> </w:t>
      </w:r>
      <w:r>
        <w:rPr>
          <w:rStyle w:val="VerbatimChar"/>
        </w:rPr>
        <w:t xml:space="preserve">/exec</w:t>
      </w:r>
      <w:r>
        <w:t xml:space="preserve">).</w:t>
      </w:r>
      <w:r>
        <w:t xml:space="preserve"> </w:t>
      </w:r>
      <w:r>
        <w:t xml:space="preserve">“</w:t>
      </w:r>
      <w:r>
        <w:t xml:space="preserve">Anyone</w:t>
      </w:r>
      <w:r>
        <w:t xml:space="preserve">”</w:t>
      </w:r>
      <w:r>
        <w:t xml:space="preserve"> </w:t>
      </w:r>
      <w:r>
        <w:t xml:space="preserve">is needed so the app can reach it without a Google sign-in; nothing is accepted without the sync key, and opening the URL in a browser shows only a status line.</w:t>
      </w:r>
    </w:p>
    <w:p>
      <w:pPr>
        <w:numPr>
          <w:ilvl w:val="0"/>
          <w:numId w:val="1005"/>
        </w:numPr>
        <w:pStyle w:val="Compact"/>
      </w:pPr>
      <w:r>
        <w:t xml:space="preserve">On your phone:</w:t>
      </w:r>
      <w:r>
        <w:t xml:space="preserve"> </w:t>
      </w:r>
      <w:r>
        <w:rPr>
          <w:bCs/>
          <w:b/>
        </w:rPr>
        <w:t xml:space="preserve">More → Settings → Cloud sync</w:t>
      </w:r>
      <w:r>
        <w:t xml:space="preserve">. Paste the</w:t>
      </w:r>
      <w:r>
        <w:t xml:space="preserve"> </w:t>
      </w:r>
      <w:r>
        <w:rPr>
          <w:bCs/>
          <w:b/>
        </w:rPr>
        <w:t xml:space="preserve">Web app URL</w:t>
      </w:r>
      <w:r>
        <w:t xml:space="preserve"> </w:t>
      </w:r>
      <w:r>
        <w:t xml:space="preserve">and the</w:t>
      </w:r>
      <w:r>
        <w:t xml:space="preserve"> </w:t>
      </w:r>
      <w:r>
        <w:rPr>
          <w:bCs/>
          <w:b/>
        </w:rPr>
        <w:t xml:space="preserve">Sync key</w:t>
      </w:r>
      <w:r>
        <w:t xml:space="preserve"> </w:t>
      </w:r>
      <w:r>
        <w:t xml:space="preserve">(both marked FILL IN). Tap</w:t>
      </w:r>
      <w:r>
        <w:t xml:space="preserve"> </w:t>
      </w:r>
      <w:r>
        <w:rPr>
          <w:bCs/>
          <w:b/>
        </w:rPr>
        <w:t xml:space="preserve">Save sync settings</w:t>
      </w:r>
      <w:r>
        <w:t xml:space="preserve">, then</w:t>
      </w:r>
      <w:r>
        <w:t xml:space="preserve"> </w:t>
      </w:r>
      <w:r>
        <w:rPr>
          <w:bCs/>
          <w:b/>
        </w:rPr>
        <w:t xml:space="preserve">Sync now</w:t>
      </w:r>
      <w:r>
        <w:t xml:space="preserve">. You should see</w:t>
      </w:r>
      <w:r>
        <w:t xml:space="preserve"> </w:t>
      </w:r>
      <w:r>
        <w:t xml:space="preserve">“</w:t>
      </w:r>
      <w:r>
        <w:t xml:space="preserve">Synced to Google Sheet</w:t>
      </w:r>
      <w:r>
        <w:t xml:space="preserve">”</w:t>
      </w:r>
      <w:r>
        <w:t xml:space="preserve"> </w:t>
      </w:r>
      <w:r>
        <w:t xml:space="preserve">and the Sheet’s tabs fill within a minute.</w:t>
      </w:r>
    </w:p>
    <w:p>
      <w:pPr>
        <w:numPr>
          <w:ilvl w:val="0"/>
          <w:numId w:val="1005"/>
        </w:numPr>
        <w:pStyle w:val="Compact"/>
      </w:pPr>
      <w:r>
        <w:t xml:space="preserve">In Apps Script choose</w:t>
      </w:r>
      <w:r>
        <w:t xml:space="preserve"> </w:t>
      </w:r>
      <w:r>
        <w:rPr>
          <w:bCs/>
          <w:b/>
        </w:rPr>
        <w:t xml:space="preserve">testEmail</w:t>
      </w:r>
      <w:r>
        <w:t xml:space="preserve"> </w:t>
      </w:r>
      <w:r>
        <w:t xml:space="preserve">in the dropdown and click</w:t>
      </w:r>
      <w:r>
        <w:t xml:space="preserve"> </w:t>
      </w:r>
      <w:r>
        <w:rPr>
          <w:bCs/>
          <w:b/>
        </w:rPr>
        <w:t xml:space="preserve">Run</w:t>
      </w:r>
      <w:r>
        <w:t xml:space="preserve">. A box pops up with the result (or see the Execution log at the bottom). Before your first sync the email is titled</w:t>
      </w:r>
      <w:r>
        <w:t xml:space="preserve"> </w:t>
      </w:r>
      <w:r>
        <w:t xml:space="preserve">“</w:t>
      </w:r>
      <w:r>
        <w:t xml:space="preserve">Athulyam · test email</w:t>
      </w:r>
      <w:r>
        <w:t xml:space="preserve">”</w:t>
      </w:r>
      <w:r>
        <w:t xml:space="preserve">; after a sync it’s</w:t>
      </w:r>
      <w:r>
        <w:t xml:space="preserve"> </w:t>
      </w:r>
      <w:r>
        <w:t xml:space="preserve">“</w:t>
      </w:r>
      <w:r>
        <w:t xml:space="preserve">Athulyam daily…</w:t>
      </w:r>
      <w:r>
        <w:t xml:space="preserve">”</w:t>
      </w:r>
      <w:r>
        <w:t xml:space="preserve">. Check Spam too.</w:t>
      </w:r>
    </w:p>
    <w:p>
      <w:pPr>
        <w:pStyle w:val="FirstParagraph"/>
      </w:pPr>
      <w:r>
        <w:t xml:space="preserve">After this, the app syncs a few seconds after every change whenever you’re online. Offline changes wait safely on the phone and go up the next time you’re online and make a change or tap</w:t>
      </w:r>
      <w:r>
        <w:t xml:space="preserve"> </w:t>
      </w:r>
      <w:r>
        <w:rPr>
          <w:bCs/>
          <w:b/>
        </w:rPr>
        <w:t xml:space="preserve">Sync now</w:t>
      </w:r>
      <w:r>
        <w:t xml:space="preserve">.</w:t>
      </w:r>
    </w:p>
    <w:p>
      <w:pPr>
        <w:pStyle w:val="BodyText"/>
      </w:pPr>
      <w:r>
        <w:rPr>
          <w:bCs/>
          <w:b/>
        </w:rPr>
        <w:t xml:space="preserve">Free limits:</w:t>
      </w:r>
      <w:r>
        <w:t xml:space="preserve"> </w:t>
      </w:r>
      <w:r>
        <w:t xml:space="preserve">Apps Script on a personal Gmail account allows a limited number of emails per day; this sends at most four. If you ever change the script, use</w:t>
      </w:r>
      <w:r>
        <w:t xml:space="preserve"> </w:t>
      </w:r>
      <w:r>
        <w:rPr>
          <w:bCs/>
          <w:b/>
        </w:rPr>
        <w:t xml:space="preserve">Deploy → Manage deployments → Edit → New version</w:t>
      </w:r>
      <w:r>
        <w:t xml:space="preserve"> </w:t>
      </w:r>
      <w:r>
        <w:t xml:space="preserve">so the URL stays the same.</w:t>
      </w:r>
    </w:p>
    <w:bookmarkEnd w:id="25"/>
    <w:bookmarkStart w:id="26" w:name="daily-use"/>
    <w:p>
      <w:pPr>
        <w:pStyle w:val="Heading2"/>
      </w:pPr>
      <w:r>
        <w:t xml:space="preserve">Daily use</w:t>
      </w:r>
    </w:p>
    <w:p>
      <w:pPr>
        <w:pStyle w:val="FirstParagraph"/>
      </w:pPr>
      <w:r>
        <w:t xml:space="preserve">The bottom bar has five tabs: Home, Bookings, Rooms (calendar), Reports and More.</w:t>
      </w:r>
    </w:p>
    <w:tbl>
      <w:tblPr>
        <w:tblStyle w:val="Table"/>
        <w:tblW w:type="pct" w:w="5000"/>
        <w:tblLook w:firstRow="1" w:lastRow="0" w:firstColumn="0" w:lastColumn="0" w:noHBand="0" w:noVBand="0" w:val="0020"/>
        <w:jc w:val="start"/>
        <w:tblBorders>
          <w:top w:val="single" w:sz="4" w:color="D9D4C7"/>
          <w:left w:val="single" w:sz="4" w:color="D9D4C7"/>
          <w:bottom w:val="single" w:sz="4" w:color="D9D4C7"/>
          <w:right w:val="single" w:sz="4" w:color="D9D4C7"/>
          <w:insideH w:val="single" w:sz="4" w:color="D9D4C7"/>
          <w:insideV w:val="single" w:sz="4" w:color="D9D4C7"/>
        </w:tblBorders>
      </w:tblPr>
      <w:tblGrid>
        <w:gridCol w:w="2640"/>
        <w:gridCol w:w="2640"/>
        <w:gridCol w:w="2640"/>
      </w:tblGrid>
      <w:tr>
        <w:trPr>
          <w:tblHeader w:val="true"/>
        </w:trPr>
        <w:tc>
          <w:tcPr>
            <w:shd w:val="clear" w:color="auto" w:fill="1E3A2B"/>
          </w:tcPr>
          <w:p>
            <w:pPr>
              <w:pStyle w:val="Compact"/>
              <w:spacing w:after="40"/>
              <w:jc w:val="left"/>
            </w:pPr>
            <w:r>
              <w:rPr>
                <w:rFonts w:ascii="Arial" w:hAnsi="Arial"/>
                <w:b/>
                <w:color w:val="FFFFFF"/>
                <w:sz w:val="18"/>
              </w:rPr>
              <w:t xml:space="preserve">Task</w:t>
            </w:r>
          </w:p>
        </w:tc>
        <w:tc>
          <w:tcPr>
            <w:shd w:val="clear" w:color="auto" w:fill="1E3A2B"/>
          </w:tcPr>
          <w:p>
            <w:pPr>
              <w:pStyle w:val="Compact"/>
              <w:spacing w:after="40"/>
              <w:jc w:val="left"/>
            </w:pPr>
            <w:r>
              <w:rPr>
                <w:rFonts w:ascii="Arial" w:hAnsi="Arial"/>
                <w:b/>
                <w:color w:val="FFFFFF"/>
                <w:sz w:val="18"/>
              </w:rPr>
              <w:t xml:space="preserve">Where</w:t>
            </w:r>
          </w:p>
        </w:tc>
        <w:tc>
          <w:tcPr>
            <w:shd w:val="clear" w:color="auto" w:fill="1E3A2B"/>
          </w:tcPr>
          <w:p>
            <w:pPr>
              <w:pStyle w:val="Compact"/>
              <w:spacing w:after="40"/>
              <w:jc w:val="left"/>
            </w:pPr>
            <w:r>
              <w:rPr>
                <w:rFonts w:ascii="Arial" w:hAnsi="Arial"/>
                <w:b/>
                <w:color w:val="FFFFFF"/>
                <w:sz w:val="18"/>
              </w:rPr>
              <w:t xml:space="preserve">Notes</w:t>
            </w:r>
          </w:p>
        </w:tc>
      </w:tr>
      <w:tr>
        <w:tc>
          <w:tcPr/>
          <w:p>
            <w:pPr>
              <w:pStyle w:val="Compact"/>
              <w:spacing w:after="40"/>
              <w:jc w:val="left"/>
            </w:pPr>
            <w:r>
              <w:rPr>
                <w:rFonts w:ascii="Arial" w:hAnsi="Arial"/>
                <w:sz w:val="18"/>
              </w:rPr>
              <w:t xml:space="preserve">New booking</w:t>
            </w:r>
          </w:p>
        </w:tc>
        <w:tc>
          <w:tcPr/>
          <w:p>
            <w:pPr>
              <w:pStyle w:val="Compact"/>
              <w:spacing w:after="40"/>
              <w:jc w:val="left"/>
            </w:pPr>
            <w:r>
              <w:rPr>
                <w:rFonts w:ascii="Arial" w:hAnsi="Arial"/>
                <w:sz w:val="18"/>
              </w:rPr>
              <w:t xml:space="preserve">Home →</w:t>
            </w:r>
            <w:r>
              <w:rPr>
                <w:rFonts w:ascii="Arial" w:hAnsi="Arial"/>
                <w:sz w:val="18"/>
              </w:rPr>
              <w:t xml:space="preserve"> </w:t>
            </w:r>
            <w:r>
              <w:rPr>
                <w:bCs/>
                <w:rFonts w:ascii="Arial" w:hAnsi="Arial"/>
                <w:b/>
                <w:sz w:val="18"/>
              </w:rPr>
              <w:t xml:space="preserve">Add New Booking</w:t>
            </w:r>
            <w:r>
              <w:rPr>
                <w:rFonts w:ascii="Arial" w:hAnsi="Arial"/>
                <w:sz w:val="18"/>
              </w:rPr>
              <w:t xml:space="preserve">, or tap an empty cell in the Rooms calendar</w:t>
            </w:r>
          </w:p>
        </w:tc>
        <w:tc>
          <w:tcPr/>
          <w:p>
            <w:pPr>
              <w:pStyle w:val="Compact"/>
              <w:spacing w:after="40"/>
              <w:jc w:val="left"/>
            </w:pPr>
            <w:r>
              <w:rPr>
                <w:rFonts w:ascii="Arial" w:hAnsi="Arial"/>
                <w:sz w:val="18"/>
              </w:rPr>
              <w:t xml:space="preserve">Food is one amount for the whole room. An advance can be recorded on the same form.</w:t>
            </w:r>
          </w:p>
        </w:tc>
      </w:tr>
      <w:tr>
        <w:tc>
          <w:tcPr/>
          <w:p>
            <w:pPr>
              <w:pStyle w:val="Compact"/>
              <w:spacing w:after="40"/>
              <w:jc w:val="left"/>
            </w:pPr>
            <w:r>
              <w:rPr>
                <w:rFonts w:ascii="Arial" w:hAnsi="Arial"/>
                <w:sz w:val="18"/>
              </w:rPr>
              <w:t xml:space="preserve">Double booking</w:t>
            </w:r>
          </w:p>
        </w:tc>
        <w:tc>
          <w:tcPr/>
          <w:p>
            <w:pPr>
              <w:pStyle w:val="Compact"/>
              <w:spacing w:after="40"/>
              <w:jc w:val="left"/>
            </w:pPr>
            <w:r>
              <w:rPr>
                <w:rFonts w:ascii="Arial" w:hAnsi="Arial"/>
                <w:sz w:val="18"/>
              </w:rPr>
              <w:t xml:space="preserve">Booking form shows a red warning naming the other guest</w:t>
            </w:r>
          </w:p>
        </w:tc>
        <w:tc>
          <w:tcPr/>
          <w:p>
            <w:pPr>
              <w:pStyle w:val="Compact"/>
              <w:spacing w:after="40"/>
              <w:jc w:val="left"/>
            </w:pPr>
            <w:r>
              <w:rPr>
                <w:rFonts w:ascii="Arial" w:hAnsi="Arial"/>
                <w:sz w:val="18"/>
              </w:rPr>
              <w:t xml:space="preserve">Saving is blocked until you tick</w:t>
            </w:r>
            <w:r>
              <w:rPr>
                <w:rFonts w:ascii="Arial" w:hAnsi="Arial"/>
                <w:sz w:val="18"/>
              </w:rPr>
              <w:t xml:space="preserve"> </w:t>
            </w:r>
            <w:r>
              <w:rPr>
                <w:rFonts w:ascii="Arial" w:hAnsi="Arial"/>
                <w:sz w:val="18"/>
              </w:rPr>
              <w:t xml:space="preserve">“</w:t>
            </w:r>
            <w:r>
              <w:rPr>
                <w:rFonts w:ascii="Arial" w:hAnsi="Arial"/>
                <w:sz w:val="18"/>
              </w:rPr>
              <w:t xml:space="preserve">save anyway (override)</w:t>
            </w:r>
            <w:r>
              <w:rPr>
                <w:rFonts w:ascii="Arial" w:hAnsi="Arial"/>
                <w:sz w:val="18"/>
              </w:rPr>
              <w:t xml:space="preserve">”</w:t>
            </w:r>
            <w:r>
              <w:rPr>
                <w:rFonts w:ascii="Arial" w:hAnsi="Arial"/>
                <w:sz w:val="18"/>
              </w:rPr>
              <w:t xml:space="preserve">. A new guest may check in on the day the previous one checks out.</w:t>
            </w:r>
          </w:p>
        </w:tc>
      </w:tr>
      <w:tr>
        <w:tc>
          <w:tcPr/>
          <w:p>
            <w:pPr>
              <w:pStyle w:val="Compact"/>
              <w:spacing w:after="40"/>
              <w:jc w:val="left"/>
            </w:pPr>
            <w:r>
              <w:rPr>
                <w:rFonts w:ascii="Arial" w:hAnsi="Arial"/>
                <w:sz w:val="18"/>
              </w:rPr>
              <w:t xml:space="preserve">Payment</w:t>
            </w:r>
          </w:p>
        </w:tc>
        <w:tc>
          <w:tcPr/>
          <w:p>
            <w:pPr>
              <w:pStyle w:val="Compact"/>
              <w:spacing w:after="40"/>
              <w:jc w:val="left"/>
            </w:pPr>
            <w:r>
              <w:rPr>
                <w:rFonts w:ascii="Arial" w:hAnsi="Arial"/>
                <w:sz w:val="18"/>
              </w:rPr>
              <w:t xml:space="preserve">Guest page →</w:t>
            </w:r>
            <w:r>
              <w:rPr>
                <w:rFonts w:ascii="Arial" w:hAnsi="Arial"/>
                <w:sz w:val="18"/>
              </w:rPr>
              <w:t xml:space="preserve"> </w:t>
            </w:r>
            <w:r>
              <w:rPr>
                <w:bCs/>
                <w:rFonts w:ascii="Arial" w:hAnsi="Arial"/>
                <w:b/>
                <w:sz w:val="18"/>
              </w:rPr>
              <w:t xml:space="preserve">Record payment</w:t>
            </w:r>
          </w:p>
        </w:tc>
        <w:tc>
          <w:tcPr/>
          <w:p>
            <w:pPr>
              <w:pStyle w:val="Compact"/>
              <w:spacing w:after="40"/>
              <w:jc w:val="left"/>
            </w:pPr>
            <w:r>
              <w:rPr>
                <w:rFonts w:ascii="Arial" w:hAnsi="Arial"/>
                <w:sz w:val="18"/>
              </w:rPr>
              <w:t xml:space="preserve">Any number of payments; method Cash, UPI, Card, Bank Transfer or Online Platform; optional reference.</w:t>
            </w:r>
          </w:p>
        </w:tc>
      </w:tr>
      <w:tr>
        <w:tc>
          <w:tcPr/>
          <w:p>
            <w:pPr>
              <w:pStyle w:val="Compact"/>
              <w:spacing w:after="40"/>
              <w:jc w:val="left"/>
            </w:pPr>
            <w:r>
              <w:rPr>
                <w:rFonts w:ascii="Arial" w:hAnsi="Arial"/>
                <w:sz w:val="18"/>
              </w:rPr>
              <w:t xml:space="preserve">Check in / out</w:t>
            </w:r>
          </w:p>
        </w:tc>
        <w:tc>
          <w:tcPr/>
          <w:p>
            <w:pPr>
              <w:pStyle w:val="Compact"/>
              <w:spacing w:after="40"/>
              <w:jc w:val="left"/>
            </w:pPr>
            <w:r>
              <w:rPr>
                <w:rFonts w:ascii="Arial" w:hAnsi="Arial"/>
                <w:sz w:val="18"/>
              </w:rPr>
              <w:t xml:space="preserve">Guest page →</w:t>
            </w:r>
            <w:r>
              <w:rPr>
                <w:rFonts w:ascii="Arial" w:hAnsi="Arial"/>
                <w:sz w:val="18"/>
              </w:rPr>
              <w:t xml:space="preserve"> </w:t>
            </w:r>
            <w:r>
              <w:rPr>
                <w:bCs/>
                <w:rFonts w:ascii="Arial" w:hAnsi="Arial"/>
                <w:b/>
                <w:sz w:val="18"/>
              </w:rPr>
              <w:t xml:space="preserve">Check in</w:t>
            </w:r>
            <w:r>
              <w:rPr>
                <w:rFonts w:ascii="Arial" w:hAnsi="Arial"/>
                <w:sz w:val="18"/>
              </w:rPr>
              <w:t xml:space="preserve">, then</w:t>
            </w:r>
            <w:r>
              <w:rPr>
                <w:rFonts w:ascii="Arial" w:hAnsi="Arial"/>
                <w:sz w:val="18"/>
              </w:rPr>
              <w:t xml:space="preserve"> </w:t>
            </w:r>
            <w:r>
              <w:rPr>
                <w:bCs/>
                <w:rFonts w:ascii="Arial" w:hAnsi="Arial"/>
                <w:b/>
                <w:sz w:val="18"/>
              </w:rPr>
              <w:t xml:space="preserve">Check out</w:t>
            </w:r>
          </w:p>
        </w:tc>
        <w:tc>
          <w:tcPr/>
          <w:p>
            <w:pPr>
              <w:pStyle w:val="Compact"/>
              <w:spacing w:after="40"/>
              <w:jc w:val="left"/>
            </w:pPr>
            <w:r>
              <w:rPr>
                <w:rFonts w:ascii="Arial" w:hAnsi="Arial"/>
                <w:sz w:val="18"/>
              </w:rPr>
              <w:t xml:space="preserve">Check-out warns if a balance is unpaid and marks the room</w:t>
            </w:r>
            <w:r>
              <w:rPr>
                <w:rFonts w:ascii="Arial" w:hAnsi="Arial"/>
                <w:sz w:val="18"/>
              </w:rPr>
              <w:t xml:space="preserve"> </w:t>
            </w:r>
            <w:r>
              <w:rPr>
                <w:rFonts w:ascii="Arial" w:hAnsi="Arial"/>
                <w:sz w:val="18"/>
              </w:rPr>
              <w:t xml:space="preserve">“</w:t>
            </w:r>
            <w:r>
              <w:rPr>
                <w:rFonts w:ascii="Arial" w:hAnsi="Arial"/>
                <w:sz w:val="18"/>
              </w:rPr>
              <w:t xml:space="preserve">Needs cleaning</w:t>
            </w:r>
            <w:r>
              <w:rPr>
                <w:rFonts w:ascii="Arial" w:hAnsi="Arial"/>
                <w:sz w:val="18"/>
              </w:rPr>
              <w:t xml:space="preserve">”</w:t>
            </w:r>
            <w:r>
              <w:rPr>
                <w:rFonts w:ascii="Arial" w:hAnsi="Arial"/>
                <w:sz w:val="18"/>
              </w:rPr>
              <w:t xml:space="preserve">.</w:t>
            </w:r>
          </w:p>
        </w:tc>
      </w:tr>
      <w:tr>
        <w:tc>
          <w:tcPr/>
          <w:p>
            <w:pPr>
              <w:pStyle w:val="Compact"/>
              <w:spacing w:after="40"/>
              <w:jc w:val="left"/>
            </w:pPr>
            <w:r>
              <w:rPr>
                <w:rFonts w:ascii="Arial" w:hAnsi="Arial"/>
                <w:sz w:val="18"/>
              </w:rPr>
              <w:t xml:space="preserve">Cancellation</w:t>
            </w:r>
          </w:p>
        </w:tc>
        <w:tc>
          <w:tcPr/>
          <w:p>
            <w:pPr>
              <w:pStyle w:val="Compact"/>
              <w:spacing w:after="40"/>
              <w:jc w:val="left"/>
            </w:pPr>
            <w:r>
              <w:rPr>
                <w:rFonts w:ascii="Arial" w:hAnsi="Arial"/>
                <w:sz w:val="18"/>
              </w:rPr>
              <w:t xml:space="preserve">Edit booking → Status</w:t>
            </w:r>
            <w:r>
              <w:rPr>
                <w:rFonts w:ascii="Arial" w:hAnsi="Arial"/>
                <w:sz w:val="18"/>
              </w:rPr>
              <w:t xml:space="preserve"> </w:t>
            </w:r>
            <w:r>
              <w:rPr>
                <w:bCs/>
                <w:rFonts w:ascii="Arial" w:hAnsi="Arial"/>
                <w:b/>
                <w:sz w:val="18"/>
              </w:rPr>
              <w:t xml:space="preserve">Cancelled</w:t>
            </w:r>
          </w:p>
        </w:tc>
        <w:tc>
          <w:tcPr/>
          <w:p>
            <w:pPr>
              <w:pStyle w:val="Compact"/>
              <w:spacing w:after="40"/>
              <w:jc w:val="left"/>
            </w:pPr>
            <w:r>
              <w:rPr>
                <w:rFonts w:ascii="Arial" w:hAnsi="Arial"/>
                <w:sz w:val="18"/>
              </w:rPr>
              <w:t xml:space="preserve">Enter any cancellation fee kept and commission on it; the guest page then shows</w:t>
            </w:r>
            <w:r>
              <w:rPr>
                <w:rFonts w:ascii="Arial" w:hAnsi="Arial"/>
                <w:sz w:val="18"/>
              </w:rPr>
              <w:t xml:space="preserve"> </w:t>
            </w:r>
            <w:r>
              <w:rPr>
                <w:rFonts w:ascii="Arial" w:hAnsi="Arial"/>
                <w:sz w:val="18"/>
              </w:rPr>
              <w:t xml:space="preserve">“</w:t>
            </w:r>
            <w:r>
              <w:rPr>
                <w:rFonts w:ascii="Arial" w:hAnsi="Arial"/>
                <w:sz w:val="18"/>
              </w:rPr>
              <w:t xml:space="preserve">Refund due</w:t>
            </w:r>
            <w:r>
              <w:rPr>
                <w:rFonts w:ascii="Arial" w:hAnsi="Arial"/>
                <w:sz w:val="18"/>
              </w:rPr>
              <w:t xml:space="preserve">”</w:t>
            </w:r>
            <w:r>
              <w:rPr>
                <w:rFonts w:ascii="Arial" w:hAnsi="Arial"/>
                <w:sz w:val="18"/>
              </w:rPr>
              <w:t xml:space="preserve">. Record the refund with</w:t>
            </w:r>
            <w:r>
              <w:rPr>
                <w:rFonts w:ascii="Arial" w:hAnsi="Arial"/>
                <w:sz w:val="18"/>
              </w:rPr>
              <w:t xml:space="preserve"> </w:t>
            </w:r>
            <w:r>
              <w:rPr>
                <w:bCs/>
                <w:rFonts w:ascii="Arial" w:hAnsi="Arial"/>
                <w:b/>
                <w:sz w:val="18"/>
              </w:rPr>
              <w:t xml:space="preserve">Record refund</w:t>
            </w:r>
            <w:r>
              <w:rPr>
                <w:rFonts w:ascii="Arial" w:hAnsi="Arial"/>
                <w:sz w:val="18"/>
              </w:rPr>
              <w:t xml:space="preserve">.</w:t>
            </w:r>
          </w:p>
        </w:tc>
      </w:tr>
      <w:tr>
        <w:tc>
          <w:tcPr/>
          <w:p>
            <w:pPr>
              <w:pStyle w:val="Compact"/>
              <w:spacing w:after="40"/>
              <w:jc w:val="left"/>
            </w:pPr>
            <w:r>
              <w:rPr>
                <w:rFonts w:ascii="Arial" w:hAnsi="Arial"/>
                <w:sz w:val="18"/>
              </w:rPr>
              <w:t xml:space="preserve">Foreign guest</w:t>
            </w:r>
          </w:p>
        </w:tc>
        <w:tc>
          <w:tcPr/>
          <w:p>
            <w:pPr>
              <w:pStyle w:val="Compact"/>
              <w:spacing w:after="40"/>
              <w:jc w:val="left"/>
            </w:pPr>
            <w:r>
              <w:rPr>
                <w:rFonts w:ascii="Arial" w:hAnsi="Arial"/>
                <w:sz w:val="18"/>
              </w:rPr>
              <w:t xml:space="preserve">Booking form → Nationality</w:t>
            </w:r>
            <w:r>
              <w:rPr>
                <w:rFonts w:ascii="Arial" w:hAnsi="Arial"/>
                <w:sz w:val="18"/>
              </w:rPr>
              <w:t xml:space="preserve"> </w:t>
            </w:r>
            <w:r>
              <w:rPr>
                <w:bCs/>
                <w:rFonts w:ascii="Arial" w:hAnsi="Arial"/>
                <w:b/>
                <w:sz w:val="18"/>
              </w:rPr>
              <w:t xml:space="preserve">Foreign</w:t>
            </w:r>
          </w:p>
        </w:tc>
        <w:tc>
          <w:tcPr/>
          <w:p>
            <w:pPr>
              <w:pStyle w:val="Compact"/>
              <w:spacing w:after="40"/>
              <w:jc w:val="left"/>
            </w:pPr>
            <w:r>
              <w:rPr>
                <w:rFonts w:ascii="Arial" w:hAnsi="Arial"/>
                <w:sz w:val="18"/>
              </w:rPr>
              <w:t xml:space="preserve">Home and the 8 AM email flag Form C until you tick</w:t>
            </w:r>
            <w:r>
              <w:rPr>
                <w:rFonts w:ascii="Arial" w:hAnsi="Arial"/>
                <w:sz w:val="18"/>
              </w:rPr>
              <w:t xml:space="preserve"> </w:t>
            </w:r>
            <w:r>
              <w:rPr>
                <w:bCs/>
                <w:rFonts w:ascii="Arial" w:hAnsi="Arial"/>
                <w:b/>
                <w:sz w:val="18"/>
              </w:rPr>
              <w:t xml:space="preserve">Form C filed</w:t>
            </w:r>
            <w:r>
              <w:rPr>
                <w:rFonts w:ascii="Arial" w:hAnsi="Arial"/>
                <w:sz w:val="18"/>
              </w:rPr>
              <w:t xml:space="preserve">. The guest page links to the Bureau of Immigration portal.</w:t>
            </w:r>
          </w:p>
        </w:tc>
      </w:tr>
      <w:tr>
        <w:tc>
          <w:tcPr/>
          <w:p>
            <w:pPr>
              <w:pStyle w:val="Compact"/>
              <w:spacing w:after="40"/>
              <w:jc w:val="left"/>
            </w:pPr>
            <w:r>
              <w:rPr>
                <w:rFonts w:ascii="Arial" w:hAnsi="Arial"/>
                <w:sz w:val="18"/>
              </w:rPr>
              <w:t xml:space="preserve">WhatsApp</w:t>
            </w:r>
          </w:p>
        </w:tc>
        <w:tc>
          <w:tcPr/>
          <w:p>
            <w:pPr>
              <w:pStyle w:val="Compact"/>
              <w:spacing w:after="40"/>
              <w:jc w:val="left"/>
            </w:pPr>
            <w:r>
              <w:rPr>
                <w:rFonts w:ascii="Arial" w:hAnsi="Arial"/>
                <w:sz w:val="18"/>
              </w:rPr>
              <w:t xml:space="preserve">Guest page →</w:t>
            </w:r>
            <w:r>
              <w:rPr>
                <w:rFonts w:ascii="Arial" w:hAnsi="Arial"/>
                <w:sz w:val="18"/>
              </w:rPr>
              <w:t xml:space="preserve"> </w:t>
            </w:r>
            <w:r>
              <w:rPr>
                <w:bCs/>
                <w:rFonts w:ascii="Arial" w:hAnsi="Arial"/>
                <w:b/>
                <w:sz w:val="18"/>
              </w:rPr>
              <w:t xml:space="preserve">Send &amp; share</w:t>
            </w:r>
          </w:p>
        </w:tc>
        <w:tc>
          <w:tcPr/>
          <w:p>
            <w:pPr>
              <w:pStyle w:val="Compact"/>
              <w:spacing w:after="40"/>
              <w:jc w:val="left"/>
            </w:pPr>
            <w:r>
              <w:rPr>
                <w:rFonts w:ascii="Arial" w:hAnsi="Arial"/>
                <w:sz w:val="18"/>
              </w:rPr>
              <w:t xml:space="preserve">Confirmation, payment reminder, thank-you with review request. Opens WhatsApp with the text ready; you press send.</w:t>
            </w:r>
          </w:p>
        </w:tc>
      </w:tr>
      <w:tr>
        <w:tc>
          <w:tcPr/>
          <w:p>
            <w:pPr>
              <w:pStyle w:val="Compact"/>
              <w:spacing w:after="40"/>
              <w:jc w:val="left"/>
            </w:pPr>
            <w:r>
              <w:rPr>
                <w:rFonts w:ascii="Arial" w:hAnsi="Arial"/>
                <w:sz w:val="18"/>
              </w:rPr>
              <w:t xml:space="preserve">Guest bill PDF</w:t>
            </w:r>
          </w:p>
        </w:tc>
        <w:tc>
          <w:tcPr/>
          <w:p>
            <w:pPr>
              <w:pStyle w:val="Compact"/>
              <w:spacing w:after="40"/>
              <w:jc w:val="left"/>
            </w:pPr>
            <w:r>
              <w:rPr>
                <w:rFonts w:ascii="Arial" w:hAnsi="Arial"/>
                <w:sz w:val="18"/>
              </w:rPr>
              <w:t xml:space="preserve">Guest page →</w:t>
            </w:r>
            <w:r>
              <w:rPr>
                <w:rFonts w:ascii="Arial" w:hAnsi="Arial"/>
                <w:sz w:val="18"/>
              </w:rPr>
              <w:t xml:space="preserve"> </w:t>
            </w:r>
            <w:r>
              <w:rPr>
                <w:bCs/>
                <w:rFonts w:ascii="Arial" w:hAnsi="Arial"/>
                <w:b/>
                <w:sz w:val="18"/>
              </w:rPr>
              <w:t xml:space="preserve">Guest bill (PDF)</w:t>
            </w:r>
            <w:r>
              <w:rPr>
                <w:rFonts w:ascii="Arial" w:hAnsi="Arial"/>
                <w:sz w:val="18"/>
              </w:rPr>
              <w:t xml:space="preserve"> </w:t>
            </w:r>
            <w:r>
              <w:rPr>
                <w:rFonts w:ascii="Arial" w:hAnsi="Arial"/>
                <w:sz w:val="18"/>
              </w:rPr>
              <w:t xml:space="preserve">→</w:t>
            </w:r>
            <w:r>
              <w:rPr>
                <w:rFonts w:ascii="Arial" w:hAnsi="Arial"/>
                <w:sz w:val="18"/>
              </w:rPr>
              <w:t xml:space="preserve"> </w:t>
            </w:r>
            <w:r>
              <w:rPr>
                <w:bCs/>
                <w:rFonts w:ascii="Arial" w:hAnsi="Arial"/>
                <w:b/>
                <w:sz w:val="18"/>
              </w:rPr>
              <w:t xml:space="preserve">Print / Save as PDF</w:t>
            </w:r>
          </w:p>
        </w:tc>
        <w:tc>
          <w:tcPr/>
          <w:p>
            <w:pPr>
              <w:pStyle w:val="Compact"/>
              <w:spacing w:after="40"/>
              <w:jc w:val="left"/>
            </w:pPr>
            <w:r>
              <w:rPr>
                <w:rFonts w:ascii="Arial" w:hAnsi="Arial"/>
                <w:sz w:val="18"/>
              </w:rPr>
              <w:t xml:space="preserve">On iPhone, pinch out on the print preview, then Share to save or send. Shows CGST + SGST when GST is on.</w:t>
            </w:r>
          </w:p>
        </w:tc>
      </w:tr>
      <w:tr>
        <w:tc>
          <w:tcPr/>
          <w:p>
            <w:pPr>
              <w:pStyle w:val="Compact"/>
              <w:spacing w:after="40"/>
              <w:jc w:val="left"/>
            </w:pPr>
            <w:r>
              <w:rPr>
                <w:rFonts w:ascii="Arial" w:hAnsi="Arial"/>
                <w:sz w:val="18"/>
              </w:rPr>
              <w:t xml:space="preserve">OTA payout</w:t>
            </w:r>
          </w:p>
        </w:tc>
        <w:tc>
          <w:tcPr/>
          <w:p>
            <w:pPr>
              <w:pStyle w:val="Compact"/>
              <w:spacing w:after="40"/>
              <w:jc w:val="left"/>
            </w:pPr>
            <w:r>
              <w:rPr>
                <w:rFonts w:ascii="Arial" w:hAnsi="Arial"/>
                <w:sz w:val="18"/>
              </w:rPr>
              <w:t xml:space="preserve">Guest page →</w:t>
            </w:r>
            <w:r>
              <w:rPr>
                <w:rFonts w:ascii="Arial" w:hAnsi="Arial"/>
                <w:sz w:val="18"/>
              </w:rPr>
              <w:t xml:space="preserve"> </w:t>
            </w:r>
            <w:r>
              <w:rPr>
                <w:bCs/>
                <w:rFonts w:ascii="Arial" w:hAnsi="Arial"/>
                <w:b/>
                <w:sz w:val="18"/>
              </w:rPr>
              <w:t xml:space="preserve">Platform payout</w:t>
            </w:r>
          </w:p>
        </w:tc>
        <w:tc>
          <w:tcPr/>
          <w:p>
            <w:pPr>
              <w:pStyle w:val="Compact"/>
              <w:spacing w:after="40"/>
              <w:jc w:val="left"/>
            </w:pPr>
            <w:r>
              <w:rPr>
                <w:rFonts w:ascii="Arial" w:hAnsi="Arial"/>
                <w:sz w:val="18"/>
              </w:rPr>
              <w:t xml:space="preserve">If Booking.com or Airbnb collected from the guest, record that payment as Online Platform, then enter what reached your bank. Reports → OTA payouts shows matched / mismatch.</w:t>
            </w:r>
          </w:p>
        </w:tc>
      </w:tr>
      <w:tr>
        <w:tc>
          <w:tcPr/>
          <w:p>
            <w:pPr>
              <w:pStyle w:val="Compact"/>
              <w:spacing w:after="40"/>
              <w:jc w:val="left"/>
            </w:pPr>
            <w:r>
              <w:rPr>
                <w:rFonts w:ascii="Arial" w:hAnsi="Arial"/>
                <w:sz w:val="18"/>
              </w:rPr>
              <w:t xml:space="preserve">Expenses</w:t>
            </w:r>
          </w:p>
        </w:tc>
        <w:tc>
          <w:tcPr/>
          <w:p>
            <w:pPr>
              <w:pStyle w:val="Compact"/>
              <w:spacing w:after="40"/>
              <w:jc w:val="left"/>
            </w:pPr>
            <w:r>
              <w:rPr>
                <w:rFonts w:ascii="Arial" w:hAnsi="Arial"/>
                <w:sz w:val="18"/>
              </w:rPr>
              <w:t xml:space="preserve">Reports →</w:t>
            </w:r>
            <w:r>
              <w:rPr>
                <w:rFonts w:ascii="Arial" w:hAnsi="Arial"/>
                <w:sz w:val="18"/>
              </w:rPr>
              <w:t xml:space="preserve"> </w:t>
            </w:r>
            <w:r>
              <w:rPr>
                <w:bCs/>
                <w:rFonts w:ascii="Arial" w:hAnsi="Arial"/>
                <w:b/>
                <w:sz w:val="18"/>
              </w:rPr>
              <w:t xml:space="preserve">Expenses</w:t>
            </w:r>
          </w:p>
        </w:tc>
        <w:tc>
          <w:tcPr/>
          <w:p>
            <w:pPr>
              <w:pStyle w:val="Compact"/>
              <w:spacing w:after="40"/>
              <w:jc w:val="left"/>
            </w:pPr>
            <w:r>
              <w:rPr>
                <w:rFonts w:ascii="Arial" w:hAnsi="Arial"/>
                <w:sz w:val="18"/>
              </w:rPr>
              <w:t xml:space="preserve">Groceries, staff salary, electricity and more; feeds monthly profit.</w:t>
            </w:r>
          </w:p>
        </w:tc>
      </w:tr>
      <w:tr>
        <w:tc>
          <w:tcPr/>
          <w:p>
            <w:pPr>
              <w:pStyle w:val="Compact"/>
              <w:spacing w:after="40"/>
              <w:jc w:val="left"/>
            </w:pPr>
            <w:r>
              <w:rPr>
                <w:rFonts w:ascii="Arial" w:hAnsi="Arial"/>
                <w:sz w:val="18"/>
              </w:rPr>
              <w:t xml:space="preserve">Room cleaning</w:t>
            </w:r>
          </w:p>
        </w:tc>
        <w:tc>
          <w:tcPr/>
          <w:p>
            <w:pPr>
              <w:pStyle w:val="Compact"/>
              <w:spacing w:after="40"/>
              <w:jc w:val="left"/>
            </w:pPr>
            <w:r>
              <w:rPr>
                <w:rFonts w:ascii="Arial" w:hAnsi="Arial"/>
                <w:sz w:val="18"/>
              </w:rPr>
              <w:t xml:space="preserve">Rooms tab → tap</w:t>
            </w:r>
            <w:r>
              <w:rPr>
                <w:rFonts w:ascii="Arial" w:hAnsi="Arial"/>
                <w:sz w:val="18"/>
              </w:rPr>
              <w:t xml:space="preserve"> </w:t>
            </w:r>
            <w:r>
              <w:rPr>
                <w:bCs/>
                <w:rFonts w:ascii="Arial" w:hAnsi="Arial"/>
                <w:b/>
                <w:sz w:val="18"/>
              </w:rPr>
              <w:t xml:space="preserve">Clean ✓ / Needs cleaning</w:t>
            </w:r>
          </w:p>
        </w:tc>
        <w:tc>
          <w:tcPr/>
          <w:p>
            <w:pPr>
              <w:pStyle w:val="Compact"/>
              <w:spacing w:after="40"/>
            </w:pPr>
          </w:p>
        </w:tc>
      </w:tr>
    </w:tbl>
    <w:p>
      <w:pPr>
        <w:pStyle w:val="BodyText"/>
      </w:pPr>
      <w:r>
        <w:t xml:space="preserve">Tip: use</w:t>
      </w:r>
      <w:r>
        <w:t xml:space="preserve"> </w:t>
      </w:r>
      <w:r>
        <w:rPr>
          <w:bCs/>
          <w:b/>
        </w:rPr>
        <w:t xml:space="preserve">Cancelled</w:t>
      </w:r>
      <w:r>
        <w:t xml:space="preserve"> </w:t>
      </w:r>
      <w:r>
        <w:t xml:space="preserve">rather than</w:t>
      </w:r>
      <w:r>
        <w:t xml:space="preserve"> </w:t>
      </w:r>
      <w:r>
        <w:rPr>
          <w:bCs/>
          <w:b/>
        </w:rPr>
        <w:t xml:space="preserve">Delete</w:t>
      </w:r>
      <w:r>
        <w:t xml:space="preserve"> </w:t>
      </w:r>
      <w:r>
        <w:t xml:space="preserve">so the history and any cancellation fee stay in your reports. Delete always asks for confirmation and also removes that booking’s payments.</w:t>
      </w:r>
    </w:p>
    <w:bookmarkEnd w:id="26"/>
    <w:bookmarkStart w:id="28" w:name="version-1.1-queries-reviews-and-feedback"/>
    <w:p>
      <w:pPr>
        <w:pStyle w:val="Heading2"/>
      </w:pPr>
      <w:r>
        <w:t xml:space="preserve">Version 1.1 — queries, reviews and feedback</w:t>
      </w:r>
    </w:p>
    <w:p>
      <w:pPr>
        <w:pStyle w:val="FirstParagraph"/>
      </w:pPr>
      <w:r>
        <w:t xml:space="preserve">Queries now live apart from bookings, guests get a review request with buttons after check-out, and you get an alert when they send feedback.</w:t>
      </w:r>
    </w:p>
    <w:p>
      <w:pPr>
        <w:pStyle w:val="BodyText"/>
      </w:pPr>
      <w:r>
        <w:rPr>
          <w:bCs/>
          <w:b/>
        </w:rPr>
        <w:t xml:space="preserve">Upgrade (15 minutes, on your laptop)</w:t>
      </w:r>
    </w:p>
    <w:p>
      <w:pPr>
        <w:numPr>
          <w:ilvl w:val="0"/>
          <w:numId w:val="1006"/>
        </w:numPr>
        <w:pStyle w:val="Compact"/>
      </w:pPr>
      <w:r>
        <w:rPr>
          <w:bCs/>
          <w:b/>
        </w:rPr>
        <w:t xml:space="preserve">App:</w:t>
      </w:r>
      <w:r>
        <w:t xml:space="preserve"> </w:t>
      </w:r>
      <w:r>
        <w:t xml:space="preserve">in your GitHub repository click</w:t>
      </w:r>
      <w:r>
        <w:t xml:space="preserve"> </w:t>
      </w:r>
      <w:r>
        <w:rPr>
          <w:bCs/>
          <w:b/>
        </w:rPr>
        <w:t xml:space="preserve">Add file → Upload files</w:t>
      </w:r>
      <w:r>
        <w:t xml:space="preserve">, drag in everything from the new</w:t>
      </w:r>
      <w:r>
        <w:t xml:space="preserve"> </w:t>
      </w:r>
      <w:r>
        <w:rPr>
          <w:rStyle w:val="VerbatimChar"/>
        </w:rPr>
        <w:t xml:space="preserve">app</w:t>
      </w:r>
      <w:r>
        <w:t xml:space="preserve"> </w:t>
      </w:r>
      <w:r>
        <w:t xml:space="preserve">folder, then</w:t>
      </w:r>
      <w:r>
        <w:t xml:space="preserve"> </w:t>
      </w:r>
      <w:r>
        <w:rPr>
          <w:bCs/>
          <w:b/>
        </w:rPr>
        <w:t xml:space="preserve">Commit changes</w:t>
      </w:r>
      <w:r>
        <w:t xml:space="preserve">. On your phone, close and reopen the app twice to load version 1.1 (More shows the version). Old</w:t>
      </w:r>
      <w:r>
        <w:t xml:space="preserve"> </w:t>
      </w:r>
      <w:r>
        <w:t xml:space="preserve">“</w:t>
      </w:r>
      <w:r>
        <w:t xml:space="preserve">Enquiry</w:t>
      </w:r>
      <w:r>
        <w:t xml:space="preserve">”</w:t>
      </w:r>
      <w:r>
        <w:t xml:space="preserve"> </w:t>
      </w:r>
      <w:r>
        <w:t xml:space="preserve">bookings move to Queries automatically.</w:t>
      </w:r>
    </w:p>
    <w:p>
      <w:pPr>
        <w:numPr>
          <w:ilvl w:val="0"/>
          <w:numId w:val="1006"/>
        </w:numPr>
        <w:pStyle w:val="Compact"/>
      </w:pPr>
      <w:r>
        <w:rPr>
          <w:bCs/>
          <w:b/>
        </w:rPr>
        <w:t xml:space="preserve">Sheet code:</w:t>
      </w:r>
      <w:r>
        <w:t xml:space="preserve"> </w:t>
      </w:r>
      <w:r>
        <w:t xml:space="preserve">in Apps Script, replace all of</w:t>
      </w:r>
      <w:r>
        <w:t xml:space="preserve"> </w:t>
      </w:r>
      <w:r>
        <w:rPr>
          <w:rStyle w:val="VerbatimChar"/>
        </w:rPr>
        <w:t xml:space="preserve">Code.gs</w:t>
      </w:r>
      <w:r>
        <w:t xml:space="preserve"> </w:t>
      </w:r>
      <w:r>
        <w:t xml:space="preserve">and all of</w:t>
      </w:r>
      <w:r>
        <w:t xml:space="preserve"> </w:t>
      </w:r>
      <w:r>
        <w:rPr>
          <w:rStyle w:val="VerbatimChar"/>
        </w:rPr>
        <w:t xml:space="preserve">Logic.gs</w:t>
      </w:r>
      <w:r>
        <w:t xml:space="preserve"> </w:t>
      </w:r>
      <w:r>
        <w:t xml:space="preserve">with the new files. Save.</w:t>
      </w:r>
    </w:p>
    <w:p>
      <w:pPr>
        <w:numPr>
          <w:ilvl w:val="0"/>
          <w:numId w:val="1006"/>
        </w:numPr>
        <w:pStyle w:val="Compact"/>
      </w:pPr>
      <w:r>
        <w:t xml:space="preserve">Run</w:t>
      </w:r>
      <w:r>
        <w:t xml:space="preserve"> </w:t>
      </w:r>
      <w:r>
        <w:rPr>
          <w:bCs/>
          <w:b/>
        </w:rPr>
        <w:t xml:space="preserve">setup</w:t>
      </w:r>
      <w:r>
        <w:t xml:space="preserve"> </w:t>
      </w:r>
      <w:r>
        <w:t xml:space="preserve">once more and allow the new permissions (it now fetches a web address for WhatsApp alerts). Your sync key and the email in B4 are kept.</w:t>
      </w:r>
    </w:p>
    <w:p>
      <w:pPr>
        <w:numPr>
          <w:ilvl w:val="0"/>
          <w:numId w:val="1006"/>
        </w:numPr>
        <w:pStyle w:val="Compact"/>
      </w:pPr>
      <w:r>
        <w:rPr>
          <w:bCs/>
          <w:b/>
        </w:rPr>
        <w:t xml:space="preserve">Redeploy:</w:t>
      </w:r>
      <w:r>
        <w:t xml:space="preserve"> </w:t>
      </w:r>
      <w:r>
        <w:rPr>
          <w:bCs/>
          <w:b/>
        </w:rPr>
        <w:t xml:space="preserve">Deploy → Manage deployments → pencil icon → Version: New version → Deploy</w:t>
      </w:r>
      <w:r>
        <w:t xml:space="preserve">. Without this the feedback form won’t exist. The URL stays the same.</w:t>
      </w:r>
    </w:p>
    <w:p>
      <w:pPr>
        <w:numPr>
          <w:ilvl w:val="0"/>
          <w:numId w:val="1006"/>
        </w:numPr>
        <w:pStyle w:val="Compact"/>
      </w:pPr>
      <w:r>
        <w:t xml:space="preserve">In the app:</w:t>
      </w:r>
      <w:r>
        <w:t xml:space="preserve"> </w:t>
      </w:r>
      <w:r>
        <w:rPr>
          <w:bCs/>
          <w:b/>
        </w:rPr>
        <w:t xml:space="preserve">More → Settings → Payments &amp; reviews</w:t>
      </w:r>
      <w:r>
        <w:t xml:space="preserve">. Fill in your</w:t>
      </w:r>
      <w:r>
        <w:t xml:space="preserve"> </w:t>
      </w:r>
      <w:r>
        <w:rPr>
          <w:bCs/>
          <w:b/>
        </w:rPr>
        <w:t xml:space="preserve">UPI ID</w:t>
      </w:r>
      <w:r>
        <w:t xml:space="preserve">, check the</w:t>
      </w:r>
      <w:r>
        <w:t xml:space="preserve"> </w:t>
      </w:r>
      <w:r>
        <w:rPr>
          <w:bCs/>
          <w:b/>
        </w:rPr>
        <w:t xml:space="preserve">token amount</w:t>
      </w:r>
      <w:r>
        <w:t xml:space="preserve"> </w:t>
      </w:r>
      <w:r>
        <w:t xml:space="preserve">(₹500), and replace the</w:t>
      </w:r>
      <w:r>
        <w:t xml:space="preserve"> </w:t>
      </w:r>
      <w:r>
        <w:rPr>
          <w:bCs/>
          <w:b/>
        </w:rPr>
        <w:t xml:space="preserve">Google review link</w:t>
      </w:r>
      <w:r>
        <w:t xml:space="preserve"> </w:t>
      </w:r>
      <w:r>
        <w:t xml:space="preserve">(see below). Save, then</w:t>
      </w:r>
      <w:r>
        <w:t xml:space="preserve"> </w:t>
      </w:r>
      <w:r>
        <w:rPr>
          <w:bCs/>
          <w:b/>
        </w:rPr>
        <w:t xml:space="preserve">Sync now</w:t>
      </w:r>
      <w:r>
        <w:t xml:space="preserve">.</w:t>
      </w:r>
    </w:p>
    <w:p>
      <w:pPr>
        <w:pStyle w:val="FirstParagraph"/>
      </w:pPr>
      <w:r>
        <w:rPr>
          <w:bCs/>
          <w:b/>
        </w:rPr>
        <w:t xml:space="preserve">Getting your direct Google review link:</w:t>
      </w:r>
      <w:r>
        <w:t xml:space="preserve"> </w:t>
      </w:r>
      <w:r>
        <w:t xml:space="preserve">sign in to the Google account that manages your Business Profile, search</w:t>
      </w:r>
      <w:r>
        <w:t xml:space="preserve"> </w:t>
      </w:r>
      <w:r>
        <w:t xml:space="preserve">“</w:t>
      </w:r>
      <w:r>
        <w:t xml:space="preserve">Athulyam Homes</w:t>
      </w:r>
      <w:r>
        <w:t xml:space="preserve">”</w:t>
      </w:r>
      <w:r>
        <w:t xml:space="preserve"> </w:t>
      </w:r>
      <w:r>
        <w:t xml:space="preserve">on Google, click</w:t>
      </w:r>
      <w:r>
        <w:t xml:space="preserve"> </w:t>
      </w:r>
      <w:r>
        <w:rPr>
          <w:bCs/>
          <w:b/>
        </w:rPr>
        <w:t xml:space="preserve">Ask for reviews</w:t>
      </w:r>
      <w:r>
        <w:t xml:space="preserve"> </w:t>
      </w:r>
      <w:r>
        <w:t xml:space="preserve">(or</w:t>
      </w:r>
      <w:r>
        <w:t xml:space="preserve"> </w:t>
      </w:r>
      <w:r>
        <w:rPr>
          <w:bCs/>
          <w:b/>
        </w:rPr>
        <w:t xml:space="preserve">Get more reviews</w:t>
      </w:r>
      <w:r>
        <w:t xml:space="preserve">) and copy the link. Your</w:t>
      </w:r>
      <w:r>
        <w:t xml:space="preserve"> </w:t>
      </w:r>
      <w:r>
        <w:rPr>
          <w:rStyle w:val="VerbatimChar"/>
        </w:rPr>
        <w:t xml:space="preserve">share.google</w:t>
      </w:r>
      <w:r>
        <w:t xml:space="preserve"> </w:t>
      </w:r>
      <w:r>
        <w:t xml:space="preserve">link only opens the listing; this one opens the review box. If the button doesn’t show, Google’s Place ID Finder plus</w:t>
      </w:r>
      <w:r>
        <w:t xml:space="preserve"> </w:t>
      </w:r>
      <w:r>
        <w:rPr>
          <w:rStyle w:val="VerbatimChar"/>
        </w:rPr>
        <w:t xml:space="preserve">https://search.google.com/local/writereview?placeid=YOUR_PLACE_ID</w:t>
      </w:r>
      <w:r>
        <w:t xml:space="preserve"> </w:t>
      </w:r>
      <w:r>
        <w:t xml:space="preserve">works too.</w:t>
      </w:r>
    </w:p>
    <w:p>
      <w:pPr>
        <w:pStyle w:val="BodyText"/>
      </w:pPr>
      <w:r>
        <w:rPr>
          <w:bCs/>
          <w:b/>
        </w:rPr>
        <w:t xml:space="preserve">What changed</w:t>
      </w:r>
    </w:p>
    <w:tbl>
      <w:tblPr>
        <w:tblStyle w:val="Table"/>
        <w:tblW w:type="pct" w:w="5000"/>
        <w:tblLook w:firstRow="1" w:lastRow="0" w:firstColumn="0" w:lastColumn="0" w:noHBand="0" w:noVBand="0" w:val="0020"/>
        <w:jc w:val="start"/>
        <w:tblBorders>
          <w:top w:val="single" w:sz="4" w:color="D9D4C7"/>
          <w:left w:val="single" w:sz="4" w:color="D9D4C7"/>
          <w:bottom w:val="single" w:sz="4" w:color="D9D4C7"/>
          <w:right w:val="single" w:sz="4" w:color="D9D4C7"/>
          <w:insideH w:val="single" w:sz="4" w:color="D9D4C7"/>
          <w:insideV w:val="single" w:sz="4" w:color="D9D4C7"/>
        </w:tblBorders>
      </w:tblPr>
      <w:tblGrid>
        <w:gridCol w:w="3960"/>
        <w:gridCol w:w="3960"/>
      </w:tblGrid>
      <w:tr>
        <w:trPr>
          <w:tblHeader w:val="true"/>
        </w:trPr>
        <w:tc>
          <w:tcPr>
            <w:shd w:val="clear" w:color="auto" w:fill="1E3A2B"/>
          </w:tcPr>
          <w:p>
            <w:pPr>
              <w:pStyle w:val="Compact"/>
              <w:spacing w:after="40"/>
              <w:jc w:val="left"/>
            </w:pPr>
            <w:r>
              <w:rPr>
                <w:rFonts w:ascii="Arial" w:hAnsi="Arial"/>
                <w:b/>
                <w:color w:val="FFFFFF"/>
                <w:sz w:val="18"/>
              </w:rPr>
              <w:t xml:space="preserve">Area</w:t>
            </w:r>
          </w:p>
        </w:tc>
        <w:tc>
          <w:tcPr>
            <w:shd w:val="clear" w:color="auto" w:fill="1E3A2B"/>
          </w:tcPr>
          <w:p>
            <w:pPr>
              <w:pStyle w:val="Compact"/>
              <w:spacing w:after="40"/>
              <w:jc w:val="left"/>
            </w:pPr>
            <w:r>
              <w:rPr>
                <w:rFonts w:ascii="Arial" w:hAnsi="Arial"/>
                <w:b/>
                <w:color w:val="FFFFFF"/>
                <w:sz w:val="18"/>
              </w:rPr>
              <w:t xml:space="preserve">How it works now</w:t>
            </w:r>
          </w:p>
        </w:tc>
      </w:tr>
      <w:tr>
        <w:tc>
          <w:tcPr/>
          <w:p>
            <w:pPr>
              <w:pStyle w:val="Compact"/>
              <w:spacing w:after="40"/>
              <w:jc w:val="left"/>
            </w:pPr>
            <w:r>
              <w:rPr>
                <w:rFonts w:ascii="Arial" w:hAnsi="Arial"/>
                <w:sz w:val="18"/>
              </w:rPr>
              <w:t xml:space="preserve">Queries</w:t>
            </w:r>
          </w:p>
        </w:tc>
        <w:tc>
          <w:tcPr/>
          <w:p>
            <w:pPr>
              <w:pStyle w:val="Compact"/>
              <w:spacing w:after="40"/>
              <w:jc w:val="left"/>
            </w:pPr>
            <w:r>
              <w:rPr>
                <w:rFonts w:ascii="Arial" w:hAnsi="Arial"/>
                <w:sz w:val="18"/>
              </w:rPr>
              <w:t xml:space="preserve">New</w:t>
            </w:r>
            <w:r>
              <w:rPr>
                <w:rFonts w:ascii="Arial" w:hAnsi="Arial"/>
                <w:sz w:val="18"/>
              </w:rPr>
              <w:t xml:space="preserve"> </w:t>
            </w:r>
            <w:r>
              <w:rPr>
                <w:bCs/>
                <w:rFonts w:ascii="Arial" w:hAnsi="Arial"/>
                <w:b/>
                <w:sz w:val="18"/>
              </w:rPr>
              <w:t xml:space="preserve">Queries</w:t>
            </w:r>
            <w:r>
              <w:rPr>
                <w:rFonts w:ascii="Arial" w:hAnsi="Arial"/>
                <w:sz w:val="18"/>
              </w:rPr>
              <w:t xml:space="preserve"> </w:t>
            </w:r>
            <w:r>
              <w:rPr>
                <w:rFonts w:ascii="Arial" w:hAnsi="Arial"/>
                <w:sz w:val="18"/>
              </w:rPr>
              <w:t xml:space="preserve">tab (bottom bar). Status Open → Answered → Closed. Sending</w:t>
            </w:r>
            <w:r>
              <w:rPr>
                <w:rFonts w:ascii="Arial" w:hAnsi="Arial"/>
                <w:sz w:val="18"/>
              </w:rPr>
              <w:t xml:space="preserve"> </w:t>
            </w:r>
            <w:r>
              <w:rPr>
                <w:rFonts w:ascii="Arial" w:hAnsi="Arial"/>
                <w:sz w:val="18"/>
              </w:rPr>
              <w:t xml:space="preserve">“</w:t>
            </w:r>
            <w:r>
              <w:rPr>
                <w:rFonts w:ascii="Arial" w:hAnsi="Arial"/>
                <w:sz w:val="18"/>
              </w:rPr>
              <w:t xml:space="preserve">Thanks for your enquiry</w:t>
            </w:r>
            <w:r>
              <w:rPr>
                <w:rFonts w:ascii="Arial" w:hAnsi="Arial"/>
                <w:sz w:val="18"/>
              </w:rPr>
              <w:t xml:space="preserve">”</w:t>
            </w:r>
            <w:r>
              <w:rPr>
                <w:rFonts w:ascii="Arial" w:hAnsi="Arial"/>
                <w:sz w:val="18"/>
              </w:rPr>
              <w:t xml:space="preserve"> </w:t>
            </w:r>
            <w:r>
              <w:rPr>
                <w:rFonts w:ascii="Arial" w:hAnsi="Arial"/>
                <w:sz w:val="18"/>
              </w:rPr>
              <w:t xml:space="preserve">on WhatsApp marks it Answered.</w:t>
            </w:r>
          </w:p>
        </w:tc>
      </w:tr>
      <w:tr>
        <w:tc>
          <w:tcPr/>
          <w:p>
            <w:pPr>
              <w:pStyle w:val="Compact"/>
              <w:spacing w:after="40"/>
              <w:jc w:val="left"/>
            </w:pPr>
            <w:r>
              <w:rPr>
                <w:rFonts w:ascii="Arial" w:hAnsi="Arial"/>
                <w:sz w:val="18"/>
              </w:rPr>
              <w:t xml:space="preserve">Closing a query</w:t>
            </w:r>
          </w:p>
        </w:tc>
        <w:tc>
          <w:tcPr/>
          <w:p>
            <w:pPr>
              <w:pStyle w:val="Compact"/>
              <w:spacing w:after="40"/>
              <w:jc w:val="left"/>
            </w:pPr>
            <w:r>
              <w:rPr>
                <w:bCs/>
                <w:rFonts w:ascii="Arial" w:hAnsi="Arial"/>
                <w:b/>
                <w:sz w:val="18"/>
              </w:rPr>
              <w:t xml:space="preserve">Closed · Booked</w:t>
            </w:r>
            <w:r>
              <w:rPr>
                <w:rFonts w:ascii="Arial" w:hAnsi="Arial"/>
                <w:sz w:val="18"/>
              </w:rPr>
              <w:t xml:space="preserve"> </w:t>
            </w:r>
            <w:r>
              <w:rPr>
                <w:rFonts w:ascii="Arial" w:hAnsi="Arial"/>
                <w:sz w:val="18"/>
              </w:rPr>
              <w:t xml:space="preserve">opens a booking form already filled with the guest, channel, dates and quote; add the room and charges and save.</w:t>
            </w:r>
            <w:r>
              <w:rPr>
                <w:rFonts w:ascii="Arial" w:hAnsi="Arial"/>
                <w:sz w:val="18"/>
              </w:rPr>
              <w:t xml:space="preserve"> </w:t>
            </w:r>
            <w:r>
              <w:rPr>
                <w:bCs/>
                <w:rFonts w:ascii="Arial" w:hAnsi="Arial"/>
                <w:b/>
                <w:sz w:val="18"/>
              </w:rPr>
              <w:t xml:space="preserve">Closed · Not booked</w:t>
            </w:r>
            <w:r>
              <w:rPr>
                <w:rFonts w:ascii="Arial" w:hAnsi="Arial"/>
                <w:sz w:val="18"/>
              </w:rPr>
              <w:t xml:space="preserve"> </w:t>
            </w:r>
            <w:r>
              <w:rPr>
                <w:rFonts w:ascii="Arial" w:hAnsi="Arial"/>
                <w:sz w:val="18"/>
              </w:rPr>
              <w:t xml:space="preserve">asks for a reason.</w:t>
            </w:r>
          </w:p>
        </w:tc>
      </w:tr>
      <w:tr>
        <w:tc>
          <w:tcPr/>
          <w:p>
            <w:pPr>
              <w:pStyle w:val="Compact"/>
              <w:spacing w:after="40"/>
              <w:jc w:val="left"/>
            </w:pPr>
            <w:r>
              <w:rPr>
                <w:rFonts w:ascii="Arial" w:hAnsi="Arial"/>
                <w:sz w:val="18"/>
              </w:rPr>
              <w:t xml:space="preserve">Sheet tabs</w:t>
            </w:r>
          </w:p>
        </w:tc>
        <w:tc>
          <w:tcPr/>
          <w:p>
            <w:pPr>
              <w:pStyle w:val="Compact"/>
              <w:spacing w:after="40"/>
              <w:jc w:val="left"/>
            </w:pPr>
            <w:r>
              <w:rPr>
                <w:rFonts w:ascii="Arial" w:hAnsi="Arial"/>
                <w:sz w:val="18"/>
              </w:rPr>
              <w:t xml:space="preserve">New</w:t>
            </w:r>
            <w:r>
              <w:rPr>
                <w:rFonts w:ascii="Arial" w:hAnsi="Arial"/>
                <w:sz w:val="18"/>
              </w:rPr>
              <w:t xml:space="preserve"> </w:t>
            </w:r>
            <w:r>
              <w:rPr>
                <w:bCs/>
                <w:rFonts w:ascii="Arial" w:hAnsi="Arial"/>
                <w:b/>
                <w:sz w:val="18"/>
              </w:rPr>
              <w:t xml:space="preserve">Queries</w:t>
            </w:r>
            <w:r>
              <w:rPr>
                <w:rFonts w:ascii="Arial" w:hAnsi="Arial"/>
                <w:sz w:val="18"/>
              </w:rPr>
              <w:t xml:space="preserve">,</w:t>
            </w:r>
            <w:r>
              <w:rPr>
                <w:rFonts w:ascii="Arial" w:hAnsi="Arial"/>
                <w:sz w:val="18"/>
              </w:rPr>
              <w:t xml:space="preserve"> </w:t>
            </w:r>
            <w:r>
              <w:rPr>
                <w:bCs/>
                <w:rFonts w:ascii="Arial" w:hAnsi="Arial"/>
                <w:b/>
                <w:sz w:val="18"/>
              </w:rPr>
              <w:t xml:space="preserve">Query conversion</w:t>
            </w:r>
            <w:r>
              <w:rPr>
                <w:rFonts w:ascii="Arial" w:hAnsi="Arial"/>
                <w:sz w:val="18"/>
              </w:rPr>
              <w:t xml:space="preserve"> </w:t>
            </w:r>
            <w:r>
              <w:rPr>
                <w:rFonts w:ascii="Arial" w:hAnsi="Arial"/>
                <w:sz w:val="18"/>
              </w:rPr>
              <w:t xml:space="preserve">(by channel, by month),</w:t>
            </w:r>
            <w:r>
              <w:rPr>
                <w:rFonts w:ascii="Arial" w:hAnsi="Arial"/>
                <w:sz w:val="18"/>
              </w:rPr>
              <w:t xml:space="preserve"> </w:t>
            </w:r>
            <w:r>
              <w:rPr>
                <w:bCs/>
                <w:rFonts w:ascii="Arial" w:hAnsi="Arial"/>
                <w:b/>
                <w:sz w:val="18"/>
              </w:rPr>
              <w:t xml:space="preserve">Dashboard</w:t>
            </w:r>
            <w:r>
              <w:rPr>
                <w:rFonts w:ascii="Arial" w:hAnsi="Arial"/>
                <w:sz w:val="18"/>
              </w:rPr>
              <w:t xml:space="preserve">,</w:t>
            </w:r>
            <w:r>
              <w:rPr>
                <w:rFonts w:ascii="Arial" w:hAnsi="Arial"/>
                <w:sz w:val="18"/>
              </w:rPr>
              <w:t xml:space="preserve"> </w:t>
            </w:r>
            <w:r>
              <w:rPr>
                <w:bCs/>
                <w:rFonts w:ascii="Arial" w:hAnsi="Arial"/>
                <w:b/>
                <w:sz w:val="18"/>
              </w:rPr>
              <w:t xml:space="preserve">Feedback</w:t>
            </w:r>
            <w:r>
              <w:rPr>
                <w:rFonts w:ascii="Arial" w:hAnsi="Arial"/>
                <w:sz w:val="18"/>
              </w:rPr>
              <w:t xml:space="preserve"> </w:t>
            </w:r>
            <w:r>
              <w:rPr>
                <w:rFonts w:ascii="Arial" w:hAnsi="Arial"/>
                <w:sz w:val="18"/>
              </w:rPr>
              <w:t xml:space="preserve">and</w:t>
            </w:r>
            <w:r>
              <w:rPr>
                <w:rFonts w:ascii="Arial" w:hAnsi="Arial"/>
                <w:sz w:val="18"/>
              </w:rPr>
              <w:t xml:space="preserve"> </w:t>
            </w:r>
            <w:r>
              <w:rPr>
                <w:bCs/>
                <w:rFonts w:ascii="Arial" w:hAnsi="Arial"/>
                <w:b/>
                <w:sz w:val="18"/>
              </w:rPr>
              <w:t xml:space="preserve">Review consent</w:t>
            </w:r>
            <w:r>
              <w:rPr>
                <w:rFonts w:ascii="Arial" w:hAnsi="Arial"/>
                <w:sz w:val="18"/>
              </w:rPr>
              <w:t xml:space="preserve"> </w:t>
            </w:r>
            <w:r>
              <w:rPr>
                <w:rFonts w:ascii="Arial" w:hAnsi="Arial"/>
                <w:sz w:val="18"/>
              </w:rPr>
              <w:t xml:space="preserve">tabs. Bookings gains Email, From a query, Review request emailed and Review consent columns.</w:t>
            </w:r>
          </w:p>
        </w:tc>
      </w:tr>
      <w:tr>
        <w:tc>
          <w:tcPr/>
          <w:p>
            <w:pPr>
              <w:pStyle w:val="Compact"/>
              <w:spacing w:after="40"/>
              <w:jc w:val="left"/>
            </w:pPr>
            <w:r>
              <w:rPr>
                <w:rFonts w:ascii="Arial" w:hAnsi="Arial"/>
                <w:sz w:val="18"/>
              </w:rPr>
              <w:t xml:space="preserve">Dashboard</w:t>
            </w:r>
          </w:p>
        </w:tc>
        <w:tc>
          <w:tcPr/>
          <w:p>
            <w:pPr>
              <w:pStyle w:val="Compact"/>
              <w:spacing w:after="40"/>
              <w:jc w:val="left"/>
            </w:pPr>
            <w:r>
              <w:rPr>
                <w:rFonts w:ascii="Arial" w:hAnsi="Arial"/>
                <w:sz w:val="18"/>
              </w:rPr>
              <w:t xml:space="preserve">At the top of the app Home and of the 8 PM email: queries open / answered / closed, conversion %, bookings waiting for check-in / checked in / checked out / cancelled, and paid / part paid / unpaid.</w:t>
            </w:r>
          </w:p>
        </w:tc>
      </w:tr>
      <w:tr>
        <w:tc>
          <w:tcPr/>
          <w:p>
            <w:pPr>
              <w:pStyle w:val="Compact"/>
              <w:spacing w:after="40"/>
              <w:jc w:val="left"/>
            </w:pPr>
            <w:r>
              <w:rPr>
                <w:rFonts w:ascii="Arial" w:hAnsi="Arial"/>
                <w:sz w:val="18"/>
              </w:rPr>
              <w:t xml:space="preserve">Token request</w:t>
            </w:r>
          </w:p>
        </w:tc>
        <w:tc>
          <w:tcPr/>
          <w:p>
            <w:pPr>
              <w:pStyle w:val="Compact"/>
              <w:spacing w:after="40"/>
              <w:jc w:val="left"/>
            </w:pPr>
            <w:r>
              <w:rPr>
                <w:rFonts w:ascii="Arial" w:hAnsi="Arial"/>
                <w:sz w:val="18"/>
              </w:rPr>
              <w:t xml:space="preserve">For a confirmed booking with nothing paid (e.g. free-cancellation OTA bookings): WhatsApp</w:t>
            </w:r>
            <w:r>
              <w:rPr>
                <w:rFonts w:ascii="Arial" w:hAnsi="Arial"/>
                <w:sz w:val="18"/>
              </w:rPr>
              <w:t xml:space="preserve"> </w:t>
            </w:r>
            <w:r>
              <w:rPr>
                <w:bCs/>
                <w:rFonts w:ascii="Arial" w:hAnsi="Arial"/>
                <w:b/>
                <w:sz w:val="18"/>
              </w:rPr>
              <w:t xml:space="preserve">Token ₹500 request</w:t>
            </w:r>
            <w:r>
              <w:rPr>
                <w:rFonts w:ascii="Arial" w:hAnsi="Arial"/>
                <w:sz w:val="18"/>
              </w:rPr>
              <w:t xml:space="preserve"> </w:t>
            </w:r>
            <w:r>
              <w:rPr>
                <w:rFonts w:ascii="Arial" w:hAnsi="Arial"/>
                <w:sz w:val="18"/>
              </w:rPr>
              <w:t xml:space="preserve">with stay details, UPI ID and balance due at check-in.</w:t>
            </w:r>
          </w:p>
        </w:tc>
      </w:tr>
      <w:tr>
        <w:tc>
          <w:tcPr/>
          <w:p>
            <w:pPr>
              <w:pStyle w:val="Compact"/>
              <w:spacing w:after="40"/>
              <w:jc w:val="left"/>
            </w:pPr>
            <w:r>
              <w:rPr>
                <w:rFonts w:ascii="Arial" w:hAnsi="Arial"/>
                <w:sz w:val="18"/>
              </w:rPr>
              <w:t xml:space="preserve">Review request</w:t>
            </w:r>
          </w:p>
        </w:tc>
        <w:tc>
          <w:tcPr/>
          <w:p>
            <w:pPr>
              <w:pStyle w:val="Compact"/>
              <w:spacing w:after="40"/>
              <w:jc w:val="left"/>
            </w:pPr>
            <w:r>
              <w:rPr>
                <w:rFonts w:ascii="Arial" w:hAnsi="Arial"/>
                <w:sz w:val="18"/>
              </w:rPr>
              <w:t xml:space="preserve">After</w:t>
            </w:r>
            <w:r>
              <w:rPr>
                <w:rFonts w:ascii="Arial" w:hAnsi="Arial"/>
                <w:sz w:val="18"/>
              </w:rPr>
              <w:t xml:space="preserve"> </w:t>
            </w:r>
            <w:r>
              <w:rPr>
                <w:bCs/>
                <w:rFonts w:ascii="Arial" w:hAnsi="Arial"/>
                <w:b/>
                <w:sz w:val="18"/>
              </w:rPr>
              <w:t xml:space="preserve">Check out</w:t>
            </w:r>
            <w:r>
              <w:rPr>
                <w:rFonts w:ascii="Arial" w:hAnsi="Arial"/>
                <w:sz w:val="18"/>
              </w:rPr>
              <w:t xml:space="preserve">: WhatsApp</w:t>
            </w:r>
            <w:r>
              <w:rPr>
                <w:rFonts w:ascii="Arial" w:hAnsi="Arial"/>
                <w:sz w:val="18"/>
              </w:rPr>
              <w:t xml:space="preserve"> </w:t>
            </w:r>
            <w:r>
              <w:rPr>
                <w:bCs/>
                <w:rFonts w:ascii="Arial" w:hAnsi="Arial"/>
                <w:b/>
                <w:sz w:val="18"/>
              </w:rPr>
              <w:t xml:space="preserve">Review request</w:t>
            </w:r>
            <w:r>
              <w:rPr>
                <w:rFonts w:ascii="Arial" w:hAnsi="Arial"/>
                <w:sz w:val="18"/>
              </w:rPr>
              <w:t xml:space="preserve">, and an automatic email (if the guest’s email is saved) with buttons</w:t>
            </w:r>
            <w:r>
              <w:rPr>
                <w:rFonts w:ascii="Arial" w:hAnsi="Arial"/>
                <w:sz w:val="18"/>
              </w:rPr>
              <w:t xml:space="preserve"> </w:t>
            </w:r>
            <w:r>
              <w:rPr>
                <w:bCs/>
                <w:rFonts w:ascii="Arial" w:hAnsi="Arial"/>
                <w:b/>
                <w:sz w:val="18"/>
              </w:rPr>
              <w:t xml:space="preserve">Rate us on Google</w:t>
            </w:r>
            <w:r>
              <w:rPr>
                <w:rFonts w:ascii="Arial" w:hAnsi="Arial"/>
                <w:sz w:val="18"/>
              </w:rPr>
              <w:t xml:space="preserve">,</w:t>
            </w:r>
            <w:r>
              <w:rPr>
                <w:rFonts w:ascii="Arial" w:hAnsi="Arial"/>
                <w:sz w:val="18"/>
              </w:rPr>
              <w:t xml:space="preserve"> </w:t>
            </w:r>
            <w:r>
              <w:rPr>
                <w:bCs/>
                <w:rFonts w:ascii="Arial" w:hAnsi="Arial"/>
                <w:b/>
                <w:sz w:val="18"/>
              </w:rPr>
              <w:t xml:space="preserve">Rate us on Booking.com / Airbnb / MakeMyTrip</w:t>
            </w:r>
            <w:r>
              <w:rPr>
                <w:rFonts w:ascii="Arial" w:hAnsi="Arial"/>
                <w:sz w:val="18"/>
              </w:rPr>
              <w:t xml:space="preserve"> </w:t>
            </w:r>
            <w:r>
              <w:rPr>
                <w:rFonts w:ascii="Arial" w:hAnsi="Arial"/>
                <w:sz w:val="18"/>
              </w:rPr>
              <w:t xml:space="preserve">and</w:t>
            </w:r>
            <w:r>
              <w:rPr>
                <w:rFonts w:ascii="Arial" w:hAnsi="Arial"/>
                <w:sz w:val="18"/>
              </w:rPr>
              <w:t xml:space="preserve"> </w:t>
            </w:r>
            <w:r>
              <w:rPr>
                <w:bCs/>
                <w:rFonts w:ascii="Arial" w:hAnsi="Arial"/>
                <w:b/>
                <w:sz w:val="18"/>
              </w:rPr>
              <w:t xml:space="preserve">Submit feedback</w:t>
            </w:r>
            <w:r>
              <w:rPr>
                <w:rFonts w:ascii="Arial" w:hAnsi="Arial"/>
                <w:sz w:val="18"/>
              </w:rPr>
              <w:t xml:space="preserve">. Direct bookings get Google only, plus an invitation to reply on WhatsApp and permission to share a screenshot.</w:t>
            </w:r>
          </w:p>
        </w:tc>
      </w:tr>
      <w:tr>
        <w:tc>
          <w:tcPr/>
          <w:p>
            <w:pPr>
              <w:pStyle w:val="Compact"/>
              <w:spacing w:after="40"/>
              <w:jc w:val="left"/>
            </w:pPr>
            <w:r>
              <w:rPr>
                <w:rFonts w:ascii="Arial" w:hAnsi="Arial"/>
                <w:sz w:val="18"/>
              </w:rPr>
              <w:t xml:space="preserve">Feedback form</w:t>
            </w:r>
          </w:p>
        </w:tc>
        <w:tc>
          <w:tcPr/>
          <w:p>
            <w:pPr>
              <w:pStyle w:val="Compact"/>
              <w:spacing w:after="40"/>
              <w:jc w:val="left"/>
            </w:pPr>
            <w:r>
              <w:rPr>
                <w:rFonts w:ascii="Arial" w:hAnsi="Arial"/>
                <w:sz w:val="18"/>
              </w:rPr>
              <w:t xml:space="preserve">A Google-hosted page with stars, comments and</w:t>
            </w:r>
            <w:r>
              <w:rPr>
                <w:rFonts w:ascii="Arial" w:hAnsi="Arial"/>
                <w:sz w:val="18"/>
              </w:rPr>
              <w:t xml:space="preserve"> </w:t>
            </w:r>
            <w:r>
              <w:rPr>
                <w:rFonts w:ascii="Arial" w:hAnsi="Arial"/>
                <w:sz w:val="18"/>
              </w:rPr>
              <w:t xml:space="preserve">“</w:t>
            </w:r>
            <w:r>
              <w:rPr>
                <w:rFonts w:ascii="Arial" w:hAnsi="Arial"/>
                <w:sz w:val="18"/>
              </w:rPr>
              <w:t xml:space="preserve">May we share your review?</w:t>
            </w:r>
            <w:r>
              <w:rPr>
                <w:rFonts w:ascii="Arial" w:hAnsi="Arial"/>
                <w:sz w:val="18"/>
              </w:rPr>
              <w:t xml:space="preserve">”</w:t>
            </w:r>
            <w:r>
              <w:rPr>
                <w:rFonts w:ascii="Arial" w:hAnsi="Arial"/>
                <w:sz w:val="18"/>
              </w:rPr>
              <w:t xml:space="preserve">. Answers land in</w:t>
            </w:r>
            <w:r>
              <w:rPr>
                <w:rFonts w:ascii="Arial" w:hAnsi="Arial"/>
                <w:sz w:val="18"/>
              </w:rPr>
              <w:t xml:space="preserve"> </w:t>
            </w:r>
            <w:r>
              <w:rPr>
                <w:bCs/>
                <w:rFonts w:ascii="Arial" w:hAnsi="Arial"/>
                <w:b/>
                <w:sz w:val="18"/>
              </w:rPr>
              <w:t xml:space="preserve">Feedback</w:t>
            </w:r>
            <w:r>
              <w:rPr>
                <w:rFonts w:ascii="Arial" w:hAnsi="Arial"/>
                <w:sz w:val="18"/>
              </w:rPr>
              <w:t xml:space="preserve">; every</w:t>
            </w:r>
            <w:r>
              <w:rPr>
                <w:rFonts w:ascii="Arial" w:hAnsi="Arial"/>
                <w:sz w:val="18"/>
              </w:rPr>
              <w:t xml:space="preserve"> </w:t>
            </w:r>
            <w:r>
              <w:rPr>
                <w:rFonts w:ascii="Arial" w:hAnsi="Arial"/>
                <w:sz w:val="18"/>
              </w:rPr>
              <w:t xml:space="preserve">“</w:t>
            </w:r>
            <w:r>
              <w:rPr>
                <w:rFonts w:ascii="Arial" w:hAnsi="Arial"/>
                <w:sz w:val="18"/>
              </w:rPr>
              <w:t xml:space="preserve">Yes</w:t>
            </w:r>
            <w:r>
              <w:rPr>
                <w:rFonts w:ascii="Arial" w:hAnsi="Arial"/>
                <w:sz w:val="18"/>
              </w:rPr>
              <w:t xml:space="preserve">”</w:t>
            </w:r>
            <w:r>
              <w:rPr>
                <w:rFonts w:ascii="Arial" w:hAnsi="Arial"/>
                <w:sz w:val="18"/>
              </w:rPr>
              <w:t xml:space="preserve"> </w:t>
            </w:r>
            <w:r>
              <w:rPr>
                <w:rFonts w:ascii="Arial" w:hAnsi="Arial"/>
                <w:sz w:val="18"/>
              </w:rPr>
              <w:t xml:space="preserve">also lands in</w:t>
            </w:r>
            <w:r>
              <w:rPr>
                <w:rFonts w:ascii="Arial" w:hAnsi="Arial"/>
                <w:sz w:val="18"/>
              </w:rPr>
              <w:t xml:space="preserve"> </w:t>
            </w:r>
            <w:r>
              <w:rPr>
                <w:bCs/>
                <w:rFonts w:ascii="Arial" w:hAnsi="Arial"/>
                <w:b/>
                <w:sz w:val="18"/>
              </w:rPr>
              <w:t xml:space="preserve">Review consent</w:t>
            </w:r>
            <w:r>
              <w:rPr>
                <w:rFonts w:ascii="Arial" w:hAnsi="Arial"/>
                <w:sz w:val="18"/>
              </w:rPr>
              <w:t xml:space="preserve">. Google adds a small</w:t>
            </w:r>
            <w:r>
              <w:rPr>
                <w:rFonts w:ascii="Arial" w:hAnsi="Arial"/>
                <w:sz w:val="18"/>
              </w:rPr>
              <w:t xml:space="preserve"> </w:t>
            </w:r>
            <w:r>
              <w:rPr>
                <w:rFonts w:ascii="Arial" w:hAnsi="Arial"/>
                <w:sz w:val="18"/>
              </w:rPr>
              <w:t xml:space="preserve">“</w:t>
            </w:r>
            <w:r>
              <w:rPr>
                <w:rFonts w:ascii="Arial" w:hAnsi="Arial"/>
                <w:sz w:val="18"/>
              </w:rPr>
              <w:t xml:space="preserve">created by a Google Apps Script user</w:t>
            </w:r>
            <w:r>
              <w:rPr>
                <w:rFonts w:ascii="Arial" w:hAnsi="Arial"/>
                <w:sz w:val="18"/>
              </w:rPr>
              <w:t xml:space="preserve">”</w:t>
            </w:r>
            <w:r>
              <w:rPr>
                <w:rFonts w:ascii="Arial" w:hAnsi="Arial"/>
                <w:sz w:val="18"/>
              </w:rPr>
              <w:t xml:space="preserve"> </w:t>
            </w:r>
            <w:r>
              <w:rPr>
                <w:rFonts w:ascii="Arial" w:hAnsi="Arial"/>
                <w:sz w:val="18"/>
              </w:rPr>
              <w:t xml:space="preserve">banner at the top.</w:t>
            </w:r>
          </w:p>
        </w:tc>
      </w:tr>
      <w:tr>
        <w:tc>
          <w:tcPr/>
          <w:p>
            <w:pPr>
              <w:pStyle w:val="Compact"/>
              <w:spacing w:after="40"/>
              <w:jc w:val="left"/>
            </w:pPr>
            <w:r>
              <w:rPr>
                <w:rFonts w:ascii="Arial" w:hAnsi="Arial"/>
                <w:sz w:val="18"/>
              </w:rPr>
              <w:t xml:space="preserve">Consent from WhatsApp</w:t>
            </w:r>
          </w:p>
        </w:tc>
        <w:tc>
          <w:tcPr/>
          <w:p>
            <w:pPr>
              <w:pStyle w:val="Compact"/>
              <w:spacing w:after="40"/>
              <w:jc w:val="left"/>
            </w:pPr>
            <w:r>
              <w:rPr>
                <w:rFonts w:ascii="Arial" w:hAnsi="Arial"/>
                <w:sz w:val="18"/>
              </w:rPr>
              <w:t xml:space="preserve">When a guest replies YES on WhatsApp, record it on their guest page (</w:t>
            </w:r>
            <w:r>
              <w:rPr>
                <w:bCs/>
                <w:rFonts w:ascii="Arial" w:hAnsi="Arial"/>
                <w:b/>
                <w:sz w:val="18"/>
              </w:rPr>
              <w:t xml:space="preserve">Review &amp; feedback</w:t>
            </w:r>
            <w:r>
              <w:rPr>
                <w:rFonts w:ascii="Arial" w:hAnsi="Arial"/>
                <w:sz w:val="18"/>
              </w:rPr>
              <w:t xml:space="preserve"> </w:t>
            </w:r>
            <w:r>
              <w:rPr>
                <w:rFonts w:ascii="Arial" w:hAnsi="Arial"/>
                <w:sz w:val="18"/>
              </w:rPr>
              <w:t xml:space="preserve">card). It flows to</w:t>
            </w:r>
            <w:r>
              <w:rPr>
                <w:rFonts w:ascii="Arial" w:hAnsi="Arial"/>
                <w:sz w:val="18"/>
              </w:rPr>
              <w:t xml:space="preserve"> </w:t>
            </w:r>
            <w:r>
              <w:rPr>
                <w:bCs/>
                <w:rFonts w:ascii="Arial" w:hAnsi="Arial"/>
                <w:b/>
                <w:sz w:val="18"/>
              </w:rPr>
              <w:t xml:space="preserve">Review consent</w:t>
            </w:r>
            <w:r>
              <w:rPr>
                <w:rFonts w:ascii="Arial" w:hAnsi="Arial"/>
                <w:sz w:val="18"/>
              </w:rPr>
              <w:t xml:space="preserve"> </w:t>
            </w:r>
            <w:r>
              <w:rPr>
                <w:rFonts w:ascii="Arial" w:hAnsi="Arial"/>
                <w:sz w:val="18"/>
              </w:rPr>
              <w:t xml:space="preserve">at the next sync.</w:t>
            </w:r>
          </w:p>
        </w:tc>
      </w:tr>
      <w:tr>
        <w:tc>
          <w:tcPr/>
          <w:p>
            <w:pPr>
              <w:pStyle w:val="Compact"/>
              <w:spacing w:after="40"/>
              <w:jc w:val="left"/>
            </w:pPr>
            <w:r>
              <w:rPr>
                <w:rFonts w:ascii="Arial" w:hAnsi="Arial"/>
                <w:sz w:val="18"/>
              </w:rPr>
              <w:t xml:space="preserve">Alerts to you</w:t>
            </w:r>
          </w:p>
        </w:tc>
        <w:tc>
          <w:tcPr/>
          <w:p>
            <w:pPr>
              <w:pStyle w:val="Compact"/>
              <w:spacing w:after="40"/>
              <w:jc w:val="left"/>
            </w:pPr>
            <w:r>
              <w:rPr>
                <w:rFonts w:ascii="Arial" w:hAnsi="Arial"/>
                <w:sz w:val="18"/>
              </w:rPr>
              <w:t xml:space="preserve">Email for every feedback submitted (low ratings flagged). WhatsApp too if you set up CallMeBot.</w:t>
            </w:r>
          </w:p>
        </w:tc>
      </w:tr>
    </w:tbl>
    <w:p>
      <w:pPr>
        <w:pStyle w:val="BodyText"/>
      </w:pPr>
      <w:r>
        <w:rPr>
          <w:bCs/>
          <w:b/>
        </w:rPr>
        <w:t xml:space="preserve">Limits to know</w:t>
      </w:r>
    </w:p>
    <w:p>
      <w:pPr>
        <w:numPr>
          <w:ilvl w:val="0"/>
          <w:numId w:val="1007"/>
        </w:numPr>
        <w:pStyle w:val="Compact"/>
      </w:pPr>
      <w:r>
        <w:t xml:space="preserve">WhatsApp messages are sent by you with one tap; free WhatsApp can’t send them automatically. Emails to guests and alerts to you are automatic.</w:t>
      </w:r>
    </w:p>
    <w:p>
      <w:pPr>
        <w:numPr>
          <w:ilvl w:val="0"/>
          <w:numId w:val="1007"/>
        </w:numPr>
        <w:pStyle w:val="Compact"/>
      </w:pPr>
      <w:r>
        <w:t xml:space="preserve">Only verified guests can review on Booking.com and Airbnb, from their booking in the app, so the button text tells them where to tap. The review emails go out at your next sync after check-out, within 14 days, once per guest.</w:t>
      </w:r>
    </w:p>
    <w:p>
      <w:pPr>
        <w:numPr>
          <w:ilvl w:val="0"/>
          <w:numId w:val="1007"/>
        </w:numPr>
        <w:pStyle w:val="Compact"/>
      </w:pPr>
      <w:r>
        <w:t xml:space="preserve">The app can’t see reviews posted on Google or OTAs. You’re alerted for the feedback form only.</w:t>
      </w:r>
    </w:p>
    <w:p>
      <w:pPr>
        <w:pStyle w:val="FirstParagraph"/>
      </w:pPr>
      <w:r>
        <w:rPr>
          <w:bCs/>
          <w:b/>
        </w:rPr>
        <w:t xml:space="preserve">WhatsApp alerts with CallMeBot (optional, free for personal use)</w:t>
      </w:r>
    </w:p>
    <w:p>
      <w:pPr>
        <w:pStyle w:val="BodyText"/>
      </w:pPr>
      <w:r>
        <w:t xml:space="preserve">CallMeBot’s own page currently says the bot is full, so activation may need a few days (</w:t>
      </w:r>
      <w:hyperlink r:id="rId27">
        <w:r>
          <w:rPr>
            <w:rStyle w:val="Hyperlink"/>
          </w:rPr>
          <w:t xml:space="preserve">CallMeBot</w:t>
        </w:r>
      </w:hyperlink>
      <w:r>
        <w:t xml:space="preserve">, checked 19 Oct 2026). When it reopens: save the number shown on that page in your contacts, send it</w:t>
      </w:r>
      <w:r>
        <w:t xml:space="preserve"> </w:t>
      </w:r>
      <w:r>
        <w:t xml:space="preserve">“</w:t>
      </w:r>
      <w:r>
        <w:t xml:space="preserve">I allow callmebot to send me messages</w:t>
      </w:r>
      <w:r>
        <w:t xml:space="preserve">”</w:t>
      </w:r>
      <w:r>
        <w:t xml:space="preserve"> </w:t>
      </w:r>
      <w:r>
        <w:t xml:space="preserve">on WhatsApp, and paste the API key it replies with into</w:t>
      </w:r>
      <w:r>
        <w:t xml:space="preserve"> </w:t>
      </w:r>
      <w:r>
        <w:rPr>
          <w:bCs/>
          <w:b/>
        </w:rPr>
        <w:t xml:space="preserve">Setup → B11</w:t>
      </w:r>
      <w:r>
        <w:t xml:space="preserve">, with your number (e.g. 919876543210) in</w:t>
      </w:r>
      <w:r>
        <w:t xml:space="preserve"> </w:t>
      </w:r>
      <w:r>
        <w:rPr>
          <w:bCs/>
          <w:b/>
        </w:rPr>
        <w:t xml:space="preserve">B10</w:t>
      </w:r>
      <w:r>
        <w:t xml:space="preserve">. The alert carries only the guest’s first name, channel, rating and consent, never phone numbers or comments.</w:t>
      </w:r>
    </w:p>
    <w:bookmarkEnd w:id="28"/>
    <w:bookmarkStart w:id="29" w:name="version-1.2-importing-your-old-queries"/>
    <w:p>
      <w:pPr>
        <w:pStyle w:val="Heading2"/>
      </w:pPr>
      <w:r>
        <w:t xml:space="preserve">Version 1.2 — importing your old queries</w:t>
      </w:r>
    </w:p>
    <w:p>
      <w:pPr>
        <w:pStyle w:val="FirstParagraph"/>
      </w:pPr>
      <w:r>
        <w:t xml:space="preserve">Your old queries from Numbers go into the app’s</w:t>
      </w:r>
      <w:r>
        <w:t xml:space="preserve"> </w:t>
      </w:r>
      <w:r>
        <w:rPr>
          <w:bCs/>
          <w:b/>
        </w:rPr>
        <w:t xml:space="preserve">Queries</w:t>
      </w:r>
      <w:r>
        <w:t xml:space="preserve"> </w:t>
      </w:r>
      <w:r>
        <w:t xml:space="preserve">list, and from there into the Sheet’s</w:t>
      </w:r>
      <w:r>
        <w:t xml:space="preserve"> </w:t>
      </w:r>
      <w:r>
        <w:rPr>
          <w:bCs/>
          <w:b/>
        </w:rPr>
        <w:t xml:space="preserve">Queries</w:t>
      </w:r>
      <w:r>
        <w:t xml:space="preserve"> </w:t>
      </w:r>
      <w:r>
        <w:t xml:space="preserve">and</w:t>
      </w:r>
      <w:r>
        <w:t xml:space="preserve"> </w:t>
      </w:r>
      <w:r>
        <w:rPr>
          <w:bCs/>
          <w:b/>
        </w:rPr>
        <w:t xml:space="preserve">Query conversion</w:t>
      </w:r>
      <w:r>
        <w:t xml:space="preserve"> </w:t>
      </w:r>
      <w:r>
        <w:t xml:space="preserve">tabs at the next sync. Nothing is typed twice.</w:t>
      </w:r>
    </w:p>
    <w:p>
      <w:pPr>
        <w:pStyle w:val="BodyText"/>
      </w:pPr>
      <w:r>
        <w:rPr>
          <w:bCs/>
          <w:b/>
        </w:rPr>
        <w:t xml:space="preserve">Upgrade:</w:t>
      </w:r>
      <w:r>
        <w:t xml:space="preserve"> </w:t>
      </w:r>
      <w:r>
        <w:t xml:space="preserve">upload the new</w:t>
      </w:r>
      <w:r>
        <w:t xml:space="preserve"> </w:t>
      </w:r>
      <w:r>
        <w:rPr>
          <w:rStyle w:val="VerbatimChar"/>
        </w:rPr>
        <w:t xml:space="preserve">app</w:t>
      </w:r>
      <w:r>
        <w:t xml:space="preserve"> </w:t>
      </w:r>
      <w:r>
        <w:t xml:space="preserve">folder files to GitHub again (</w:t>
      </w:r>
      <w:r>
        <w:rPr>
          <w:bCs/>
          <w:b/>
        </w:rPr>
        <w:t xml:space="preserve">Add file → Upload files → Commit changes</w:t>
      </w:r>
      <w:r>
        <w:t xml:space="preserve">), then close and reopen the app twice.</w:t>
      </w:r>
      <w:r>
        <w:t xml:space="preserve"> </w:t>
      </w:r>
      <w:r>
        <w:rPr>
          <w:bCs/>
          <w:b/>
        </w:rPr>
        <w:t xml:space="preserve">More</w:t>
      </w:r>
      <w:r>
        <w:t xml:space="preserve"> </w:t>
      </w:r>
      <w:r>
        <w:t xml:space="preserve">should show version 1.2. The Sheet code needs no change for this; replacing</w:t>
      </w:r>
      <w:r>
        <w:t xml:space="preserve"> </w:t>
      </w:r>
      <w:r>
        <w:rPr>
          <w:rStyle w:val="VerbatimChar"/>
        </w:rPr>
        <w:t xml:space="preserve">Logic.gs</w:t>
      </w:r>
      <w:r>
        <w:t xml:space="preserve"> </w:t>
      </w:r>
      <w:r>
        <w:t xml:space="preserve">with the new copy is optional and keeps both identical.</w:t>
      </w:r>
    </w:p>
    <w:p>
      <w:pPr>
        <w:pStyle w:val="BodyText"/>
      </w:pPr>
      <w:r>
        <w:rPr>
          <w:bCs/>
          <w:b/>
        </w:rPr>
        <w:t xml:space="preserve">The columns (template:</w:t>
      </w:r>
      <w:r>
        <w:rPr>
          <w:bCs/>
          <w:b/>
        </w:rPr>
        <w:t xml:space="preserve"> </w:t>
      </w:r>
      <w:r>
        <w:rPr>
          <w:rStyle w:val="VerbatimChar"/>
          <w:bCs/>
          <w:b/>
        </w:rPr>
        <w:t xml:space="preserve">athulyam-old-queries-template.xlsx</w:t>
      </w:r>
      <w:r>
        <w:rPr>
          <w:bCs/>
          <w:b/>
        </w:rPr>
        <w:t xml:space="preserve">)</w:t>
      </w:r>
    </w:p>
    <w:tbl>
      <w:tblPr>
        <w:tblStyle w:val="Table"/>
        <w:tblW w:type="pct" w:w="5000"/>
        <w:tblLook w:firstRow="1" w:lastRow="0" w:firstColumn="0" w:lastColumn="0" w:noHBand="0" w:noVBand="0" w:val="0020"/>
        <w:jc w:val="start"/>
        <w:tblBorders>
          <w:top w:val="single" w:sz="4" w:color="D9D4C7"/>
          <w:left w:val="single" w:sz="4" w:color="D9D4C7"/>
          <w:bottom w:val="single" w:sz="4" w:color="D9D4C7"/>
          <w:right w:val="single" w:sz="4" w:color="D9D4C7"/>
          <w:insideH w:val="single" w:sz="4" w:color="D9D4C7"/>
          <w:insideV w:val="single" w:sz="4" w:color="D9D4C7"/>
        </w:tblBorders>
      </w:tblPr>
      <w:tblGrid>
        <w:gridCol w:w="1980"/>
        <w:gridCol w:w="1980"/>
        <w:gridCol w:w="1980"/>
        <w:gridCol w:w="1980"/>
      </w:tblGrid>
      <w:tr>
        <w:trPr>
          <w:tblHeader w:val="true"/>
        </w:trPr>
        <w:tc>
          <w:tcPr>
            <w:shd w:val="clear" w:color="auto" w:fill="1E3A2B"/>
          </w:tcPr>
          <w:p>
            <w:pPr>
              <w:pStyle w:val="Compact"/>
              <w:spacing w:after="40"/>
              <w:jc w:val="left"/>
            </w:pPr>
            <w:r>
              <w:rPr>
                <w:rFonts w:ascii="Arial" w:hAnsi="Arial"/>
                <w:b/>
                <w:color w:val="FFFFFF"/>
                <w:sz w:val="18"/>
              </w:rPr>
              <w:t xml:space="preserve">Column</w:t>
            </w:r>
          </w:p>
        </w:tc>
        <w:tc>
          <w:tcPr>
            <w:shd w:val="clear" w:color="auto" w:fill="1E3A2B"/>
          </w:tcPr>
          <w:p>
            <w:pPr>
              <w:pStyle w:val="Compact"/>
              <w:spacing w:after="40"/>
              <w:jc w:val="left"/>
            </w:pPr>
            <w:r>
              <w:rPr>
                <w:rFonts w:ascii="Arial" w:hAnsi="Arial"/>
                <w:b/>
                <w:color w:val="FFFFFF"/>
                <w:sz w:val="18"/>
              </w:rPr>
              <w:t xml:space="preserve">Required</w:t>
            </w:r>
          </w:p>
        </w:tc>
        <w:tc>
          <w:tcPr>
            <w:shd w:val="clear" w:color="auto" w:fill="1E3A2B"/>
          </w:tcPr>
          <w:p>
            <w:pPr>
              <w:pStyle w:val="Compact"/>
              <w:spacing w:after="40"/>
              <w:jc w:val="left"/>
            </w:pPr>
            <w:r>
              <w:rPr>
                <w:rFonts w:ascii="Arial" w:hAnsi="Arial"/>
                <w:b/>
                <w:color w:val="FFFFFF"/>
                <w:sz w:val="18"/>
              </w:rPr>
              <w:t xml:space="preserve">Format</w:t>
            </w:r>
          </w:p>
        </w:tc>
        <w:tc>
          <w:tcPr>
            <w:shd w:val="clear" w:color="auto" w:fill="1E3A2B"/>
          </w:tcPr>
          <w:p>
            <w:pPr>
              <w:pStyle w:val="Compact"/>
              <w:spacing w:after="40"/>
              <w:jc w:val="left"/>
            </w:pPr>
            <w:r>
              <w:rPr>
                <w:rFonts w:ascii="Arial" w:hAnsi="Arial"/>
                <w:b/>
                <w:color w:val="FFFFFF"/>
                <w:sz w:val="18"/>
              </w:rPr>
              <w:t xml:space="preserve">Goes to</w:t>
            </w:r>
          </w:p>
        </w:tc>
      </w:tr>
      <w:tr>
        <w:tc>
          <w:tcPr/>
          <w:p>
            <w:pPr>
              <w:pStyle w:val="Compact"/>
              <w:spacing w:after="40"/>
              <w:jc w:val="left"/>
            </w:pPr>
            <w:r>
              <w:rPr>
                <w:rFonts w:ascii="Arial" w:hAnsi="Arial"/>
                <w:sz w:val="18"/>
              </w:rPr>
              <w:t xml:space="preserve">Received date</w:t>
            </w:r>
          </w:p>
        </w:tc>
        <w:tc>
          <w:tcPr/>
          <w:p>
            <w:pPr>
              <w:pStyle w:val="Compact"/>
              <w:spacing w:after="40"/>
              <w:jc w:val="left"/>
            </w:pPr>
            <w:r>
              <w:rPr>
                <w:rFonts w:ascii="Arial" w:hAnsi="Arial"/>
                <w:sz w:val="18"/>
              </w:rPr>
              <w:t xml:space="preserve">Yes</w:t>
            </w:r>
          </w:p>
        </w:tc>
        <w:tc>
          <w:tcPr/>
          <w:p>
            <w:pPr>
              <w:pStyle w:val="Compact"/>
              <w:spacing w:after="40"/>
              <w:jc w:val="left"/>
            </w:pPr>
            <w:r>
              <w:rPr>
                <w:rFonts w:ascii="Arial" w:hAnsi="Arial"/>
                <w:sz w:val="18"/>
              </w:rPr>
              <w:t xml:space="preserve">19/10/2026 (day first)</w:t>
            </w:r>
          </w:p>
        </w:tc>
        <w:tc>
          <w:tcPr/>
          <w:p>
            <w:pPr>
              <w:pStyle w:val="Compact"/>
              <w:spacing w:after="40"/>
              <w:jc w:val="left"/>
            </w:pPr>
            <w:r>
              <w:rPr>
                <w:rFonts w:ascii="Arial" w:hAnsi="Arial"/>
                <w:sz w:val="18"/>
              </w:rPr>
              <w:t xml:space="preserve">Received; decides the month for conversion %</w:t>
            </w:r>
          </w:p>
        </w:tc>
      </w:tr>
      <w:tr>
        <w:tc>
          <w:tcPr/>
          <w:p>
            <w:pPr>
              <w:pStyle w:val="Compact"/>
              <w:spacing w:after="40"/>
              <w:jc w:val="left"/>
            </w:pPr>
            <w:r>
              <w:rPr>
                <w:rFonts w:ascii="Arial" w:hAnsi="Arial"/>
                <w:sz w:val="18"/>
              </w:rPr>
              <w:t xml:space="preserve">Guest name</w:t>
            </w:r>
          </w:p>
        </w:tc>
        <w:tc>
          <w:tcPr/>
          <w:p>
            <w:pPr>
              <w:pStyle w:val="Compact"/>
              <w:spacing w:after="40"/>
              <w:jc w:val="left"/>
            </w:pPr>
            <w:r>
              <w:rPr>
                <w:rFonts w:ascii="Arial" w:hAnsi="Arial"/>
                <w:sz w:val="18"/>
              </w:rPr>
              <w:t xml:space="preserve">Yes</w:t>
            </w:r>
          </w:p>
        </w:tc>
        <w:tc>
          <w:tcPr/>
          <w:p>
            <w:pPr>
              <w:pStyle w:val="Compact"/>
              <w:spacing w:after="40"/>
              <w:jc w:val="left"/>
            </w:pPr>
            <w:r>
              <w:rPr>
                <w:rFonts w:ascii="Arial" w:hAnsi="Arial"/>
                <w:sz w:val="18"/>
              </w:rPr>
              <w:t xml:space="preserve">Text</w:t>
            </w:r>
          </w:p>
        </w:tc>
        <w:tc>
          <w:tcPr/>
          <w:p>
            <w:pPr>
              <w:pStyle w:val="Compact"/>
              <w:spacing w:after="40"/>
              <w:jc w:val="left"/>
            </w:pPr>
            <w:r>
              <w:rPr>
                <w:rFonts w:ascii="Arial" w:hAnsi="Arial"/>
                <w:sz w:val="18"/>
              </w:rPr>
              <w:t xml:space="preserve">Guest</w:t>
            </w:r>
          </w:p>
        </w:tc>
      </w:tr>
      <w:tr>
        <w:tc>
          <w:tcPr/>
          <w:p>
            <w:pPr>
              <w:pStyle w:val="Compact"/>
              <w:spacing w:after="40"/>
              <w:jc w:val="left"/>
            </w:pPr>
            <w:r>
              <w:rPr>
                <w:rFonts w:ascii="Arial" w:hAnsi="Arial"/>
                <w:sz w:val="18"/>
              </w:rPr>
              <w:t xml:space="preserve">Mobile</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9876543210</w:t>
            </w:r>
          </w:p>
        </w:tc>
        <w:tc>
          <w:tcPr/>
          <w:p>
            <w:pPr>
              <w:pStyle w:val="Compact"/>
              <w:spacing w:after="40"/>
              <w:jc w:val="left"/>
            </w:pPr>
            <w:r>
              <w:rPr>
                <w:rFonts w:ascii="Arial" w:hAnsi="Arial"/>
                <w:sz w:val="18"/>
              </w:rPr>
              <w:t xml:space="preserve">Phone, for WhatsApp</w:t>
            </w:r>
          </w:p>
        </w:tc>
      </w:tr>
      <w:tr>
        <w:tc>
          <w:tcPr/>
          <w:p>
            <w:pPr>
              <w:pStyle w:val="Compact"/>
              <w:spacing w:after="40"/>
              <w:jc w:val="left"/>
            </w:pPr>
            <w:r>
              <w:rPr>
                <w:rFonts w:ascii="Arial" w:hAnsi="Arial"/>
                <w:sz w:val="18"/>
              </w:rPr>
              <w:t xml:space="preserve">Email</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name@example.com</w:t>
            </w:r>
          </w:p>
        </w:tc>
        <w:tc>
          <w:tcPr/>
          <w:p>
            <w:pPr>
              <w:pStyle w:val="Compact"/>
              <w:spacing w:after="40"/>
              <w:jc w:val="left"/>
            </w:pPr>
            <w:r>
              <w:rPr>
                <w:rFonts w:ascii="Arial" w:hAnsi="Arial"/>
                <w:sz w:val="18"/>
              </w:rPr>
              <w:t xml:space="preserve">Email</w:t>
            </w:r>
          </w:p>
        </w:tc>
      </w:tr>
      <w:tr>
        <w:tc>
          <w:tcPr/>
          <w:p>
            <w:pPr>
              <w:pStyle w:val="Compact"/>
              <w:spacing w:after="40"/>
              <w:jc w:val="left"/>
            </w:pPr>
            <w:r>
              <w:rPr>
                <w:rFonts w:ascii="Arial" w:hAnsi="Arial"/>
                <w:sz w:val="18"/>
              </w:rPr>
              <w:t xml:space="preserve">Channel</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Direct Booking, Booking.com, Airbnb, MakeMyTrip, Goibibo, Agoda, Google, Travel Agent, Other</w:t>
            </w:r>
          </w:p>
        </w:tc>
        <w:tc>
          <w:tcPr/>
          <w:p>
            <w:pPr>
              <w:pStyle w:val="Compact"/>
              <w:spacing w:after="40"/>
              <w:jc w:val="left"/>
            </w:pPr>
            <w:r>
              <w:rPr>
                <w:rFonts w:ascii="Arial" w:hAnsi="Arial"/>
                <w:sz w:val="18"/>
              </w:rPr>
              <w:t xml:space="preserve">Channel; conversion by channel</w:t>
            </w:r>
          </w:p>
        </w:tc>
      </w:tr>
      <w:tr>
        <w:tc>
          <w:tcPr/>
          <w:p>
            <w:pPr>
              <w:pStyle w:val="Compact"/>
              <w:spacing w:after="40"/>
              <w:jc w:val="left"/>
            </w:pPr>
            <w:r>
              <w:rPr>
                <w:rFonts w:ascii="Arial" w:hAnsi="Arial"/>
                <w:sz w:val="18"/>
              </w:rPr>
              <w:t xml:space="preserve">Check-in date</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25/10/2026</w:t>
            </w:r>
          </w:p>
        </w:tc>
        <w:tc>
          <w:tcPr/>
          <w:p>
            <w:pPr>
              <w:pStyle w:val="Compact"/>
              <w:spacing w:after="40"/>
              <w:jc w:val="left"/>
            </w:pPr>
            <w:r>
              <w:rPr>
                <w:rFonts w:ascii="Arial" w:hAnsi="Arial"/>
                <w:sz w:val="18"/>
              </w:rPr>
              <w:t xml:space="preserve">Check-in</w:t>
            </w:r>
          </w:p>
        </w:tc>
      </w:tr>
      <w:tr>
        <w:tc>
          <w:tcPr/>
          <w:p>
            <w:pPr>
              <w:pStyle w:val="Compact"/>
              <w:spacing w:after="40"/>
              <w:jc w:val="left"/>
            </w:pPr>
            <w:r>
              <w:rPr>
                <w:rFonts w:ascii="Arial" w:hAnsi="Arial"/>
                <w:sz w:val="18"/>
              </w:rPr>
              <w:t xml:space="preserve">Check-out date</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27/10/2026</w:t>
            </w:r>
          </w:p>
        </w:tc>
        <w:tc>
          <w:tcPr/>
          <w:p>
            <w:pPr>
              <w:pStyle w:val="Compact"/>
              <w:spacing w:after="40"/>
              <w:jc w:val="left"/>
            </w:pPr>
            <w:r>
              <w:rPr>
                <w:rFonts w:ascii="Arial" w:hAnsi="Arial"/>
                <w:sz w:val="18"/>
              </w:rPr>
              <w:t xml:space="preserve">Check-out</w:t>
            </w:r>
          </w:p>
        </w:tc>
      </w:tr>
      <w:tr>
        <w:tc>
          <w:tcPr/>
          <w:p>
            <w:pPr>
              <w:pStyle w:val="Compact"/>
              <w:spacing w:after="40"/>
              <w:jc w:val="left"/>
            </w:pPr>
            <w:r>
              <w:rPr>
                <w:rFonts w:ascii="Arial" w:hAnsi="Arial"/>
                <w:sz w:val="18"/>
              </w:rPr>
              <w:t xml:space="preserve">Adults</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Number (blank = 2)</w:t>
            </w:r>
          </w:p>
        </w:tc>
        <w:tc>
          <w:tcPr/>
          <w:p>
            <w:pPr>
              <w:pStyle w:val="Compact"/>
              <w:spacing w:after="40"/>
              <w:jc w:val="left"/>
            </w:pPr>
            <w:r>
              <w:rPr>
                <w:rFonts w:ascii="Arial" w:hAnsi="Arial"/>
                <w:sz w:val="18"/>
              </w:rPr>
              <w:t xml:space="preserve">Adults</w:t>
            </w:r>
          </w:p>
        </w:tc>
      </w:tr>
      <w:tr>
        <w:tc>
          <w:tcPr/>
          <w:p>
            <w:pPr>
              <w:pStyle w:val="Compact"/>
              <w:spacing w:after="40"/>
              <w:jc w:val="left"/>
            </w:pPr>
            <w:r>
              <w:rPr>
                <w:rFonts w:ascii="Arial" w:hAnsi="Arial"/>
                <w:sz w:val="18"/>
              </w:rPr>
              <w:t xml:space="preserve">Children</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Number (blank = 0)</w:t>
            </w:r>
          </w:p>
        </w:tc>
        <w:tc>
          <w:tcPr/>
          <w:p>
            <w:pPr>
              <w:pStyle w:val="Compact"/>
              <w:spacing w:after="40"/>
              <w:jc w:val="left"/>
            </w:pPr>
            <w:r>
              <w:rPr>
                <w:rFonts w:ascii="Arial" w:hAnsi="Arial"/>
                <w:sz w:val="18"/>
              </w:rPr>
              <w:t xml:space="preserve">Children</w:t>
            </w:r>
          </w:p>
        </w:tc>
      </w:tr>
      <w:tr>
        <w:tc>
          <w:tcPr/>
          <w:p>
            <w:pPr>
              <w:pStyle w:val="Compact"/>
              <w:spacing w:after="40"/>
              <w:jc w:val="left"/>
            </w:pPr>
            <w:r>
              <w:rPr>
                <w:rFonts w:ascii="Arial" w:hAnsi="Arial"/>
                <w:sz w:val="18"/>
              </w:rPr>
              <w:t xml:space="preserve">Room</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Room name as in app Settings</w:t>
            </w:r>
          </w:p>
        </w:tc>
        <w:tc>
          <w:tcPr/>
          <w:p>
            <w:pPr>
              <w:pStyle w:val="Compact"/>
              <w:spacing w:after="40"/>
              <w:jc w:val="left"/>
            </w:pPr>
            <w:r>
              <w:rPr>
                <w:rFonts w:ascii="Arial" w:hAnsi="Arial"/>
                <w:sz w:val="18"/>
              </w:rPr>
              <w:t xml:space="preserve">Room (unknown names kept in Notes)</w:t>
            </w:r>
          </w:p>
        </w:tc>
      </w:tr>
      <w:tr>
        <w:tc>
          <w:tcPr/>
          <w:p>
            <w:pPr>
              <w:pStyle w:val="Compact"/>
              <w:spacing w:after="40"/>
              <w:jc w:val="left"/>
            </w:pPr>
            <w:r>
              <w:rPr>
                <w:rFonts w:ascii="Arial" w:hAnsi="Arial"/>
                <w:sz w:val="18"/>
              </w:rPr>
              <w:t xml:space="preserve">Quote ₹</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7000</w:t>
            </w:r>
          </w:p>
        </w:tc>
        <w:tc>
          <w:tcPr/>
          <w:p>
            <w:pPr>
              <w:pStyle w:val="Compact"/>
              <w:spacing w:after="40"/>
              <w:jc w:val="left"/>
            </w:pPr>
            <w:r>
              <w:rPr>
                <w:rFonts w:ascii="Arial" w:hAnsi="Arial"/>
                <w:sz w:val="18"/>
              </w:rPr>
              <w:t xml:space="preserve">Quote; becomes room charges if you later create the booking</w:t>
            </w:r>
          </w:p>
        </w:tc>
      </w:tr>
      <w:tr>
        <w:tc>
          <w:tcPr/>
          <w:p>
            <w:pPr>
              <w:pStyle w:val="Compact"/>
              <w:spacing w:after="40"/>
              <w:jc w:val="left"/>
            </w:pPr>
            <w:r>
              <w:rPr>
                <w:rFonts w:ascii="Arial" w:hAnsi="Arial"/>
                <w:sz w:val="18"/>
              </w:rPr>
              <w:t xml:space="preserve">Status</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Open, Answered, Closed</w:t>
            </w:r>
          </w:p>
        </w:tc>
        <w:tc>
          <w:tcPr/>
          <w:p>
            <w:pPr>
              <w:pStyle w:val="Compact"/>
              <w:spacing w:after="40"/>
              <w:jc w:val="left"/>
            </w:pPr>
            <w:r>
              <w:rPr>
                <w:rFonts w:ascii="Arial" w:hAnsi="Arial"/>
                <w:sz w:val="18"/>
              </w:rPr>
              <w:t xml:space="preserve">Status</w:t>
            </w:r>
          </w:p>
        </w:tc>
      </w:tr>
      <w:tr>
        <w:tc>
          <w:tcPr/>
          <w:p>
            <w:pPr>
              <w:pStyle w:val="Compact"/>
              <w:spacing w:after="40"/>
              <w:jc w:val="left"/>
            </w:pPr>
            <w:r>
              <w:rPr>
                <w:rFonts w:ascii="Arial" w:hAnsi="Arial"/>
                <w:sz w:val="18"/>
              </w:rPr>
              <w:t xml:space="preserve">Outcome</w:t>
            </w:r>
          </w:p>
        </w:tc>
        <w:tc>
          <w:tcPr/>
          <w:p>
            <w:pPr>
              <w:pStyle w:val="Compact"/>
              <w:spacing w:after="40"/>
              <w:jc w:val="left"/>
            </w:pPr>
            <w:r>
              <w:rPr>
                <w:rFonts w:ascii="Arial" w:hAnsi="Arial"/>
                <w:sz w:val="18"/>
              </w:rPr>
              <w:t xml:space="preserve">If Closed</w:t>
            </w:r>
          </w:p>
        </w:tc>
        <w:tc>
          <w:tcPr/>
          <w:p>
            <w:pPr>
              <w:pStyle w:val="Compact"/>
              <w:spacing w:after="40"/>
              <w:jc w:val="left"/>
            </w:pPr>
            <w:r>
              <w:rPr>
                <w:rFonts w:ascii="Arial" w:hAnsi="Arial"/>
                <w:sz w:val="18"/>
              </w:rPr>
              <w:t xml:space="preserve">Booked, Not booked</w:t>
            </w:r>
          </w:p>
        </w:tc>
        <w:tc>
          <w:tcPr/>
          <w:p>
            <w:pPr>
              <w:pStyle w:val="Compact"/>
              <w:spacing w:after="40"/>
              <w:jc w:val="left"/>
            </w:pPr>
            <w:r>
              <w:rPr>
                <w:rFonts w:ascii="Arial" w:hAnsi="Arial"/>
                <w:sz w:val="18"/>
              </w:rPr>
              <w:t xml:space="preserve">Outcome; Booked counts as converted</w:t>
            </w:r>
          </w:p>
        </w:tc>
      </w:tr>
      <w:tr>
        <w:tc>
          <w:tcPr/>
          <w:p>
            <w:pPr>
              <w:pStyle w:val="Compact"/>
              <w:spacing w:after="40"/>
              <w:jc w:val="left"/>
            </w:pPr>
            <w:r>
              <w:rPr>
                <w:rFonts w:ascii="Arial" w:hAnsi="Arial"/>
                <w:sz w:val="18"/>
              </w:rPr>
              <w:t xml:space="preserve">Reason not booked</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Text</w:t>
            </w:r>
          </w:p>
        </w:tc>
        <w:tc>
          <w:tcPr/>
          <w:p>
            <w:pPr>
              <w:pStyle w:val="Compact"/>
              <w:spacing w:after="40"/>
              <w:jc w:val="left"/>
            </w:pPr>
            <w:r>
              <w:rPr>
                <w:rFonts w:ascii="Arial" w:hAnsi="Arial"/>
                <w:sz w:val="18"/>
              </w:rPr>
              <w:t xml:space="preserve">Reason not booked</w:t>
            </w:r>
          </w:p>
        </w:tc>
      </w:tr>
      <w:tr>
        <w:tc>
          <w:tcPr/>
          <w:p>
            <w:pPr>
              <w:pStyle w:val="Compact"/>
              <w:spacing w:after="40"/>
              <w:jc w:val="left"/>
            </w:pPr>
            <w:r>
              <w:rPr>
                <w:rFonts w:ascii="Arial" w:hAnsi="Arial"/>
                <w:sz w:val="18"/>
              </w:rPr>
              <w:t xml:space="preserve">What they asked</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Text</w:t>
            </w:r>
          </w:p>
        </w:tc>
        <w:tc>
          <w:tcPr/>
          <w:p>
            <w:pPr>
              <w:pStyle w:val="Compact"/>
              <w:spacing w:after="40"/>
              <w:jc w:val="left"/>
            </w:pPr>
            <w:r>
              <w:rPr>
                <w:rFonts w:ascii="Arial" w:hAnsi="Arial"/>
                <w:sz w:val="18"/>
              </w:rPr>
              <w:t xml:space="preserve">What they asked</w:t>
            </w:r>
          </w:p>
        </w:tc>
      </w:tr>
      <w:tr>
        <w:tc>
          <w:tcPr/>
          <w:p>
            <w:pPr>
              <w:pStyle w:val="Compact"/>
              <w:spacing w:after="40"/>
              <w:jc w:val="left"/>
            </w:pPr>
            <w:r>
              <w:rPr>
                <w:rFonts w:ascii="Arial" w:hAnsi="Arial"/>
                <w:sz w:val="18"/>
              </w:rPr>
              <w:t xml:space="preserve">Notes</w:t>
            </w:r>
          </w:p>
        </w:tc>
        <w:tc>
          <w:tcPr/>
          <w:p>
            <w:pPr>
              <w:pStyle w:val="Compact"/>
              <w:spacing w:after="40"/>
              <w:jc w:val="left"/>
            </w:pPr>
            <w:r>
              <w:rPr>
                <w:rFonts w:ascii="Arial" w:hAnsi="Arial"/>
                <w:sz w:val="18"/>
              </w:rPr>
              <w:t xml:space="preserve">No</w:t>
            </w:r>
          </w:p>
        </w:tc>
        <w:tc>
          <w:tcPr/>
          <w:p>
            <w:pPr>
              <w:pStyle w:val="Compact"/>
              <w:spacing w:after="40"/>
              <w:jc w:val="left"/>
            </w:pPr>
            <w:r>
              <w:rPr>
                <w:rFonts w:ascii="Arial" w:hAnsi="Arial"/>
                <w:sz w:val="18"/>
              </w:rPr>
              <w:t xml:space="preserve">Text</w:t>
            </w:r>
          </w:p>
        </w:tc>
        <w:tc>
          <w:tcPr/>
          <w:p>
            <w:pPr>
              <w:pStyle w:val="Compact"/>
              <w:spacing w:after="40"/>
              <w:jc w:val="left"/>
            </w:pPr>
            <w:r>
              <w:rPr>
                <w:rFonts w:ascii="Arial" w:hAnsi="Arial"/>
                <w:sz w:val="18"/>
              </w:rPr>
              <w:t xml:space="preserve">Notes</w:t>
            </w:r>
          </w:p>
        </w:tc>
      </w:tr>
    </w:tbl>
    <w:p>
      <w:pPr>
        <w:pStyle w:val="BodyText"/>
      </w:pPr>
      <w:r>
        <w:t xml:space="preserve">You don’t have to use the template. The import screen matches your own headings automatically (for example</w:t>
      </w:r>
      <w:r>
        <w:t xml:space="preserve"> </w:t>
      </w:r>
      <w:r>
        <w:t xml:space="preserve">“</w:t>
      </w:r>
      <w:r>
        <w:t xml:space="preserve">Contact No</w:t>
      </w:r>
      <w:r>
        <w:t xml:space="preserve">”</w:t>
      </w:r>
      <w:r>
        <w:t xml:space="preserve"> </w:t>
      </w:r>
      <w:r>
        <w:t xml:space="preserve">→ Mobile,</w:t>
      </w:r>
      <w:r>
        <w:t xml:space="preserve"> </w:t>
      </w:r>
      <w:r>
        <w:t xml:space="preserve">“</w:t>
      </w:r>
      <w:r>
        <w:t xml:space="preserve">Source</w:t>
      </w:r>
      <w:r>
        <w:t xml:space="preserve">”</w:t>
      </w:r>
      <w:r>
        <w:t xml:space="preserve"> </w:t>
      </w:r>
      <w:r>
        <w:t xml:space="preserve">→ Channel,</w:t>
      </w:r>
      <w:r>
        <w:t xml:space="preserve"> </w:t>
      </w:r>
      <w:r>
        <w:t xml:space="preserve">“</w:t>
      </w:r>
      <w:r>
        <w:t xml:space="preserve">Arrival</w:t>
      </w:r>
      <w:r>
        <w:t xml:space="preserve">”</w:t>
      </w:r>
      <w:r>
        <w:t xml:space="preserve"> </w:t>
      </w:r>
      <w:r>
        <w:t xml:space="preserve">→ Check-in,</w:t>
      </w:r>
      <w:r>
        <w:t xml:space="preserve"> </w:t>
      </w:r>
      <w:r>
        <w:t xml:space="preserve">“</w:t>
      </w:r>
      <w:r>
        <w:t xml:space="preserve">Pax</w:t>
      </w:r>
      <w:r>
        <w:t xml:space="preserve">”</w:t>
      </w:r>
      <w:r>
        <w:t xml:space="preserve"> </w:t>
      </w:r>
      <w:r>
        <w:t xml:space="preserve">→ Adults) and lets you correct any match before importing.</w:t>
      </w:r>
    </w:p>
    <w:p>
      <w:pPr>
        <w:pStyle w:val="BodyText"/>
      </w:pPr>
      <w:r>
        <w:rPr>
          <w:bCs/>
          <w:b/>
        </w:rPr>
        <w:t xml:space="preserve">What it understands without editing your sheet</w:t>
      </w:r>
    </w:p>
    <w:p>
      <w:pPr>
        <w:numPr>
          <w:ilvl w:val="0"/>
          <w:numId w:val="1008"/>
        </w:numPr>
        <w:pStyle w:val="Compact"/>
      </w:pPr>
      <w:r>
        <w:rPr>
          <w:bCs/>
          <w:b/>
        </w:rPr>
        <w:t xml:space="preserve">Dates:</w:t>
      </w:r>
      <w:r>
        <w:t xml:space="preserve"> </w:t>
      </w:r>
      <w:r>
        <w:t xml:space="preserve">19/10/2026, 19-10-26, 19 Oct 2026, 2026-10-19 and Oct 19, 2026. Choose</w:t>
      </w:r>
      <w:r>
        <w:t xml:space="preserve"> </w:t>
      </w:r>
      <w:r>
        <w:t xml:space="preserve">“</w:t>
      </w:r>
      <w:r>
        <w:t xml:space="preserve">Month first</w:t>
      </w:r>
      <w:r>
        <w:t xml:space="preserve">”</w:t>
      </w:r>
      <w:r>
        <w:t xml:space="preserve"> </w:t>
      </w:r>
      <w:r>
        <w:t xml:space="preserve">on the screen if your sheet uses 10/19/2026.</w:t>
      </w:r>
    </w:p>
    <w:p>
      <w:pPr>
        <w:numPr>
          <w:ilvl w:val="0"/>
          <w:numId w:val="1008"/>
        </w:numPr>
        <w:pStyle w:val="Compact"/>
      </w:pPr>
      <w:r>
        <w:rPr>
          <w:bCs/>
          <w:b/>
        </w:rPr>
        <w:t xml:space="preserve">Status:</w:t>
      </w:r>
      <w:r>
        <w:t xml:space="preserve"> </w:t>
      </w:r>
      <w:r>
        <w:t xml:space="preserve">Booked, Converted, Confirmed or Yes → Closed · Booked. Lost, Not booked, Cancelled or No → Closed · Not booked. Quoted, Replied, Follow-up or Pending → Answered. Blank → Open.</w:t>
      </w:r>
    </w:p>
    <w:p>
      <w:pPr>
        <w:numPr>
          <w:ilvl w:val="0"/>
          <w:numId w:val="1008"/>
        </w:numPr>
        <w:pStyle w:val="Compact"/>
      </w:pPr>
      <w:r>
        <w:rPr>
          <w:bCs/>
          <w:b/>
        </w:rPr>
        <w:t xml:space="preserve">Channel:</w:t>
      </w:r>
      <w:r>
        <w:t xml:space="preserve"> </w:t>
      </w:r>
      <w:r>
        <w:t xml:space="preserve">MMT → MakeMyTrip, BDC or booking → Booking.com. Walk-in, phone, WhatsApp or Instagram → Direct Booking (the original word is kept in Notes). Anything unknown → Other (also kept in Notes).</w:t>
      </w:r>
    </w:p>
    <w:p>
      <w:pPr>
        <w:numPr>
          <w:ilvl w:val="0"/>
          <w:numId w:val="1008"/>
        </w:numPr>
        <w:pStyle w:val="Compact"/>
      </w:pPr>
      <w:r>
        <w:rPr>
          <w:bCs/>
          <w:b/>
        </w:rPr>
        <w:t xml:space="preserve">Money:</w:t>
      </w:r>
      <w:r>
        <w:t xml:space="preserve"> </w:t>
      </w:r>
      <w:r>
        <w:t xml:space="preserve">₹7,000, Rs 7000 and 7,000.00 all become 7000.</w:t>
      </w:r>
    </w:p>
    <w:p>
      <w:pPr>
        <w:numPr>
          <w:ilvl w:val="0"/>
          <w:numId w:val="1008"/>
        </w:numPr>
        <w:pStyle w:val="Compact"/>
      </w:pPr>
      <w:r>
        <w:t xml:space="preserve">Anything it can’t read (a wrong date, an unknown room, a bad email) is still imported, with the original text saved in Notes. Rows with no guest name, or no received date and no check-in date, are left out. You can download them as a CSV to fix and import again.</w:t>
      </w:r>
    </w:p>
    <w:p>
      <w:pPr>
        <w:pStyle w:val="FirstParagraph"/>
      </w:pPr>
      <w:r>
        <w:rPr>
          <w:bCs/>
          <w:b/>
        </w:rPr>
        <w:t xml:space="preserve">Steps by device</w:t>
      </w:r>
    </w:p>
    <w:tbl>
      <w:tblPr>
        <w:tblStyle w:val="Table"/>
        <w:tblW w:type="pct" w:w="5000"/>
        <w:tblLook w:firstRow="1" w:lastRow="0" w:firstColumn="0" w:lastColumn="0" w:noHBand="0" w:noVBand="0" w:val="0020"/>
        <w:jc w:val="start"/>
        <w:tblBorders>
          <w:top w:val="single" w:sz="4" w:color="D9D4C7"/>
          <w:left w:val="single" w:sz="4" w:color="D9D4C7"/>
          <w:bottom w:val="single" w:sz="4" w:color="D9D4C7"/>
          <w:right w:val="single" w:sz="4" w:color="D9D4C7"/>
          <w:insideH w:val="single" w:sz="4" w:color="D9D4C7"/>
          <w:insideV w:val="single" w:sz="4" w:color="D9D4C7"/>
        </w:tblBorders>
      </w:tblPr>
      <w:tblGrid>
        <w:gridCol w:w="2640"/>
        <w:gridCol w:w="2640"/>
        <w:gridCol w:w="2640"/>
      </w:tblGrid>
      <w:tr>
        <w:trPr>
          <w:tblHeader w:val="true"/>
        </w:trPr>
        <w:tc>
          <w:tcPr>
            <w:shd w:val="clear" w:color="auto" w:fill="1E3A2B"/>
          </w:tcPr>
          <w:p>
            <w:pPr>
              <w:pStyle w:val="Compact"/>
              <w:spacing w:after="40"/>
              <w:jc w:val="left"/>
            </w:pPr>
            <w:r>
              <w:rPr>
                <w:rFonts w:ascii="Arial" w:hAnsi="Arial"/>
                <w:b/>
                <w:color w:val="FFFFFF"/>
                <w:sz w:val="18"/>
              </w:rPr>
              <w:t xml:space="preserve">Device</w:t>
            </w:r>
          </w:p>
        </w:tc>
        <w:tc>
          <w:tcPr>
            <w:shd w:val="clear" w:color="auto" w:fill="1E3A2B"/>
          </w:tcPr>
          <w:p>
            <w:pPr>
              <w:pStyle w:val="Compact"/>
              <w:spacing w:after="40"/>
              <w:jc w:val="left"/>
            </w:pPr>
            <w:r>
              <w:rPr>
                <w:rFonts w:ascii="Arial" w:hAnsi="Arial"/>
                <w:b/>
                <w:color w:val="FFFFFF"/>
                <w:sz w:val="18"/>
              </w:rPr>
              <w:t xml:space="preserve">Get the data out</w:t>
            </w:r>
          </w:p>
        </w:tc>
        <w:tc>
          <w:tcPr>
            <w:shd w:val="clear" w:color="auto" w:fill="1E3A2B"/>
          </w:tcPr>
          <w:p>
            <w:pPr>
              <w:pStyle w:val="Compact"/>
              <w:spacing w:after="40"/>
              <w:jc w:val="left"/>
            </w:pPr>
            <w:r>
              <w:rPr>
                <w:rFonts w:ascii="Arial" w:hAnsi="Arial"/>
                <w:b/>
                <w:color w:val="FFFFFF"/>
                <w:sz w:val="18"/>
              </w:rPr>
              <w:t xml:space="preserve">Bring it into the app</w:t>
            </w:r>
          </w:p>
        </w:tc>
      </w:tr>
      <w:tr>
        <w:tc>
          <w:tcPr/>
          <w:p>
            <w:pPr>
              <w:pStyle w:val="Compact"/>
              <w:spacing w:after="40"/>
              <w:jc w:val="left"/>
            </w:pPr>
            <w:r>
              <w:rPr>
                <w:rFonts w:ascii="Arial" w:hAnsi="Arial"/>
                <w:sz w:val="18"/>
              </w:rPr>
              <w:t xml:space="preserve">MacBook (Numbers)</w:t>
            </w:r>
          </w:p>
        </w:tc>
        <w:tc>
          <w:tcPr/>
          <w:p>
            <w:pPr>
              <w:pStyle w:val="Compact"/>
              <w:spacing w:after="40"/>
              <w:jc w:val="left"/>
            </w:pPr>
            <w:r>
              <w:rPr>
                <w:rFonts w:ascii="Arial" w:hAnsi="Arial"/>
                <w:sz w:val="18"/>
              </w:rPr>
              <w:t xml:space="preserve">Open your old file. Either rearrange it into the template’s columns, or keep your own headings.</w:t>
            </w:r>
            <w:r>
              <w:rPr>
                <w:rFonts w:ascii="Arial" w:hAnsi="Arial"/>
                <w:sz w:val="18"/>
              </w:rPr>
              <w:t xml:space="preserve"> </w:t>
            </w:r>
            <w:r>
              <w:rPr>
                <w:bCs/>
                <w:rFonts w:ascii="Arial" w:hAnsi="Arial"/>
                <w:b/>
                <w:sz w:val="18"/>
              </w:rPr>
              <w:t xml:space="preserve">File → Export To → CSV</w:t>
            </w:r>
            <w:r>
              <w:rPr>
                <w:rFonts w:ascii="Arial" w:hAnsi="Arial"/>
                <w:sz w:val="18"/>
              </w:rPr>
              <w:t xml:space="preserve">, choose only the queries table, save.</w:t>
            </w:r>
          </w:p>
        </w:tc>
        <w:tc>
          <w:tcPr/>
          <w:p>
            <w:pPr>
              <w:pStyle w:val="Compact"/>
              <w:spacing w:after="40"/>
              <w:jc w:val="left"/>
            </w:pPr>
            <w:r>
              <w:rPr>
                <w:rFonts w:ascii="Arial" w:hAnsi="Arial"/>
                <w:sz w:val="18"/>
              </w:rPr>
              <w:t xml:space="preserve">Send the CSV to your phone by AirDrop, email or iCloud Drive, then import as below.</w:t>
            </w:r>
          </w:p>
        </w:tc>
      </w:tr>
      <w:tr>
        <w:tc>
          <w:tcPr/>
          <w:p>
            <w:pPr>
              <w:pStyle w:val="Compact"/>
              <w:spacing w:after="40"/>
              <w:jc w:val="left"/>
            </w:pPr>
            <w:r>
              <w:rPr>
                <w:rFonts w:ascii="Arial" w:hAnsi="Arial"/>
                <w:sz w:val="18"/>
              </w:rPr>
              <w:t xml:space="preserve">iPhone (Numbers)</w:t>
            </w:r>
          </w:p>
        </w:tc>
        <w:tc>
          <w:tcPr/>
          <w:p>
            <w:pPr>
              <w:pStyle w:val="Compact"/>
              <w:spacing w:after="40"/>
              <w:jc w:val="left"/>
            </w:pPr>
            <w:r>
              <w:rPr>
                <w:rFonts w:ascii="Arial" w:hAnsi="Arial"/>
                <w:sz w:val="18"/>
              </w:rPr>
              <w:t xml:space="preserve">Open the file,</w:t>
            </w:r>
            <w:r>
              <w:rPr>
                <w:rFonts w:ascii="Arial" w:hAnsi="Arial"/>
                <w:sz w:val="18"/>
              </w:rPr>
              <w:t xml:space="preserve"> </w:t>
            </w:r>
            <w:r>
              <w:rPr>
                <w:bCs/>
                <w:rFonts w:ascii="Arial" w:hAnsi="Arial"/>
                <w:b/>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 </w:t>
            </w:r>
            <w:r>
              <w:rPr>
                <w:bCs/>
                <w:rFonts w:ascii="Arial" w:hAnsi="Arial"/>
                <w:b/>
                <w:sz w:val="18"/>
              </w:rPr>
              <w:t xml:space="preserve">Export</w:t>
            </w:r>
            <w:r>
              <w:rPr>
                <w:rFonts w:ascii="Arial" w:hAnsi="Arial"/>
                <w:sz w:val="18"/>
              </w:rPr>
              <w:t xml:space="preserve"> </w:t>
            </w:r>
            <w:r>
              <w:rPr>
                <w:rFonts w:ascii="Arial" w:hAnsi="Arial"/>
                <w:sz w:val="18"/>
              </w:rPr>
              <w:t xml:space="preserve">→</w:t>
            </w:r>
            <w:r>
              <w:rPr>
                <w:rFonts w:ascii="Arial" w:hAnsi="Arial"/>
                <w:sz w:val="18"/>
              </w:rPr>
              <w:t xml:space="preserve"> </w:t>
            </w:r>
            <w:r>
              <w:rPr>
                <w:bCs/>
                <w:rFonts w:ascii="Arial" w:hAnsi="Arial"/>
                <w:b/>
                <w:sz w:val="18"/>
              </w:rPr>
              <w:t xml:space="preserve">CSV</w:t>
            </w:r>
            <w:r>
              <w:rPr>
                <w:rFonts w:ascii="Arial" w:hAnsi="Arial"/>
                <w:sz w:val="18"/>
              </w:rPr>
              <w:t xml:space="preserve"> </w:t>
            </w:r>
            <w:r>
              <w:rPr>
                <w:rFonts w:ascii="Arial" w:hAnsi="Arial"/>
                <w:sz w:val="18"/>
              </w:rPr>
              <w:t xml:space="preserve">→</w:t>
            </w:r>
            <w:r>
              <w:rPr>
                <w:rFonts w:ascii="Arial" w:hAnsi="Arial"/>
                <w:sz w:val="18"/>
              </w:rPr>
              <w:t xml:space="preserve"> </w:t>
            </w:r>
            <w:r>
              <w:rPr>
                <w:bCs/>
                <w:rFonts w:ascii="Arial" w:hAnsi="Arial"/>
                <w:b/>
                <w:sz w:val="18"/>
              </w:rPr>
              <w:t xml:space="preserve">Save to Files</w:t>
            </w:r>
            <w:r>
              <w:rPr>
                <w:rFonts w:ascii="Arial" w:hAnsi="Arial"/>
                <w:sz w:val="18"/>
              </w:rPr>
              <w:t xml:space="preserve">.</w:t>
            </w:r>
          </w:p>
        </w:tc>
        <w:tc>
          <w:tcPr/>
          <w:p>
            <w:pPr>
              <w:pStyle w:val="Compact"/>
              <w:spacing w:after="40"/>
              <w:jc w:val="left"/>
            </w:pPr>
            <w:r>
              <w:rPr>
                <w:rFonts w:ascii="Arial" w:hAnsi="Arial"/>
                <w:sz w:val="18"/>
              </w:rPr>
              <w:t xml:space="preserve">App →</w:t>
            </w:r>
            <w:r>
              <w:rPr>
                <w:rFonts w:ascii="Arial" w:hAnsi="Arial"/>
                <w:sz w:val="18"/>
              </w:rPr>
              <w:t xml:space="preserve"> </w:t>
            </w:r>
            <w:r>
              <w:rPr>
                <w:bCs/>
                <w:rFonts w:ascii="Arial" w:hAnsi="Arial"/>
                <w:b/>
                <w:sz w:val="18"/>
              </w:rPr>
              <w:t xml:space="preserve">More → Import old queries</w:t>
            </w:r>
            <w:r>
              <w:rPr>
                <w:rFonts w:ascii="Arial" w:hAnsi="Arial"/>
                <w:sz w:val="18"/>
              </w:rPr>
              <w:t xml:space="preserve"> </w:t>
            </w:r>
            <w:r>
              <w:rPr>
                <w:rFonts w:ascii="Arial" w:hAnsi="Arial"/>
                <w:sz w:val="18"/>
              </w:rPr>
              <w:t xml:space="preserve">→</w:t>
            </w:r>
            <w:r>
              <w:rPr>
                <w:rFonts w:ascii="Arial" w:hAnsi="Arial"/>
                <w:sz w:val="18"/>
              </w:rPr>
              <w:t xml:space="preserve"> </w:t>
            </w:r>
            <w:r>
              <w:rPr>
                <w:bCs/>
                <w:rFonts w:ascii="Arial" w:hAnsi="Arial"/>
                <w:b/>
                <w:sz w:val="18"/>
              </w:rPr>
              <w:t xml:space="preserve">CSV file</w:t>
            </w:r>
            <w:r>
              <w:rPr>
                <w:rFonts w:ascii="Arial" w:hAnsi="Arial"/>
                <w:sz w:val="18"/>
              </w:rPr>
              <w:t xml:space="preserve"> </w:t>
            </w:r>
            <w:r>
              <w:rPr>
                <w:rFonts w:ascii="Arial" w:hAnsi="Arial"/>
                <w:sz w:val="18"/>
              </w:rPr>
              <w:t xml:space="preserve">→ pick it →</w:t>
            </w:r>
            <w:r>
              <w:rPr>
                <w:rFonts w:ascii="Arial" w:hAnsi="Arial"/>
                <w:sz w:val="18"/>
              </w:rPr>
              <w:t xml:space="preserve"> </w:t>
            </w:r>
            <w:r>
              <w:rPr>
                <w:bCs/>
                <w:rFonts w:ascii="Arial" w:hAnsi="Arial"/>
                <w:b/>
                <w:sz w:val="18"/>
              </w:rPr>
              <w:t xml:space="preserve">Read my data</w:t>
            </w:r>
            <w:r>
              <w:rPr>
                <w:rFonts w:ascii="Arial" w:hAnsi="Arial"/>
                <w:sz w:val="18"/>
              </w:rPr>
              <w:t xml:space="preserve">.</w:t>
            </w:r>
          </w:p>
        </w:tc>
      </w:tr>
      <w:tr>
        <w:tc>
          <w:tcPr/>
          <w:p>
            <w:pPr>
              <w:pStyle w:val="Compact"/>
              <w:spacing w:after="40"/>
              <w:jc w:val="left"/>
            </w:pPr>
            <w:r>
              <w:rPr>
                <w:rFonts w:ascii="Arial" w:hAnsi="Arial"/>
                <w:sz w:val="18"/>
              </w:rPr>
              <w:t xml:space="preserve">Any device, no file</w:t>
            </w:r>
          </w:p>
        </w:tc>
        <w:tc>
          <w:tcPr/>
          <w:p>
            <w:pPr>
              <w:pStyle w:val="Compact"/>
              <w:spacing w:after="40"/>
              <w:jc w:val="left"/>
            </w:pPr>
            <w:r>
              <w:rPr>
                <w:rFonts w:ascii="Arial" w:hAnsi="Arial"/>
                <w:sz w:val="18"/>
              </w:rPr>
              <w:t xml:space="preserve">Select the cells</w:t>
            </w:r>
            <w:r>
              <w:rPr>
                <w:rFonts w:ascii="Arial" w:hAnsi="Arial"/>
                <w:sz w:val="18"/>
              </w:rPr>
              <w:t xml:space="preserve"> </w:t>
            </w:r>
            <w:r>
              <w:rPr>
                <w:bCs/>
                <w:rFonts w:ascii="Arial" w:hAnsi="Arial"/>
                <w:b/>
                <w:sz w:val="18"/>
              </w:rPr>
              <w:t xml:space="preserve">including the heading row</w:t>
            </w:r>
            <w:r>
              <w:rPr>
                <w:rFonts w:ascii="Arial" w:hAnsi="Arial"/>
                <w:sz w:val="18"/>
              </w:rPr>
              <w:t xml:space="preserve">, copy.</w:t>
            </w:r>
          </w:p>
        </w:tc>
        <w:tc>
          <w:tcPr/>
          <w:p>
            <w:pPr>
              <w:pStyle w:val="Compact"/>
              <w:spacing w:after="40"/>
              <w:jc w:val="left"/>
            </w:pPr>
            <w:r>
              <w:rPr>
                <w:rFonts w:ascii="Arial" w:hAnsi="Arial"/>
                <w:sz w:val="18"/>
              </w:rPr>
              <w:t xml:space="preserve">Paste into</w:t>
            </w:r>
            <w:r>
              <w:rPr>
                <w:rFonts w:ascii="Arial" w:hAnsi="Arial"/>
                <w:sz w:val="18"/>
              </w:rPr>
              <w:t xml:space="preserve"> </w:t>
            </w:r>
            <w:r>
              <w:rPr>
                <w:bCs/>
                <w:rFonts w:ascii="Arial" w:hAnsi="Arial"/>
                <w:b/>
                <w:sz w:val="18"/>
              </w:rPr>
              <w:t xml:space="preserve">…or paste cells here</w:t>
            </w:r>
            <w:r>
              <w:rPr>
                <w:rFonts w:ascii="Arial" w:hAnsi="Arial"/>
                <w:sz w:val="18"/>
              </w:rPr>
              <w:t xml:space="preserve"> </w:t>
            </w:r>
            <w:r>
              <w:rPr>
                <w:rFonts w:ascii="Arial" w:hAnsi="Arial"/>
                <w:sz w:val="18"/>
              </w:rPr>
              <w:t xml:space="preserve">→</w:t>
            </w:r>
            <w:r>
              <w:rPr>
                <w:rFonts w:ascii="Arial" w:hAnsi="Arial"/>
                <w:sz w:val="18"/>
              </w:rPr>
              <w:t xml:space="preserve"> </w:t>
            </w:r>
            <w:r>
              <w:rPr>
                <w:bCs/>
                <w:rFonts w:ascii="Arial" w:hAnsi="Arial"/>
                <w:b/>
                <w:sz w:val="18"/>
              </w:rPr>
              <w:t xml:space="preserve">Read my data</w:t>
            </w:r>
            <w:r>
              <w:rPr>
                <w:rFonts w:ascii="Arial" w:hAnsi="Arial"/>
                <w:sz w:val="18"/>
              </w:rPr>
              <w:t xml:space="preserve">.</w:t>
            </w:r>
          </w:p>
        </w:tc>
      </w:tr>
      <w:tr>
        <w:tc>
          <w:tcPr/>
          <w:p>
            <w:pPr>
              <w:pStyle w:val="Compact"/>
              <w:spacing w:after="40"/>
              <w:jc w:val="left"/>
            </w:pPr>
            <w:r>
              <w:rPr>
                <w:rFonts w:ascii="Arial" w:hAnsi="Arial"/>
                <w:sz w:val="18"/>
              </w:rPr>
              <w:t xml:space="preserve">Windows (Excel)</w:t>
            </w:r>
          </w:p>
        </w:tc>
        <w:tc>
          <w:tcPr/>
          <w:p>
            <w:pPr>
              <w:pStyle w:val="Compact"/>
              <w:spacing w:after="40"/>
              <w:jc w:val="left"/>
            </w:pPr>
            <w:r>
              <w:rPr>
                <w:bCs/>
                <w:rFonts w:ascii="Arial" w:hAnsi="Arial"/>
                <w:b/>
                <w:sz w:val="18"/>
              </w:rPr>
              <w:t xml:space="preserve">File → Save As → CSV UTF-8</w:t>
            </w:r>
            <w:r>
              <w:rPr>
                <w:rFonts w:ascii="Arial" w:hAnsi="Arial"/>
                <w:sz w:val="18"/>
              </w:rPr>
              <w:t xml:space="preserve">.</w:t>
            </w:r>
          </w:p>
        </w:tc>
        <w:tc>
          <w:tcPr/>
          <w:p>
            <w:pPr>
              <w:pStyle w:val="Compact"/>
              <w:spacing w:after="40"/>
              <w:jc w:val="left"/>
            </w:pPr>
            <w:r>
              <w:rPr>
                <w:rFonts w:ascii="Arial" w:hAnsi="Arial"/>
                <w:sz w:val="18"/>
              </w:rPr>
              <w:t xml:space="preserve">Send the CSV to your phone, then import as above.</w:t>
            </w:r>
          </w:p>
        </w:tc>
      </w:tr>
      <w:tr>
        <w:tc>
          <w:tcPr/>
          <w:p>
            <w:pPr>
              <w:pStyle w:val="Compact"/>
              <w:spacing w:after="40"/>
              <w:jc w:val="left"/>
            </w:pPr>
            <w:r>
              <w:rPr>
                <w:rFonts w:ascii="Arial" w:hAnsi="Arial"/>
                <w:sz w:val="18"/>
              </w:rPr>
              <w:t xml:space="preserve">Android (Google Sheets or Excel)</w:t>
            </w:r>
          </w:p>
        </w:tc>
        <w:tc>
          <w:tcPr/>
          <w:p>
            <w:pPr>
              <w:pStyle w:val="Compact"/>
              <w:spacing w:after="40"/>
              <w:jc w:val="left"/>
            </w:pPr>
            <w:r>
              <w:rPr>
                <w:rFonts w:ascii="Arial" w:hAnsi="Arial"/>
                <w:sz w:val="18"/>
              </w:rPr>
              <w:t xml:space="preserve">Sheets:</w:t>
            </w:r>
            <w:r>
              <w:rPr>
                <w:rFonts w:ascii="Arial" w:hAnsi="Arial"/>
                <w:sz w:val="18"/>
              </w:rPr>
              <w:t xml:space="preserve"> </w:t>
            </w:r>
            <w:r>
              <w:rPr>
                <w:bCs/>
                <w:rFonts w:ascii="Arial" w:hAnsi="Arial"/>
                <w:b/>
                <w:sz w:val="18"/>
              </w:rPr>
              <w:t xml:space="preserve">⋮ → Share &amp; export → Save as → CSV</w:t>
            </w:r>
            <w:r>
              <w:rPr>
                <w:rFonts w:ascii="Arial" w:hAnsi="Arial"/>
                <w:sz w:val="18"/>
              </w:rPr>
              <w:t xml:space="preserve">. Excel:</w:t>
            </w:r>
            <w:r>
              <w:rPr>
                <w:rFonts w:ascii="Arial" w:hAnsi="Arial"/>
                <w:sz w:val="18"/>
              </w:rPr>
              <w:t xml:space="preserve"> </w:t>
            </w:r>
            <w:r>
              <w:rPr>
                <w:bCs/>
                <w:rFonts w:ascii="Arial" w:hAnsi="Arial"/>
                <w:b/>
                <w:sz w:val="18"/>
              </w:rPr>
              <w:t xml:space="preserve">Save a copy → CSV</w:t>
            </w:r>
            <w:r>
              <w:rPr>
                <w:rFonts w:ascii="Arial" w:hAnsi="Arial"/>
                <w:sz w:val="18"/>
              </w:rPr>
              <w:t xml:space="preserve">.</w:t>
            </w:r>
          </w:p>
        </w:tc>
        <w:tc>
          <w:tcPr/>
          <w:p>
            <w:pPr>
              <w:pStyle w:val="Compact"/>
              <w:spacing w:after="40"/>
              <w:jc w:val="left"/>
            </w:pPr>
            <w:r>
              <w:rPr>
                <w:rFonts w:ascii="Arial" w:hAnsi="Arial"/>
                <w:sz w:val="18"/>
              </w:rPr>
              <w:t xml:space="preserve">Import as above.</w:t>
            </w:r>
          </w:p>
        </w:tc>
      </w:tr>
    </w:tbl>
    <w:p>
      <w:pPr>
        <w:pStyle w:val="BodyText"/>
      </w:pPr>
      <w:r>
        <w:t xml:space="preserve">Import on the phone you use as your main one. Each phone keeps its own copy of the data.</w:t>
      </w:r>
    </w:p>
    <w:p>
      <w:pPr>
        <w:pStyle w:val="BodyText"/>
      </w:pPr>
      <w:r>
        <w:rPr>
          <w:bCs/>
          <w:b/>
        </w:rPr>
        <w:t xml:space="preserve">Then:</w:t>
      </w:r>
    </w:p>
    <w:p>
      <w:pPr>
        <w:numPr>
          <w:ilvl w:val="0"/>
          <w:numId w:val="1009"/>
        </w:numPr>
        <w:pStyle w:val="Compact"/>
      </w:pPr>
      <w:r>
        <w:t xml:space="preserve">Check the column matches in step 2 on the screen. Look at the preview counts: open, answered, booked, not booked.</w:t>
      </w:r>
    </w:p>
    <w:p>
      <w:pPr>
        <w:numPr>
          <w:ilvl w:val="0"/>
          <w:numId w:val="1009"/>
        </w:numPr>
        <w:pStyle w:val="Compact"/>
      </w:pPr>
      <w:r>
        <w:t xml:space="preserve">Tap</w:t>
      </w:r>
      <w:r>
        <w:t xml:space="preserve"> </w:t>
      </w:r>
      <w:r>
        <w:rPr>
          <w:bCs/>
          <w:b/>
        </w:rPr>
        <w:t xml:space="preserve">Import</w:t>
      </w:r>
      <w:r>
        <w:t xml:space="preserve">. The queries appear under</w:t>
      </w:r>
      <w:r>
        <w:t xml:space="preserve"> </w:t>
      </w:r>
      <w:r>
        <w:rPr>
          <w:bCs/>
          <w:b/>
        </w:rPr>
        <w:t xml:space="preserve">Queries → All</w:t>
      </w:r>
      <w:r>
        <w:t xml:space="preserve">, dated by their real received date, so past months’ conversion % is correct.</w:t>
      </w:r>
    </w:p>
    <w:p>
      <w:pPr>
        <w:numPr>
          <w:ilvl w:val="0"/>
          <w:numId w:val="1009"/>
        </w:numPr>
        <w:pStyle w:val="Compact"/>
      </w:pPr>
      <w:r>
        <w:t xml:space="preserve">Tap</w:t>
      </w:r>
      <w:r>
        <w:t xml:space="preserve"> </w:t>
      </w:r>
      <w:r>
        <w:rPr>
          <w:bCs/>
          <w:b/>
        </w:rPr>
        <w:t xml:space="preserve">Sync now</w:t>
      </w:r>
      <w:r>
        <w:t xml:space="preserve"> </w:t>
      </w:r>
      <w:r>
        <w:t xml:space="preserve">(More → Settings). The Sheet’s</w:t>
      </w:r>
      <w:r>
        <w:t xml:space="preserve"> </w:t>
      </w:r>
      <w:r>
        <w:rPr>
          <w:bCs/>
          <w:b/>
        </w:rPr>
        <w:t xml:space="preserve">Queries</w:t>
      </w:r>
      <w:r>
        <w:t xml:space="preserve">,</w:t>
      </w:r>
      <w:r>
        <w:t xml:space="preserve"> </w:t>
      </w:r>
      <w:r>
        <w:rPr>
          <w:bCs/>
          <w:b/>
        </w:rPr>
        <w:t xml:space="preserve">Query conversion</w:t>
      </w:r>
      <w:r>
        <w:t xml:space="preserve"> </w:t>
      </w:r>
      <w:r>
        <w:t xml:space="preserve">and</w:t>
      </w:r>
      <w:r>
        <w:t xml:space="preserve"> </w:t>
      </w:r>
      <w:r>
        <w:rPr>
          <w:bCs/>
          <w:b/>
        </w:rPr>
        <w:t xml:space="preserve">Dashboard</w:t>
      </w:r>
      <w:r>
        <w:t xml:space="preserve"> </w:t>
      </w:r>
      <w:r>
        <w:t xml:space="preserve">tabs update.</w:t>
      </w:r>
    </w:p>
    <w:p>
      <w:pPr>
        <w:numPr>
          <w:ilvl w:val="0"/>
          <w:numId w:val="1009"/>
        </w:numPr>
        <w:pStyle w:val="Compact"/>
      </w:pPr>
      <w:r>
        <w:t xml:space="preserve">Importing the same file again is safe: rows already in the app are skipped. Each import has an</w:t>
      </w:r>
      <w:r>
        <w:t xml:space="preserve"> </w:t>
      </w:r>
      <w:r>
        <w:rPr>
          <w:bCs/>
          <w:b/>
        </w:rPr>
        <w:t xml:space="preserve">Undo</w:t>
      </w:r>
      <w:r>
        <w:t xml:space="preserve"> </w:t>
      </w:r>
      <w:r>
        <w:t xml:space="preserve">button on the import screen.</w:t>
      </w:r>
    </w:p>
    <w:p>
      <w:pPr>
        <w:pStyle w:val="FirstParagraph"/>
      </w:pPr>
      <w:r>
        <w:t xml:space="preserve">Old queries marked Booked don’t create bookings automatically, because they don’t carry room charges or payments. On any of them you can tap</w:t>
      </w:r>
      <w:r>
        <w:t xml:space="preserve"> </w:t>
      </w:r>
      <w:r>
        <w:rPr>
          <w:bCs/>
          <w:b/>
        </w:rPr>
        <w:t xml:space="preserve">Create the booking</w:t>
      </w:r>
      <w:r>
        <w:t xml:space="preserve"> </w:t>
      </w:r>
      <w:r>
        <w:t xml:space="preserve">if you want that stay in your revenue reports.</w:t>
      </w:r>
    </w:p>
    <w:bookmarkEnd w:id="29"/>
    <w:bookmarkStart w:id="30" w:name="X6466a55ac246121b1670940c7b97ff5915a7c7e"/>
    <w:p>
      <w:pPr>
        <w:pStyle w:val="Heading2"/>
      </w:pPr>
      <w:r>
        <w:t xml:space="preserve">Version 1.3 — analytics reports and coupons</w:t>
      </w:r>
    </w:p>
    <w:p>
      <w:pPr>
        <w:pStyle w:val="FirstParagraph"/>
      </w:pPr>
      <w:r>
        <w:rPr>
          <w:bCs/>
          <w:b/>
        </w:rPr>
        <w:t xml:space="preserve">Upgrade:</w:t>
      </w:r>
      <w:r>
        <w:t xml:space="preserve"> </w:t>
      </w:r>
      <w:r>
        <w:t xml:space="preserve">upload the new</w:t>
      </w:r>
      <w:r>
        <w:t xml:space="preserve"> </w:t>
      </w:r>
      <w:r>
        <w:rPr>
          <w:rStyle w:val="VerbatimChar"/>
        </w:rPr>
        <w:t xml:space="preserve">app</w:t>
      </w:r>
      <w:r>
        <w:t xml:space="preserve"> </w:t>
      </w:r>
      <w:r>
        <w:t xml:space="preserve">folder files to GitHub (there’s one new file,</w:t>
      </w:r>
      <w:r>
        <w:t xml:space="preserve"> </w:t>
      </w:r>
      <w:r>
        <w:rPr>
          <w:rStyle w:val="VerbatimChar"/>
        </w:rPr>
        <w:t xml:space="preserve">xlsx.js</w:t>
      </w:r>
      <w:r>
        <w:t xml:space="preserve">), and replace</w:t>
      </w:r>
      <w:r>
        <w:t xml:space="preserve"> </w:t>
      </w:r>
      <w:r>
        <w:rPr>
          <w:rStyle w:val="VerbatimChar"/>
        </w:rPr>
        <w:t xml:space="preserve">Code.gs</w:t>
      </w:r>
      <w:r>
        <w:t xml:space="preserve"> </w:t>
      </w:r>
      <w:r>
        <w:t xml:space="preserve">and</w:t>
      </w:r>
      <w:r>
        <w:t xml:space="preserve"> </w:t>
      </w:r>
      <w:r>
        <w:rPr>
          <w:rStyle w:val="VerbatimChar"/>
        </w:rPr>
        <w:t xml:space="preserve">Logic.gs</w:t>
      </w:r>
      <w:r>
        <w:t xml:space="preserve"> </w:t>
      </w:r>
      <w:r>
        <w:t xml:space="preserve">in Apps Script. Then</w:t>
      </w:r>
      <w:r>
        <w:t xml:space="preserve"> </w:t>
      </w:r>
      <w:r>
        <w:rPr>
          <w:bCs/>
          <w:b/>
        </w:rPr>
        <w:t xml:space="preserve">Deploy → Manage deployments → Edit → Version: New version → Deploy</w:t>
      </w:r>
      <w:r>
        <w:t xml:space="preserve">. Close and reopen the app twice;</w:t>
      </w:r>
      <w:r>
        <w:t xml:space="preserve"> </w:t>
      </w:r>
      <w:r>
        <w:rPr>
          <w:bCs/>
          <w:b/>
        </w:rPr>
        <w:t xml:space="preserve">More</w:t>
      </w:r>
      <w:r>
        <w:t xml:space="preserve"> </w:t>
      </w:r>
      <w:r>
        <w:t xml:space="preserve">shows version 1.3.</w:t>
      </w:r>
    </w:p>
    <w:p>
      <w:pPr>
        <w:pStyle w:val="BodyText"/>
      </w:pPr>
      <w:r>
        <w:rPr>
          <w:bCs/>
          <w:b/>
        </w:rPr>
        <w:t xml:space="preserve">Analytics &amp; export (Reports → Analytics &amp; export)</w:t>
      </w:r>
    </w:p>
    <w:tbl>
      <w:tblPr>
        <w:tblStyle w:val="Table"/>
        <w:tblW w:type="pct" w:w="5000"/>
        <w:tblLook w:firstRow="1" w:lastRow="0" w:firstColumn="0" w:lastColumn="0" w:noHBand="0" w:noVBand="0" w:val="0020"/>
        <w:jc w:val="start"/>
        <w:tblBorders>
          <w:top w:val="single" w:sz="4" w:color="D9D4C7"/>
          <w:left w:val="single" w:sz="4" w:color="D9D4C7"/>
          <w:bottom w:val="single" w:sz="4" w:color="D9D4C7"/>
          <w:right w:val="single" w:sz="4" w:color="D9D4C7"/>
          <w:insideH w:val="single" w:sz="4" w:color="D9D4C7"/>
          <w:insideV w:val="single" w:sz="4" w:color="D9D4C7"/>
        </w:tblBorders>
      </w:tblPr>
      <w:tblGrid>
        <w:gridCol w:w="3960"/>
        <w:gridCol w:w="3960"/>
      </w:tblGrid>
      <w:tr>
        <w:trPr>
          <w:tblHeader w:val="true"/>
        </w:trPr>
        <w:tc>
          <w:tcPr>
            <w:shd w:val="clear" w:color="auto" w:fill="1E3A2B"/>
          </w:tcPr>
          <w:p>
            <w:pPr>
              <w:pStyle w:val="Compact"/>
              <w:spacing w:after="40"/>
              <w:jc w:val="left"/>
            </w:pPr>
            <w:r>
              <w:rPr>
                <w:rFonts w:ascii="Arial" w:hAnsi="Arial"/>
                <w:b/>
                <w:color w:val="FFFFFF"/>
                <w:sz w:val="18"/>
              </w:rPr>
              <w:t xml:space="preserve">Filter</w:t>
            </w:r>
          </w:p>
        </w:tc>
        <w:tc>
          <w:tcPr>
            <w:shd w:val="clear" w:color="auto" w:fill="1E3A2B"/>
          </w:tcPr>
          <w:p>
            <w:pPr>
              <w:pStyle w:val="Compact"/>
              <w:spacing w:after="40"/>
              <w:jc w:val="left"/>
            </w:pPr>
            <w:r>
              <w:rPr>
                <w:rFonts w:ascii="Arial" w:hAnsi="Arial"/>
                <w:b/>
                <w:color w:val="FFFFFF"/>
                <w:sz w:val="18"/>
              </w:rPr>
              <w:t xml:space="preserve">Choices</w:t>
            </w:r>
          </w:p>
        </w:tc>
      </w:tr>
      <w:tr>
        <w:tc>
          <w:tcPr/>
          <w:p>
            <w:pPr>
              <w:pStyle w:val="Compact"/>
              <w:spacing w:after="40"/>
              <w:jc w:val="left"/>
            </w:pPr>
            <w:r>
              <w:rPr>
                <w:rFonts w:ascii="Arial" w:hAnsi="Arial"/>
                <w:sz w:val="18"/>
              </w:rPr>
              <w:t xml:space="preserve">Period</w:t>
            </w:r>
          </w:p>
        </w:tc>
        <w:tc>
          <w:tcPr/>
          <w:p>
            <w:pPr>
              <w:pStyle w:val="Compact"/>
              <w:spacing w:after="40"/>
              <w:jc w:val="left"/>
            </w:pPr>
            <w:r>
              <w:rPr>
                <w:rFonts w:ascii="Arial" w:hAnsi="Arial"/>
                <w:sz w:val="18"/>
              </w:rPr>
              <w:t xml:space="preserve">Last week (Mon–Sun), This week, Last month, This month to date, Last 30 days, Last year, This year to date, Season (from Settings → Season rate card), Custom dates</w:t>
            </w:r>
          </w:p>
        </w:tc>
      </w:tr>
      <w:tr>
        <w:tc>
          <w:tcPr/>
          <w:p>
            <w:pPr>
              <w:pStyle w:val="Compact"/>
              <w:spacing w:after="40"/>
              <w:jc w:val="left"/>
            </w:pPr>
            <w:r>
              <w:rPr>
                <w:rFonts w:ascii="Arial" w:hAnsi="Arial"/>
                <w:sz w:val="18"/>
              </w:rPr>
              <w:t xml:space="preserve">Compare with</w:t>
            </w:r>
          </w:p>
        </w:tc>
        <w:tc>
          <w:tcPr/>
          <w:p>
            <w:pPr>
              <w:pStyle w:val="Compact"/>
              <w:spacing w:after="40"/>
              <w:jc w:val="left"/>
            </w:pPr>
            <w:r>
              <w:rPr>
                <w:rFonts w:ascii="Arial" w:hAnsi="Arial"/>
                <w:sz w:val="18"/>
              </w:rPr>
              <w:t xml:space="preserve">Previous period (whole months compare with the previous months, month-to-date with the same days last month), Same period last year, Custom dates, No comparison</w:t>
            </w:r>
          </w:p>
        </w:tc>
      </w:tr>
      <w:tr>
        <w:tc>
          <w:tcPr/>
          <w:p>
            <w:pPr>
              <w:pStyle w:val="Compact"/>
              <w:spacing w:after="40"/>
              <w:jc w:val="left"/>
            </w:pPr>
            <w:r>
              <w:rPr>
                <w:rFonts w:ascii="Arial" w:hAnsi="Arial"/>
                <w:sz w:val="18"/>
              </w:rPr>
              <w:t xml:space="preserve">Channels</w:t>
            </w:r>
          </w:p>
        </w:tc>
        <w:tc>
          <w:tcPr/>
          <w:p>
            <w:pPr>
              <w:pStyle w:val="Compact"/>
              <w:spacing w:after="40"/>
              <w:jc w:val="left"/>
            </w:pPr>
            <w:r>
              <w:rPr>
                <w:rFonts w:ascii="Arial" w:hAnsi="Arial"/>
                <w:sz w:val="18"/>
              </w:rPr>
              <w:t xml:space="preserve">All channels (default), or tap any mix of channels</w:t>
            </w:r>
          </w:p>
        </w:tc>
      </w:tr>
    </w:tbl>
    <w:p>
      <w:pPr>
        <w:numPr>
          <w:ilvl w:val="0"/>
          <w:numId w:val="1010"/>
        </w:numPr>
        <w:pStyle w:val="Compact"/>
      </w:pPr>
      <w:r>
        <w:rPr>
          <w:bCs/>
          <w:b/>
        </w:rPr>
        <w:t xml:space="preserve">On screen:</w:t>
      </w:r>
      <w:r>
        <w:t xml:space="preserve"> </w:t>
      </w:r>
      <w:r>
        <w:t xml:space="preserve">12 figure cards with ▲/▼ change against the comparison (green when better, red when worse). The figures are gross revenue, net after commission, room nights, occupancy, average room rate, bookings, queries, conversion, money collected, coupons given, commission and profit.</w:t>
      </w:r>
    </w:p>
    <w:p>
      <w:pPr>
        <w:numPr>
          <w:ilvl w:val="0"/>
          <w:numId w:val="1010"/>
        </w:numPr>
        <w:pStyle w:val="Compact"/>
      </w:pPr>
      <w:r>
        <w:rPr>
          <w:bCs/>
          <w:b/>
        </w:rPr>
        <w:t xml:space="preserve">Charts:</w:t>
      </w:r>
      <w:r>
        <w:t xml:space="preserve"> </w:t>
      </w:r>
      <w:r>
        <w:t xml:space="preserve">gross revenue over time, gross revenue by channel, bookings by channel, and queries converted by channel.</w:t>
      </w:r>
    </w:p>
    <w:p>
      <w:pPr>
        <w:numPr>
          <w:ilvl w:val="0"/>
          <w:numId w:val="1010"/>
        </w:numPr>
        <w:pStyle w:val="Compact"/>
      </w:pPr>
      <w:r>
        <w:rPr>
          <w:bCs/>
          <w:b/>
        </w:rPr>
        <w:t xml:space="preserve">Download Excel:</w:t>
      </w:r>
      <w:r>
        <w:t xml:space="preserve"> </w:t>
      </w:r>
      <w:r>
        <w:t xml:space="preserve">a real</w:t>
      </w:r>
      <w:r>
        <w:t xml:space="preserve"> </w:t>
      </w:r>
      <w:r>
        <w:rPr>
          <w:rStyle w:val="VerbatimChar"/>
        </w:rPr>
        <w:t xml:space="preserve">.xlsx</w:t>
      </w:r>
      <w:r>
        <w:t xml:space="preserve"> </w:t>
      </w:r>
      <w:r>
        <w:t xml:space="preserve">that opens in Excel, Numbers and Google Sheets. It has six sheets: Summary (with change %), Charts (3 native charts), By channel, Trend, Bookings and Queries, all filtered to your choices.</w:t>
      </w:r>
    </w:p>
    <w:p>
      <w:pPr>
        <w:numPr>
          <w:ilvl w:val="0"/>
          <w:numId w:val="1010"/>
        </w:numPr>
        <w:pStyle w:val="Compact"/>
      </w:pPr>
      <w:r>
        <w:rPr>
          <w:bCs/>
          <w:b/>
        </w:rPr>
        <w:t xml:space="preserve">Save as PDF:</w:t>
      </w:r>
      <w:r>
        <w:t xml:space="preserve"> </w:t>
      </w:r>
      <w:r>
        <w:t xml:space="preserve">opens the print screen with a clean 2-page report: filters, buttons and menu hidden, charts kept in colour. On iPhone, tap</w:t>
      </w:r>
      <w:r>
        <w:t xml:space="preserve"> </w:t>
      </w:r>
      <w:r>
        <w:rPr>
          <w:bCs/>
          <w:b/>
        </w:rPr>
        <w:t xml:space="preserve">Print</w:t>
      </w:r>
      <w:r>
        <w:t xml:space="preserve">, pinch out on the preview, then</w:t>
      </w:r>
      <w:r>
        <w:t xml:space="preserve"> </w:t>
      </w:r>
      <w:r>
        <w:rPr>
          <w:bCs/>
          <w:b/>
        </w:rPr>
        <w:t xml:space="preserve">Share → Save to Files</w:t>
      </w:r>
      <w:r>
        <w:t xml:space="preserve">. On Android or a laptop, choose</w:t>
      </w:r>
      <w:r>
        <w:t xml:space="preserve"> </w:t>
      </w:r>
      <w:r>
        <w:rPr>
          <w:bCs/>
          <w:b/>
        </w:rPr>
        <w:t xml:space="preserve">Save as PDF</w:t>
      </w:r>
      <w:r>
        <w:t xml:space="preserve"> </w:t>
      </w:r>
      <w:r>
        <w:t xml:space="preserve">as the printer.</w:t>
      </w:r>
    </w:p>
    <w:p>
      <w:pPr>
        <w:numPr>
          <w:ilvl w:val="0"/>
          <w:numId w:val="1010"/>
        </w:numPr>
        <w:pStyle w:val="Compact"/>
      </w:pPr>
      <w:r>
        <w:rPr>
          <w:bCs/>
          <w:b/>
        </w:rPr>
        <w:t xml:space="preserve">How it counts:</w:t>
      </w:r>
      <w:r>
        <w:t xml:space="preserve"> </w:t>
      </w:r>
      <w:r>
        <w:t xml:space="preserve">revenue counts nights stayed inside the period, so a stay across month-end is split. Money collected counts payments received inside the period. Expenses and profit appear only with All channels, because expenses aren’t tied to a channel.</w:t>
      </w:r>
    </w:p>
    <w:p>
      <w:pPr>
        <w:pStyle w:val="FirstParagraph"/>
      </w:pPr>
      <w:r>
        <w:rPr>
          <w:bCs/>
          <w:b/>
        </w:rPr>
        <w:t xml:space="preserve">Coupons</w:t>
      </w:r>
    </w:p>
    <w:tbl>
      <w:tblPr>
        <w:tblStyle w:val="Table"/>
        <w:tblW w:type="pct" w:w="5000"/>
        <w:tblLook w:firstRow="1" w:lastRow="0" w:firstColumn="0" w:lastColumn="0" w:noHBand="0" w:noVBand="0" w:val="0020"/>
        <w:jc w:val="start"/>
        <w:tblBorders>
          <w:top w:val="single" w:sz="4" w:color="D9D4C7"/>
          <w:left w:val="single" w:sz="4" w:color="D9D4C7"/>
          <w:bottom w:val="single" w:sz="4" w:color="D9D4C7"/>
          <w:right w:val="single" w:sz="4" w:color="D9D4C7"/>
          <w:insideH w:val="single" w:sz="4" w:color="D9D4C7"/>
          <w:insideV w:val="single" w:sz="4" w:color="D9D4C7"/>
        </w:tblBorders>
      </w:tblPr>
      <w:tblGrid>
        <w:gridCol w:w="3960"/>
        <w:gridCol w:w="3960"/>
      </w:tblGrid>
      <w:tr>
        <w:trPr>
          <w:tblHeader w:val="true"/>
        </w:trPr>
        <w:tc>
          <w:tcPr>
            <w:shd w:val="clear" w:color="auto" w:fill="1E3A2B"/>
          </w:tcPr>
          <w:p>
            <w:pPr>
              <w:pStyle w:val="Compact"/>
              <w:spacing w:after="40"/>
              <w:jc w:val="left"/>
            </w:pPr>
            <w:r>
              <w:rPr>
                <w:rFonts w:ascii="Arial" w:hAnsi="Arial"/>
                <w:b/>
                <w:color w:val="FFFFFF"/>
                <w:sz w:val="18"/>
              </w:rPr>
              <w:t xml:space="preserve">Where</w:t>
            </w:r>
          </w:p>
        </w:tc>
        <w:tc>
          <w:tcPr>
            <w:shd w:val="clear" w:color="auto" w:fill="1E3A2B"/>
          </w:tcPr>
          <w:p>
            <w:pPr>
              <w:pStyle w:val="Compact"/>
              <w:spacing w:after="40"/>
              <w:jc w:val="left"/>
            </w:pPr>
            <w:r>
              <w:rPr>
                <w:rFonts w:ascii="Arial" w:hAnsi="Arial"/>
                <w:b/>
                <w:color w:val="FFFFFF"/>
                <w:sz w:val="18"/>
              </w:rPr>
              <w:t xml:space="preserve">How</w:t>
            </w:r>
          </w:p>
        </w:tc>
      </w:tr>
      <w:tr>
        <w:tc>
          <w:tcPr/>
          <w:p>
            <w:pPr>
              <w:pStyle w:val="Compact"/>
              <w:spacing w:after="40"/>
              <w:jc w:val="left"/>
            </w:pPr>
            <w:r>
              <w:rPr>
                <w:rFonts w:ascii="Arial" w:hAnsi="Arial"/>
                <w:sz w:val="18"/>
              </w:rPr>
              <w:t xml:space="preserve">Booking form</w:t>
            </w:r>
          </w:p>
        </w:tc>
        <w:tc>
          <w:tcPr/>
          <w:p>
            <w:pPr>
              <w:pStyle w:val="Compact"/>
              <w:spacing w:after="40"/>
              <w:jc w:val="left"/>
            </w:pPr>
            <w:r>
              <w:rPr>
                <w:bCs/>
                <w:rFonts w:ascii="Arial" w:hAnsi="Arial"/>
                <w:b/>
                <w:sz w:val="18"/>
              </w:rPr>
              <w:t xml:space="preserve">Coupon</w:t>
            </w:r>
            <w:r>
              <w:rPr>
                <w:rFonts w:ascii="Arial" w:hAnsi="Arial"/>
                <w:sz w:val="18"/>
              </w:rPr>
              <w:t xml:space="preserve">: No coupon, 5%, 10%, 15%, Custom %, or Custom ₹ amount. A code is made automatically (e.g. </w:t>
            </w:r>
            <w:r>
              <w:rPr>
                <w:rStyle w:val="VerbatimChar"/>
                <w:rFonts w:ascii="Arial" w:hAnsi="Arial"/>
                <w:sz w:val="18"/>
              </w:rPr>
              <w:t xml:space="preserve">ATH10-K7QM</w:t>
            </w:r>
            <w:r>
              <w:rPr>
                <w:rFonts w:ascii="Arial" w:hAnsi="Arial"/>
                <w:sz w:val="18"/>
              </w:rPr>
              <w:t xml:space="preserve">, or</w:t>
            </w:r>
            <w:r>
              <w:rPr>
                <w:rFonts w:ascii="Arial" w:hAnsi="Arial"/>
                <w:sz w:val="18"/>
              </w:rPr>
              <w:t xml:space="preserve"> </w:t>
            </w:r>
            <w:r>
              <w:rPr>
                <w:rStyle w:val="VerbatimChar"/>
                <w:rFonts w:ascii="Arial" w:hAnsi="Arial"/>
                <w:sz w:val="18"/>
              </w:rPr>
              <w:t xml:space="preserve">ATHR500-K7QM</w:t>
            </w:r>
            <w:r>
              <w:rPr>
                <w:rFonts w:ascii="Arial" w:hAnsi="Arial"/>
                <w:sz w:val="18"/>
              </w:rPr>
              <w:t xml:space="preserve"> </w:t>
            </w:r>
            <w:r>
              <w:rPr>
                <w:rFonts w:ascii="Arial" w:hAnsi="Arial"/>
                <w:sz w:val="18"/>
              </w:rPr>
              <w:t xml:space="preserve">for ₹500 off); you can type your own.</w:t>
            </w:r>
          </w:p>
        </w:tc>
      </w:tr>
      <w:tr>
        <w:tc>
          <w:tcPr/>
          <w:p>
            <w:pPr>
              <w:pStyle w:val="Compact"/>
              <w:spacing w:after="40"/>
              <w:jc w:val="left"/>
            </w:pPr>
            <w:r>
              <w:rPr>
                <w:rFonts w:ascii="Arial" w:hAnsi="Arial"/>
                <w:sz w:val="18"/>
              </w:rPr>
              <w:t xml:space="preserve">Query page</w:t>
            </w:r>
          </w:p>
        </w:tc>
        <w:tc>
          <w:tcPr/>
          <w:p>
            <w:pPr>
              <w:pStyle w:val="Compact"/>
              <w:spacing w:after="40"/>
              <w:jc w:val="left"/>
            </w:pPr>
            <w:r>
              <w:rPr>
                <w:bCs/>
                <w:rFonts w:ascii="Arial" w:hAnsi="Arial"/>
                <w:b/>
                <w:sz w:val="18"/>
              </w:rPr>
              <w:t xml:space="preserve">Offer a coupon</w:t>
            </w:r>
            <w:r>
              <w:rPr>
                <w:rFonts w:ascii="Arial" w:hAnsi="Arial"/>
                <w:sz w:val="18"/>
              </w:rPr>
              <w:t xml:space="preserve"> </w:t>
            </w:r>
            <w:r>
              <w:rPr>
                <w:rFonts w:ascii="Arial" w:hAnsi="Arial"/>
                <w:sz w:val="18"/>
              </w:rPr>
              <w:t xml:space="preserve">→ 5% / 10% / 15% / Custom % / Custom ₹ →</w:t>
            </w:r>
            <w:r>
              <w:rPr>
                <w:rFonts w:ascii="Arial" w:hAnsi="Arial"/>
                <w:sz w:val="18"/>
              </w:rPr>
              <w:t xml:space="preserve"> </w:t>
            </w:r>
            <w:r>
              <w:rPr>
                <w:bCs/>
                <w:rFonts w:ascii="Arial" w:hAnsi="Arial"/>
                <w:b/>
                <w:sz w:val="18"/>
              </w:rPr>
              <w:t xml:space="preserve">WhatsApp: Send coupon offer</w:t>
            </w:r>
            <w:r>
              <w:rPr>
                <w:rFonts w:ascii="Arial" w:hAnsi="Arial"/>
                <w:sz w:val="18"/>
              </w:rPr>
              <w:t xml:space="preserve">. The message gives the code, the price after the coupon and the valid-until date. Closing the query as booked carries the coupon into the booking.</w:t>
            </w:r>
          </w:p>
        </w:tc>
      </w:tr>
      <w:tr>
        <w:tc>
          <w:tcPr/>
          <w:p>
            <w:pPr>
              <w:pStyle w:val="Compact"/>
              <w:spacing w:after="40"/>
              <w:jc w:val="left"/>
            </w:pPr>
            <w:r>
              <w:rPr>
                <w:rFonts w:ascii="Arial" w:hAnsi="Arial"/>
                <w:sz w:val="18"/>
              </w:rPr>
              <w:t xml:space="preserve">Reminder</w:t>
            </w:r>
          </w:p>
        </w:tc>
        <w:tc>
          <w:tcPr/>
          <w:p>
            <w:pPr>
              <w:pStyle w:val="Compact"/>
              <w:spacing w:after="40"/>
              <w:jc w:val="left"/>
            </w:pPr>
            <w:r>
              <w:rPr>
                <w:rFonts w:ascii="Arial" w:hAnsi="Arial"/>
                <w:sz w:val="18"/>
              </w:rPr>
              <w:t xml:space="preserve">Home (red alert), the query list (</w:t>
            </w:r>
            <w:r>
              <w:rPr>
                <w:rFonts w:ascii="Arial" w:hAnsi="Arial"/>
                <w:sz w:val="18"/>
              </w:rPr>
              <w:t xml:space="preserve">“</w:t>
            </w:r>
            <w:r>
              <w:rPr>
                <w:rFonts w:ascii="Arial" w:hAnsi="Arial"/>
                <w:sz w:val="18"/>
              </w:rPr>
              <w:t xml:space="preserve">Offer a coupon?</w:t>
            </w:r>
            <w:r>
              <w:rPr>
                <w:rFonts w:ascii="Arial" w:hAnsi="Arial"/>
                <w:sz w:val="18"/>
              </w:rPr>
              <w:t xml:space="preserve">”</w:t>
            </w:r>
            <w:r>
              <w:rPr>
                <w:rFonts w:ascii="Arial" w:hAnsi="Arial"/>
                <w:sz w:val="18"/>
              </w:rPr>
              <w:t xml:space="preserve">) and the 8 AM email flag every</w:t>
            </w:r>
            <w:r>
              <w:rPr>
                <w:rFonts w:ascii="Arial" w:hAnsi="Arial"/>
                <w:sz w:val="18"/>
              </w:rPr>
              <w:t xml:space="preserve"> </w:t>
            </w:r>
            <w:r>
              <w:rPr>
                <w:bCs/>
                <w:rFonts w:ascii="Arial" w:hAnsi="Arial"/>
                <w:b/>
                <w:sz w:val="18"/>
              </w:rPr>
              <w:t xml:space="preserve">Direct</w:t>
            </w:r>
            <w:r>
              <w:rPr>
                <w:rFonts w:ascii="Arial" w:hAnsi="Arial"/>
                <w:sz w:val="18"/>
              </w:rPr>
              <w:t xml:space="preserve"> </w:t>
            </w:r>
            <w:r>
              <w:rPr>
                <w:rFonts w:ascii="Arial" w:hAnsi="Arial"/>
                <w:sz w:val="18"/>
              </w:rPr>
              <w:t xml:space="preserve">query that is still Open or Answered, arrives</w:t>
            </w:r>
            <w:r>
              <w:rPr>
                <w:rFonts w:ascii="Arial" w:hAnsi="Arial"/>
                <w:sz w:val="18"/>
              </w:rPr>
              <w:t xml:space="preserve"> </w:t>
            </w:r>
            <w:r>
              <w:rPr>
                <w:bCs/>
                <w:rFonts w:ascii="Arial" w:hAnsi="Arial"/>
                <w:b/>
                <w:sz w:val="18"/>
              </w:rPr>
              <w:t xml:space="preserve">tomorrow or today</w:t>
            </w:r>
            <w:r>
              <w:rPr>
                <w:rFonts w:ascii="Arial" w:hAnsi="Arial"/>
                <w:sz w:val="18"/>
              </w:rPr>
              <w:t xml:space="preserve">, and has at least one room free for its dates. If every room is already booked, no coupon is suggested.</w:t>
            </w:r>
          </w:p>
        </w:tc>
      </w:tr>
      <w:tr>
        <w:tc>
          <w:tcPr/>
          <w:p>
            <w:pPr>
              <w:pStyle w:val="Compact"/>
              <w:spacing w:after="40"/>
              <w:jc w:val="left"/>
            </w:pPr>
            <w:r>
              <w:rPr>
                <w:rFonts w:ascii="Arial" w:hAnsi="Arial"/>
                <w:sz w:val="18"/>
              </w:rPr>
              <w:t xml:space="preserve">Settings</w:t>
            </w:r>
          </w:p>
        </w:tc>
        <w:tc>
          <w:tcPr/>
          <w:p>
            <w:pPr>
              <w:pStyle w:val="Compact"/>
              <w:spacing w:after="40"/>
              <w:jc w:val="left"/>
            </w:pPr>
            <w:r>
              <w:rPr>
                <w:bCs/>
                <w:rFonts w:ascii="Arial" w:hAnsi="Arial"/>
                <w:b/>
                <w:sz w:val="18"/>
              </w:rPr>
              <w:t xml:space="preserve">Coupon code prefix</w:t>
            </w:r>
            <w:r>
              <w:rPr>
                <w:rFonts w:ascii="Arial" w:hAnsi="Arial"/>
                <w:sz w:val="18"/>
              </w:rPr>
              <w:t xml:space="preserve"> </w:t>
            </w:r>
            <w:r>
              <w:rPr>
                <w:rFonts w:ascii="Arial" w:hAnsi="Arial"/>
                <w:sz w:val="18"/>
              </w:rPr>
              <w:t xml:space="preserve">(default ATH).</w:t>
            </w:r>
          </w:p>
        </w:tc>
      </w:tr>
    </w:tbl>
    <w:p>
      <w:pPr>
        <w:pStyle w:val="BodyText"/>
      </w:pPr>
      <w:r>
        <w:t xml:space="preserve">The coupon comes off after any manual discount and before GST. Taxable value, GST, turnover, the GST summary, every report and the bill all use the price the guest actually pays. Example: ₹6,000 room + ₹1,000 food with 10% off comes to ₹6,300 taxable, ₹315 GST and a ₹6,615 bill. Coupons show as their own line on the bill, in reports and in the Sheet’s Bookings tab (Coupon code, Coupon ₹).</w:t>
      </w:r>
    </w:p>
    <w:bookmarkEnd w:id="30"/>
    <w:bookmarkStart w:id="31" w:name="how-the-numbers-work"/>
    <w:p>
      <w:pPr>
        <w:pStyle w:val="Heading2"/>
      </w:pPr>
      <w:r>
        <w:t xml:space="preserve">How the numbers work</w:t>
      </w:r>
    </w:p>
    <w:p>
      <w:pPr>
        <w:pStyle w:val="FirstParagraph"/>
      </w:pPr>
      <w:r>
        <w:t xml:space="preserve">One calculation file (</w:t>
      </w:r>
      <w:r>
        <w:rPr>
          <w:rStyle w:val="VerbatimChar"/>
        </w:rPr>
        <w:t xml:space="preserve">logic.js</w:t>
      </w:r>
      <w:r>
        <w:t xml:space="preserve">) is used by both the app and the Sheet, so they always agree.</w:t>
      </w:r>
    </w:p>
    <w:p>
      <w:pPr>
        <w:pStyle w:val="BlockText"/>
      </w:pPr>
      <w:r>
        <w:rPr>
          <w:bCs/>
          <w:b/>
        </w:rPr>
        <w:t xml:space="preserve">Taxable</w:t>
      </w:r>
      <w:r>
        <w:t xml:space="preserve"> </w:t>
      </w:r>
      <w:r>
        <w:t xml:space="preserve">= Room + Food + Additional − Discount − Coupon</w:t>
      </w:r>
    </w:p>
    <w:p>
      <w:pPr>
        <w:pStyle w:val="BlockText"/>
      </w:pPr>
      <w:r>
        <w:rPr>
          <w:bCs/>
          <w:b/>
        </w:rPr>
        <w:t xml:space="preserve">Total bill</w:t>
      </w:r>
      <w:r>
        <w:t xml:space="preserve"> </w:t>
      </w:r>
      <w:r>
        <w:t xml:space="preserve">= Taxable + GST</w:t>
      </w:r>
    </w:p>
    <w:p>
      <w:pPr>
        <w:pStyle w:val="BlockText"/>
      </w:pPr>
      <w:r>
        <w:rPr>
          <w:bCs/>
          <w:b/>
        </w:rPr>
        <w:t xml:space="preserve">Outstanding</w:t>
      </w:r>
      <w:r>
        <w:t xml:space="preserve"> </w:t>
      </w:r>
      <w:r>
        <w:t xml:space="preserve">= Total bill − (Payments − Refunds)</w:t>
      </w:r>
    </w:p>
    <w:p>
      <w:pPr>
        <w:pStyle w:val="BlockText"/>
      </w:pPr>
      <w:r>
        <w:rPr>
          <w:bCs/>
          <w:b/>
        </w:rPr>
        <w:t xml:space="preserve">Net after commission</w:t>
      </w:r>
      <w:r>
        <w:t xml:space="preserve"> </w:t>
      </w:r>
      <w:r>
        <w:t xml:space="preserve">= Taxable − Commission</w:t>
      </w:r>
    </w:p>
    <w:p>
      <w:pPr>
        <w:numPr>
          <w:ilvl w:val="0"/>
          <w:numId w:val="1011"/>
        </w:numPr>
        <w:pStyle w:val="Compact"/>
      </w:pPr>
      <w:r>
        <w:rPr>
          <w:bCs/>
          <w:b/>
        </w:rPr>
        <w:t xml:space="preserve">Commission</w:t>
      </w:r>
      <w:r>
        <w:t xml:space="preserve"> </w:t>
      </w:r>
      <w:r>
        <w:t xml:space="preserve">is your expense. It never changes the guest’s bill.</w:t>
      </w:r>
    </w:p>
    <w:p>
      <w:pPr>
        <w:numPr>
          <w:ilvl w:val="0"/>
          <w:numId w:val="1011"/>
        </w:numPr>
        <w:pStyle w:val="Compact"/>
      </w:pPr>
      <w:r>
        <w:rPr>
          <w:bCs/>
          <w:b/>
        </w:rPr>
        <w:t xml:space="preserve">GST</w:t>
      </w:r>
      <w:r>
        <w:t xml:space="preserve"> </w:t>
      </w:r>
      <w:r>
        <w:t xml:space="preserve">is shown separately and left out of net revenue, because it is collected for the government, not earned. This is the one place I changed your brief’s formula (Net = Total Bill − Commission); with GST on, the brief’s version would count GST as income.</w:t>
      </w:r>
    </w:p>
    <w:p>
      <w:pPr>
        <w:numPr>
          <w:ilvl w:val="0"/>
          <w:numId w:val="1011"/>
        </w:numPr>
        <w:pStyle w:val="Compact"/>
      </w:pPr>
      <w:r>
        <w:rPr>
          <w:bCs/>
          <w:b/>
        </w:rPr>
        <w:t xml:space="preserve">Discount</w:t>
      </w:r>
      <w:r>
        <w:t xml:space="preserve"> </w:t>
      </w:r>
      <w:r>
        <w:t xml:space="preserve">is shared across room, food and other charges in proportion before GST is worked out.</w:t>
      </w:r>
    </w:p>
    <w:p>
      <w:pPr>
        <w:numPr>
          <w:ilvl w:val="0"/>
          <w:numId w:val="1011"/>
        </w:numPr>
        <w:pStyle w:val="Compact"/>
      </w:pPr>
      <w:r>
        <w:rPr>
          <w:bCs/>
          <w:b/>
        </w:rPr>
        <w:t xml:space="preserve">Room GST rate</w:t>
      </w:r>
      <w:r>
        <w:t xml:space="preserve"> </w:t>
      </w:r>
      <w:r>
        <w:t xml:space="preserve">is picked automatically per booking: room charge after discount ÷ nights, 5% up to ₹7,500, 18% above. You can override it on the form.</w:t>
      </w:r>
    </w:p>
    <w:p>
      <w:pPr>
        <w:numPr>
          <w:ilvl w:val="0"/>
          <w:numId w:val="1011"/>
        </w:numPr>
        <w:pStyle w:val="Compact"/>
      </w:pPr>
      <w:r>
        <w:rPr>
          <w:bCs/>
          <w:b/>
        </w:rPr>
        <w:t xml:space="preserve">Daily and monthly revenue</w:t>
      </w:r>
      <w:r>
        <w:t xml:space="preserve"> </w:t>
      </w:r>
      <w:r>
        <w:t xml:space="preserve">spread each stay evenly over its nights. A 2-night ₹4,000 stay adds ₹2,000 to each night’s date, so a stay across month-end is split correctly and never counted twice.</w:t>
      </w:r>
    </w:p>
    <w:p>
      <w:pPr>
        <w:numPr>
          <w:ilvl w:val="0"/>
          <w:numId w:val="1011"/>
        </w:numPr>
        <w:pStyle w:val="Compact"/>
      </w:pPr>
      <w:r>
        <w:rPr>
          <w:bCs/>
          <w:b/>
        </w:rPr>
        <w:t xml:space="preserve">Collections</w:t>
      </w:r>
      <w:r>
        <w:t xml:space="preserve"> </w:t>
      </w:r>
      <w:r>
        <w:t xml:space="preserve">are counted on the date money was received, separate from revenue.</w:t>
      </w:r>
    </w:p>
    <w:p>
      <w:pPr>
        <w:numPr>
          <w:ilvl w:val="0"/>
          <w:numId w:val="1011"/>
        </w:numPr>
        <w:pStyle w:val="Compact"/>
      </w:pPr>
      <w:r>
        <w:rPr>
          <w:bCs/>
          <w:b/>
        </w:rPr>
        <w:t xml:space="preserve">Platform report</w:t>
      </w:r>
      <w:r>
        <w:t xml:space="preserve"> </w:t>
      </w:r>
      <w:r>
        <w:t xml:space="preserve">groups bookings by arrival date with their full amounts, so each booking appears once.</w:t>
      </w:r>
    </w:p>
    <w:p>
      <w:pPr>
        <w:numPr>
          <w:ilvl w:val="0"/>
          <w:numId w:val="1011"/>
        </w:numPr>
        <w:pStyle w:val="Compact"/>
      </w:pPr>
      <w:r>
        <w:rPr>
          <w:bCs/>
          <w:b/>
        </w:rPr>
        <w:t xml:space="preserve">GST summary</w:t>
      </w:r>
      <w:r>
        <w:t xml:space="preserve"> </w:t>
      </w:r>
      <w:r>
        <w:t xml:space="preserve">dates each bill on the check-out date, which is also the bill date printed on the invoice.</w:t>
      </w:r>
    </w:p>
    <w:p>
      <w:pPr>
        <w:numPr>
          <w:ilvl w:val="0"/>
          <w:numId w:val="1011"/>
        </w:numPr>
        <w:pStyle w:val="Compact"/>
      </w:pPr>
      <w:r>
        <w:rPr>
          <w:bCs/>
          <w:b/>
        </w:rPr>
        <w:t xml:space="preserve">Enquiries</w:t>
      </w:r>
      <w:r>
        <w:t xml:space="preserve"> </w:t>
      </w:r>
      <w:r>
        <w:t xml:space="preserve">never count as revenue and don’t block rooms.</w:t>
      </w:r>
      <w:r>
        <w:t xml:space="preserve"> </w:t>
      </w:r>
      <w:r>
        <w:rPr>
          <w:bCs/>
          <w:b/>
        </w:rPr>
        <w:t xml:space="preserve">Cancelled</w:t>
      </w:r>
      <w:r>
        <w:t xml:space="preserve"> </w:t>
      </w:r>
      <w:r>
        <w:t xml:space="preserve">bookings count only the fee you kept, on the cancellation date.</w:t>
      </w:r>
    </w:p>
    <w:p>
      <w:pPr>
        <w:numPr>
          <w:ilvl w:val="0"/>
          <w:numId w:val="1011"/>
        </w:numPr>
        <w:pStyle w:val="Compact"/>
      </w:pPr>
      <w:r>
        <w:rPr>
          <w:bCs/>
          <w:b/>
        </w:rPr>
        <w:t xml:space="preserve">Payment flags:</w:t>
      </w:r>
      <w:r>
        <w:t xml:space="preserve"> </w:t>
      </w:r>
      <w:r>
        <w:t xml:space="preserve">“</w:t>
      </w:r>
      <w:r>
        <w:t xml:space="preserve">Due today</w:t>
      </w:r>
      <w:r>
        <w:t xml:space="preserve">”</w:t>
      </w:r>
      <w:r>
        <w:t xml:space="preserve"> </w:t>
      </w:r>
      <w:r>
        <w:t xml:space="preserve">on arrival day,</w:t>
      </w:r>
      <w:r>
        <w:t xml:space="preserve"> </w:t>
      </w:r>
      <w:r>
        <w:t xml:space="preserve">“</w:t>
      </w:r>
      <w:r>
        <w:t xml:space="preserve">Overdue</w:t>
      </w:r>
      <w:r>
        <w:t xml:space="preserve">”</w:t>
      </w:r>
      <w:r>
        <w:t xml:space="preserve"> </w:t>
      </w:r>
      <w:r>
        <w:t xml:space="preserve">from the next day,</w:t>
      </w:r>
      <w:r>
        <w:t xml:space="preserve"> </w:t>
      </w:r>
      <w:r>
        <w:t xml:space="preserve">“</w:t>
      </w:r>
      <w:r>
        <w:t xml:space="preserve">No advance yet</w:t>
      </w:r>
      <w:r>
        <w:t xml:space="preserve">”</w:t>
      </w:r>
      <w:r>
        <w:t xml:space="preserve"> </w:t>
      </w:r>
      <w:r>
        <w:t xml:space="preserve">for confirmed future stays with nothing paid.</w:t>
      </w:r>
    </w:p>
    <w:bookmarkEnd w:id="31"/>
    <w:bookmarkStart w:id="33" w:name="reminders"/>
    <w:p>
      <w:pPr>
        <w:pStyle w:val="Heading2"/>
      </w:pPr>
      <w:r>
        <w:t xml:space="preserve">Reminders</w:t>
      </w:r>
    </w:p>
    <w:p>
      <w:pPr>
        <w:pStyle w:val="FirstParagraph"/>
      </w:pPr>
      <w:r>
        <w:t xml:space="preserve">The app doesn’t fake notifications. A home-screen web app can’t schedule its own alerts while closed, and true web push needs a server that would have to hold your guest data. So reminders come two reliable, free ways:</w:t>
      </w:r>
    </w:p>
    <w:tbl>
      <w:tblPr>
        <w:tblStyle w:val="Table"/>
        <w:tblW w:type="pct" w:w="5000"/>
        <w:tblLook w:firstRow="1" w:lastRow="0" w:firstColumn="0" w:lastColumn="0" w:noHBand="0" w:noVBand="0" w:val="0020"/>
        <w:jc w:val="start"/>
        <w:tblBorders>
          <w:top w:val="single" w:sz="4" w:color="D9D4C7"/>
          <w:left w:val="single" w:sz="4" w:color="D9D4C7"/>
          <w:bottom w:val="single" w:sz="4" w:color="D9D4C7"/>
          <w:right w:val="single" w:sz="4" w:color="D9D4C7"/>
          <w:insideH w:val="single" w:sz="4" w:color="D9D4C7"/>
          <w:insideV w:val="single" w:sz="4" w:color="D9D4C7"/>
        </w:tblBorders>
      </w:tblPr>
      <w:tblGrid>
        <w:gridCol w:w="2640"/>
        <w:gridCol w:w="2640"/>
        <w:gridCol w:w="2640"/>
      </w:tblGrid>
      <w:tr>
        <w:trPr>
          <w:tblHeader w:val="true"/>
        </w:trPr>
        <w:tc>
          <w:tcPr>
            <w:shd w:val="clear" w:color="auto" w:fill="1E3A2B"/>
          </w:tcPr>
          <w:p>
            <w:pPr>
              <w:pStyle w:val="Compact"/>
              <w:spacing w:after="40"/>
              <w:jc w:val="left"/>
            </w:pPr>
            <w:r>
              <w:rPr>
                <w:rFonts w:ascii="Arial" w:hAnsi="Arial"/>
                <w:b/>
                <w:color w:val="FFFFFF"/>
                <w:sz w:val="18"/>
              </w:rPr>
              <w:t xml:space="preserve">Reminder</w:t>
            </w:r>
          </w:p>
        </w:tc>
        <w:tc>
          <w:tcPr>
            <w:shd w:val="clear" w:color="auto" w:fill="1E3A2B"/>
          </w:tcPr>
          <w:p>
            <w:pPr>
              <w:pStyle w:val="Compact"/>
              <w:spacing w:after="40"/>
              <w:jc w:val="left"/>
            </w:pPr>
            <w:r>
              <w:rPr>
                <w:rFonts w:ascii="Arial" w:hAnsi="Arial"/>
                <w:b/>
                <w:color w:val="FFFFFF"/>
                <w:sz w:val="18"/>
              </w:rPr>
              <w:t xml:space="preserve">Default time (IST)</w:t>
            </w:r>
          </w:p>
        </w:tc>
        <w:tc>
          <w:tcPr>
            <w:shd w:val="clear" w:color="auto" w:fill="1E3A2B"/>
          </w:tcPr>
          <w:p>
            <w:pPr>
              <w:pStyle w:val="Compact"/>
              <w:spacing w:after="40"/>
              <w:jc w:val="left"/>
            </w:pPr>
            <w:r>
              <w:rPr>
                <w:rFonts w:ascii="Arial" w:hAnsi="Arial"/>
                <w:b/>
                <w:color w:val="FFFFFF"/>
                <w:sz w:val="18"/>
              </w:rPr>
              <w:t xml:space="preserve">How it arrives</w:t>
            </w:r>
          </w:p>
        </w:tc>
      </w:tr>
      <w:tr>
        <w:tc>
          <w:tcPr/>
          <w:p>
            <w:pPr>
              <w:pStyle w:val="Compact"/>
              <w:spacing w:after="40"/>
              <w:jc w:val="left"/>
            </w:pPr>
            <w:r>
              <w:rPr>
                <w:rFonts w:ascii="Arial" w:hAnsi="Arial"/>
                <w:sz w:val="18"/>
              </w:rPr>
              <w:t xml:space="preserve">Today’s arrivals, departures, Form C due, tomorrow’s arrivals</w:t>
            </w:r>
          </w:p>
        </w:tc>
        <w:tc>
          <w:tcPr/>
          <w:p>
            <w:pPr>
              <w:pStyle w:val="Compact"/>
              <w:spacing w:after="40"/>
              <w:jc w:val="left"/>
            </w:pPr>
            <w:r>
              <w:rPr>
                <w:rFonts w:ascii="Arial" w:hAnsi="Arial"/>
                <w:sz w:val="18"/>
              </w:rPr>
              <w:t xml:space="preserve">8 AM</w:t>
            </w:r>
          </w:p>
        </w:tc>
        <w:tc>
          <w:tcPr/>
          <w:p>
            <w:pPr>
              <w:pStyle w:val="Compact"/>
              <w:spacing w:after="40"/>
              <w:jc w:val="left"/>
            </w:pPr>
            <w:r>
              <w:rPr>
                <w:rFonts w:ascii="Arial" w:hAnsi="Arial"/>
                <w:sz w:val="18"/>
              </w:rPr>
              <w:t xml:space="preserve">Email from your Sheet</w:t>
            </w:r>
          </w:p>
        </w:tc>
      </w:tr>
      <w:tr>
        <w:tc>
          <w:tcPr/>
          <w:p>
            <w:pPr>
              <w:pStyle w:val="Compact"/>
              <w:spacing w:after="40"/>
              <w:jc w:val="left"/>
            </w:pPr>
            <w:r>
              <w:rPr>
                <w:rFonts w:ascii="Arial" w:hAnsi="Arial"/>
                <w:sz w:val="18"/>
              </w:rPr>
              <w:t xml:space="preserve">Pending balances, overdue, unpaid advances, refunds owed</w:t>
            </w:r>
          </w:p>
        </w:tc>
        <w:tc>
          <w:tcPr/>
          <w:p>
            <w:pPr>
              <w:pStyle w:val="Compact"/>
              <w:spacing w:after="40"/>
              <w:jc w:val="left"/>
            </w:pPr>
            <w:r>
              <w:rPr>
                <w:rFonts w:ascii="Arial" w:hAnsi="Arial"/>
                <w:sz w:val="18"/>
              </w:rPr>
              <w:t xml:space="preserve">9 AM</w:t>
            </w:r>
          </w:p>
        </w:tc>
        <w:tc>
          <w:tcPr/>
          <w:p>
            <w:pPr>
              <w:pStyle w:val="Compact"/>
              <w:spacing w:after="40"/>
              <w:jc w:val="left"/>
            </w:pPr>
            <w:r>
              <w:rPr>
                <w:rFonts w:ascii="Arial" w:hAnsi="Arial"/>
                <w:sz w:val="18"/>
              </w:rPr>
              <w:t xml:space="preserve">Email from your Sheet</w:t>
            </w:r>
          </w:p>
        </w:tc>
      </w:tr>
      <w:tr>
        <w:tc>
          <w:tcPr/>
          <w:p>
            <w:pPr>
              <w:pStyle w:val="Compact"/>
              <w:spacing w:after="40"/>
              <w:jc w:val="left"/>
            </w:pPr>
            <w:r>
              <w:rPr>
                <w:rFonts w:ascii="Arial" w:hAnsi="Arial"/>
                <w:sz w:val="18"/>
              </w:rPr>
              <w:t xml:space="preserve">Daily revenue and collections</w:t>
            </w:r>
          </w:p>
        </w:tc>
        <w:tc>
          <w:tcPr/>
          <w:p>
            <w:pPr>
              <w:pStyle w:val="Compact"/>
              <w:spacing w:after="40"/>
              <w:jc w:val="left"/>
            </w:pPr>
            <w:r>
              <w:rPr>
                <w:rFonts w:ascii="Arial" w:hAnsi="Arial"/>
                <w:sz w:val="18"/>
              </w:rPr>
              <w:t xml:space="preserve">8 PM</w:t>
            </w:r>
          </w:p>
        </w:tc>
        <w:tc>
          <w:tcPr/>
          <w:p>
            <w:pPr>
              <w:pStyle w:val="Compact"/>
              <w:spacing w:after="40"/>
              <w:jc w:val="left"/>
            </w:pPr>
            <w:r>
              <w:rPr>
                <w:rFonts w:ascii="Arial" w:hAnsi="Arial"/>
                <w:sz w:val="18"/>
              </w:rPr>
              <w:t xml:space="preserve">Email from your Sheet</w:t>
            </w:r>
          </w:p>
        </w:tc>
      </w:tr>
      <w:tr>
        <w:tc>
          <w:tcPr/>
          <w:p>
            <w:pPr>
              <w:pStyle w:val="Compact"/>
              <w:spacing w:after="40"/>
              <w:jc w:val="left"/>
            </w:pPr>
            <w:r>
              <w:rPr>
                <w:rFonts w:ascii="Arial" w:hAnsi="Arial"/>
                <w:sz w:val="18"/>
              </w:rPr>
              <w:t xml:space="preserve">Previous month’s summary</w:t>
            </w:r>
          </w:p>
        </w:tc>
        <w:tc>
          <w:tcPr/>
          <w:p>
            <w:pPr>
              <w:pStyle w:val="Compact"/>
              <w:spacing w:after="40"/>
              <w:jc w:val="left"/>
            </w:pPr>
            <w:r>
              <w:rPr>
                <w:rFonts w:ascii="Arial" w:hAnsi="Arial"/>
                <w:sz w:val="18"/>
              </w:rPr>
              <w:t xml:space="preserve">9 AM on the 1st</w:t>
            </w:r>
          </w:p>
        </w:tc>
        <w:tc>
          <w:tcPr/>
          <w:p>
            <w:pPr>
              <w:pStyle w:val="Compact"/>
              <w:spacing w:after="40"/>
              <w:jc w:val="left"/>
            </w:pPr>
            <w:r>
              <w:rPr>
                <w:rFonts w:ascii="Arial" w:hAnsi="Arial"/>
                <w:sz w:val="18"/>
              </w:rPr>
              <w:t xml:space="preserve">Email from your Sheet</w:t>
            </w:r>
          </w:p>
        </w:tc>
      </w:tr>
      <w:tr>
        <w:tc>
          <w:tcPr/>
          <w:p>
            <w:pPr>
              <w:pStyle w:val="Compact"/>
              <w:spacing w:after="40"/>
              <w:jc w:val="left"/>
            </w:pPr>
            <w:r>
              <w:rPr>
                <w:rFonts w:ascii="Arial" w:hAnsi="Arial"/>
                <w:sz w:val="18"/>
              </w:rPr>
              <w:t xml:space="preserve">Same four prompts, plus each confirmed arrival</w:t>
            </w:r>
          </w:p>
        </w:tc>
        <w:tc>
          <w:tcPr/>
          <w:p>
            <w:pPr>
              <w:pStyle w:val="Compact"/>
              <w:spacing w:after="40"/>
              <w:jc w:val="left"/>
            </w:pPr>
            <w:r>
              <w:rPr>
                <w:rFonts w:ascii="Arial" w:hAnsi="Arial"/>
                <w:sz w:val="18"/>
              </w:rPr>
              <w:t xml:space="preserve">Your chosen times</w:t>
            </w:r>
          </w:p>
        </w:tc>
        <w:tc>
          <w:tcPr/>
          <w:p>
            <w:pPr>
              <w:pStyle w:val="Compact"/>
              <w:spacing w:after="40"/>
              <w:jc w:val="left"/>
            </w:pPr>
            <w:r>
              <w:rPr>
                <w:rFonts w:ascii="Arial" w:hAnsi="Arial"/>
                <w:sz w:val="18"/>
              </w:rPr>
              <w:t xml:space="preserve">Phone calendar alarms (More → Reminders → add to calendar)</w:t>
            </w:r>
          </w:p>
        </w:tc>
      </w:tr>
    </w:tbl>
    <w:p>
      <w:pPr>
        <w:numPr>
          <w:ilvl w:val="0"/>
          <w:numId w:val="1012"/>
        </w:numPr>
        <w:pStyle w:val="Compact"/>
      </w:pPr>
      <w:r>
        <w:t xml:space="preserve">Change times in</w:t>
      </w:r>
      <w:r>
        <w:t xml:space="preserve"> </w:t>
      </w:r>
      <w:r>
        <w:rPr>
          <w:bCs/>
          <w:b/>
        </w:rPr>
        <w:t xml:space="preserve">More → Reminders</w:t>
      </w:r>
      <w:r>
        <w:t xml:space="preserve">; they reach the Sheet at the next sync.</w:t>
      </w:r>
    </w:p>
    <w:p>
      <w:pPr>
        <w:numPr>
          <w:ilvl w:val="0"/>
          <w:numId w:val="1012"/>
        </w:numPr>
        <w:pStyle w:val="Compact"/>
      </w:pPr>
      <w:r>
        <w:t xml:space="preserve">Emails go out</w:t>
      </w:r>
      <w:r>
        <w:t xml:space="preserve"> </w:t>
      </w:r>
      <w:r>
        <w:rPr>
          <w:bCs/>
          <w:b/>
        </w:rPr>
        <w:t xml:space="preserve">within</w:t>
      </w:r>
      <w:r>
        <w:t xml:space="preserve"> </w:t>
      </w:r>
      <w:r>
        <w:t xml:space="preserve">the chosen hour: Google’s hourly timer runs once an hour, not at an exact minute (</w:t>
      </w:r>
      <w:hyperlink r:id="rId32">
        <w:r>
          <w:rPr>
            <w:rStyle w:val="Hyperlink"/>
          </w:rPr>
          <w:t xml:space="preserve">Apps Script ClockTriggerBuilder docs</w:t>
        </w:r>
      </w:hyperlink>
      <w:r>
        <w:t xml:space="preserve">).</w:t>
      </w:r>
    </w:p>
    <w:p>
      <w:pPr>
        <w:numPr>
          <w:ilvl w:val="0"/>
          <w:numId w:val="1012"/>
        </w:numPr>
        <w:pStyle w:val="Compact"/>
      </w:pPr>
      <w:r>
        <w:t xml:space="preserve">Emails use the data from your last sync and say when that was. If it’s over 24 hours old the note turns red.</w:t>
      </w:r>
    </w:p>
    <w:p>
      <w:pPr>
        <w:numPr>
          <w:ilvl w:val="0"/>
          <w:numId w:val="1012"/>
        </w:numPr>
        <w:pStyle w:val="Compact"/>
      </w:pPr>
      <w:r>
        <w:t xml:space="preserve">Turn on Gmail notifications on your phone so these emails pop up like app alerts.</w:t>
      </w:r>
    </w:p>
    <w:p>
      <w:pPr>
        <w:numPr>
          <w:ilvl w:val="0"/>
          <w:numId w:val="1012"/>
        </w:numPr>
        <w:pStyle w:val="Compact"/>
      </w:pPr>
      <w:r>
        <w:t xml:space="preserve">Calendar alarms work without internet but carry no figures; they’re a nudge to open the app. On iPhone, after tapping the button choose your Calendar app from the share sheet; this step is on the test checklist to confirm on your phone.</w:t>
      </w:r>
    </w:p>
    <w:bookmarkEnd w:id="33"/>
    <w:bookmarkStart w:id="34" w:name="data-privacy-and-backups"/>
    <w:p>
      <w:pPr>
        <w:pStyle w:val="Heading2"/>
      </w:pPr>
      <w:r>
        <w:t xml:space="preserve">Data, privacy and backups</w:t>
      </w:r>
    </w:p>
    <w:p>
      <w:pPr>
        <w:pStyle w:val="FirstParagraph"/>
      </w:pPr>
      <w:r>
        <w:t xml:space="preserve">Your records live in the app’s private storage on your phone, protected by the phone’s own encryption and passcode. The GitHub site holds code only.</w:t>
      </w:r>
    </w:p>
    <w:p>
      <w:pPr>
        <w:numPr>
          <w:ilvl w:val="0"/>
          <w:numId w:val="1013"/>
        </w:numPr>
        <w:pStyle w:val="Compact"/>
      </w:pPr>
      <w:r>
        <w:rPr>
          <w:bCs/>
          <w:b/>
        </w:rPr>
        <w:t xml:space="preserve">Biggest risk:</w:t>
      </w:r>
      <w:r>
        <w:t xml:space="preserve"> </w:t>
      </w:r>
      <w:r>
        <w:t xml:space="preserve">deleting the Home Screen icon, or clearing Safari website data, can erase the phone copy. Keep sync on or export a backup weekly. Home shows a warning when neither has happened for 7 days (changeable in Settings).</w:t>
      </w:r>
    </w:p>
    <w:p>
      <w:pPr>
        <w:numPr>
          <w:ilvl w:val="0"/>
          <w:numId w:val="1013"/>
        </w:numPr>
        <w:pStyle w:val="Compact"/>
      </w:pPr>
      <w:r>
        <w:rPr>
          <w:bCs/>
          <w:b/>
        </w:rPr>
        <w:t xml:space="preserve">Backup file:</w:t>
      </w:r>
      <w:r>
        <w:t xml:space="preserve"> </w:t>
      </w:r>
      <w:r>
        <w:t xml:space="preserve">More → Backup &amp; restore →</w:t>
      </w:r>
      <w:r>
        <w:t xml:space="preserve"> </w:t>
      </w:r>
      <w:r>
        <w:rPr>
          <w:bCs/>
          <w:b/>
        </w:rPr>
        <w:t xml:space="preserve">Export backup</w:t>
      </w:r>
      <w:r>
        <w:t xml:space="preserve">. It contains settings, rooms, bookings, guest names, phones, stored ID characters, payments and expenses. It leaves out your PIN and sync key. It is not encrypted, so save it to your own Drive or iCloud Files and never post it publicly.</w:t>
      </w:r>
    </w:p>
    <w:p>
      <w:pPr>
        <w:numPr>
          <w:ilvl w:val="0"/>
          <w:numId w:val="1013"/>
        </w:numPr>
        <w:pStyle w:val="Compact"/>
      </w:pPr>
      <w:r>
        <w:rPr>
          <w:bCs/>
          <w:b/>
        </w:rPr>
        <w:t xml:space="preserve">Cloud copies:</w:t>
      </w:r>
      <w:r>
        <w:t xml:space="preserve"> </w:t>
      </w:r>
      <w:r>
        <w:t xml:space="preserve">each sync writes a dated file (</w:t>
      </w:r>
      <w:r>
        <w:rPr>
          <w:rStyle w:val="VerbatimChar"/>
        </w:rPr>
        <w:t xml:space="preserve">athulyam-backup-YYYY-MM-DD.json</w:t>
      </w:r>
      <w:r>
        <w:t xml:space="preserve">) into the</w:t>
      </w:r>
      <w:r>
        <w:t xml:space="preserve"> </w:t>
      </w:r>
      <w:r>
        <w:rPr>
          <w:bCs/>
          <w:b/>
        </w:rPr>
        <w:t xml:space="preserve">Athulyam Homes Backups</w:t>
      </w:r>
      <w:r>
        <w:t xml:space="preserve"> </w:t>
      </w:r>
      <w:r>
        <w:t xml:space="preserve">folder in your Drive and keeps the last 45 days.</w:t>
      </w:r>
    </w:p>
    <w:p>
      <w:pPr>
        <w:numPr>
          <w:ilvl w:val="0"/>
          <w:numId w:val="1013"/>
        </w:numPr>
        <w:pStyle w:val="Compact"/>
      </w:pPr>
      <w:r>
        <w:rPr>
          <w:bCs/>
          <w:b/>
        </w:rPr>
        <w:t xml:space="preserve">Restore:</w:t>
      </w:r>
      <w:r>
        <w:t xml:space="preserve"> </w:t>
      </w:r>
      <w:r>
        <w:rPr>
          <w:bCs/>
          <w:b/>
        </w:rPr>
        <w:t xml:space="preserve">Merge</w:t>
      </w:r>
      <w:r>
        <w:t xml:space="preserve"> </w:t>
      </w:r>
      <w:r>
        <w:t xml:space="preserve">adds missing records and updates older ones by record ID, so nothing duplicates.</w:t>
      </w:r>
      <w:r>
        <w:t xml:space="preserve"> </w:t>
      </w:r>
      <w:r>
        <w:rPr>
          <w:bCs/>
          <w:b/>
        </w:rPr>
        <w:t xml:space="preserve">Replace</w:t>
      </w:r>
      <w:r>
        <w:t xml:space="preserve"> </w:t>
      </w:r>
      <w:r>
        <w:t xml:space="preserve">wipes the phone first and asks you to confirm.</w:t>
      </w:r>
    </w:p>
    <w:p>
      <w:pPr>
        <w:numPr>
          <w:ilvl w:val="0"/>
          <w:numId w:val="1013"/>
        </w:numPr>
        <w:pStyle w:val="Compact"/>
      </w:pPr>
      <w:r>
        <w:rPr>
          <w:bCs/>
          <w:b/>
        </w:rPr>
        <w:t xml:space="preserve">Guest ID:</w:t>
      </w:r>
      <w:r>
        <w:t xml:space="preserve"> </w:t>
      </w:r>
      <w:r>
        <w:t xml:space="preserve">by default only the last 4 characters are stored. Switch to full ID in Settings only if the legal register requires it (see the next section).</w:t>
      </w:r>
    </w:p>
    <w:p>
      <w:pPr>
        <w:numPr>
          <w:ilvl w:val="0"/>
          <w:numId w:val="1013"/>
        </w:numPr>
        <w:pStyle w:val="Compact"/>
      </w:pPr>
      <w:r>
        <w:rPr>
          <w:bCs/>
          <w:b/>
        </w:rPr>
        <w:t xml:space="preserve">Delete everything:</w:t>
      </w:r>
      <w:r>
        <w:t xml:space="preserve"> </w:t>
      </w:r>
      <w:r>
        <w:t xml:space="preserve">More → Backup &amp; restore →</w:t>
      </w:r>
      <w:r>
        <w:t xml:space="preserve"> </w:t>
      </w:r>
      <w:r>
        <w:rPr>
          <w:bCs/>
          <w:b/>
        </w:rPr>
        <w:t xml:space="preserve">Delete everything on this phone</w:t>
      </w:r>
      <w:r>
        <w:t xml:space="preserve">, confirmed by typing DELETE. To remove the cloud copy, delete the Sheet and the backup folder in Drive.</w:t>
      </w:r>
    </w:p>
    <w:p>
      <w:pPr>
        <w:numPr>
          <w:ilvl w:val="0"/>
          <w:numId w:val="1013"/>
        </w:numPr>
        <w:pStyle w:val="Compact"/>
      </w:pPr>
      <w:r>
        <w:rPr>
          <w:bCs/>
          <w:b/>
        </w:rPr>
        <w:t xml:space="preserve">Spreadsheet exports:</w:t>
      </w:r>
      <w:r>
        <w:t xml:space="preserve"> </w:t>
      </w:r>
      <w:r>
        <w:t xml:space="preserve">CSV of bookings, payments and expenses from the same screen; every report also has</w:t>
      </w:r>
      <w:r>
        <w:t xml:space="preserve"> </w:t>
      </w:r>
      <w:r>
        <w:rPr>
          <w:bCs/>
          <w:b/>
        </w:rPr>
        <w:t xml:space="preserve">Export CSV</w:t>
      </w:r>
      <w:r>
        <w:t xml:space="preserve"> </w:t>
      </w:r>
      <w:r>
        <w:t xml:space="preserve">and</w:t>
      </w:r>
      <w:r>
        <w:t xml:space="preserve"> </w:t>
      </w:r>
      <w:r>
        <w:rPr>
          <w:bCs/>
          <w:b/>
        </w:rPr>
        <w:t xml:space="preserve">Print / Save PDF</w:t>
      </w:r>
      <w:r>
        <w:t xml:space="preserve">.</w:t>
      </w:r>
    </w:p>
    <w:p>
      <w:pPr>
        <w:pStyle w:val="FirstParagraph"/>
      </w:pPr>
      <w:r>
        <w:rPr>
          <w:bCs/>
          <w:b/>
        </w:rPr>
        <w:t xml:space="preserve">Updating the app later:</w:t>
      </w:r>
      <w:r>
        <w:t xml:space="preserve"> </w:t>
      </w:r>
      <w:r>
        <w:t xml:space="preserve">upload changed files to the same GitHub repository (replace the old ones). The app shows the new version after it is closed and reopened twice. Your data is untouched by updates.</w:t>
      </w:r>
    </w:p>
    <w:bookmarkEnd w:id="34"/>
    <w:bookmarkStart w:id="39" w:name="assumptions-to-confirm"/>
    <w:p>
      <w:pPr>
        <w:pStyle w:val="Heading2"/>
      </w:pPr>
      <w:r>
        <w:t xml:space="preserve">Assumptions to confirm</w:t>
      </w:r>
    </w:p>
    <w:p>
      <w:pPr>
        <w:pStyle w:val="FirstParagraph"/>
      </w:pPr>
      <w:r>
        <w:t xml:space="preserve">Each of these is a setting or a one-line change, not a rebuild.</w:t>
      </w:r>
    </w:p>
    <w:tbl>
      <w:tblPr>
        <w:tblStyle w:val="Table"/>
        <w:tblW w:type="pct" w:w="5000"/>
        <w:tblLook w:firstRow="1" w:lastRow="0" w:firstColumn="0" w:lastColumn="0" w:noHBand="0" w:noVBand="0" w:val="0020"/>
        <w:jc w:val="start"/>
        <w:tblBorders>
          <w:top w:val="single" w:sz="4" w:color="D9D4C7"/>
          <w:left w:val="single" w:sz="4" w:color="D9D4C7"/>
          <w:bottom w:val="single" w:sz="4" w:color="D9D4C7"/>
          <w:right w:val="single" w:sz="4" w:color="D9D4C7"/>
          <w:insideH w:val="single" w:sz="4" w:color="D9D4C7"/>
          <w:insideV w:val="single" w:sz="4" w:color="D9D4C7"/>
        </w:tblBorders>
      </w:tblPr>
      <w:tblGrid>
        <w:gridCol w:w="1980"/>
        <w:gridCol w:w="1980"/>
        <w:gridCol w:w="1980"/>
        <w:gridCol w:w="1980"/>
      </w:tblGrid>
      <w:tr>
        <w:trPr>
          <w:tblHeader w:val="true"/>
        </w:trPr>
        <w:tc>
          <w:tcPr>
            <w:shd w:val="clear" w:color="auto" w:fill="1E3A2B"/>
          </w:tcPr>
          <w:p>
            <w:pPr>
              <w:pStyle w:val="Compact"/>
              <w:spacing w:after="40"/>
              <w:jc w:val="left"/>
            </w:pPr>
            <w:r>
              <w:rPr>
                <w:rFonts w:ascii="Arial" w:hAnsi="Arial"/>
                <w:b/>
                <w:color w:val="FFFFFF"/>
                <w:sz w:val="18"/>
              </w:rPr>
              <w:t xml:space="preserve">Assumption</w:t>
            </w:r>
          </w:p>
        </w:tc>
        <w:tc>
          <w:tcPr>
            <w:shd w:val="clear" w:color="auto" w:fill="1E3A2B"/>
          </w:tcPr>
          <w:p>
            <w:pPr>
              <w:pStyle w:val="Compact"/>
              <w:spacing w:after="40"/>
              <w:jc w:val="left"/>
            </w:pPr>
            <w:r>
              <w:rPr>
                <w:rFonts w:ascii="Arial" w:hAnsi="Arial"/>
                <w:b/>
                <w:color w:val="FFFFFF"/>
                <w:sz w:val="18"/>
              </w:rPr>
              <w:t xml:space="preserve">Why it matters</w:t>
            </w:r>
          </w:p>
        </w:tc>
        <w:tc>
          <w:tcPr>
            <w:shd w:val="clear" w:color="auto" w:fill="1E3A2B"/>
          </w:tcPr>
          <w:p>
            <w:pPr>
              <w:pStyle w:val="Compact"/>
              <w:spacing w:after="40"/>
              <w:jc w:val="left"/>
            </w:pPr>
            <w:r>
              <w:rPr>
                <w:rFonts w:ascii="Arial" w:hAnsi="Arial"/>
                <w:b/>
                <w:color w:val="FFFFFF"/>
                <w:sz w:val="18"/>
              </w:rPr>
              <w:t xml:space="preserve">Who settles it</w:t>
            </w:r>
          </w:p>
        </w:tc>
        <w:tc>
          <w:tcPr>
            <w:shd w:val="clear" w:color="auto" w:fill="1E3A2B"/>
          </w:tcPr>
          <w:p>
            <w:pPr>
              <w:pStyle w:val="Compact"/>
              <w:spacing w:after="40"/>
              <w:jc w:val="left"/>
            </w:pPr>
            <w:r>
              <w:rPr>
                <w:rFonts w:ascii="Arial" w:hAnsi="Arial"/>
                <w:b/>
                <w:color w:val="FFFFFF"/>
                <w:sz w:val="18"/>
              </w:rPr>
              <w:t xml:space="preserve">If it’s wrong</w:t>
            </w:r>
          </w:p>
        </w:tc>
      </w:tr>
      <w:tr>
        <w:tc>
          <w:tcPr/>
          <w:p>
            <w:pPr>
              <w:pStyle w:val="Compact"/>
              <w:spacing w:after="40"/>
              <w:jc w:val="left"/>
            </w:pPr>
            <w:r>
              <w:rPr>
                <w:rFonts w:ascii="Arial" w:hAnsi="Arial"/>
                <w:sz w:val="18"/>
              </w:rPr>
              <w:t xml:space="preserve">Food GST 5% (property not a</w:t>
            </w:r>
            <w:r>
              <w:rPr>
                <w:rFonts w:ascii="Arial" w:hAnsi="Arial"/>
                <w:sz w:val="18"/>
              </w:rPr>
              <w:t xml:space="preserve"> </w:t>
            </w:r>
            <w:r>
              <w:rPr>
                <w:rFonts w:ascii="Arial" w:hAnsi="Arial"/>
                <w:sz w:val="18"/>
              </w:rPr>
              <w:t xml:space="preserve">“</w:t>
            </w:r>
            <w:r>
              <w:rPr>
                <w:rFonts w:ascii="Arial" w:hAnsi="Arial"/>
                <w:sz w:val="18"/>
              </w:rPr>
              <w:t xml:space="preserve">specified premises</w:t>
            </w:r>
            <w:r>
              <w:rPr>
                <w:rFonts w:ascii="Arial" w:hAnsi="Arial"/>
                <w:sz w:val="18"/>
              </w:rPr>
              <w:t xml:space="preserve">”</w:t>
            </w:r>
            <w:r>
              <w:rPr>
                <w:rFonts w:ascii="Arial" w:hAnsi="Arial"/>
                <w:sz w:val="18"/>
              </w:rPr>
              <w:t xml:space="preserve">)</w:t>
            </w:r>
          </w:p>
        </w:tc>
        <w:tc>
          <w:tcPr/>
          <w:p>
            <w:pPr>
              <w:pStyle w:val="Compact"/>
              <w:spacing w:after="40"/>
              <w:jc w:val="left"/>
            </w:pPr>
            <w:r>
              <w:rPr>
                <w:rFonts w:ascii="Arial" w:hAnsi="Arial"/>
                <w:sz w:val="18"/>
              </w:rPr>
              <w:t xml:space="preserve">Sources disagree on whether food GST follows each room or the whole property’s previous-year tariffs</w:t>
            </w:r>
          </w:p>
        </w:tc>
        <w:tc>
          <w:tcPr/>
          <w:p>
            <w:pPr>
              <w:pStyle w:val="Compact"/>
              <w:spacing w:after="40"/>
              <w:jc w:val="left"/>
            </w:pPr>
            <w:r>
              <w:rPr>
                <w:rFonts w:ascii="Arial" w:hAnsi="Arial"/>
                <w:sz w:val="18"/>
              </w:rPr>
              <w:t xml:space="preserve">Your CA</w:t>
            </w:r>
          </w:p>
        </w:tc>
        <w:tc>
          <w:tcPr/>
          <w:p>
            <w:pPr>
              <w:pStyle w:val="Compact"/>
              <w:spacing w:after="40"/>
              <w:jc w:val="left"/>
            </w:pPr>
            <w:r>
              <w:rPr>
                <w:rFonts w:ascii="Arial" w:hAnsi="Arial"/>
                <w:sz w:val="18"/>
              </w:rPr>
              <w:t xml:space="preserve">Change Food GST % in Settings</w:t>
            </w:r>
          </w:p>
        </w:tc>
      </w:tr>
      <w:tr>
        <w:tc>
          <w:tcPr/>
          <w:p>
            <w:pPr>
              <w:pStyle w:val="Compact"/>
              <w:spacing w:after="40"/>
              <w:jc w:val="left"/>
            </w:pPr>
            <w:r>
              <w:rPr>
                <w:rFonts w:ascii="Arial" w:hAnsi="Arial"/>
                <w:sz w:val="18"/>
              </w:rPr>
              <w:t xml:space="preserve">Additional charges GST 18%</w:t>
            </w:r>
          </w:p>
        </w:tc>
        <w:tc>
          <w:tcPr/>
          <w:p>
            <w:pPr>
              <w:pStyle w:val="Compact"/>
              <w:spacing w:after="40"/>
              <w:jc w:val="left"/>
            </w:pPr>
            <w:r>
              <w:rPr>
                <w:rFonts w:ascii="Arial" w:hAnsi="Arial"/>
                <w:sz w:val="18"/>
              </w:rPr>
              <w:t xml:space="preserve">Bonfire, taxi and similar may follow the main supply’s rate instead</w:t>
            </w:r>
          </w:p>
        </w:tc>
        <w:tc>
          <w:tcPr/>
          <w:p>
            <w:pPr>
              <w:pStyle w:val="Compact"/>
              <w:spacing w:after="40"/>
              <w:jc w:val="left"/>
            </w:pPr>
            <w:r>
              <w:rPr>
                <w:rFonts w:ascii="Arial" w:hAnsi="Arial"/>
                <w:sz w:val="18"/>
              </w:rPr>
              <w:t xml:space="preserve">Your CA</w:t>
            </w:r>
          </w:p>
        </w:tc>
        <w:tc>
          <w:tcPr/>
          <w:p>
            <w:pPr>
              <w:pStyle w:val="Compact"/>
              <w:spacing w:after="40"/>
              <w:jc w:val="left"/>
            </w:pPr>
            <w:r>
              <w:rPr>
                <w:rFonts w:ascii="Arial" w:hAnsi="Arial"/>
                <w:sz w:val="18"/>
              </w:rPr>
              <w:t xml:space="preserve">Change Other GST % in Settings, or per booking</w:t>
            </w:r>
          </w:p>
        </w:tc>
      </w:tr>
      <w:tr>
        <w:tc>
          <w:tcPr/>
          <w:p>
            <w:pPr>
              <w:pStyle w:val="Compact"/>
              <w:spacing w:after="40"/>
              <w:jc w:val="left"/>
            </w:pPr>
            <w:r>
              <w:rPr>
                <w:rFonts w:ascii="Arial" w:hAnsi="Arial"/>
                <w:sz w:val="18"/>
              </w:rPr>
              <w:t xml:space="preserve">No GST on cancellation fees</w:t>
            </w:r>
          </w:p>
        </w:tc>
        <w:tc>
          <w:tcPr/>
          <w:p>
            <w:pPr>
              <w:pStyle w:val="Compact"/>
              <w:spacing w:after="40"/>
              <w:jc w:val="left"/>
            </w:pPr>
            <w:r>
              <w:rPr>
                <w:rFonts w:ascii="Arial" w:hAnsi="Arial"/>
                <w:sz w:val="18"/>
              </w:rPr>
              <w:t xml:space="preserve">Treatment of retained cancellation charges varies</w:t>
            </w:r>
          </w:p>
        </w:tc>
        <w:tc>
          <w:tcPr/>
          <w:p>
            <w:pPr>
              <w:pStyle w:val="Compact"/>
              <w:spacing w:after="40"/>
              <w:jc w:val="left"/>
            </w:pPr>
            <w:r>
              <w:rPr>
                <w:rFonts w:ascii="Arial" w:hAnsi="Arial"/>
                <w:sz w:val="18"/>
              </w:rPr>
              <w:t xml:space="preserve">Your CA</w:t>
            </w:r>
          </w:p>
        </w:tc>
        <w:tc>
          <w:tcPr/>
          <w:p>
            <w:pPr>
              <w:pStyle w:val="Compact"/>
              <w:spacing w:after="40"/>
              <w:jc w:val="left"/>
            </w:pPr>
            <w:r>
              <w:rPr>
                <w:rFonts w:ascii="Arial" w:hAnsi="Arial"/>
                <w:sz w:val="18"/>
              </w:rPr>
              <w:t xml:space="preserve">Ask me to add a GST rate for fees</w:t>
            </w:r>
          </w:p>
        </w:tc>
      </w:tr>
      <w:tr>
        <w:tc>
          <w:tcPr/>
          <w:p>
            <w:pPr>
              <w:pStyle w:val="Compact"/>
              <w:spacing w:after="40"/>
              <w:jc w:val="left"/>
            </w:pPr>
            <w:r>
              <w:rPr>
                <w:rFonts w:ascii="Arial" w:hAnsi="Arial"/>
                <w:sz w:val="18"/>
              </w:rPr>
              <w:t xml:space="preserve">Bill date = check-out date</w:t>
            </w:r>
          </w:p>
        </w:tc>
        <w:tc>
          <w:tcPr/>
          <w:p>
            <w:pPr>
              <w:pStyle w:val="Compact"/>
              <w:spacing w:after="40"/>
              <w:jc w:val="left"/>
            </w:pPr>
            <w:r>
              <w:rPr>
                <w:rFonts w:ascii="Arial" w:hAnsi="Arial"/>
                <w:sz w:val="18"/>
              </w:rPr>
              <w:t xml:space="preserve">GST timing and invoice numbering</w:t>
            </w:r>
          </w:p>
        </w:tc>
        <w:tc>
          <w:tcPr/>
          <w:p>
            <w:pPr>
              <w:pStyle w:val="Compact"/>
              <w:spacing w:after="40"/>
              <w:jc w:val="left"/>
            </w:pPr>
            <w:r>
              <w:rPr>
                <w:rFonts w:ascii="Arial" w:hAnsi="Arial"/>
                <w:sz w:val="18"/>
              </w:rPr>
              <w:t xml:space="preserve">Your CA</w:t>
            </w:r>
          </w:p>
        </w:tc>
        <w:tc>
          <w:tcPr/>
          <w:p>
            <w:pPr>
              <w:pStyle w:val="Compact"/>
              <w:spacing w:after="40"/>
              <w:jc w:val="left"/>
            </w:pPr>
            <w:r>
              <w:rPr>
                <w:rFonts w:ascii="Arial" w:hAnsi="Arial"/>
                <w:sz w:val="18"/>
              </w:rPr>
              <w:t xml:space="preserve">Invoice numbers use</w:t>
            </w:r>
            <w:r>
              <w:rPr>
                <w:rFonts w:ascii="Arial" w:hAnsi="Arial"/>
                <w:sz w:val="18"/>
              </w:rPr>
              <w:t xml:space="preserve"> </w:t>
            </w:r>
            <w:r>
              <w:rPr>
                <w:rStyle w:val="VerbatimChar"/>
                <w:rFonts w:ascii="Arial" w:hAnsi="Arial"/>
                <w:sz w:val="18"/>
              </w:rPr>
              <w:t xml:space="preserve">AH-checkout date-ID</w:t>
            </w:r>
            <w:r>
              <w:rPr>
                <w:rFonts w:ascii="Arial" w:hAnsi="Arial"/>
                <w:sz w:val="18"/>
              </w:rPr>
              <w:t xml:space="preserve"> </w:t>
            </w:r>
            <w:r>
              <w:rPr>
                <w:rFonts w:ascii="Arial" w:hAnsi="Arial"/>
                <w:sz w:val="18"/>
              </w:rPr>
              <w:t xml:space="preserve">and can be changed</w:t>
            </w:r>
          </w:p>
        </w:tc>
      </w:tr>
      <w:tr>
        <w:tc>
          <w:tcPr/>
          <w:p>
            <w:pPr>
              <w:pStyle w:val="Compact"/>
              <w:spacing w:after="40"/>
              <w:jc w:val="left"/>
            </w:pPr>
            <w:r>
              <w:rPr>
                <w:rFonts w:ascii="Arial" w:hAnsi="Arial"/>
                <w:sz w:val="18"/>
              </w:rPr>
              <w:t xml:space="preserve">ID stored as last 4 characters</w:t>
            </w:r>
          </w:p>
        </w:tc>
        <w:tc>
          <w:tcPr/>
          <w:p>
            <w:pPr>
              <w:pStyle w:val="Compact"/>
              <w:spacing w:after="40"/>
              <w:jc w:val="left"/>
            </w:pPr>
            <w:r>
              <w:rPr>
                <w:rFonts w:ascii="Arial" w:hAnsi="Arial"/>
                <w:sz w:val="18"/>
              </w:rPr>
              <w:t xml:space="preserve">Hosts must keep a guest register (Form B) for Indian and foreign guests; it may need full ID details</w:t>
            </w:r>
          </w:p>
        </w:tc>
        <w:tc>
          <w:tcPr/>
          <w:p>
            <w:pPr>
              <w:pStyle w:val="Compact"/>
              <w:spacing w:after="40"/>
              <w:jc w:val="left"/>
            </w:pPr>
            <w:r>
              <w:rPr>
                <w:rFonts w:ascii="Arial" w:hAnsi="Arial"/>
                <w:sz w:val="18"/>
              </w:rPr>
              <w:t xml:space="preserve">Local police station or Uttarakhand homestay registration office</w:t>
            </w:r>
          </w:p>
        </w:tc>
        <w:tc>
          <w:tcPr/>
          <w:p>
            <w:pPr>
              <w:pStyle w:val="Compact"/>
              <w:spacing w:after="40"/>
              <w:jc w:val="left"/>
            </w:pPr>
            <w:r>
              <w:rPr>
                <w:rFonts w:ascii="Arial" w:hAnsi="Arial"/>
                <w:sz w:val="18"/>
              </w:rPr>
              <w:t xml:space="preserve">Settings → Guest ID storage → Full ID number</w:t>
            </w:r>
          </w:p>
        </w:tc>
      </w:tr>
      <w:tr>
        <w:tc>
          <w:tcPr/>
          <w:p>
            <w:pPr>
              <w:pStyle w:val="Compact"/>
              <w:spacing w:after="40"/>
              <w:jc w:val="left"/>
            </w:pPr>
            <w:r>
              <w:rPr>
                <w:rFonts w:ascii="Arial" w:hAnsi="Arial"/>
                <w:sz w:val="18"/>
              </w:rPr>
              <w:t xml:space="preserve">Form C within 24 hours for every foreign guest</w:t>
            </w:r>
          </w:p>
        </w:tc>
        <w:tc>
          <w:tcPr/>
          <w:p>
            <w:pPr>
              <w:pStyle w:val="Compact"/>
              <w:spacing w:after="40"/>
              <w:jc w:val="left"/>
            </w:pPr>
            <w:r>
              <w:rPr>
                <w:rFonts w:ascii="Arial" w:hAnsi="Arial"/>
                <w:sz w:val="18"/>
              </w:rPr>
              <w:t xml:space="preserve">Legal requirement for anyone hosting foreigners for payment</w:t>
            </w:r>
          </w:p>
        </w:tc>
        <w:tc>
          <w:tcPr/>
          <w:p>
            <w:pPr>
              <w:pStyle w:val="Compact"/>
              <w:spacing w:after="40"/>
              <w:jc w:val="left"/>
            </w:pPr>
            <w:r>
              <w:rPr>
                <w:rFonts w:ascii="Arial" w:hAnsi="Arial"/>
                <w:sz w:val="18"/>
              </w:rPr>
              <w:t xml:space="preserve">Confirmed by</w:t>
            </w:r>
            <w:r>
              <w:rPr>
                <w:rFonts w:ascii="Arial" w:hAnsi="Arial"/>
                <w:sz w:val="18"/>
              </w:rPr>
              <w:t xml:space="preserve"> </w:t>
            </w:r>
            <w:hyperlink r:id="rId35">
              <w:r>
                <w:rPr>
                  <w:rStyle w:val="Hyperlink"/>
                </w:rPr>
                <w:t xml:space="preserve">india.gov.in</w:t>
              </w:r>
            </w:hyperlink>
            <w:r>
              <w:rPr>
                <w:rFonts w:ascii="Arial" w:hAnsi="Arial"/>
                <w:sz w:val="18"/>
              </w:rPr>
              <w:t xml:space="preserve"> </w:t>
            </w:r>
            <w:r>
              <w:rPr>
                <w:rFonts w:ascii="Arial" w:hAnsi="Arial"/>
                <w:sz w:val="18"/>
              </w:rPr>
              <w:t xml:space="preserve">and</w:t>
            </w:r>
            <w:r>
              <w:rPr>
                <w:rFonts w:ascii="Arial" w:hAnsi="Arial"/>
                <w:sz w:val="18"/>
              </w:rPr>
              <w:t xml:space="preserve"> </w:t>
            </w:r>
            <w:hyperlink r:id="rId36">
              <w:r>
                <w:rPr>
                  <w:rStyle w:val="Hyperlink"/>
                </w:rPr>
                <w:t xml:space="preserve">Airbnb host guidance</w:t>
              </w:r>
            </w:hyperlink>
          </w:p>
        </w:tc>
        <w:tc>
          <w:tcPr/>
          <w:p>
            <w:pPr>
              <w:pStyle w:val="Compact"/>
              <w:spacing w:after="40"/>
              <w:jc w:val="left"/>
            </w:pPr>
            <w:r>
              <w:rPr>
                <w:rFonts w:ascii="Arial" w:hAnsi="Arial"/>
                <w:sz w:val="18"/>
              </w:rPr>
              <w:t xml:space="preserve">—</w:t>
            </w:r>
          </w:p>
        </w:tc>
      </w:tr>
      <w:tr>
        <w:tc>
          <w:tcPr/>
          <w:p>
            <w:pPr>
              <w:pStyle w:val="Compact"/>
              <w:spacing w:after="40"/>
              <w:jc w:val="left"/>
            </w:pPr>
            <w:r>
              <w:rPr>
                <w:rFonts w:ascii="Arial" w:hAnsi="Arial"/>
                <w:sz w:val="18"/>
              </w:rPr>
              <w:t xml:space="preserve">One main phone for entry</w:t>
            </w:r>
          </w:p>
        </w:tc>
        <w:tc>
          <w:tcPr/>
          <w:p>
            <w:pPr>
              <w:pStyle w:val="Compact"/>
              <w:spacing w:after="40"/>
              <w:jc w:val="left"/>
            </w:pPr>
            <w:r>
              <w:rPr>
                <w:rFonts w:ascii="Arial" w:hAnsi="Arial"/>
                <w:sz w:val="18"/>
              </w:rPr>
              <w:t xml:space="preserve">Each phone keeps its own copy; sync goes phone → Sheet only</w:t>
            </w:r>
          </w:p>
        </w:tc>
        <w:tc>
          <w:tcPr/>
          <w:p>
            <w:pPr>
              <w:pStyle w:val="Compact"/>
              <w:spacing w:after="40"/>
              <w:jc w:val="left"/>
            </w:pPr>
            <w:r>
              <w:rPr>
                <w:rFonts w:ascii="Arial" w:hAnsi="Arial"/>
                <w:sz w:val="18"/>
              </w:rPr>
              <w:t xml:space="preserve">You</w:t>
            </w:r>
          </w:p>
        </w:tc>
        <w:tc>
          <w:tcPr/>
          <w:p>
            <w:pPr>
              <w:pStyle w:val="Compact"/>
              <w:spacing w:after="40"/>
              <w:jc w:val="left"/>
            </w:pPr>
            <w:r>
              <w:rPr>
                <w:rFonts w:ascii="Arial" w:hAnsi="Arial"/>
                <w:sz w:val="18"/>
              </w:rPr>
              <w:t xml:space="preserve">Ask me for two-way sync if two people will enter bookings</w:t>
            </w:r>
          </w:p>
        </w:tc>
      </w:tr>
    </w:tbl>
    <w:p>
      <w:pPr>
        <w:pStyle w:val="BodyText"/>
      </w:pPr>
      <w:r>
        <w:rPr>
          <w:bCs/>
          <w:b/>
        </w:rPr>
        <w:t xml:space="preserve">GST sources:</w:t>
      </w:r>
      <w:r>
        <w:t xml:space="preserve"> </w:t>
      </w:r>
      <w:r>
        <w:t xml:space="preserve">accommodation up to ₹7,500 per unit per day moved from 12% to 5% without ITC from 22 September 2025 (</w:t>
      </w:r>
      <w:hyperlink r:id="rId37">
        <w:r>
          <w:rPr>
            <w:rStyle w:val="Hyperlink"/>
          </w:rPr>
          <w:t xml:space="preserve">Shriram Finance</w:t>
        </w:r>
      </w:hyperlink>
      <w:r>
        <w:t xml:space="preserve">); food at a hotel with room tariff up to ₹7,500 is 5% (</w:t>
      </w:r>
      <w:hyperlink r:id="rId38">
        <w:r>
          <w:rPr>
            <w:rStyle w:val="Hyperlink"/>
          </w:rPr>
          <w:t xml:space="preserve">DisyTax</w:t>
        </w:r>
      </w:hyperlink>
      <w:r>
        <w:t xml:space="preserve">).</w:t>
      </w:r>
    </w:p>
    <w:bookmarkEnd w:id="39"/>
    <w:bookmarkStart w:id="40" w:name="troubleshooting"/>
    <w:p>
      <w:pPr>
        <w:pStyle w:val="Heading2"/>
      </w:pPr>
      <w:r>
        <w:t xml:space="preserve">Troubleshooting</w:t>
      </w:r>
    </w:p>
    <w:tbl>
      <w:tblPr>
        <w:tblStyle w:val="Table"/>
        <w:tblW w:type="pct" w:w="5000"/>
        <w:tblLook w:firstRow="1" w:lastRow="0" w:firstColumn="0" w:lastColumn="0" w:noHBand="0" w:noVBand="0" w:val="0020"/>
        <w:jc w:val="start"/>
        <w:tblBorders>
          <w:top w:val="single" w:sz="4" w:color="D9D4C7"/>
          <w:left w:val="single" w:sz="4" w:color="D9D4C7"/>
          <w:bottom w:val="single" w:sz="4" w:color="D9D4C7"/>
          <w:right w:val="single" w:sz="4" w:color="D9D4C7"/>
          <w:insideH w:val="single" w:sz="4" w:color="D9D4C7"/>
          <w:insideV w:val="single" w:sz="4" w:color="D9D4C7"/>
        </w:tblBorders>
      </w:tblPr>
      <w:tblGrid>
        <w:gridCol w:w="2640"/>
        <w:gridCol w:w="2640"/>
        <w:gridCol w:w="2640"/>
      </w:tblGrid>
      <w:tr>
        <w:trPr>
          <w:tblHeader w:val="true"/>
        </w:trPr>
        <w:tc>
          <w:tcPr>
            <w:shd w:val="clear" w:color="auto" w:fill="1E3A2B"/>
          </w:tcPr>
          <w:p>
            <w:pPr>
              <w:pStyle w:val="Compact"/>
              <w:spacing w:after="40"/>
              <w:jc w:val="left"/>
            </w:pPr>
            <w:r>
              <w:rPr>
                <w:rFonts w:ascii="Arial" w:hAnsi="Arial"/>
                <w:b/>
                <w:color w:val="FFFFFF"/>
                <w:sz w:val="18"/>
              </w:rPr>
              <w:t xml:space="preserve">Problem</w:t>
            </w:r>
          </w:p>
        </w:tc>
        <w:tc>
          <w:tcPr>
            <w:shd w:val="clear" w:color="auto" w:fill="1E3A2B"/>
          </w:tcPr>
          <w:p>
            <w:pPr>
              <w:pStyle w:val="Compact"/>
              <w:spacing w:after="40"/>
              <w:jc w:val="left"/>
            </w:pPr>
            <w:r>
              <w:rPr>
                <w:rFonts w:ascii="Arial" w:hAnsi="Arial"/>
                <w:b/>
                <w:color w:val="FFFFFF"/>
                <w:sz w:val="18"/>
              </w:rPr>
              <w:t xml:space="preserve">Likely cause</w:t>
            </w:r>
          </w:p>
        </w:tc>
        <w:tc>
          <w:tcPr>
            <w:shd w:val="clear" w:color="auto" w:fill="1E3A2B"/>
          </w:tcPr>
          <w:p>
            <w:pPr>
              <w:pStyle w:val="Compact"/>
              <w:spacing w:after="40"/>
              <w:jc w:val="left"/>
            </w:pPr>
            <w:r>
              <w:rPr>
                <w:rFonts w:ascii="Arial" w:hAnsi="Arial"/>
                <w:b/>
                <w:color w:val="FFFFFF"/>
                <w:sz w:val="18"/>
              </w:rPr>
              <w:t xml:space="preserve">Fix</w:t>
            </w:r>
          </w:p>
        </w:tc>
      </w:tr>
      <w:tr>
        <w:tc>
          <w:tcPr/>
          <w:p>
            <w:pPr>
              <w:pStyle w:val="Compact"/>
              <w:spacing w:after="40"/>
              <w:jc w:val="left"/>
            </w:pPr>
            <w:r>
              <w:rPr>
                <w:rFonts w:ascii="Arial" w:hAnsi="Arial"/>
                <w:sz w:val="18"/>
              </w:rPr>
              <w:t xml:space="preserve">GitHub address shows 404</w:t>
            </w:r>
          </w:p>
        </w:tc>
        <w:tc>
          <w:tcPr/>
          <w:p>
            <w:pPr>
              <w:pStyle w:val="Compact"/>
              <w:spacing w:after="40"/>
              <w:jc w:val="left"/>
            </w:pPr>
            <w:r>
              <w:rPr>
                <w:rFonts w:ascii="Arial" w:hAnsi="Arial"/>
                <w:sz w:val="18"/>
              </w:rPr>
              <w:t xml:space="preserve">Pages not switched on yet, or files uploaded inside an</w:t>
            </w:r>
            <w:r>
              <w:rPr>
                <w:rFonts w:ascii="Arial" w:hAnsi="Arial"/>
                <w:sz w:val="18"/>
              </w:rPr>
              <w:t xml:space="preserve"> </w:t>
            </w:r>
            <w:r>
              <w:rPr>
                <w:rStyle w:val="VerbatimChar"/>
                <w:rFonts w:ascii="Arial" w:hAnsi="Arial"/>
                <w:sz w:val="18"/>
              </w:rPr>
              <w:t xml:space="preserve">app</w:t>
            </w:r>
            <w:r>
              <w:rPr>
                <w:rFonts w:ascii="Arial" w:hAnsi="Arial"/>
                <w:sz w:val="18"/>
              </w:rPr>
              <w:t xml:space="preserve"> </w:t>
            </w:r>
            <w:r>
              <w:rPr>
                <w:rFonts w:ascii="Arial" w:hAnsi="Arial"/>
                <w:sz w:val="18"/>
              </w:rPr>
              <w:t xml:space="preserve">folder</w:t>
            </w:r>
          </w:p>
        </w:tc>
        <w:tc>
          <w:tcPr/>
          <w:p>
            <w:pPr>
              <w:pStyle w:val="Compact"/>
              <w:spacing w:after="40"/>
              <w:jc w:val="left"/>
            </w:pPr>
            <w:r>
              <w:rPr>
                <w:rFonts w:ascii="Arial" w:hAnsi="Arial"/>
                <w:sz w:val="18"/>
              </w:rPr>
              <w:t xml:space="preserve">Wait 3 minutes; check Settings → Pages;</w:t>
            </w:r>
            <w:r>
              <w:rPr>
                <w:rFonts w:ascii="Arial" w:hAnsi="Arial"/>
                <w:sz w:val="18"/>
              </w:rPr>
              <w:t xml:space="preserve"> </w:t>
            </w:r>
            <w:r>
              <w:rPr>
                <w:rStyle w:val="VerbatimChar"/>
                <w:rFonts w:ascii="Arial" w:hAnsi="Arial"/>
                <w:sz w:val="18"/>
              </w:rPr>
              <w:t xml:space="preserve">index.html</w:t>
            </w:r>
            <w:r>
              <w:rPr>
                <w:rFonts w:ascii="Arial" w:hAnsi="Arial"/>
                <w:sz w:val="18"/>
              </w:rPr>
              <w:t xml:space="preserve"> </w:t>
            </w:r>
            <w:r>
              <w:rPr>
                <w:rFonts w:ascii="Arial" w:hAnsi="Arial"/>
                <w:sz w:val="18"/>
              </w:rPr>
              <w:t xml:space="preserve">must sit at the top of the repository</w:t>
            </w:r>
          </w:p>
        </w:tc>
      </w:tr>
      <w:tr>
        <w:tc>
          <w:tcPr/>
          <w:p>
            <w:pPr>
              <w:pStyle w:val="Compact"/>
              <w:spacing w:after="40"/>
              <w:jc w:val="left"/>
            </w:pPr>
            <w:r>
              <w:rPr>
                <w:rFonts w:ascii="Arial" w:hAnsi="Arial"/>
                <w:sz w:val="18"/>
              </w:rPr>
              <w:t xml:space="preserve">No</w:t>
            </w:r>
            <w:r>
              <w:rPr>
                <w:rFonts w:ascii="Arial" w:hAnsi="Arial"/>
                <w:sz w:val="18"/>
              </w:rPr>
              <w:t xml:space="preserve"> </w:t>
            </w:r>
            <w:r>
              <w:rPr>
                <w:rFonts w:ascii="Arial" w:hAnsi="Arial"/>
                <w:sz w:val="18"/>
              </w:rPr>
              <w:t xml:space="preserve">“</w:t>
            </w:r>
            <w:r>
              <w:rPr>
                <w:rFonts w:ascii="Arial" w:hAnsi="Arial"/>
                <w:sz w:val="18"/>
              </w:rPr>
              <w:t xml:space="preserve">Add to Home Screen</w:t>
            </w:r>
            <w:r>
              <w:rPr>
                <w:rFonts w:ascii="Arial" w:hAnsi="Arial"/>
                <w:sz w:val="18"/>
              </w:rPr>
              <w:t xml:space="preserve">”</w:t>
            </w:r>
            <w:r>
              <w:rPr>
                <w:rFonts w:ascii="Arial" w:hAnsi="Arial"/>
                <w:sz w:val="18"/>
              </w:rPr>
              <w:t xml:space="preserve"> </w:t>
            </w:r>
            <w:r>
              <w:rPr>
                <w:rFonts w:ascii="Arial" w:hAnsi="Arial"/>
                <w:sz w:val="18"/>
              </w:rPr>
              <w:t xml:space="preserve">on iPhone</w:t>
            </w:r>
          </w:p>
        </w:tc>
        <w:tc>
          <w:tcPr/>
          <w:p>
            <w:pPr>
              <w:pStyle w:val="Compact"/>
              <w:spacing w:after="40"/>
              <w:jc w:val="left"/>
            </w:pPr>
            <w:r>
              <w:rPr>
                <w:rFonts w:ascii="Arial" w:hAnsi="Arial"/>
                <w:sz w:val="18"/>
              </w:rPr>
              <w:t xml:space="preserve">Opened in Chrome or another browser</w:t>
            </w:r>
          </w:p>
        </w:tc>
        <w:tc>
          <w:tcPr/>
          <w:p>
            <w:pPr>
              <w:pStyle w:val="Compact"/>
              <w:spacing w:after="40"/>
              <w:jc w:val="left"/>
            </w:pPr>
            <w:r>
              <w:rPr>
                <w:rFonts w:ascii="Arial" w:hAnsi="Arial"/>
                <w:sz w:val="18"/>
              </w:rPr>
              <w:t xml:space="preserve">Open the address in Safari</w:t>
            </w:r>
          </w:p>
        </w:tc>
      </w:tr>
      <w:tr>
        <w:tc>
          <w:tcPr/>
          <w:p>
            <w:pPr>
              <w:pStyle w:val="Compact"/>
              <w:spacing w:after="40"/>
              <w:jc w:val="left"/>
            </w:pPr>
            <w:r>
              <w:rPr>
                <w:rFonts w:ascii="Arial" w:hAnsi="Arial"/>
                <w:sz w:val="18"/>
              </w:rPr>
              <w:t xml:space="preserve">My bookings disappeared</w:t>
            </w:r>
          </w:p>
        </w:tc>
        <w:tc>
          <w:tcPr/>
          <w:p>
            <w:pPr>
              <w:pStyle w:val="Compact"/>
              <w:spacing w:after="40"/>
              <w:jc w:val="left"/>
            </w:pPr>
            <w:r>
              <w:rPr>
                <w:rFonts w:ascii="Arial" w:hAnsi="Arial"/>
                <w:sz w:val="18"/>
              </w:rPr>
              <w:t xml:space="preserve">Opened in a Safari tab instead of the icon, or website data was cleared</w:t>
            </w:r>
          </w:p>
        </w:tc>
        <w:tc>
          <w:tcPr/>
          <w:p>
            <w:pPr>
              <w:pStyle w:val="Compact"/>
              <w:spacing w:after="40"/>
              <w:jc w:val="left"/>
            </w:pPr>
            <w:r>
              <w:rPr>
                <w:rFonts w:ascii="Arial" w:hAnsi="Arial"/>
                <w:sz w:val="18"/>
              </w:rPr>
              <w:t xml:space="preserve">Open from the icon; restore the latest backup (phone file or Drive folder) with Merge</w:t>
            </w:r>
          </w:p>
        </w:tc>
      </w:tr>
      <w:tr>
        <w:tc>
          <w:tcPr/>
          <w:p>
            <w:pPr>
              <w:pStyle w:val="Compact"/>
              <w:spacing w:after="40"/>
              <w:jc w:val="left"/>
            </w:pPr>
            <w:r>
              <w:rPr>
                <w:rFonts w:ascii="Arial" w:hAnsi="Arial"/>
                <w:sz w:val="18"/>
              </w:rPr>
              <w:t xml:space="preserve">“</w:t>
            </w:r>
            <w:r>
              <w:rPr>
                <w:rFonts w:ascii="Arial" w:hAnsi="Arial"/>
                <w:sz w:val="18"/>
              </w:rPr>
              <w:t xml:space="preserve">Sync failed: Wrong sync key</w:t>
            </w:r>
            <w:r>
              <w:rPr>
                <w:rFonts w:ascii="Arial" w:hAnsi="Arial"/>
                <w:sz w:val="18"/>
              </w:rPr>
              <w:t xml:space="preserve">”</w:t>
            </w:r>
          </w:p>
        </w:tc>
        <w:tc>
          <w:tcPr/>
          <w:p>
            <w:pPr>
              <w:pStyle w:val="Compact"/>
              <w:spacing w:after="40"/>
              <w:jc w:val="left"/>
            </w:pPr>
            <w:r>
              <w:rPr>
                <w:rFonts w:ascii="Arial" w:hAnsi="Arial"/>
                <w:sz w:val="18"/>
              </w:rPr>
              <w:t xml:space="preserve">Key copied with a missing character</w:t>
            </w:r>
          </w:p>
        </w:tc>
        <w:tc>
          <w:tcPr/>
          <w:p>
            <w:pPr>
              <w:pStyle w:val="Compact"/>
              <w:spacing w:after="40"/>
              <w:jc w:val="left"/>
            </w:pPr>
            <w:r>
              <w:rPr>
                <w:rFonts w:ascii="Arial" w:hAnsi="Arial"/>
                <w:sz w:val="18"/>
              </w:rPr>
              <w:t xml:space="preserve">Copy cell B3 of the Setup tab again</w:t>
            </w:r>
          </w:p>
        </w:tc>
      </w:tr>
      <w:tr>
        <w:tc>
          <w:tcPr/>
          <w:p>
            <w:pPr>
              <w:pStyle w:val="Compact"/>
              <w:spacing w:after="40"/>
              <w:jc w:val="left"/>
            </w:pPr>
            <w:r>
              <w:rPr>
                <w:rFonts w:ascii="Arial" w:hAnsi="Arial"/>
                <w:sz w:val="18"/>
              </w:rPr>
              <w:t xml:space="preserve">“</w:t>
            </w:r>
            <w:r>
              <w:rPr>
                <w:rFonts w:ascii="Arial" w:hAnsi="Arial"/>
                <w:sz w:val="18"/>
              </w:rPr>
              <w:t xml:space="preserve">Unexpected reply from Google</w:t>
            </w:r>
            <w:r>
              <w:rPr>
                <w:rFonts w:ascii="Arial" w:hAnsi="Arial"/>
                <w:sz w:val="18"/>
              </w:rPr>
              <w:t xml:space="preserve">”</w:t>
            </w:r>
          </w:p>
        </w:tc>
        <w:tc>
          <w:tcPr/>
          <w:p>
            <w:pPr>
              <w:pStyle w:val="Compact"/>
              <w:spacing w:after="40"/>
              <w:jc w:val="left"/>
            </w:pPr>
            <w:r>
              <w:rPr>
                <w:rFonts w:ascii="Arial" w:hAnsi="Arial"/>
                <w:sz w:val="18"/>
              </w:rPr>
              <w:t xml:space="preserve">Web app access not set to Anyone, or URL is the editor link</w:t>
            </w:r>
          </w:p>
        </w:tc>
        <w:tc>
          <w:tcPr/>
          <w:p>
            <w:pPr>
              <w:pStyle w:val="Compact"/>
              <w:spacing w:after="40"/>
              <w:jc w:val="left"/>
            </w:pPr>
            <w:r>
              <w:rPr>
                <w:rFonts w:ascii="Arial" w:hAnsi="Arial"/>
                <w:sz w:val="18"/>
              </w:rPr>
              <w:t xml:space="preserve">Redeploy with Who has access: Anyone; use the URL ending in</w:t>
            </w:r>
            <w:r>
              <w:rPr>
                <w:rFonts w:ascii="Arial" w:hAnsi="Arial"/>
                <w:sz w:val="18"/>
              </w:rPr>
              <w:t xml:space="preserve"> </w:t>
            </w:r>
            <w:r>
              <w:rPr>
                <w:rStyle w:val="VerbatimChar"/>
                <w:rFonts w:ascii="Arial" w:hAnsi="Arial"/>
                <w:sz w:val="18"/>
              </w:rPr>
              <w:t xml:space="preserve">/exec</w:t>
            </w:r>
          </w:p>
        </w:tc>
      </w:tr>
      <w:tr>
        <w:tc>
          <w:tcPr/>
          <w:p>
            <w:pPr>
              <w:pStyle w:val="Compact"/>
              <w:spacing w:after="40"/>
              <w:jc w:val="left"/>
            </w:pPr>
            <w:r>
              <w:rPr>
                <w:rFonts w:ascii="Arial" w:hAnsi="Arial"/>
                <w:sz w:val="18"/>
              </w:rPr>
              <w:t xml:space="preserve">No reminder emails</w:t>
            </w:r>
          </w:p>
        </w:tc>
        <w:tc>
          <w:tcPr/>
          <w:p>
            <w:pPr>
              <w:pStyle w:val="Compact"/>
              <w:spacing w:after="40"/>
              <w:jc w:val="left"/>
            </w:pPr>
            <w:r>
              <w:rPr>
                <w:rFonts w:ascii="Arial" w:hAnsi="Arial"/>
                <w:sz w:val="18"/>
              </w:rPr>
              <w:t xml:space="preserve">Sheet never synced, or reminders off</w:t>
            </w:r>
          </w:p>
        </w:tc>
        <w:tc>
          <w:tcPr/>
          <w:p>
            <w:pPr>
              <w:pStyle w:val="Compact"/>
              <w:spacing w:after="40"/>
              <w:jc w:val="left"/>
            </w:pPr>
            <w:r>
              <w:rPr>
                <w:rFonts w:ascii="Arial" w:hAnsi="Arial"/>
                <w:sz w:val="18"/>
              </w:rPr>
              <w:t xml:space="preserve">Tap Sync now; check More → Reminders; run</w:t>
            </w:r>
            <w:r>
              <w:rPr>
                <w:rFonts w:ascii="Arial" w:hAnsi="Arial"/>
                <w:sz w:val="18"/>
              </w:rPr>
              <w:t xml:space="preserve"> </w:t>
            </w:r>
            <w:r>
              <w:rPr>
                <w:bCs/>
                <w:rFonts w:ascii="Arial" w:hAnsi="Arial"/>
                <w:b/>
                <w:sz w:val="18"/>
              </w:rPr>
              <w:t xml:space="preserve">testEmail</w:t>
            </w:r>
            <w:r>
              <w:rPr>
                <w:rFonts w:ascii="Arial" w:hAnsi="Arial"/>
                <w:sz w:val="18"/>
              </w:rPr>
              <w:t xml:space="preserve"> </w:t>
            </w:r>
            <w:r>
              <w:rPr>
                <w:rFonts w:ascii="Arial" w:hAnsi="Arial"/>
                <w:sz w:val="18"/>
              </w:rPr>
              <w:t xml:space="preserve">in Apps Script</w:t>
            </w:r>
          </w:p>
        </w:tc>
      </w:tr>
      <w:tr>
        <w:tc>
          <w:tcPr/>
          <w:p>
            <w:pPr>
              <w:pStyle w:val="Compact"/>
              <w:spacing w:after="40"/>
              <w:jc w:val="left"/>
            </w:pPr>
            <w:r>
              <w:rPr>
                <w:rFonts w:ascii="Arial" w:hAnsi="Arial"/>
                <w:sz w:val="18"/>
              </w:rPr>
              <w:t xml:space="preserve">Forgot PIN</w:t>
            </w:r>
          </w:p>
        </w:tc>
        <w:tc>
          <w:tcPr/>
          <w:p>
            <w:pPr>
              <w:pStyle w:val="Compact"/>
              <w:spacing w:after="40"/>
              <w:jc w:val="left"/>
            </w:pPr>
            <w:r>
              <w:rPr>
                <w:rFonts w:ascii="Arial" w:hAnsi="Arial"/>
                <w:sz w:val="18"/>
              </w:rPr>
              <w:t xml:space="preserve">—</w:t>
            </w:r>
          </w:p>
        </w:tc>
        <w:tc>
          <w:tcPr/>
          <w:p>
            <w:pPr>
              <w:pStyle w:val="Compact"/>
              <w:spacing w:after="40"/>
              <w:jc w:val="left"/>
            </w:pPr>
            <w:r>
              <w:rPr>
                <w:rFonts w:ascii="Arial" w:hAnsi="Arial"/>
                <w:sz w:val="18"/>
              </w:rPr>
              <w:t xml:space="preserve">Delete the Home Screen icon, re-add it, restore your latest backup</w:t>
            </w:r>
          </w:p>
        </w:tc>
      </w:tr>
      <w:tr>
        <w:tc>
          <w:tcPr/>
          <w:p>
            <w:pPr>
              <w:pStyle w:val="Compact"/>
              <w:spacing w:after="40"/>
              <w:jc w:val="left"/>
            </w:pPr>
            <w:r>
              <w:rPr>
                <w:rFonts w:ascii="Arial" w:hAnsi="Arial"/>
                <w:sz w:val="18"/>
              </w:rPr>
              <w:t xml:space="preserve">A screen looks wrong or a number seems off</w:t>
            </w:r>
          </w:p>
        </w:tc>
        <w:tc>
          <w:tcPr/>
          <w:p>
            <w:pPr>
              <w:pStyle w:val="Compact"/>
              <w:spacing w:after="40"/>
              <w:jc w:val="left"/>
            </w:pPr>
            <w:r>
              <w:rPr>
                <w:rFonts w:ascii="Arial" w:hAnsi="Arial"/>
                <w:sz w:val="18"/>
              </w:rPr>
              <w:t xml:space="preserve">—</w:t>
            </w:r>
          </w:p>
        </w:tc>
        <w:tc>
          <w:tcPr/>
          <w:p>
            <w:pPr>
              <w:pStyle w:val="Compact"/>
              <w:spacing w:after="40"/>
              <w:jc w:val="left"/>
            </w:pPr>
            <w:r>
              <w:rPr>
                <w:rFonts w:ascii="Arial" w:hAnsi="Arial"/>
                <w:sz w:val="18"/>
              </w:rPr>
              <w:t xml:space="preserve">Send me a screenshot and the steps; I’ll explain the cause and give you the full corrected file</w:t>
            </w:r>
          </w:p>
        </w:tc>
      </w:tr>
    </w:tbl>
    <w:bookmarkEnd w:id="40"/>
    <w:sectPr>
      <w:pgSz w:w="11906" w:h="16838"/>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1"/>
    </w:rPr>
  </w:style>
  <w:style w:styleId="BodyText" w:type="paragraph">
    <w:name w:val="Body Text"/>
    <w:basedOn w:val="Normal"/>
    <w:link w:val="BodyTextChar"/>
    <w:pPr>
      <w:spacing w:after="180" w:before="180"/>
    </w:pPr>
    <w:qFormat/>
    <w:rPr>
      <w:rFonts w:ascii="Arial" w:hAnsi="Arial" w:cs="Arial" w:eastAsia="Arial"/>
      <w:sz w:val="21"/>
    </w:rPr>
  </w:style>
  <w:style w:customStyle="1" w:styleId="FirstParagraph" w:type="paragraph">
    <w:name w:val="First Paragraph"/>
    <w:basedOn w:val="BodyText"/>
    <w:next w:val="BodyText"/>
    <w:qFormat/>
    <w:rPr>
      <w:rFonts w:ascii="Arial" w:hAnsi="Arial" w:cs="Arial" w:eastAsia="Arial"/>
      <w:sz w:val="21"/>
    </w:rPr>
  </w:style>
  <w:style w:customStyle="1" w:styleId="Compact" w:type="paragraph">
    <w:name w:val="Compact"/>
    <w:basedOn w:val="BodyText"/>
    <w:qFormat/>
    <w:pPr>
      <w:spacing w:after="36" w:before="36"/>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Arial" w:hAnsi="Arial" w:cs="Arial" w:eastAsia="Arial"/>
      <w:b/>
      <w:bCs/>
      <w:color w:val="1E3A2B"/>
      <w:sz w:val="44"/>
      <w:szCs w:val="36"/>
    </w:rPr>
  </w:style>
  <w:style w:styleId="Subtitle" w:type="paragraph">
    <w:name w:val="Subtitle"/>
    <w:basedOn w:val="Title"/>
    <w:next w:val="BodyText"/>
    <w:qFormat/>
    <w:pPr>
      <w:keepNext/>
      <w:keepLines/>
      <w:spacing w:after="240" w:before="240"/>
      <w:jc w:val="center"/>
    </w:pPr>
    <w:rPr>
      <w:rFonts w:ascii="Arial" w:hAnsi="Arial" w:cs="Arial" w:eastAsia="Arial"/>
      <w:color w:val="68716A"/>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320"/>
      <w:outlineLvl w:val="1"/>
    </w:pPr>
    <w:rPr>
      <w:rFonts w:ascii="Arial" w:hAnsi="Arial" w:cs="Arial" w:eastAsia="Arial"/>
      <w:b/>
      <w:bCs/>
      <w:color w:val="1E3A2B"/>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hyperlink" Target="https://developers.google.com/apps-script/reference/script/clock-trigger-builder" TargetMode="External"/><Relationship Id="rId38" Type="http://schemas.openxmlformats.org/officeDocument/2006/relationships/hyperlink" Target="https://disytax.com/?p=24755" TargetMode="External"/><Relationship Id="rId21" Type="http://schemas.openxmlformats.org/officeDocument/2006/relationships/hyperlink" Target="https://docs.github.com/en/enterprise-server@3.15/pages/getting-started-with-github-pages/configuring-a-publishing-source-for-your-github-pages-site" TargetMode="External"/><Relationship Id="rId22" Type="http://schemas.openxmlformats.org/officeDocument/2006/relationships/hyperlink" Target="https://netli.fyi/blog/netlify-free-plan-limits-2026" TargetMode="External"/><Relationship Id="rId36" Type="http://schemas.openxmlformats.org/officeDocument/2006/relationships/hyperlink" Target="https://www.airbnb.co.in/help/article/1641" TargetMode="External"/><Relationship Id="rId27" Type="http://schemas.openxmlformats.org/officeDocument/2006/relationships/hyperlink" Target="https://www.callmebot.com/blog/free-api-whatsapp-messages/" TargetMode="External"/><Relationship Id="rId35" Type="http://schemas.openxmlformats.org/officeDocument/2006/relationships/hyperlink" Target="https://www.india.gov.in/online-form-c-bureau-immigration" TargetMode="External"/><Relationship Id="rId37" Type="http://schemas.openxmlformats.org/officeDocument/2006/relationships/hyperlink" Target="https://www.shriramfinance.in/gst/gst-on-hospitality-services"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developers.google.com/apps-script/reference/script/clock-trigger-builder" TargetMode="External"/><Relationship Id="rId38" Type="http://schemas.openxmlformats.org/officeDocument/2006/relationships/hyperlink" Target="https://disytax.com/?p=24755" TargetMode="External"/><Relationship Id="rId21" Type="http://schemas.openxmlformats.org/officeDocument/2006/relationships/hyperlink" Target="https://docs.github.com/en/enterprise-server@3.15/pages/getting-started-with-github-pages/configuring-a-publishing-source-for-your-github-pages-site" TargetMode="External"/><Relationship Id="rId22" Type="http://schemas.openxmlformats.org/officeDocument/2006/relationships/hyperlink" Target="https://netli.fyi/blog/netlify-free-plan-limits-2026" TargetMode="External"/><Relationship Id="rId36" Type="http://schemas.openxmlformats.org/officeDocument/2006/relationships/hyperlink" Target="https://www.airbnb.co.in/help/article/1641" TargetMode="External"/><Relationship Id="rId27" Type="http://schemas.openxmlformats.org/officeDocument/2006/relationships/hyperlink" Target="https://www.callmebot.com/blog/free-api-whatsapp-messages/" TargetMode="External"/><Relationship Id="rId35" Type="http://schemas.openxmlformats.org/officeDocument/2006/relationships/hyperlink" Target="https://www.india.gov.in/online-form-c-bureau-immigration" TargetMode="External"/><Relationship Id="rId37" Type="http://schemas.openxmlformats.org/officeDocument/2006/relationships/hyperlink" Target="https://www.shriramfinance.in/gst/gst-on-hospitality-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Athulyam Homes Guest Manager — Setup Guide</dc:title>
  <dc:creator/>
  <cp:keywords/>
  <dcterms:created xsi:type="dcterms:W3CDTF">2026-10-19T13:21:11Z</dcterms:created>
  <dcterms:modified xsi:type="dcterms:W3CDTF">2026-10-19T13:21:11Z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1.3 · 19 October 2026 · Nishank</vt:lpwstr>
  </property>
</Properties>
</file>