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12BA" w14:textId="77777777" w:rsidR="006214CB" w:rsidRPr="00192841" w:rsidRDefault="006214CB">
      <w:pPr>
        <w:rPr>
          <w:b/>
        </w:rPr>
        <w:sectPr w:rsidR="006214CB" w:rsidRPr="00192841" w:rsidSect="009E3887">
          <w:headerReference w:type="default" r:id="rId8"/>
          <w:footerReference w:type="default" r:id="rId9"/>
          <w:pgSz w:w="12240" w:h="15840"/>
          <w:pgMar w:top="57" w:right="1440" w:bottom="1440" w:left="992" w:header="0" w:footer="709" w:gutter="0"/>
          <w:cols w:space="708"/>
          <w:docGrid w:linePitch="360"/>
        </w:sectPr>
      </w:pPr>
    </w:p>
    <w:p w14:paraId="1C9145E2" w14:textId="5085B38B" w:rsidR="0039638F" w:rsidRPr="00192841" w:rsidRDefault="00C16A6C">
      <w:r w:rsidRPr="00192841">
        <w:rPr>
          <w:b/>
        </w:rPr>
        <w:t>Student’s</w:t>
      </w:r>
      <w:r w:rsidR="006214CB" w:rsidRPr="00192841">
        <w:rPr>
          <w:b/>
        </w:rPr>
        <w:t xml:space="preserve"> Name: </w:t>
      </w:r>
      <w:r w:rsidR="00B721C9">
        <w:rPr>
          <w:b/>
        </w:rPr>
        <w:t>Nikhil</w:t>
      </w:r>
    </w:p>
    <w:p w14:paraId="0C32C08D" w14:textId="6112A33B" w:rsidR="006214CB" w:rsidRPr="00192841" w:rsidRDefault="006214CB">
      <w:r w:rsidRPr="00192841">
        <w:rPr>
          <w:b/>
        </w:rPr>
        <w:t xml:space="preserve">Roll Number: </w:t>
      </w:r>
      <w:r w:rsidR="00B721C9">
        <w:rPr>
          <w:b/>
        </w:rPr>
        <w:t>B20219</w:t>
      </w:r>
    </w:p>
    <w:p w14:paraId="1211A5B6" w14:textId="2BDF14D7" w:rsidR="006214CB" w:rsidRPr="00192841" w:rsidRDefault="00C16A6C">
      <w:r w:rsidRPr="00192841">
        <w:rPr>
          <w:b/>
        </w:rPr>
        <w:t xml:space="preserve">Mobile No: </w:t>
      </w:r>
      <w:r w:rsidR="00B721C9">
        <w:rPr>
          <w:b/>
        </w:rPr>
        <w:t>8949463760</w:t>
      </w:r>
    </w:p>
    <w:p w14:paraId="39675999" w14:textId="6FF67D47" w:rsidR="006214CB" w:rsidRPr="00CA45D6" w:rsidRDefault="00C16A6C" w:rsidP="00EF688C">
      <w:pPr>
        <w:rPr>
          <w:b/>
          <w:bCs/>
        </w:rPr>
        <w:sectPr w:rsidR="006214CB" w:rsidRPr="00CA45D6" w:rsidSect="006214CB">
          <w:type w:val="continuous"/>
          <w:pgSz w:w="12240" w:h="15840"/>
          <w:pgMar w:top="67" w:right="1440" w:bottom="1440" w:left="993" w:header="0" w:footer="708" w:gutter="0"/>
          <w:cols w:num="2" w:space="708"/>
          <w:docGrid w:linePitch="360"/>
        </w:sectPr>
      </w:pPr>
      <w:r w:rsidRPr="00192841">
        <w:rPr>
          <w:b/>
        </w:rPr>
        <w:t>Branch</w:t>
      </w:r>
      <w:r w:rsidR="006214CB" w:rsidRPr="00192841">
        <w:rPr>
          <w:b/>
        </w:rPr>
        <w:t>:</w:t>
      </w:r>
      <w:r w:rsidR="00CA45D6">
        <w:t xml:space="preserve"> </w:t>
      </w:r>
      <w:r w:rsidR="00CA45D6">
        <w:rPr>
          <w:b/>
          <w:bCs/>
        </w:rPr>
        <w:t>Computer Science &amp; Engineering</w:t>
      </w:r>
    </w:p>
    <w:p w14:paraId="4CE51920" w14:textId="77777777" w:rsidR="006214CB" w:rsidRPr="00192841" w:rsidRDefault="006214CB" w:rsidP="006214CB">
      <w:pPr>
        <w:pStyle w:val="Title"/>
        <w:rPr>
          <w:color w:val="auto"/>
          <w:sz w:val="2"/>
        </w:rPr>
      </w:pPr>
    </w:p>
    <w:p w14:paraId="0C01B29A" w14:textId="77777777" w:rsidR="004B32E4" w:rsidRPr="00192841" w:rsidRDefault="004B32E4" w:rsidP="004B32E4">
      <w:pPr>
        <w:pStyle w:val="Heading1"/>
      </w:pPr>
    </w:p>
    <w:p w14:paraId="382D667B" w14:textId="3FEF4048" w:rsidR="006A3F17" w:rsidRPr="00192841" w:rsidRDefault="006A3F17" w:rsidP="006A3F17">
      <w:pPr>
        <w:pStyle w:val="Caption"/>
        <w:keepNext/>
        <w:jc w:val="center"/>
        <w:rPr>
          <w:color w:val="auto"/>
        </w:rPr>
      </w:pPr>
      <w:r w:rsidRPr="00192841">
        <w:rPr>
          <w:color w:val="auto"/>
        </w:rPr>
        <w:t xml:space="preserve">Table </w:t>
      </w:r>
      <w:r w:rsidR="00BA081D" w:rsidRPr="00192841">
        <w:rPr>
          <w:color w:val="auto"/>
        </w:rPr>
        <w:fldChar w:fldCharType="begin"/>
      </w:r>
      <w:r w:rsidRPr="00192841">
        <w:rPr>
          <w:color w:val="auto"/>
        </w:rPr>
        <w:instrText xml:space="preserve"> SEQ Table \* ARABIC </w:instrText>
      </w:r>
      <w:r w:rsidR="00BA081D" w:rsidRPr="00192841">
        <w:rPr>
          <w:color w:val="auto"/>
        </w:rPr>
        <w:fldChar w:fldCharType="separate"/>
      </w:r>
      <w:r w:rsidR="00300D69">
        <w:rPr>
          <w:noProof/>
          <w:color w:val="auto"/>
        </w:rPr>
        <w:t>1</w:t>
      </w:r>
      <w:r w:rsidR="00BA081D" w:rsidRPr="00192841">
        <w:rPr>
          <w:color w:val="auto"/>
        </w:rPr>
        <w:fldChar w:fldCharType="end"/>
      </w:r>
      <w:r w:rsidR="004B32E4" w:rsidRPr="00192841">
        <w:rPr>
          <w:color w:val="auto"/>
        </w:rPr>
        <w:t xml:space="preserve"> </w:t>
      </w:r>
      <w:r w:rsidR="006D5AB3" w:rsidRPr="00192841">
        <w:rPr>
          <w:color w:val="auto"/>
        </w:rPr>
        <w:t>Mean, median, mode, minimum, maximum and standard deviation for all the attributes</w:t>
      </w:r>
    </w:p>
    <w:tbl>
      <w:tblPr>
        <w:tblStyle w:val="TableGrid"/>
        <w:tblW w:w="0" w:type="auto"/>
        <w:jc w:val="center"/>
        <w:tblLook w:val="04A0" w:firstRow="1" w:lastRow="0" w:firstColumn="1" w:lastColumn="0" w:noHBand="0" w:noVBand="1"/>
      </w:tblPr>
      <w:tblGrid>
        <w:gridCol w:w="814"/>
        <w:gridCol w:w="1835"/>
        <w:gridCol w:w="1149"/>
        <w:gridCol w:w="1238"/>
        <w:gridCol w:w="1278"/>
        <w:gridCol w:w="1236"/>
        <w:gridCol w:w="1235"/>
        <w:gridCol w:w="1239"/>
      </w:tblGrid>
      <w:tr w:rsidR="006D5AB3" w:rsidRPr="00192841" w14:paraId="5F61356F" w14:textId="77777777" w:rsidTr="006D5AB3">
        <w:trPr>
          <w:jc w:val="center"/>
        </w:trPr>
        <w:tc>
          <w:tcPr>
            <w:tcW w:w="817" w:type="dxa"/>
          </w:tcPr>
          <w:p w14:paraId="40C160CA" w14:textId="77777777" w:rsidR="006D5AB3" w:rsidRPr="00192841" w:rsidRDefault="006D5AB3" w:rsidP="006A3F17">
            <w:pPr>
              <w:jc w:val="center"/>
              <w:rPr>
                <w:b/>
              </w:rPr>
            </w:pPr>
            <w:r w:rsidRPr="00192841">
              <w:rPr>
                <w:b/>
              </w:rPr>
              <w:t>S. No.</w:t>
            </w:r>
          </w:p>
        </w:tc>
        <w:tc>
          <w:tcPr>
            <w:tcW w:w="1843" w:type="dxa"/>
          </w:tcPr>
          <w:p w14:paraId="55AAF2A2" w14:textId="77777777" w:rsidR="006D5AB3" w:rsidRPr="00192841" w:rsidRDefault="006D5AB3" w:rsidP="006A3F17">
            <w:pPr>
              <w:jc w:val="center"/>
              <w:rPr>
                <w:b/>
              </w:rPr>
            </w:pPr>
            <w:r w:rsidRPr="00192841">
              <w:rPr>
                <w:b/>
              </w:rPr>
              <w:t>Attributes</w:t>
            </w:r>
          </w:p>
        </w:tc>
        <w:tc>
          <w:tcPr>
            <w:tcW w:w="1152" w:type="dxa"/>
          </w:tcPr>
          <w:p w14:paraId="1A2B151C" w14:textId="77777777" w:rsidR="006D5AB3" w:rsidRPr="00192841" w:rsidRDefault="006D5AB3" w:rsidP="006A3F17">
            <w:pPr>
              <w:jc w:val="center"/>
              <w:rPr>
                <w:b/>
              </w:rPr>
            </w:pPr>
            <w:r w:rsidRPr="00192841">
              <w:rPr>
                <w:b/>
              </w:rPr>
              <w:t>Mean</w:t>
            </w:r>
          </w:p>
        </w:tc>
        <w:tc>
          <w:tcPr>
            <w:tcW w:w="1242" w:type="dxa"/>
          </w:tcPr>
          <w:p w14:paraId="01D58800" w14:textId="77777777" w:rsidR="006D5AB3" w:rsidRPr="00192841" w:rsidRDefault="006D5AB3" w:rsidP="006A3F17">
            <w:pPr>
              <w:jc w:val="center"/>
              <w:rPr>
                <w:b/>
              </w:rPr>
            </w:pPr>
            <w:r w:rsidRPr="00192841">
              <w:rPr>
                <w:b/>
              </w:rPr>
              <w:t>Median</w:t>
            </w:r>
          </w:p>
        </w:tc>
        <w:tc>
          <w:tcPr>
            <w:tcW w:w="1243" w:type="dxa"/>
          </w:tcPr>
          <w:p w14:paraId="77CF1DA5" w14:textId="77777777" w:rsidR="006D5AB3" w:rsidRPr="00192841" w:rsidRDefault="006D5AB3" w:rsidP="006A3F17">
            <w:pPr>
              <w:jc w:val="center"/>
              <w:rPr>
                <w:b/>
              </w:rPr>
            </w:pPr>
            <w:r w:rsidRPr="00192841">
              <w:rPr>
                <w:b/>
              </w:rPr>
              <w:t>Mode</w:t>
            </w:r>
          </w:p>
        </w:tc>
        <w:tc>
          <w:tcPr>
            <w:tcW w:w="1242" w:type="dxa"/>
          </w:tcPr>
          <w:p w14:paraId="5FB1453E" w14:textId="77777777" w:rsidR="006D5AB3" w:rsidRPr="00192841" w:rsidRDefault="006D5AB3" w:rsidP="006A3F17">
            <w:pPr>
              <w:jc w:val="center"/>
              <w:rPr>
                <w:b/>
              </w:rPr>
            </w:pPr>
            <w:r w:rsidRPr="00192841">
              <w:rPr>
                <w:b/>
              </w:rPr>
              <w:t>Min.</w:t>
            </w:r>
          </w:p>
        </w:tc>
        <w:tc>
          <w:tcPr>
            <w:tcW w:w="1242" w:type="dxa"/>
          </w:tcPr>
          <w:p w14:paraId="2EBA477F" w14:textId="77777777" w:rsidR="006D5AB3" w:rsidRPr="00192841" w:rsidRDefault="006D5AB3" w:rsidP="006A3F17">
            <w:pPr>
              <w:jc w:val="center"/>
              <w:rPr>
                <w:b/>
              </w:rPr>
            </w:pPr>
            <w:r w:rsidRPr="00192841">
              <w:rPr>
                <w:b/>
              </w:rPr>
              <w:t>Max.</w:t>
            </w:r>
          </w:p>
        </w:tc>
        <w:tc>
          <w:tcPr>
            <w:tcW w:w="1243" w:type="dxa"/>
          </w:tcPr>
          <w:p w14:paraId="3B55A329" w14:textId="77777777" w:rsidR="006D5AB3" w:rsidRPr="00192841" w:rsidRDefault="006D5AB3" w:rsidP="006A3F17">
            <w:pPr>
              <w:jc w:val="center"/>
              <w:rPr>
                <w:b/>
              </w:rPr>
            </w:pPr>
            <w:r w:rsidRPr="00192841">
              <w:rPr>
                <w:b/>
              </w:rPr>
              <w:t>S.D.</w:t>
            </w:r>
          </w:p>
        </w:tc>
      </w:tr>
      <w:tr w:rsidR="006D5AB3" w:rsidRPr="00192841" w14:paraId="6121FFA5" w14:textId="77777777" w:rsidTr="006D5AB3">
        <w:trPr>
          <w:jc w:val="center"/>
        </w:trPr>
        <w:tc>
          <w:tcPr>
            <w:tcW w:w="817" w:type="dxa"/>
          </w:tcPr>
          <w:p w14:paraId="2F4BBF7D" w14:textId="77777777" w:rsidR="006D5AB3" w:rsidRPr="00192841" w:rsidRDefault="006D5AB3" w:rsidP="006A3F17">
            <w:pPr>
              <w:jc w:val="center"/>
            </w:pPr>
            <w:r w:rsidRPr="00192841">
              <w:t>1</w:t>
            </w:r>
          </w:p>
        </w:tc>
        <w:tc>
          <w:tcPr>
            <w:tcW w:w="1843" w:type="dxa"/>
          </w:tcPr>
          <w:p w14:paraId="07FDE1ED" w14:textId="77777777" w:rsidR="006D5AB3" w:rsidRPr="00192841" w:rsidRDefault="006D5AB3" w:rsidP="006A3F17">
            <w:pPr>
              <w:jc w:val="center"/>
            </w:pPr>
            <w:proofErr w:type="spellStart"/>
            <w:r w:rsidRPr="00192841">
              <w:t>pregs</w:t>
            </w:r>
            <w:proofErr w:type="spellEnd"/>
          </w:p>
        </w:tc>
        <w:tc>
          <w:tcPr>
            <w:tcW w:w="1152" w:type="dxa"/>
          </w:tcPr>
          <w:p w14:paraId="31D0E776" w14:textId="41B01F6B" w:rsidR="006D5AB3" w:rsidRPr="00192841" w:rsidRDefault="00785AAA" w:rsidP="006A3F17">
            <w:pPr>
              <w:jc w:val="center"/>
            </w:pPr>
            <w:r w:rsidRPr="00785AAA">
              <w:t>3.845</w:t>
            </w:r>
          </w:p>
        </w:tc>
        <w:tc>
          <w:tcPr>
            <w:tcW w:w="1242" w:type="dxa"/>
          </w:tcPr>
          <w:p w14:paraId="364C73B5" w14:textId="51D37131" w:rsidR="006D5AB3" w:rsidRPr="00192841" w:rsidRDefault="00785AAA" w:rsidP="006A3F17">
            <w:pPr>
              <w:jc w:val="center"/>
            </w:pPr>
            <w:r w:rsidRPr="00785AAA">
              <w:t>3.000</w:t>
            </w:r>
          </w:p>
        </w:tc>
        <w:tc>
          <w:tcPr>
            <w:tcW w:w="1243" w:type="dxa"/>
          </w:tcPr>
          <w:p w14:paraId="2DFFB86D" w14:textId="7F9ECB48" w:rsidR="006D5AB3" w:rsidRPr="00192841" w:rsidRDefault="00785AAA" w:rsidP="006A3F17">
            <w:pPr>
              <w:jc w:val="center"/>
            </w:pPr>
            <w:r>
              <w:t>1</w:t>
            </w:r>
          </w:p>
        </w:tc>
        <w:tc>
          <w:tcPr>
            <w:tcW w:w="1242" w:type="dxa"/>
          </w:tcPr>
          <w:p w14:paraId="465306FD" w14:textId="70C68FBD" w:rsidR="006D5AB3" w:rsidRPr="00192841" w:rsidRDefault="00785AAA" w:rsidP="00785AAA">
            <w:pPr>
              <w:jc w:val="center"/>
            </w:pPr>
            <w:r>
              <w:t>0</w:t>
            </w:r>
          </w:p>
        </w:tc>
        <w:tc>
          <w:tcPr>
            <w:tcW w:w="1242" w:type="dxa"/>
          </w:tcPr>
          <w:p w14:paraId="7A3FE622" w14:textId="100B9EE1" w:rsidR="006D5AB3" w:rsidRPr="00192841" w:rsidRDefault="00785AAA" w:rsidP="006A3F17">
            <w:pPr>
              <w:jc w:val="center"/>
            </w:pPr>
            <w:r>
              <w:t>17</w:t>
            </w:r>
          </w:p>
        </w:tc>
        <w:tc>
          <w:tcPr>
            <w:tcW w:w="1243" w:type="dxa"/>
          </w:tcPr>
          <w:p w14:paraId="006C9879" w14:textId="3F122FE5" w:rsidR="006D5AB3" w:rsidRPr="00192841" w:rsidRDefault="00785AAA" w:rsidP="006A3F17">
            <w:pPr>
              <w:jc w:val="center"/>
            </w:pPr>
            <w:r>
              <w:t>3.37</w:t>
            </w:r>
          </w:p>
        </w:tc>
      </w:tr>
      <w:tr w:rsidR="006D5AB3" w:rsidRPr="00192841" w14:paraId="3E4AADF2" w14:textId="77777777" w:rsidTr="006D5AB3">
        <w:trPr>
          <w:jc w:val="center"/>
        </w:trPr>
        <w:tc>
          <w:tcPr>
            <w:tcW w:w="817" w:type="dxa"/>
          </w:tcPr>
          <w:p w14:paraId="705944CA" w14:textId="77777777" w:rsidR="006D5AB3" w:rsidRPr="00192841" w:rsidRDefault="006D5AB3" w:rsidP="006A3F17">
            <w:pPr>
              <w:jc w:val="center"/>
            </w:pPr>
            <w:r w:rsidRPr="00192841">
              <w:t>2</w:t>
            </w:r>
          </w:p>
        </w:tc>
        <w:tc>
          <w:tcPr>
            <w:tcW w:w="1843" w:type="dxa"/>
          </w:tcPr>
          <w:p w14:paraId="2BB0FB9C" w14:textId="77777777" w:rsidR="006D5AB3" w:rsidRPr="00192841" w:rsidRDefault="006D5AB3" w:rsidP="006A3F17">
            <w:pPr>
              <w:jc w:val="center"/>
            </w:pPr>
            <w:proofErr w:type="spellStart"/>
            <w:r w:rsidRPr="00192841">
              <w:t>plas</w:t>
            </w:r>
            <w:proofErr w:type="spellEnd"/>
          </w:p>
        </w:tc>
        <w:tc>
          <w:tcPr>
            <w:tcW w:w="1152" w:type="dxa"/>
          </w:tcPr>
          <w:p w14:paraId="3FB15DD3" w14:textId="2DC9CA3F" w:rsidR="006D5AB3" w:rsidRPr="00192841" w:rsidRDefault="00785AAA" w:rsidP="006A3F17">
            <w:pPr>
              <w:jc w:val="center"/>
            </w:pPr>
            <w:r w:rsidRPr="00785AAA">
              <w:t>120.895</w:t>
            </w:r>
          </w:p>
        </w:tc>
        <w:tc>
          <w:tcPr>
            <w:tcW w:w="1242" w:type="dxa"/>
          </w:tcPr>
          <w:p w14:paraId="12692C71" w14:textId="1B8657CF" w:rsidR="006D5AB3" w:rsidRPr="00192841" w:rsidRDefault="00785AAA" w:rsidP="006A3F17">
            <w:pPr>
              <w:jc w:val="center"/>
            </w:pPr>
            <w:r w:rsidRPr="00785AAA">
              <w:t>117.000</w:t>
            </w:r>
          </w:p>
        </w:tc>
        <w:tc>
          <w:tcPr>
            <w:tcW w:w="1243" w:type="dxa"/>
          </w:tcPr>
          <w:p w14:paraId="67DA94C9" w14:textId="011668DA" w:rsidR="006D5AB3" w:rsidRPr="00192841" w:rsidRDefault="00785AAA" w:rsidP="006A3F17">
            <w:pPr>
              <w:jc w:val="center"/>
            </w:pPr>
            <w:r>
              <w:t>99;100</w:t>
            </w:r>
          </w:p>
        </w:tc>
        <w:tc>
          <w:tcPr>
            <w:tcW w:w="1242" w:type="dxa"/>
          </w:tcPr>
          <w:p w14:paraId="478AC387" w14:textId="38746A7C" w:rsidR="006D5AB3" w:rsidRPr="00192841" w:rsidRDefault="00785AAA" w:rsidP="00785AAA">
            <w:pPr>
              <w:jc w:val="center"/>
            </w:pPr>
            <w:r>
              <w:t>0</w:t>
            </w:r>
          </w:p>
        </w:tc>
        <w:tc>
          <w:tcPr>
            <w:tcW w:w="1242" w:type="dxa"/>
          </w:tcPr>
          <w:p w14:paraId="317BEA16" w14:textId="4E7463EA" w:rsidR="006D5AB3" w:rsidRPr="00192841" w:rsidRDefault="00785AAA" w:rsidP="006A3F17">
            <w:pPr>
              <w:jc w:val="center"/>
            </w:pPr>
            <w:r>
              <w:t>199</w:t>
            </w:r>
          </w:p>
        </w:tc>
        <w:tc>
          <w:tcPr>
            <w:tcW w:w="1243" w:type="dxa"/>
          </w:tcPr>
          <w:p w14:paraId="79D011E0" w14:textId="1C410450" w:rsidR="006D5AB3" w:rsidRPr="00192841" w:rsidRDefault="00785AAA" w:rsidP="006A3F17">
            <w:pPr>
              <w:jc w:val="center"/>
            </w:pPr>
            <w:r>
              <w:t>31.973</w:t>
            </w:r>
          </w:p>
        </w:tc>
      </w:tr>
      <w:tr w:rsidR="006D5AB3" w:rsidRPr="00192841" w14:paraId="0CE5B712" w14:textId="77777777" w:rsidTr="006D5AB3">
        <w:trPr>
          <w:jc w:val="center"/>
        </w:trPr>
        <w:tc>
          <w:tcPr>
            <w:tcW w:w="817" w:type="dxa"/>
          </w:tcPr>
          <w:p w14:paraId="51FFE239" w14:textId="77777777" w:rsidR="006D5AB3" w:rsidRPr="00192841" w:rsidRDefault="006D5AB3" w:rsidP="006A3F17">
            <w:pPr>
              <w:jc w:val="center"/>
            </w:pPr>
            <w:r w:rsidRPr="00192841">
              <w:t>3</w:t>
            </w:r>
          </w:p>
        </w:tc>
        <w:tc>
          <w:tcPr>
            <w:tcW w:w="1843" w:type="dxa"/>
          </w:tcPr>
          <w:p w14:paraId="60967F38" w14:textId="77777777" w:rsidR="006D5AB3" w:rsidRPr="00192841" w:rsidRDefault="006D5AB3" w:rsidP="006A3F17">
            <w:pPr>
              <w:jc w:val="center"/>
            </w:pPr>
            <w:r w:rsidRPr="00192841">
              <w:t>pres (in mm Hg)</w:t>
            </w:r>
          </w:p>
        </w:tc>
        <w:tc>
          <w:tcPr>
            <w:tcW w:w="1152" w:type="dxa"/>
          </w:tcPr>
          <w:p w14:paraId="089B715F" w14:textId="171D5318" w:rsidR="006D5AB3" w:rsidRPr="00192841" w:rsidRDefault="00785AAA" w:rsidP="006A3F17">
            <w:pPr>
              <w:jc w:val="center"/>
            </w:pPr>
            <w:r w:rsidRPr="00785AAA">
              <w:t>69.105</w:t>
            </w:r>
          </w:p>
        </w:tc>
        <w:tc>
          <w:tcPr>
            <w:tcW w:w="1242" w:type="dxa"/>
          </w:tcPr>
          <w:p w14:paraId="4E58FDD0" w14:textId="564A1488" w:rsidR="006D5AB3" w:rsidRPr="00192841" w:rsidRDefault="00785AAA" w:rsidP="006A3F17">
            <w:pPr>
              <w:jc w:val="center"/>
            </w:pPr>
            <w:r w:rsidRPr="00785AAA">
              <w:t>72.000</w:t>
            </w:r>
          </w:p>
        </w:tc>
        <w:tc>
          <w:tcPr>
            <w:tcW w:w="1243" w:type="dxa"/>
          </w:tcPr>
          <w:p w14:paraId="470DE629" w14:textId="32DE92B4" w:rsidR="006D5AB3" w:rsidRPr="00192841" w:rsidRDefault="00785AAA" w:rsidP="006A3F17">
            <w:pPr>
              <w:jc w:val="center"/>
            </w:pPr>
            <w:r>
              <w:t>70</w:t>
            </w:r>
          </w:p>
        </w:tc>
        <w:tc>
          <w:tcPr>
            <w:tcW w:w="1242" w:type="dxa"/>
          </w:tcPr>
          <w:p w14:paraId="7B438550" w14:textId="7034DCB0" w:rsidR="006D5AB3" w:rsidRPr="00192841" w:rsidRDefault="00785AAA" w:rsidP="006A3F17">
            <w:pPr>
              <w:jc w:val="center"/>
            </w:pPr>
            <w:r>
              <w:t>0</w:t>
            </w:r>
          </w:p>
        </w:tc>
        <w:tc>
          <w:tcPr>
            <w:tcW w:w="1242" w:type="dxa"/>
          </w:tcPr>
          <w:p w14:paraId="685E46C5" w14:textId="3D2B9783" w:rsidR="006D5AB3" w:rsidRPr="00192841" w:rsidRDefault="00785AAA" w:rsidP="006A3F17">
            <w:pPr>
              <w:jc w:val="center"/>
            </w:pPr>
            <w:r>
              <w:t>122</w:t>
            </w:r>
          </w:p>
        </w:tc>
        <w:tc>
          <w:tcPr>
            <w:tcW w:w="1243" w:type="dxa"/>
          </w:tcPr>
          <w:p w14:paraId="03CDE563" w14:textId="35493D16" w:rsidR="006D5AB3" w:rsidRPr="00192841" w:rsidRDefault="00785AAA" w:rsidP="006A3F17">
            <w:pPr>
              <w:jc w:val="center"/>
            </w:pPr>
            <w:r>
              <w:t>19.356</w:t>
            </w:r>
          </w:p>
        </w:tc>
      </w:tr>
      <w:tr w:rsidR="006D5AB3" w:rsidRPr="00192841" w14:paraId="62FC9EBB" w14:textId="77777777" w:rsidTr="006D5AB3">
        <w:trPr>
          <w:jc w:val="center"/>
        </w:trPr>
        <w:tc>
          <w:tcPr>
            <w:tcW w:w="817" w:type="dxa"/>
          </w:tcPr>
          <w:p w14:paraId="63ACF88A" w14:textId="77777777" w:rsidR="006D5AB3" w:rsidRPr="00192841" w:rsidRDefault="006D5AB3" w:rsidP="006A3F17">
            <w:pPr>
              <w:jc w:val="center"/>
            </w:pPr>
            <w:r w:rsidRPr="00192841">
              <w:t>4</w:t>
            </w:r>
          </w:p>
        </w:tc>
        <w:tc>
          <w:tcPr>
            <w:tcW w:w="1843" w:type="dxa"/>
          </w:tcPr>
          <w:p w14:paraId="7DC7BF83" w14:textId="77777777" w:rsidR="006D5AB3" w:rsidRPr="00192841" w:rsidRDefault="006D5AB3" w:rsidP="006A3F17">
            <w:pPr>
              <w:jc w:val="center"/>
            </w:pPr>
            <w:r w:rsidRPr="00192841">
              <w:t>skin (in mm)</w:t>
            </w:r>
          </w:p>
        </w:tc>
        <w:tc>
          <w:tcPr>
            <w:tcW w:w="1152" w:type="dxa"/>
          </w:tcPr>
          <w:p w14:paraId="730B0EAE" w14:textId="24E05306" w:rsidR="006D5AB3" w:rsidRPr="00192841" w:rsidRDefault="00785AAA" w:rsidP="006A3F17">
            <w:pPr>
              <w:jc w:val="center"/>
            </w:pPr>
            <w:r w:rsidRPr="00785AAA">
              <w:t>20.536</w:t>
            </w:r>
          </w:p>
        </w:tc>
        <w:tc>
          <w:tcPr>
            <w:tcW w:w="1242" w:type="dxa"/>
          </w:tcPr>
          <w:p w14:paraId="0A3F206D" w14:textId="5E3B0E71" w:rsidR="006D5AB3" w:rsidRPr="00192841" w:rsidRDefault="00785AAA" w:rsidP="006A3F17">
            <w:pPr>
              <w:jc w:val="center"/>
            </w:pPr>
            <w:r w:rsidRPr="00785AAA">
              <w:t>23.000</w:t>
            </w:r>
          </w:p>
        </w:tc>
        <w:tc>
          <w:tcPr>
            <w:tcW w:w="1243" w:type="dxa"/>
          </w:tcPr>
          <w:p w14:paraId="32CBA8C6" w14:textId="1FAED1FE" w:rsidR="006D5AB3" w:rsidRPr="00192841" w:rsidRDefault="00785AAA" w:rsidP="006A3F17">
            <w:pPr>
              <w:jc w:val="center"/>
            </w:pPr>
            <w:r>
              <w:t>0</w:t>
            </w:r>
          </w:p>
        </w:tc>
        <w:tc>
          <w:tcPr>
            <w:tcW w:w="1242" w:type="dxa"/>
          </w:tcPr>
          <w:p w14:paraId="4A169017" w14:textId="370336C9" w:rsidR="006D5AB3" w:rsidRPr="00192841" w:rsidRDefault="00785AAA" w:rsidP="006A3F17">
            <w:pPr>
              <w:jc w:val="center"/>
            </w:pPr>
            <w:r>
              <w:t>0</w:t>
            </w:r>
          </w:p>
        </w:tc>
        <w:tc>
          <w:tcPr>
            <w:tcW w:w="1242" w:type="dxa"/>
          </w:tcPr>
          <w:p w14:paraId="5EA2AC3A" w14:textId="28EBB419" w:rsidR="006D5AB3" w:rsidRPr="00192841" w:rsidRDefault="00785AAA" w:rsidP="006A3F17">
            <w:pPr>
              <w:jc w:val="center"/>
            </w:pPr>
            <w:r>
              <w:t>99</w:t>
            </w:r>
          </w:p>
        </w:tc>
        <w:tc>
          <w:tcPr>
            <w:tcW w:w="1243" w:type="dxa"/>
          </w:tcPr>
          <w:p w14:paraId="21B6202A" w14:textId="6B9BFC57" w:rsidR="006D5AB3" w:rsidRPr="00192841" w:rsidRDefault="00785AAA" w:rsidP="006A3F17">
            <w:pPr>
              <w:jc w:val="center"/>
            </w:pPr>
            <w:r>
              <w:t>15.952</w:t>
            </w:r>
          </w:p>
        </w:tc>
      </w:tr>
      <w:tr w:rsidR="006D5AB3" w:rsidRPr="00192841" w14:paraId="3CCB7679" w14:textId="77777777" w:rsidTr="006D5AB3">
        <w:trPr>
          <w:jc w:val="center"/>
        </w:trPr>
        <w:tc>
          <w:tcPr>
            <w:tcW w:w="817" w:type="dxa"/>
          </w:tcPr>
          <w:p w14:paraId="106263F9" w14:textId="77777777" w:rsidR="006D5AB3" w:rsidRPr="00192841" w:rsidRDefault="006D5AB3" w:rsidP="006A3F17">
            <w:pPr>
              <w:jc w:val="center"/>
            </w:pPr>
            <w:r w:rsidRPr="00192841">
              <w:t>5</w:t>
            </w:r>
          </w:p>
        </w:tc>
        <w:tc>
          <w:tcPr>
            <w:tcW w:w="1843" w:type="dxa"/>
          </w:tcPr>
          <w:p w14:paraId="29A1FA7C" w14:textId="77777777" w:rsidR="006D5AB3" w:rsidRPr="00192841" w:rsidRDefault="006D5AB3" w:rsidP="006A3F17">
            <w:pPr>
              <w:jc w:val="center"/>
            </w:pPr>
            <w:r w:rsidRPr="00192841">
              <w:t xml:space="preserve">test (in mu U/mL) </w:t>
            </w:r>
          </w:p>
        </w:tc>
        <w:tc>
          <w:tcPr>
            <w:tcW w:w="1152" w:type="dxa"/>
          </w:tcPr>
          <w:p w14:paraId="46133546" w14:textId="5C169533" w:rsidR="006D5AB3" w:rsidRPr="00192841" w:rsidRDefault="00785AAA" w:rsidP="006A3F17">
            <w:pPr>
              <w:jc w:val="center"/>
            </w:pPr>
            <w:r w:rsidRPr="00785AAA">
              <w:t>79.799</w:t>
            </w:r>
          </w:p>
        </w:tc>
        <w:tc>
          <w:tcPr>
            <w:tcW w:w="1242" w:type="dxa"/>
          </w:tcPr>
          <w:p w14:paraId="69EF8A2E" w14:textId="36A852C0" w:rsidR="006D5AB3" w:rsidRPr="00192841" w:rsidRDefault="00785AAA" w:rsidP="006A3F17">
            <w:pPr>
              <w:jc w:val="center"/>
            </w:pPr>
            <w:r w:rsidRPr="00785AAA">
              <w:t>30.500</w:t>
            </w:r>
          </w:p>
        </w:tc>
        <w:tc>
          <w:tcPr>
            <w:tcW w:w="1243" w:type="dxa"/>
          </w:tcPr>
          <w:p w14:paraId="2594F90E" w14:textId="10BAC582" w:rsidR="006D5AB3" w:rsidRPr="00192841" w:rsidRDefault="00785AAA" w:rsidP="006A3F17">
            <w:pPr>
              <w:jc w:val="center"/>
            </w:pPr>
            <w:r>
              <w:t>0</w:t>
            </w:r>
          </w:p>
        </w:tc>
        <w:tc>
          <w:tcPr>
            <w:tcW w:w="1242" w:type="dxa"/>
          </w:tcPr>
          <w:p w14:paraId="5F23489A" w14:textId="115997C3" w:rsidR="006D5AB3" w:rsidRPr="00192841" w:rsidRDefault="00785AAA" w:rsidP="006A3F17">
            <w:pPr>
              <w:jc w:val="center"/>
            </w:pPr>
            <w:r>
              <w:t>0</w:t>
            </w:r>
          </w:p>
        </w:tc>
        <w:tc>
          <w:tcPr>
            <w:tcW w:w="1242" w:type="dxa"/>
          </w:tcPr>
          <w:p w14:paraId="67A536D3" w14:textId="48DA3DCF" w:rsidR="006D5AB3" w:rsidRPr="00192841" w:rsidRDefault="00785AAA" w:rsidP="006A3F17">
            <w:pPr>
              <w:jc w:val="center"/>
            </w:pPr>
            <w:r>
              <w:t>846</w:t>
            </w:r>
          </w:p>
        </w:tc>
        <w:tc>
          <w:tcPr>
            <w:tcW w:w="1243" w:type="dxa"/>
          </w:tcPr>
          <w:p w14:paraId="483538A9" w14:textId="36AF953B" w:rsidR="006D5AB3" w:rsidRPr="00192841" w:rsidRDefault="00785AAA" w:rsidP="006A3F17">
            <w:pPr>
              <w:jc w:val="center"/>
            </w:pPr>
            <w:r>
              <w:t>115.244</w:t>
            </w:r>
          </w:p>
        </w:tc>
      </w:tr>
      <w:tr w:rsidR="006D5AB3" w:rsidRPr="00192841" w14:paraId="2255F986" w14:textId="77777777" w:rsidTr="006D5AB3">
        <w:trPr>
          <w:jc w:val="center"/>
        </w:trPr>
        <w:tc>
          <w:tcPr>
            <w:tcW w:w="817" w:type="dxa"/>
          </w:tcPr>
          <w:p w14:paraId="648CD9F2" w14:textId="77777777" w:rsidR="006D5AB3" w:rsidRPr="00192841" w:rsidRDefault="006D5AB3" w:rsidP="006A3F17">
            <w:pPr>
              <w:jc w:val="center"/>
            </w:pPr>
            <w:r w:rsidRPr="00192841">
              <w:t>6</w:t>
            </w:r>
          </w:p>
        </w:tc>
        <w:tc>
          <w:tcPr>
            <w:tcW w:w="1843" w:type="dxa"/>
          </w:tcPr>
          <w:p w14:paraId="0A91F887" w14:textId="77777777" w:rsidR="006D5AB3" w:rsidRPr="00192841" w:rsidRDefault="006D5AB3" w:rsidP="006A3F17">
            <w:pPr>
              <w:jc w:val="center"/>
            </w:pPr>
            <w:r w:rsidRPr="00192841">
              <w:t>BMI (in kg/m</w:t>
            </w:r>
            <w:r w:rsidRPr="00192841">
              <w:rPr>
                <w:vertAlign w:val="superscript"/>
              </w:rPr>
              <w:t>2</w:t>
            </w:r>
            <w:r w:rsidRPr="00192841">
              <w:t>)</w:t>
            </w:r>
          </w:p>
        </w:tc>
        <w:tc>
          <w:tcPr>
            <w:tcW w:w="1152" w:type="dxa"/>
          </w:tcPr>
          <w:p w14:paraId="1CF7FDD4" w14:textId="4933B68F" w:rsidR="006D5AB3" w:rsidRPr="00192841" w:rsidRDefault="00785AAA" w:rsidP="006A3F17">
            <w:pPr>
              <w:jc w:val="center"/>
            </w:pPr>
            <w:r w:rsidRPr="00785AAA">
              <w:t>31.993</w:t>
            </w:r>
          </w:p>
        </w:tc>
        <w:tc>
          <w:tcPr>
            <w:tcW w:w="1242" w:type="dxa"/>
          </w:tcPr>
          <w:p w14:paraId="70D17CFD" w14:textId="065906D7" w:rsidR="006D5AB3" w:rsidRPr="00192841" w:rsidRDefault="00785AAA" w:rsidP="006A3F17">
            <w:pPr>
              <w:jc w:val="center"/>
            </w:pPr>
            <w:r w:rsidRPr="00785AAA">
              <w:t>32.000</w:t>
            </w:r>
          </w:p>
        </w:tc>
        <w:tc>
          <w:tcPr>
            <w:tcW w:w="1243" w:type="dxa"/>
          </w:tcPr>
          <w:p w14:paraId="2FB4E0FC" w14:textId="3E57A757" w:rsidR="006D5AB3" w:rsidRPr="00192841" w:rsidRDefault="00785AAA" w:rsidP="006A3F17">
            <w:pPr>
              <w:jc w:val="center"/>
            </w:pPr>
            <w:r>
              <w:t>32</w:t>
            </w:r>
          </w:p>
        </w:tc>
        <w:tc>
          <w:tcPr>
            <w:tcW w:w="1242" w:type="dxa"/>
          </w:tcPr>
          <w:p w14:paraId="4927ECC0" w14:textId="351FC60B" w:rsidR="006D5AB3" w:rsidRPr="00192841" w:rsidRDefault="00785AAA" w:rsidP="006A3F17">
            <w:pPr>
              <w:jc w:val="center"/>
            </w:pPr>
            <w:r>
              <w:t>0</w:t>
            </w:r>
          </w:p>
        </w:tc>
        <w:tc>
          <w:tcPr>
            <w:tcW w:w="1242" w:type="dxa"/>
          </w:tcPr>
          <w:p w14:paraId="1BB26D59" w14:textId="7D1BDD6A" w:rsidR="006D5AB3" w:rsidRPr="00192841" w:rsidRDefault="00785AAA" w:rsidP="006A3F17">
            <w:pPr>
              <w:jc w:val="center"/>
            </w:pPr>
            <w:r>
              <w:t>67.1</w:t>
            </w:r>
          </w:p>
        </w:tc>
        <w:tc>
          <w:tcPr>
            <w:tcW w:w="1243" w:type="dxa"/>
          </w:tcPr>
          <w:p w14:paraId="2719C2E1" w14:textId="2BF7BAA7" w:rsidR="006D5AB3" w:rsidRPr="00192841" w:rsidRDefault="00785AAA" w:rsidP="006A3F17">
            <w:pPr>
              <w:jc w:val="center"/>
            </w:pPr>
            <w:r>
              <w:t>7.884</w:t>
            </w:r>
          </w:p>
        </w:tc>
      </w:tr>
      <w:tr w:rsidR="006D5AB3" w:rsidRPr="00192841" w14:paraId="69725D5E" w14:textId="77777777" w:rsidTr="006D5AB3">
        <w:trPr>
          <w:jc w:val="center"/>
        </w:trPr>
        <w:tc>
          <w:tcPr>
            <w:tcW w:w="817" w:type="dxa"/>
          </w:tcPr>
          <w:p w14:paraId="57523D9B" w14:textId="77777777" w:rsidR="006D5AB3" w:rsidRPr="00192841" w:rsidRDefault="006D5AB3" w:rsidP="006A3F17">
            <w:pPr>
              <w:jc w:val="center"/>
            </w:pPr>
            <w:r w:rsidRPr="00192841">
              <w:t>7</w:t>
            </w:r>
          </w:p>
        </w:tc>
        <w:tc>
          <w:tcPr>
            <w:tcW w:w="1843" w:type="dxa"/>
          </w:tcPr>
          <w:p w14:paraId="0912386E" w14:textId="77777777" w:rsidR="006D5AB3" w:rsidRPr="00192841" w:rsidRDefault="006D5AB3" w:rsidP="006A3F17">
            <w:pPr>
              <w:jc w:val="center"/>
            </w:pPr>
            <w:proofErr w:type="spellStart"/>
            <w:r w:rsidRPr="00192841">
              <w:t>pedi</w:t>
            </w:r>
            <w:proofErr w:type="spellEnd"/>
          </w:p>
        </w:tc>
        <w:tc>
          <w:tcPr>
            <w:tcW w:w="1152" w:type="dxa"/>
          </w:tcPr>
          <w:p w14:paraId="1B0B94A0" w14:textId="6E39E3CC" w:rsidR="006D5AB3" w:rsidRPr="00192841" w:rsidRDefault="00785AAA" w:rsidP="006A3F17">
            <w:pPr>
              <w:jc w:val="center"/>
            </w:pPr>
            <w:r w:rsidRPr="00785AAA">
              <w:t>0.472</w:t>
            </w:r>
          </w:p>
        </w:tc>
        <w:tc>
          <w:tcPr>
            <w:tcW w:w="1242" w:type="dxa"/>
          </w:tcPr>
          <w:p w14:paraId="26518E9A" w14:textId="3D5722B8" w:rsidR="006D5AB3" w:rsidRPr="00192841" w:rsidRDefault="00785AAA" w:rsidP="006A3F17">
            <w:pPr>
              <w:jc w:val="center"/>
            </w:pPr>
            <w:r w:rsidRPr="00785AAA">
              <w:t>0.372</w:t>
            </w:r>
          </w:p>
        </w:tc>
        <w:tc>
          <w:tcPr>
            <w:tcW w:w="1243" w:type="dxa"/>
          </w:tcPr>
          <w:p w14:paraId="21D86092" w14:textId="2B828C70" w:rsidR="006D5AB3" w:rsidRPr="00192841" w:rsidRDefault="00785AAA" w:rsidP="006A3F17">
            <w:pPr>
              <w:jc w:val="center"/>
            </w:pPr>
            <w:r>
              <w:t>0.254;0.258</w:t>
            </w:r>
          </w:p>
        </w:tc>
        <w:tc>
          <w:tcPr>
            <w:tcW w:w="1242" w:type="dxa"/>
          </w:tcPr>
          <w:p w14:paraId="04FD847A" w14:textId="2CCF7191" w:rsidR="006D5AB3" w:rsidRPr="00192841" w:rsidRDefault="00785AAA" w:rsidP="006A3F17">
            <w:pPr>
              <w:jc w:val="center"/>
            </w:pPr>
            <w:r>
              <w:t>0.078</w:t>
            </w:r>
          </w:p>
        </w:tc>
        <w:tc>
          <w:tcPr>
            <w:tcW w:w="1242" w:type="dxa"/>
          </w:tcPr>
          <w:p w14:paraId="0CD00215" w14:textId="5A896268" w:rsidR="006D5AB3" w:rsidRPr="00192841" w:rsidRDefault="00785AAA" w:rsidP="006A3F17">
            <w:pPr>
              <w:jc w:val="center"/>
            </w:pPr>
            <w:r>
              <w:t>2.42</w:t>
            </w:r>
          </w:p>
        </w:tc>
        <w:tc>
          <w:tcPr>
            <w:tcW w:w="1243" w:type="dxa"/>
          </w:tcPr>
          <w:p w14:paraId="22EC973A" w14:textId="41853814" w:rsidR="006D5AB3" w:rsidRPr="00192841" w:rsidRDefault="00785AAA" w:rsidP="006A3F17">
            <w:pPr>
              <w:jc w:val="center"/>
            </w:pPr>
            <w:r>
              <w:t>0.331</w:t>
            </w:r>
          </w:p>
        </w:tc>
      </w:tr>
      <w:tr w:rsidR="006D5AB3" w:rsidRPr="00192841" w14:paraId="505E613F" w14:textId="77777777" w:rsidTr="006D5AB3">
        <w:trPr>
          <w:jc w:val="center"/>
        </w:trPr>
        <w:tc>
          <w:tcPr>
            <w:tcW w:w="817" w:type="dxa"/>
          </w:tcPr>
          <w:p w14:paraId="6374BC0F" w14:textId="77777777" w:rsidR="006D5AB3" w:rsidRPr="00192841" w:rsidRDefault="006D5AB3" w:rsidP="006A3F17">
            <w:pPr>
              <w:jc w:val="center"/>
            </w:pPr>
            <w:r w:rsidRPr="00192841">
              <w:t>8</w:t>
            </w:r>
          </w:p>
        </w:tc>
        <w:tc>
          <w:tcPr>
            <w:tcW w:w="1843" w:type="dxa"/>
          </w:tcPr>
          <w:p w14:paraId="105F6E48" w14:textId="77777777" w:rsidR="006D5AB3" w:rsidRPr="00192841" w:rsidRDefault="006D5AB3" w:rsidP="006A3F17">
            <w:pPr>
              <w:jc w:val="center"/>
            </w:pPr>
            <w:r w:rsidRPr="00192841">
              <w:t>Age (in years)</w:t>
            </w:r>
          </w:p>
        </w:tc>
        <w:tc>
          <w:tcPr>
            <w:tcW w:w="1152" w:type="dxa"/>
          </w:tcPr>
          <w:p w14:paraId="38168A09" w14:textId="5FD5B9EE" w:rsidR="006D5AB3" w:rsidRPr="00192841" w:rsidRDefault="00785AAA" w:rsidP="006A3F17">
            <w:pPr>
              <w:jc w:val="center"/>
            </w:pPr>
            <w:r w:rsidRPr="00785AAA">
              <w:t>33.241</w:t>
            </w:r>
          </w:p>
        </w:tc>
        <w:tc>
          <w:tcPr>
            <w:tcW w:w="1242" w:type="dxa"/>
          </w:tcPr>
          <w:p w14:paraId="53BA58DB" w14:textId="206FE487" w:rsidR="006D5AB3" w:rsidRPr="00192841" w:rsidRDefault="00785AAA" w:rsidP="006A3F17">
            <w:pPr>
              <w:jc w:val="center"/>
            </w:pPr>
            <w:r w:rsidRPr="00785AAA">
              <w:t>29.000</w:t>
            </w:r>
          </w:p>
        </w:tc>
        <w:tc>
          <w:tcPr>
            <w:tcW w:w="1243" w:type="dxa"/>
          </w:tcPr>
          <w:p w14:paraId="2EEF9E61" w14:textId="5A1A6F39" w:rsidR="006D5AB3" w:rsidRPr="00192841" w:rsidRDefault="00785AAA" w:rsidP="006A3F17">
            <w:pPr>
              <w:jc w:val="center"/>
            </w:pPr>
            <w:r>
              <w:t>22</w:t>
            </w:r>
          </w:p>
        </w:tc>
        <w:tc>
          <w:tcPr>
            <w:tcW w:w="1242" w:type="dxa"/>
          </w:tcPr>
          <w:p w14:paraId="399BBA64" w14:textId="7BF5E1DE" w:rsidR="006D5AB3" w:rsidRPr="00192841" w:rsidRDefault="00785AAA" w:rsidP="006A3F17">
            <w:pPr>
              <w:jc w:val="center"/>
            </w:pPr>
            <w:r>
              <w:t>21</w:t>
            </w:r>
          </w:p>
        </w:tc>
        <w:tc>
          <w:tcPr>
            <w:tcW w:w="1242" w:type="dxa"/>
          </w:tcPr>
          <w:p w14:paraId="264A6F4A" w14:textId="4F97FA02" w:rsidR="006D5AB3" w:rsidRPr="00192841" w:rsidRDefault="00785AAA" w:rsidP="006A3F17">
            <w:pPr>
              <w:jc w:val="center"/>
            </w:pPr>
            <w:r>
              <w:t>91</w:t>
            </w:r>
          </w:p>
        </w:tc>
        <w:tc>
          <w:tcPr>
            <w:tcW w:w="1243" w:type="dxa"/>
          </w:tcPr>
          <w:p w14:paraId="109C1F03" w14:textId="08C852F3" w:rsidR="006D5AB3" w:rsidRPr="00192841" w:rsidRDefault="00785AAA" w:rsidP="006A3F17">
            <w:pPr>
              <w:jc w:val="center"/>
            </w:pPr>
            <w:r>
              <w:t>11.76</w:t>
            </w:r>
          </w:p>
        </w:tc>
      </w:tr>
    </w:tbl>
    <w:p w14:paraId="4FC59FB4" w14:textId="63161C07" w:rsidR="001C42F5" w:rsidRDefault="006A3F17" w:rsidP="006A3F17">
      <w:pPr>
        <w:pStyle w:val="Heading1"/>
        <w:numPr>
          <w:ilvl w:val="0"/>
          <w:numId w:val="0"/>
        </w:numPr>
        <w:rPr>
          <w:rFonts w:eastAsiaTheme="minorHAnsi" w:cstheme="minorBidi"/>
          <w:bCs w:val="0"/>
          <w:szCs w:val="22"/>
        </w:rPr>
      </w:pPr>
      <w:r w:rsidRPr="00192841">
        <w:rPr>
          <w:rFonts w:eastAsiaTheme="minorHAnsi" w:cstheme="minorBidi"/>
          <w:bCs w:val="0"/>
          <w:szCs w:val="22"/>
        </w:rPr>
        <w:t>Inferences:</w:t>
      </w:r>
    </w:p>
    <w:p w14:paraId="623E16CD" w14:textId="1FC99DC3" w:rsidR="00213EB5" w:rsidRPr="00213EB5" w:rsidRDefault="00213EB5" w:rsidP="00213EB5">
      <w:pPr>
        <w:pStyle w:val="ListParagraph"/>
        <w:numPr>
          <w:ilvl w:val="0"/>
          <w:numId w:val="31"/>
        </w:numPr>
      </w:pPr>
      <w:r>
        <w:t xml:space="preserve">From the above observations we see that mean, median and mode are not necessarily closer to each other when standard deviation is lower. </w:t>
      </w:r>
      <w:r w:rsidR="000A503C">
        <w:t>Hence,</w:t>
      </w:r>
      <w:r>
        <w:t xml:space="preserve"> we conclude that there is no</w:t>
      </w:r>
      <w:r w:rsidR="000A503C">
        <w:t xml:space="preserve"> </w:t>
      </w:r>
      <w:r>
        <w:t xml:space="preserve">relation between standard deviation and mean, mode and </w:t>
      </w:r>
      <w:r w:rsidR="00463970">
        <w:t>median</w:t>
      </w:r>
      <w:r>
        <w:t>.</w:t>
      </w:r>
    </w:p>
    <w:p w14:paraId="6CC47331" w14:textId="77777777" w:rsidR="005E575C" w:rsidRPr="00192841" w:rsidRDefault="008D5C21" w:rsidP="005E575C">
      <w:pPr>
        <w:pStyle w:val="Heading1"/>
      </w:pPr>
      <w:r w:rsidRPr="00192841">
        <w:lastRenderedPageBreak/>
        <w:t>a.</w:t>
      </w:r>
    </w:p>
    <w:p w14:paraId="47840980" w14:textId="13F3432B" w:rsidR="00B26DEA" w:rsidRPr="00192841" w:rsidRDefault="00463970" w:rsidP="00B26DEA">
      <w:pPr>
        <w:keepNext/>
        <w:jc w:val="center"/>
      </w:pPr>
      <w:r w:rsidRPr="00463970">
        <w:rPr>
          <w:noProof/>
        </w:rPr>
        <w:drawing>
          <wp:inline distT="0" distB="0" distL="0" distR="0" wp14:anchorId="766475F3" wp14:editId="1BEE277E">
            <wp:extent cx="3135299" cy="2399671"/>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3150910" cy="2411619"/>
                    </a:xfrm>
                    <a:prstGeom prst="rect">
                      <a:avLst/>
                    </a:prstGeom>
                  </pic:spPr>
                </pic:pic>
              </a:graphicData>
            </a:graphic>
          </wp:inline>
        </w:drawing>
      </w:r>
    </w:p>
    <w:p w14:paraId="2F6D4027" w14:textId="3DB72C77" w:rsidR="00B26DEA" w:rsidRPr="00192841" w:rsidRDefault="00B26DEA" w:rsidP="00B26DEA">
      <w:pPr>
        <w:pStyle w:val="Caption"/>
        <w:jc w:val="center"/>
        <w:rPr>
          <w:color w:val="auto"/>
        </w:rPr>
      </w:pPr>
      <w:r w:rsidRPr="00192841">
        <w:rPr>
          <w:color w:val="auto"/>
        </w:rPr>
        <w:t xml:space="preserve">Figure </w:t>
      </w:r>
      <w:r w:rsidR="00BA081D" w:rsidRPr="00192841">
        <w:rPr>
          <w:color w:val="auto"/>
        </w:rPr>
        <w:fldChar w:fldCharType="begin"/>
      </w:r>
      <w:r w:rsidR="00281019" w:rsidRPr="00192841">
        <w:rPr>
          <w:color w:val="auto"/>
        </w:rPr>
        <w:instrText xml:space="preserve"> SEQ Figure \* ARABIC </w:instrText>
      </w:r>
      <w:r w:rsidR="00BA081D" w:rsidRPr="00192841">
        <w:rPr>
          <w:color w:val="auto"/>
        </w:rPr>
        <w:fldChar w:fldCharType="separate"/>
      </w:r>
      <w:r w:rsidR="00300D69">
        <w:rPr>
          <w:noProof/>
          <w:color w:val="auto"/>
        </w:rPr>
        <w:t>1</w:t>
      </w:r>
      <w:r w:rsidR="00BA081D" w:rsidRPr="00192841">
        <w:rPr>
          <w:color w:val="auto"/>
        </w:rPr>
        <w:fldChar w:fldCharType="end"/>
      </w:r>
      <w:r w:rsidRPr="00192841">
        <w:rPr>
          <w:color w:val="auto"/>
        </w:rPr>
        <w:t xml:space="preserve"> Scatter plot: Age (in years) vs. </w:t>
      </w:r>
      <w:proofErr w:type="spellStart"/>
      <w:r w:rsidRPr="00192841">
        <w:rPr>
          <w:color w:val="auto"/>
        </w:rPr>
        <w:t>pregs</w:t>
      </w:r>
      <w:proofErr w:type="spellEnd"/>
    </w:p>
    <w:p w14:paraId="0D42EB0B" w14:textId="77777777" w:rsidR="00636040" w:rsidRDefault="00636040" w:rsidP="00B26DEA">
      <w:pPr>
        <w:rPr>
          <w:b/>
        </w:rPr>
      </w:pPr>
    </w:p>
    <w:p w14:paraId="5B3FB46D" w14:textId="77777777" w:rsidR="008D5C21" w:rsidRPr="00192841" w:rsidRDefault="008D5C21" w:rsidP="00B26DEA">
      <w:pPr>
        <w:rPr>
          <w:b/>
        </w:rPr>
      </w:pPr>
      <w:r w:rsidRPr="00192841">
        <w:rPr>
          <w:b/>
        </w:rPr>
        <w:t>Inferences:</w:t>
      </w:r>
    </w:p>
    <w:p w14:paraId="35F9929D" w14:textId="4CAA0138" w:rsidR="008D5C21" w:rsidRPr="00192841" w:rsidRDefault="000A503C" w:rsidP="0061406A">
      <w:pPr>
        <w:pStyle w:val="ListParagraph"/>
        <w:numPr>
          <w:ilvl w:val="0"/>
          <w:numId w:val="3"/>
        </w:numPr>
      </w:pPr>
      <w:r>
        <w:t xml:space="preserve">As age increases, we see that there is more range to the number of times a woman is pregnant. There is a slight shift of the number of times of pregnancy to the higher side as age increases. Hence, we conclude that correlation between age and </w:t>
      </w:r>
      <w:proofErr w:type="spellStart"/>
      <w:r>
        <w:t>pregs</w:t>
      </w:r>
      <w:proofErr w:type="spellEnd"/>
      <w:r>
        <w:t xml:space="preserve"> is positive</w:t>
      </w:r>
      <w:r w:rsidR="00CC2193">
        <w:t>.</w:t>
      </w:r>
    </w:p>
    <w:p w14:paraId="427A62C8" w14:textId="1A355163" w:rsidR="008D5C21" w:rsidRPr="00192841" w:rsidRDefault="000A503C" w:rsidP="0061406A">
      <w:pPr>
        <w:pStyle w:val="ListParagraph"/>
        <w:numPr>
          <w:ilvl w:val="0"/>
          <w:numId w:val="3"/>
        </w:numPr>
      </w:pPr>
      <w:r>
        <w:t xml:space="preserve">The plot shows that there is more density of points on the lower age, lower number of pregnancy side, concluding that </w:t>
      </w:r>
      <w:r w:rsidR="00046D9D">
        <w:t>a greater</w:t>
      </w:r>
      <w:r>
        <w:t xml:space="preserve"> number of women participating in the survey were of smaller age and had </w:t>
      </w:r>
      <w:r w:rsidR="00BF730A">
        <w:t>a smaller</w:t>
      </w:r>
      <w:r>
        <w:t xml:space="preserve"> number of pregnancies.</w:t>
      </w:r>
    </w:p>
    <w:p w14:paraId="276DB398" w14:textId="557FFDEE" w:rsidR="00B26DEA" w:rsidRPr="00192841" w:rsidRDefault="00463970" w:rsidP="00B26DEA">
      <w:pPr>
        <w:keepNext/>
        <w:jc w:val="center"/>
      </w:pPr>
      <w:r w:rsidRPr="00463970">
        <w:rPr>
          <w:noProof/>
        </w:rPr>
        <w:lastRenderedPageBreak/>
        <w:drawing>
          <wp:inline distT="0" distB="0" distL="0" distR="0" wp14:anchorId="2A3D6E5A" wp14:editId="7021DC23">
            <wp:extent cx="3350398" cy="2661109"/>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370779" cy="2677297"/>
                    </a:xfrm>
                    <a:prstGeom prst="rect">
                      <a:avLst/>
                    </a:prstGeom>
                  </pic:spPr>
                </pic:pic>
              </a:graphicData>
            </a:graphic>
          </wp:inline>
        </w:drawing>
      </w:r>
    </w:p>
    <w:p w14:paraId="368FA4C3" w14:textId="77777777" w:rsidR="00B26DEA" w:rsidRDefault="00B26DEA" w:rsidP="00B26DEA">
      <w:pPr>
        <w:pStyle w:val="Caption"/>
        <w:jc w:val="center"/>
        <w:rPr>
          <w:color w:val="auto"/>
        </w:rPr>
      </w:pPr>
      <w:r w:rsidRPr="00192841">
        <w:rPr>
          <w:color w:val="auto"/>
        </w:rPr>
        <w:t xml:space="preserve">Figure 2 Scatter plot: Age (in years) vs. </w:t>
      </w:r>
      <w:proofErr w:type="spellStart"/>
      <w:r w:rsidRPr="00192841">
        <w:rPr>
          <w:color w:val="auto"/>
        </w:rPr>
        <w:t>plas</w:t>
      </w:r>
      <w:proofErr w:type="spellEnd"/>
    </w:p>
    <w:p w14:paraId="3FB09ED0" w14:textId="77777777" w:rsidR="00636040" w:rsidRDefault="00636040" w:rsidP="00636040"/>
    <w:p w14:paraId="75C96076" w14:textId="77777777" w:rsidR="00636040" w:rsidRPr="00636040" w:rsidRDefault="00636040" w:rsidP="00636040"/>
    <w:p w14:paraId="498672F9" w14:textId="77777777" w:rsidR="00B26DEA" w:rsidRPr="00192841" w:rsidRDefault="00B26DEA" w:rsidP="00B26DEA">
      <w:pPr>
        <w:rPr>
          <w:b/>
        </w:rPr>
      </w:pPr>
      <w:r w:rsidRPr="00192841">
        <w:rPr>
          <w:b/>
        </w:rPr>
        <w:t>Inferences:</w:t>
      </w:r>
    </w:p>
    <w:p w14:paraId="45F587B5" w14:textId="69AAAB01" w:rsidR="00B26DEA" w:rsidRPr="00192841" w:rsidRDefault="00D766A2" w:rsidP="0061406A">
      <w:pPr>
        <w:pStyle w:val="ListParagraph"/>
        <w:numPr>
          <w:ilvl w:val="0"/>
          <w:numId w:val="5"/>
        </w:numPr>
      </w:pPr>
      <w:r>
        <w:t>As age increases, the concentration of points on the higher plasma glucose concentration increases slightly, indicating that Age has a small positive correlation coefficient with plasma glucose concentration.</w:t>
      </w:r>
    </w:p>
    <w:p w14:paraId="77640F01" w14:textId="1B935C5E" w:rsidR="00B26DEA" w:rsidRPr="00192841" w:rsidRDefault="00D766A2" w:rsidP="0061406A">
      <w:pPr>
        <w:pStyle w:val="ListParagraph"/>
        <w:numPr>
          <w:ilvl w:val="0"/>
          <w:numId w:val="5"/>
        </w:numPr>
      </w:pPr>
      <w:r>
        <w:t xml:space="preserve">There is more density of points on the lower age, lower concentration side, indicating that </w:t>
      </w:r>
      <w:r w:rsidR="00CC2193">
        <w:t>a greater</w:t>
      </w:r>
      <w:r>
        <w:t xml:space="preserve"> number of women in the survey were young and had lower concentration of plasma glucose.</w:t>
      </w:r>
    </w:p>
    <w:p w14:paraId="02727EA1" w14:textId="67C1B272" w:rsidR="00B26DEA" w:rsidRPr="00192841" w:rsidRDefault="00463970" w:rsidP="00B26DEA">
      <w:pPr>
        <w:keepNext/>
        <w:jc w:val="center"/>
      </w:pPr>
      <w:r w:rsidRPr="00463970">
        <w:rPr>
          <w:noProof/>
        </w:rPr>
        <w:lastRenderedPageBreak/>
        <w:drawing>
          <wp:inline distT="0" distB="0" distL="0" distR="0" wp14:anchorId="0CE79BBB" wp14:editId="0E15AA3E">
            <wp:extent cx="3620982" cy="2695492"/>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3638397" cy="2708456"/>
                    </a:xfrm>
                    <a:prstGeom prst="rect">
                      <a:avLst/>
                    </a:prstGeom>
                  </pic:spPr>
                </pic:pic>
              </a:graphicData>
            </a:graphic>
          </wp:inline>
        </w:drawing>
      </w:r>
    </w:p>
    <w:p w14:paraId="7D7090F8" w14:textId="77777777" w:rsidR="00B26DEA" w:rsidRPr="00192841" w:rsidRDefault="00B26DEA" w:rsidP="00B26DEA">
      <w:pPr>
        <w:pStyle w:val="Caption"/>
        <w:jc w:val="center"/>
        <w:rPr>
          <w:color w:val="auto"/>
        </w:rPr>
      </w:pPr>
      <w:r w:rsidRPr="00192841">
        <w:rPr>
          <w:color w:val="auto"/>
        </w:rPr>
        <w:t>Figure 3 Scatter plot: Age (in years) vs. pres (in mm Hg)</w:t>
      </w:r>
    </w:p>
    <w:p w14:paraId="627679EC" w14:textId="77777777" w:rsidR="00B26DEA" w:rsidRPr="00192841" w:rsidRDefault="00B26DEA" w:rsidP="00B26DEA"/>
    <w:p w14:paraId="6E0C3175" w14:textId="15DF530A" w:rsidR="00BF730A" w:rsidRDefault="00B26DEA" w:rsidP="00BF730A">
      <w:pPr>
        <w:rPr>
          <w:b/>
        </w:rPr>
      </w:pPr>
      <w:r w:rsidRPr="00192841">
        <w:rPr>
          <w:b/>
        </w:rPr>
        <w:t>Inferences:</w:t>
      </w:r>
    </w:p>
    <w:p w14:paraId="4AE6D465" w14:textId="3FE044A8" w:rsidR="00B26DEA" w:rsidRDefault="00BF730A" w:rsidP="00566F88">
      <w:pPr>
        <w:pStyle w:val="ListParagraph"/>
        <w:numPr>
          <w:ilvl w:val="0"/>
          <w:numId w:val="6"/>
        </w:numPr>
      </w:pPr>
      <w:r>
        <w:t>The plot shows that there is only a very slight shift of points to the higher-pressure side as age increases. This suggests a very low positive correlation coefficient.</w:t>
      </w:r>
    </w:p>
    <w:p w14:paraId="19B6B4E1" w14:textId="7AF2F1F0" w:rsidR="00BF730A" w:rsidRPr="00192841" w:rsidRDefault="00BF730A" w:rsidP="00566F88">
      <w:pPr>
        <w:pStyle w:val="ListParagraph"/>
        <w:numPr>
          <w:ilvl w:val="0"/>
          <w:numId w:val="6"/>
        </w:numPr>
      </w:pPr>
      <w:r>
        <w:t>The density of points is more on low pressure, lower age side, suggesting that a greater number of participating women were young and had lower blood pressure.</w:t>
      </w:r>
    </w:p>
    <w:p w14:paraId="59DF7814" w14:textId="2BD8F88C" w:rsidR="00B26DEA" w:rsidRPr="00192841" w:rsidRDefault="00463970" w:rsidP="00B26DEA">
      <w:pPr>
        <w:keepNext/>
        <w:jc w:val="center"/>
      </w:pPr>
      <w:r w:rsidRPr="00463970">
        <w:rPr>
          <w:noProof/>
        </w:rPr>
        <w:lastRenderedPageBreak/>
        <w:drawing>
          <wp:inline distT="0" distB="0" distL="0" distR="0" wp14:anchorId="3DC3EDE6" wp14:editId="1BDDCE85">
            <wp:extent cx="3780739" cy="28386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3846648" cy="2888100"/>
                    </a:xfrm>
                    <a:prstGeom prst="rect">
                      <a:avLst/>
                    </a:prstGeom>
                  </pic:spPr>
                </pic:pic>
              </a:graphicData>
            </a:graphic>
          </wp:inline>
        </w:drawing>
      </w:r>
    </w:p>
    <w:p w14:paraId="6D0E7899" w14:textId="77777777" w:rsidR="00B26DEA" w:rsidRPr="00192841" w:rsidRDefault="00B26DEA" w:rsidP="00B26DEA">
      <w:pPr>
        <w:pStyle w:val="Caption"/>
        <w:jc w:val="center"/>
        <w:rPr>
          <w:color w:val="auto"/>
        </w:rPr>
      </w:pPr>
      <w:r w:rsidRPr="00192841">
        <w:rPr>
          <w:color w:val="auto"/>
        </w:rPr>
        <w:t>Figure 4 Scatter plot: Age (in years) vs. skin (in mm)</w:t>
      </w:r>
    </w:p>
    <w:p w14:paraId="5F35748D" w14:textId="77777777" w:rsidR="00B26DEA" w:rsidRPr="00192841" w:rsidRDefault="00B26DEA" w:rsidP="00B26DEA">
      <w:pPr>
        <w:rPr>
          <w:b/>
        </w:rPr>
      </w:pPr>
      <w:r w:rsidRPr="00192841">
        <w:rPr>
          <w:b/>
        </w:rPr>
        <w:t>Inferences:</w:t>
      </w:r>
    </w:p>
    <w:p w14:paraId="428726F9" w14:textId="08C8D1D9" w:rsidR="00B26DEA" w:rsidRDefault="00BF730A" w:rsidP="00BF730A">
      <w:pPr>
        <w:pStyle w:val="ListParagraph"/>
        <w:numPr>
          <w:ilvl w:val="0"/>
          <w:numId w:val="10"/>
        </w:numPr>
      </w:pPr>
      <w:r>
        <w:t>The plot shows that there is almost no relation between increasing age and skin thickness. Since we see a very slight shift of thickness to lower side as age increases, the correlation is almost negligible and on the negative side.</w:t>
      </w:r>
    </w:p>
    <w:p w14:paraId="1B271E1E" w14:textId="22CFEDBD" w:rsidR="00BF730A" w:rsidRPr="00192841" w:rsidRDefault="00BF730A" w:rsidP="00BF730A">
      <w:pPr>
        <w:pStyle w:val="ListParagraph"/>
        <w:numPr>
          <w:ilvl w:val="0"/>
          <w:numId w:val="10"/>
        </w:numPr>
      </w:pPr>
      <w:r>
        <w:t xml:space="preserve">More density of points on the lower age side shows that </w:t>
      </w:r>
      <w:proofErr w:type="gramStart"/>
      <w:r>
        <w:t>more</w:t>
      </w:r>
      <w:proofErr w:type="gramEnd"/>
      <w:r>
        <w:t xml:space="preserve"> number of women participating were younger.</w:t>
      </w:r>
    </w:p>
    <w:p w14:paraId="55EF0841" w14:textId="77777777" w:rsidR="00B26DEA" w:rsidRPr="00192841" w:rsidRDefault="00B26DEA" w:rsidP="00B26DEA"/>
    <w:p w14:paraId="4E1C91BC" w14:textId="243426F7" w:rsidR="00B26DEA" w:rsidRPr="00192841" w:rsidRDefault="00463970" w:rsidP="00B26DEA">
      <w:pPr>
        <w:keepNext/>
        <w:jc w:val="center"/>
      </w:pPr>
      <w:r w:rsidRPr="00463970">
        <w:rPr>
          <w:noProof/>
        </w:rPr>
        <w:lastRenderedPageBreak/>
        <w:drawing>
          <wp:inline distT="0" distB="0" distL="0" distR="0" wp14:anchorId="7FC7A98B" wp14:editId="1A595B40">
            <wp:extent cx="3485157" cy="268999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3495772" cy="2698192"/>
                    </a:xfrm>
                    <a:prstGeom prst="rect">
                      <a:avLst/>
                    </a:prstGeom>
                  </pic:spPr>
                </pic:pic>
              </a:graphicData>
            </a:graphic>
          </wp:inline>
        </w:drawing>
      </w:r>
    </w:p>
    <w:p w14:paraId="390FB742" w14:textId="77777777" w:rsidR="00B26DEA" w:rsidRPr="00192841" w:rsidRDefault="00B26DEA" w:rsidP="00B26DEA">
      <w:pPr>
        <w:pStyle w:val="Caption"/>
        <w:jc w:val="center"/>
        <w:rPr>
          <w:color w:val="auto"/>
        </w:rPr>
      </w:pPr>
      <w:r w:rsidRPr="00192841">
        <w:rPr>
          <w:color w:val="auto"/>
        </w:rPr>
        <w:t>Figure 5 Scatter plot: Age (in years) vs. test (in mm U/mL)</w:t>
      </w:r>
    </w:p>
    <w:p w14:paraId="2AF63046" w14:textId="77777777" w:rsidR="00B26DEA" w:rsidRPr="00192841" w:rsidRDefault="00B26DEA" w:rsidP="00B26DEA">
      <w:pPr>
        <w:rPr>
          <w:b/>
        </w:rPr>
      </w:pPr>
      <w:r w:rsidRPr="00192841">
        <w:rPr>
          <w:b/>
        </w:rPr>
        <w:t>Inferences:</w:t>
      </w:r>
    </w:p>
    <w:p w14:paraId="668C3F28" w14:textId="1A4EAA8C" w:rsidR="00F22AE9" w:rsidRDefault="00472D53" w:rsidP="00472D53">
      <w:pPr>
        <w:pStyle w:val="ListParagraph"/>
        <w:numPr>
          <w:ilvl w:val="0"/>
          <w:numId w:val="7"/>
        </w:numPr>
      </w:pPr>
      <w:r>
        <w:t xml:space="preserve">Since we see no </w:t>
      </w:r>
      <w:r w:rsidR="007642C8">
        <w:t>net directional shift of points on the higher age side, we conclude that increasing age has no relation with the test.</w:t>
      </w:r>
    </w:p>
    <w:p w14:paraId="56F17C53" w14:textId="4ABF3C39" w:rsidR="007642C8" w:rsidRPr="00192841" w:rsidRDefault="007642C8" w:rsidP="00472D53">
      <w:pPr>
        <w:pStyle w:val="ListParagraph"/>
        <w:numPr>
          <w:ilvl w:val="0"/>
          <w:numId w:val="7"/>
        </w:numPr>
      </w:pPr>
      <w:r>
        <w:t>We see more spread of points on the higher age side, suggesting that older women are more likely to have a very low as well as very high test. Also, more density of points on the lower age side suggests that more women participating were young.</w:t>
      </w:r>
    </w:p>
    <w:p w14:paraId="2D5FD30D" w14:textId="77777777" w:rsidR="00F22AE9" w:rsidRPr="00192841" w:rsidRDefault="00F22AE9" w:rsidP="00B26DEA">
      <w:pPr>
        <w:pStyle w:val="ListParagraph"/>
        <w:ind w:left="1080"/>
      </w:pPr>
    </w:p>
    <w:p w14:paraId="50305451" w14:textId="228F3BB7" w:rsidR="00B26DEA" w:rsidRPr="00192841" w:rsidRDefault="00131A40" w:rsidP="00B26DEA">
      <w:pPr>
        <w:keepNext/>
        <w:jc w:val="center"/>
      </w:pPr>
      <w:r w:rsidRPr="00131A40">
        <w:rPr>
          <w:noProof/>
        </w:rPr>
        <w:lastRenderedPageBreak/>
        <w:drawing>
          <wp:inline distT="0" distB="0" distL="0" distR="0" wp14:anchorId="6BF299AB" wp14:editId="20F4F5DF">
            <wp:extent cx="3703320" cy="2882417"/>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3710542" cy="2888038"/>
                    </a:xfrm>
                    <a:prstGeom prst="rect">
                      <a:avLst/>
                    </a:prstGeom>
                  </pic:spPr>
                </pic:pic>
              </a:graphicData>
            </a:graphic>
          </wp:inline>
        </w:drawing>
      </w:r>
    </w:p>
    <w:p w14:paraId="691F82E9" w14:textId="77777777" w:rsidR="00C17403" w:rsidRPr="00636040" w:rsidRDefault="00B26DEA" w:rsidP="00636040">
      <w:pPr>
        <w:pStyle w:val="Caption"/>
        <w:jc w:val="center"/>
        <w:rPr>
          <w:color w:val="auto"/>
        </w:rPr>
      </w:pPr>
      <w:r w:rsidRPr="00192841">
        <w:rPr>
          <w:color w:val="auto"/>
        </w:rPr>
        <w:t>Figure 6 Scatter plot: Age (in years) vs. BMI (in kg/m</w:t>
      </w:r>
      <w:r w:rsidRPr="00192841">
        <w:rPr>
          <w:color w:val="auto"/>
          <w:vertAlign w:val="superscript"/>
        </w:rPr>
        <w:t>2</w:t>
      </w:r>
      <w:r w:rsidRPr="00192841">
        <w:rPr>
          <w:color w:val="auto"/>
        </w:rPr>
        <w:t>)</w:t>
      </w:r>
    </w:p>
    <w:p w14:paraId="78EE1C87" w14:textId="77777777" w:rsidR="00B26DEA" w:rsidRDefault="00B26DEA" w:rsidP="00B26DEA">
      <w:pPr>
        <w:rPr>
          <w:b/>
        </w:rPr>
      </w:pPr>
      <w:r w:rsidRPr="00192841">
        <w:rPr>
          <w:b/>
        </w:rPr>
        <w:t>Inferences:</w:t>
      </w:r>
    </w:p>
    <w:p w14:paraId="61C958DB" w14:textId="77777777" w:rsidR="00C17403" w:rsidRPr="00192841" w:rsidRDefault="00C17403" w:rsidP="00B26DEA">
      <w:pPr>
        <w:rPr>
          <w:b/>
        </w:rPr>
      </w:pPr>
    </w:p>
    <w:p w14:paraId="326377AA" w14:textId="43F2BB7A" w:rsidR="00636040" w:rsidRDefault="00042115" w:rsidP="007642C8">
      <w:pPr>
        <w:pStyle w:val="ListParagraph"/>
        <w:numPr>
          <w:ilvl w:val="0"/>
          <w:numId w:val="8"/>
        </w:numPr>
      </w:pPr>
      <w:r>
        <w:t>The plot shows almost no change in distribution(orientation) if the points with increase in age, suggesting that BMI is independent of age.</w:t>
      </w:r>
    </w:p>
    <w:p w14:paraId="33F49365" w14:textId="0B16227A" w:rsidR="00042115" w:rsidRDefault="00042115" w:rsidP="007642C8">
      <w:pPr>
        <w:pStyle w:val="ListParagraph"/>
        <w:numPr>
          <w:ilvl w:val="0"/>
          <w:numId w:val="8"/>
        </w:numPr>
      </w:pPr>
      <w:r>
        <w:t xml:space="preserve">More density of points on the lower age side suggests that a greater number of women who participated were younger. We see wider range of points on the younger </w:t>
      </w:r>
      <w:proofErr w:type="gramStart"/>
      <w:r>
        <w:t>side</w:t>
      </w:r>
      <w:proofErr w:type="gramEnd"/>
      <w:r>
        <w:t xml:space="preserve"> but this does not mean that younger women are more likely to have greater BMI, as the survey had more number of younger women participating than the old women.</w:t>
      </w:r>
    </w:p>
    <w:p w14:paraId="2CF272BA" w14:textId="77777777" w:rsidR="00C17403" w:rsidRPr="00192841" w:rsidRDefault="00C17403" w:rsidP="00B26DEA">
      <w:pPr>
        <w:pStyle w:val="ListParagraph"/>
        <w:ind w:left="1080"/>
      </w:pPr>
    </w:p>
    <w:p w14:paraId="6C28055C" w14:textId="77777777" w:rsidR="00B26DEA" w:rsidRPr="00192841" w:rsidRDefault="00B26DEA" w:rsidP="00B26DEA">
      <w:pPr>
        <w:pStyle w:val="ListParagraph"/>
        <w:ind w:left="1080"/>
      </w:pPr>
    </w:p>
    <w:p w14:paraId="566298AD" w14:textId="4F99FB0F" w:rsidR="00B26DEA" w:rsidRPr="00192841" w:rsidRDefault="00131A40" w:rsidP="00B26DEA">
      <w:pPr>
        <w:keepNext/>
        <w:jc w:val="center"/>
      </w:pPr>
      <w:r w:rsidRPr="00131A40">
        <w:rPr>
          <w:noProof/>
        </w:rPr>
        <w:lastRenderedPageBreak/>
        <w:drawing>
          <wp:inline distT="0" distB="0" distL="0" distR="0" wp14:anchorId="61415AA5" wp14:editId="052C4318">
            <wp:extent cx="3911628" cy="3072027"/>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6"/>
                    <a:stretch>
                      <a:fillRect/>
                    </a:stretch>
                  </pic:blipFill>
                  <pic:spPr>
                    <a:xfrm>
                      <a:off x="0" y="0"/>
                      <a:ext cx="3920088" cy="3078671"/>
                    </a:xfrm>
                    <a:prstGeom prst="rect">
                      <a:avLst/>
                    </a:prstGeom>
                  </pic:spPr>
                </pic:pic>
              </a:graphicData>
            </a:graphic>
          </wp:inline>
        </w:drawing>
      </w:r>
    </w:p>
    <w:p w14:paraId="1F88013D" w14:textId="77777777" w:rsidR="00B26DEA" w:rsidRPr="00192841" w:rsidRDefault="00B26DEA" w:rsidP="00B26DEA">
      <w:pPr>
        <w:pStyle w:val="Caption"/>
        <w:jc w:val="center"/>
        <w:rPr>
          <w:color w:val="auto"/>
        </w:rPr>
      </w:pPr>
      <w:r w:rsidRPr="00192841">
        <w:rPr>
          <w:color w:val="auto"/>
        </w:rPr>
        <w:t xml:space="preserve">Figure 7 Scatter plot: Age (in years) vs. </w:t>
      </w:r>
      <w:proofErr w:type="spellStart"/>
      <w:r w:rsidRPr="00192841">
        <w:rPr>
          <w:color w:val="auto"/>
        </w:rPr>
        <w:t>pedi</w:t>
      </w:r>
      <w:proofErr w:type="spellEnd"/>
    </w:p>
    <w:p w14:paraId="3FA43336" w14:textId="77777777" w:rsidR="00B26DEA" w:rsidRDefault="00B26DEA" w:rsidP="00B26DEA">
      <w:pPr>
        <w:rPr>
          <w:b/>
        </w:rPr>
      </w:pPr>
      <w:r w:rsidRPr="00192841">
        <w:rPr>
          <w:b/>
        </w:rPr>
        <w:t>Inferences:</w:t>
      </w:r>
    </w:p>
    <w:p w14:paraId="194D8559" w14:textId="77777777" w:rsidR="00C17403" w:rsidRPr="00192841" w:rsidRDefault="00C17403" w:rsidP="00B26DEA">
      <w:pPr>
        <w:rPr>
          <w:b/>
        </w:rPr>
      </w:pPr>
    </w:p>
    <w:p w14:paraId="67C5593A" w14:textId="2138279C" w:rsidR="00C17403" w:rsidRPr="005840AF" w:rsidRDefault="00042115" w:rsidP="00042115">
      <w:pPr>
        <w:pStyle w:val="ListParagraph"/>
        <w:numPr>
          <w:ilvl w:val="0"/>
          <w:numId w:val="9"/>
        </w:numPr>
        <w:rPr>
          <w:b/>
        </w:rPr>
      </w:pPr>
      <w:r>
        <w:t xml:space="preserve">We see almost no change in orientation of points on the older age </w:t>
      </w:r>
      <w:proofErr w:type="gramStart"/>
      <w:r w:rsidR="005840AF">
        <w:t>side(</w:t>
      </w:r>
      <w:proofErr w:type="gramEnd"/>
      <w:r w:rsidR="005840AF">
        <w:t>though we see less spread, but that is because of lower number of women on older age side), suggesting that DPF is independent of Age.</w:t>
      </w:r>
    </w:p>
    <w:p w14:paraId="02544765" w14:textId="7643983F" w:rsidR="005840AF" w:rsidRPr="005840AF" w:rsidRDefault="005840AF" w:rsidP="00042115">
      <w:pPr>
        <w:pStyle w:val="ListParagraph"/>
        <w:numPr>
          <w:ilvl w:val="0"/>
          <w:numId w:val="9"/>
        </w:numPr>
        <w:rPr>
          <w:b/>
        </w:rPr>
      </w:pPr>
      <w:r>
        <w:t>More density of points on the lower age side suggests that a greater number of women who participated were younger.</w:t>
      </w:r>
    </w:p>
    <w:p w14:paraId="18FCF63E" w14:textId="77777777" w:rsidR="00636040" w:rsidRDefault="00636040" w:rsidP="00B26DEA">
      <w:pPr>
        <w:rPr>
          <w:b/>
        </w:rPr>
      </w:pPr>
    </w:p>
    <w:p w14:paraId="3B7F58C7" w14:textId="77777777" w:rsidR="00636040" w:rsidRDefault="00636040" w:rsidP="00B26DEA">
      <w:pPr>
        <w:rPr>
          <w:b/>
        </w:rPr>
      </w:pPr>
    </w:p>
    <w:p w14:paraId="1F7DA33C" w14:textId="77777777" w:rsidR="004B32E4" w:rsidRPr="00192841" w:rsidRDefault="00DF61FD" w:rsidP="00B26DEA">
      <w:pPr>
        <w:rPr>
          <w:b/>
        </w:rPr>
      </w:pPr>
      <w:r w:rsidRPr="00192841">
        <w:rPr>
          <w:b/>
        </w:rPr>
        <w:t xml:space="preserve">b. </w:t>
      </w:r>
      <w:r w:rsidR="00B26DEA" w:rsidRPr="00192841">
        <w:rPr>
          <w:b/>
        </w:rPr>
        <w:t xml:space="preserve"> </w:t>
      </w:r>
    </w:p>
    <w:p w14:paraId="31EBFF94" w14:textId="087C4F52" w:rsidR="00B26DEA" w:rsidRPr="00192841" w:rsidRDefault="00131A40" w:rsidP="00B26DEA">
      <w:pPr>
        <w:keepNext/>
        <w:jc w:val="center"/>
      </w:pPr>
      <w:r w:rsidRPr="00131A40">
        <w:rPr>
          <w:noProof/>
        </w:rPr>
        <w:lastRenderedPageBreak/>
        <w:drawing>
          <wp:inline distT="0" distB="0" distL="0" distR="0" wp14:anchorId="23FBAE9E" wp14:editId="4A9692A1">
            <wp:extent cx="3559865" cy="2704349"/>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7"/>
                    <a:stretch>
                      <a:fillRect/>
                    </a:stretch>
                  </pic:blipFill>
                  <pic:spPr>
                    <a:xfrm>
                      <a:off x="0" y="0"/>
                      <a:ext cx="3568045" cy="2710563"/>
                    </a:xfrm>
                    <a:prstGeom prst="rect">
                      <a:avLst/>
                    </a:prstGeom>
                  </pic:spPr>
                </pic:pic>
              </a:graphicData>
            </a:graphic>
          </wp:inline>
        </w:drawing>
      </w:r>
    </w:p>
    <w:p w14:paraId="45B88EE2" w14:textId="77777777" w:rsidR="00B26DEA" w:rsidRPr="00192841" w:rsidRDefault="00B26DEA" w:rsidP="00B26DEA">
      <w:pPr>
        <w:pStyle w:val="Caption"/>
        <w:jc w:val="center"/>
        <w:rPr>
          <w:color w:val="auto"/>
        </w:rPr>
      </w:pPr>
      <w:r w:rsidRPr="00192841">
        <w:rPr>
          <w:color w:val="auto"/>
        </w:rPr>
        <w:t>Figure</w:t>
      </w:r>
      <w:r w:rsidR="00624622" w:rsidRPr="00192841">
        <w:rPr>
          <w:color w:val="auto"/>
        </w:rPr>
        <w:t xml:space="preserve"> 8</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w:t>
      </w:r>
      <w:r w:rsidRPr="00192841">
        <w:rPr>
          <w:color w:val="auto"/>
        </w:rPr>
        <w:t xml:space="preserve">vs. </w:t>
      </w:r>
      <w:proofErr w:type="spellStart"/>
      <w:r w:rsidRPr="00192841">
        <w:rPr>
          <w:color w:val="auto"/>
        </w:rPr>
        <w:t>pregs</w:t>
      </w:r>
      <w:proofErr w:type="spellEnd"/>
    </w:p>
    <w:p w14:paraId="544E3DD5" w14:textId="77777777" w:rsidR="00B26DEA" w:rsidRPr="00192841" w:rsidRDefault="00B26DEA" w:rsidP="00B26DEA">
      <w:pPr>
        <w:rPr>
          <w:b/>
        </w:rPr>
      </w:pPr>
      <w:r w:rsidRPr="00192841">
        <w:rPr>
          <w:b/>
        </w:rPr>
        <w:t>Inferences:</w:t>
      </w:r>
    </w:p>
    <w:p w14:paraId="4802E83C" w14:textId="20C5CFEF" w:rsidR="00B26DEA" w:rsidRPr="0020623F" w:rsidRDefault="0020623F" w:rsidP="0020623F">
      <w:pPr>
        <w:pStyle w:val="ListParagraph"/>
        <w:numPr>
          <w:ilvl w:val="0"/>
          <w:numId w:val="11"/>
        </w:numPr>
        <w:rPr>
          <w:b/>
        </w:rPr>
      </w:pPr>
      <w:r>
        <w:t>Based on the orientation of points from low to high BMI, we can see that there is no significant shift of points in any direction, there is only a change in density. This suggests that they are independent.</w:t>
      </w:r>
    </w:p>
    <w:p w14:paraId="1A3670FD" w14:textId="77777777" w:rsidR="0020623F" w:rsidRDefault="0020623F" w:rsidP="0020623F">
      <w:pPr>
        <w:rPr>
          <w:b/>
        </w:rPr>
      </w:pPr>
    </w:p>
    <w:p w14:paraId="4B337C56" w14:textId="0CBA7BA3" w:rsidR="0020623F" w:rsidRPr="00192841" w:rsidRDefault="0020623F" w:rsidP="0020623F">
      <w:pPr>
        <w:pStyle w:val="ListParagraph"/>
        <w:numPr>
          <w:ilvl w:val="0"/>
          <w:numId w:val="11"/>
        </w:numPr>
        <w:rPr>
          <w:b/>
        </w:rPr>
      </w:pPr>
      <w:r>
        <w:rPr>
          <w:bCs/>
        </w:rPr>
        <w:t xml:space="preserve">We see most density on the BMI range 20-40, suggesting that a greater number of women who participated were overweight. </w:t>
      </w:r>
    </w:p>
    <w:p w14:paraId="32941393" w14:textId="1B74FED4" w:rsidR="00B26DEA" w:rsidRPr="00192841" w:rsidRDefault="00131A40" w:rsidP="00B26DEA">
      <w:pPr>
        <w:keepNext/>
        <w:jc w:val="center"/>
      </w:pPr>
      <w:r w:rsidRPr="00131A40">
        <w:rPr>
          <w:noProof/>
        </w:rPr>
        <w:lastRenderedPageBreak/>
        <w:drawing>
          <wp:inline distT="0" distB="0" distL="0" distR="0" wp14:anchorId="7260CAED" wp14:editId="6993AC72">
            <wp:extent cx="3938629" cy="2991529"/>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8"/>
                    <a:stretch>
                      <a:fillRect/>
                    </a:stretch>
                  </pic:blipFill>
                  <pic:spPr>
                    <a:xfrm>
                      <a:off x="0" y="0"/>
                      <a:ext cx="3944325" cy="2995855"/>
                    </a:xfrm>
                    <a:prstGeom prst="rect">
                      <a:avLst/>
                    </a:prstGeom>
                  </pic:spPr>
                </pic:pic>
              </a:graphicData>
            </a:graphic>
          </wp:inline>
        </w:drawing>
      </w:r>
    </w:p>
    <w:p w14:paraId="75BFB6B5"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9</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w:t>
      </w:r>
      <w:r w:rsidRPr="00192841">
        <w:rPr>
          <w:color w:val="auto"/>
        </w:rPr>
        <w:t xml:space="preserve">vs. </w:t>
      </w:r>
      <w:proofErr w:type="spellStart"/>
      <w:r w:rsidRPr="00192841">
        <w:rPr>
          <w:color w:val="auto"/>
        </w:rPr>
        <w:t>plas</w:t>
      </w:r>
      <w:proofErr w:type="spellEnd"/>
    </w:p>
    <w:p w14:paraId="56D12275" w14:textId="77777777" w:rsidR="00B26DEA" w:rsidRPr="00192841" w:rsidRDefault="00B26DEA" w:rsidP="00B26DEA">
      <w:pPr>
        <w:rPr>
          <w:b/>
        </w:rPr>
      </w:pPr>
      <w:r w:rsidRPr="00192841">
        <w:rPr>
          <w:b/>
        </w:rPr>
        <w:t>Inferences:</w:t>
      </w:r>
    </w:p>
    <w:p w14:paraId="66B5455D" w14:textId="5EE7E65D" w:rsidR="00B26DEA" w:rsidRDefault="0020623F" w:rsidP="0020623F">
      <w:pPr>
        <w:pStyle w:val="ListParagraph"/>
        <w:numPr>
          <w:ilvl w:val="0"/>
          <w:numId w:val="12"/>
        </w:numPr>
      </w:pPr>
      <w:r>
        <w:t xml:space="preserve">In the plot we can see that there is a shift of points on the higher BMI side to more plasma glucose concentration. This suggests that the women who are more overweight are sightly more likely to have more plasma concentration. The correlation is </w:t>
      </w:r>
      <w:r w:rsidR="000D1CAB">
        <w:t>a moderate and positive</w:t>
      </w:r>
      <w:r>
        <w:t>.</w:t>
      </w:r>
    </w:p>
    <w:p w14:paraId="6FFFE5D6" w14:textId="2C8422BF" w:rsidR="0020623F" w:rsidRPr="0020623F" w:rsidRDefault="0020623F" w:rsidP="0020623F">
      <w:pPr>
        <w:pStyle w:val="ListParagraph"/>
        <w:numPr>
          <w:ilvl w:val="0"/>
          <w:numId w:val="12"/>
        </w:numPr>
        <w:rPr>
          <w:b/>
        </w:rPr>
      </w:pPr>
      <w:r>
        <w:rPr>
          <w:bCs/>
        </w:rPr>
        <w:t>We see most density on the BMI range 20-40, suggesting that a greater number of women who participated were overweight and had mediocre plasma concentration.</w:t>
      </w:r>
    </w:p>
    <w:p w14:paraId="6D7E5228" w14:textId="428E3F03" w:rsidR="00B26DEA" w:rsidRPr="00192841" w:rsidRDefault="00131A40" w:rsidP="00B26DEA">
      <w:pPr>
        <w:keepNext/>
        <w:jc w:val="center"/>
      </w:pPr>
      <w:r w:rsidRPr="00131A40">
        <w:rPr>
          <w:noProof/>
        </w:rPr>
        <w:lastRenderedPageBreak/>
        <w:drawing>
          <wp:inline distT="0" distB="0" distL="0" distR="0" wp14:anchorId="66141F98" wp14:editId="546291EC">
            <wp:extent cx="4003731" cy="3037313"/>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9"/>
                    <a:stretch>
                      <a:fillRect/>
                    </a:stretch>
                  </pic:blipFill>
                  <pic:spPr>
                    <a:xfrm>
                      <a:off x="0" y="0"/>
                      <a:ext cx="4008842" cy="3041190"/>
                    </a:xfrm>
                    <a:prstGeom prst="rect">
                      <a:avLst/>
                    </a:prstGeom>
                  </pic:spPr>
                </pic:pic>
              </a:graphicData>
            </a:graphic>
          </wp:inline>
        </w:drawing>
      </w:r>
    </w:p>
    <w:p w14:paraId="2222AC7D"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10</w:t>
      </w:r>
      <w:r w:rsidRPr="00192841">
        <w:rPr>
          <w:color w:val="auto"/>
        </w:rPr>
        <w:t xml:space="preserve"> Scatter plot:</w:t>
      </w:r>
      <w:r w:rsidR="00624622" w:rsidRPr="00192841">
        <w:rPr>
          <w:color w:val="auto"/>
        </w:rPr>
        <w:t xml:space="preserve"> BMI (in kg/m</w:t>
      </w:r>
      <w:r w:rsidR="00624622" w:rsidRPr="00192841">
        <w:rPr>
          <w:color w:val="auto"/>
          <w:vertAlign w:val="superscript"/>
        </w:rPr>
        <w:t>2</w:t>
      </w:r>
      <w:r w:rsidR="00624622" w:rsidRPr="00192841">
        <w:rPr>
          <w:color w:val="auto"/>
        </w:rPr>
        <w:t>)</w:t>
      </w:r>
      <w:r w:rsidRPr="00192841">
        <w:rPr>
          <w:color w:val="auto"/>
        </w:rPr>
        <w:t xml:space="preserve"> vs. pres (in mm Hg)</w:t>
      </w:r>
    </w:p>
    <w:p w14:paraId="273FF6E0" w14:textId="77777777" w:rsidR="00B26DEA" w:rsidRPr="00192841" w:rsidRDefault="00B26DEA" w:rsidP="00B26DEA"/>
    <w:p w14:paraId="5BEEC371" w14:textId="77777777" w:rsidR="00B26DEA" w:rsidRPr="00192841" w:rsidRDefault="00B26DEA" w:rsidP="00B26DEA">
      <w:pPr>
        <w:rPr>
          <w:b/>
        </w:rPr>
      </w:pPr>
      <w:r w:rsidRPr="00192841">
        <w:rPr>
          <w:b/>
        </w:rPr>
        <w:t>Inferences:</w:t>
      </w:r>
    </w:p>
    <w:p w14:paraId="71CCBE9C" w14:textId="017D5887" w:rsidR="00B26DEA" w:rsidRDefault="000D1CAB" w:rsidP="0061406A">
      <w:pPr>
        <w:pStyle w:val="ListParagraph"/>
        <w:numPr>
          <w:ilvl w:val="0"/>
          <w:numId w:val="13"/>
        </w:numPr>
      </w:pPr>
      <w:r>
        <w:t>We see a shift of points to the higher blood pressure side as BMI increases, suggesting that BMI is moderately positively correlated with blood pressure.</w:t>
      </w:r>
    </w:p>
    <w:p w14:paraId="40B9E53F" w14:textId="5FE6A262" w:rsidR="000D1CAB" w:rsidRPr="00192841" w:rsidRDefault="000D1CAB" w:rsidP="0061406A">
      <w:pPr>
        <w:pStyle w:val="ListParagraph"/>
        <w:numPr>
          <w:ilvl w:val="0"/>
          <w:numId w:val="13"/>
        </w:numPr>
      </w:pPr>
      <w:r>
        <w:rPr>
          <w:bCs/>
        </w:rPr>
        <w:t>We see most density on the BMI range 20-40, suggesting that a greater number of women who participated were overweight.</w:t>
      </w:r>
    </w:p>
    <w:p w14:paraId="48D08120" w14:textId="1AF747FA" w:rsidR="00B26DEA" w:rsidRPr="00192841" w:rsidRDefault="00131A40" w:rsidP="00B26DEA">
      <w:pPr>
        <w:keepNext/>
        <w:jc w:val="center"/>
      </w:pPr>
      <w:r w:rsidRPr="00131A40">
        <w:rPr>
          <w:noProof/>
        </w:rPr>
        <w:lastRenderedPageBreak/>
        <w:drawing>
          <wp:inline distT="0" distB="0" distL="0" distR="0" wp14:anchorId="1B911332" wp14:editId="5DDF3BD9">
            <wp:extent cx="4038517" cy="3011004"/>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0"/>
                    <a:stretch>
                      <a:fillRect/>
                    </a:stretch>
                  </pic:blipFill>
                  <pic:spPr>
                    <a:xfrm>
                      <a:off x="0" y="0"/>
                      <a:ext cx="4045627" cy="3016305"/>
                    </a:xfrm>
                    <a:prstGeom prst="rect">
                      <a:avLst/>
                    </a:prstGeom>
                  </pic:spPr>
                </pic:pic>
              </a:graphicData>
            </a:graphic>
          </wp:inline>
        </w:drawing>
      </w:r>
    </w:p>
    <w:p w14:paraId="01F692BA"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11</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w:t>
      </w:r>
      <w:r w:rsidRPr="00192841">
        <w:rPr>
          <w:color w:val="auto"/>
        </w:rPr>
        <w:t xml:space="preserve"> vs. skin (in mm)</w:t>
      </w:r>
    </w:p>
    <w:p w14:paraId="6B67A4D6" w14:textId="77777777" w:rsidR="00B26DEA" w:rsidRPr="00192841" w:rsidRDefault="00B26DEA" w:rsidP="00B26DEA">
      <w:pPr>
        <w:rPr>
          <w:b/>
        </w:rPr>
      </w:pPr>
      <w:r w:rsidRPr="00192841">
        <w:rPr>
          <w:b/>
        </w:rPr>
        <w:t>Inferences:</w:t>
      </w:r>
    </w:p>
    <w:p w14:paraId="12934E23" w14:textId="338F246C" w:rsidR="00B26DEA" w:rsidRDefault="008F523B" w:rsidP="008F523B">
      <w:pPr>
        <w:pStyle w:val="ListParagraph"/>
        <w:numPr>
          <w:ilvl w:val="0"/>
          <w:numId w:val="14"/>
        </w:numPr>
      </w:pPr>
      <w:r>
        <w:t>We clearly see a shift of points to the higher skin thickness side as BMI increases, indicating that BMI has a moderate to strong positive correlation with skin thickness.</w:t>
      </w:r>
    </w:p>
    <w:p w14:paraId="1575143C" w14:textId="64583AE6" w:rsidR="008F523B" w:rsidRPr="00192841" w:rsidRDefault="008F523B" w:rsidP="008F523B">
      <w:pPr>
        <w:pStyle w:val="ListParagraph"/>
        <w:numPr>
          <w:ilvl w:val="0"/>
          <w:numId w:val="14"/>
        </w:numPr>
      </w:pPr>
      <w:r>
        <w:rPr>
          <w:bCs/>
        </w:rPr>
        <w:t>We see most density on the BMI range 20-40, suggesting that a greater number of women who participated were overweight.</w:t>
      </w:r>
    </w:p>
    <w:p w14:paraId="38294891" w14:textId="77777777" w:rsidR="00B26DEA" w:rsidRPr="00192841" w:rsidRDefault="00B26DEA" w:rsidP="00B26DEA"/>
    <w:p w14:paraId="22D1B0D4" w14:textId="7F950828" w:rsidR="00B26DEA" w:rsidRPr="00192841" w:rsidRDefault="00131A40" w:rsidP="00B26DEA">
      <w:pPr>
        <w:keepNext/>
        <w:jc w:val="center"/>
      </w:pPr>
      <w:r w:rsidRPr="00131A40">
        <w:rPr>
          <w:noProof/>
        </w:rPr>
        <w:lastRenderedPageBreak/>
        <w:drawing>
          <wp:inline distT="0" distB="0" distL="0" distR="0" wp14:anchorId="1366D62D" wp14:editId="4FB8F4D8">
            <wp:extent cx="4045226" cy="3108082"/>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1"/>
                    <a:stretch>
                      <a:fillRect/>
                    </a:stretch>
                  </pic:blipFill>
                  <pic:spPr>
                    <a:xfrm>
                      <a:off x="0" y="0"/>
                      <a:ext cx="4049818" cy="3111610"/>
                    </a:xfrm>
                    <a:prstGeom prst="rect">
                      <a:avLst/>
                    </a:prstGeom>
                  </pic:spPr>
                </pic:pic>
              </a:graphicData>
            </a:graphic>
          </wp:inline>
        </w:drawing>
      </w:r>
    </w:p>
    <w:p w14:paraId="617979CC"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12</w:t>
      </w:r>
      <w:r w:rsidRPr="00192841">
        <w:rPr>
          <w:color w:val="auto"/>
        </w:rPr>
        <w:t xml:space="preserve"> Scatter plot:</w:t>
      </w:r>
      <w:r w:rsidR="00624622" w:rsidRPr="00192841">
        <w:rPr>
          <w:color w:val="auto"/>
        </w:rPr>
        <w:t xml:space="preserve"> BMI (in kg/m</w:t>
      </w:r>
      <w:r w:rsidR="00624622" w:rsidRPr="00192841">
        <w:rPr>
          <w:color w:val="auto"/>
          <w:vertAlign w:val="superscript"/>
        </w:rPr>
        <w:t>2</w:t>
      </w:r>
      <w:r w:rsidR="00624622" w:rsidRPr="00192841">
        <w:rPr>
          <w:color w:val="auto"/>
        </w:rPr>
        <w:t>)</w:t>
      </w:r>
      <w:r w:rsidRPr="00192841">
        <w:rPr>
          <w:color w:val="auto"/>
        </w:rPr>
        <w:t xml:space="preserve"> vs. test (in mm U/mL)</w:t>
      </w:r>
    </w:p>
    <w:p w14:paraId="0C427D93" w14:textId="77777777" w:rsidR="00B26DEA" w:rsidRPr="00192841" w:rsidRDefault="00B26DEA" w:rsidP="00B26DEA">
      <w:pPr>
        <w:rPr>
          <w:b/>
        </w:rPr>
      </w:pPr>
      <w:r w:rsidRPr="00192841">
        <w:rPr>
          <w:b/>
        </w:rPr>
        <w:t>Inferences:</w:t>
      </w:r>
    </w:p>
    <w:p w14:paraId="6DD82A8B" w14:textId="306B643B" w:rsidR="00B26DEA" w:rsidRDefault="008F523B" w:rsidP="0061406A">
      <w:pPr>
        <w:pStyle w:val="ListParagraph"/>
        <w:numPr>
          <w:ilvl w:val="0"/>
          <w:numId w:val="15"/>
        </w:numPr>
      </w:pPr>
      <w:r>
        <w:t>We see a very slight shift of points to the higher ‘test’ side as BMI increases, indicating a weak positive correlation between them.</w:t>
      </w:r>
    </w:p>
    <w:p w14:paraId="19151465" w14:textId="366242A5" w:rsidR="008F523B" w:rsidRPr="00192841" w:rsidRDefault="008F523B" w:rsidP="008F523B">
      <w:pPr>
        <w:pStyle w:val="ListParagraph"/>
        <w:numPr>
          <w:ilvl w:val="0"/>
          <w:numId w:val="15"/>
        </w:numPr>
      </w:pPr>
      <w:r>
        <w:rPr>
          <w:bCs/>
        </w:rPr>
        <w:t>We see most density on the BMI range 20-40 and ‘test’ range 0-200, suggesting that a greater number of women who participated were overweight and showed ‘test’ less than 200 U/</w:t>
      </w:r>
      <w:proofErr w:type="spellStart"/>
      <w:r>
        <w:rPr>
          <w:bCs/>
        </w:rPr>
        <w:t>mL.</w:t>
      </w:r>
      <w:proofErr w:type="spellEnd"/>
    </w:p>
    <w:p w14:paraId="22F0FBFC" w14:textId="77777777" w:rsidR="008F523B" w:rsidRPr="00192841" w:rsidRDefault="008F523B" w:rsidP="008F523B">
      <w:pPr>
        <w:pStyle w:val="ListParagraph"/>
        <w:ind w:left="1080"/>
      </w:pPr>
    </w:p>
    <w:p w14:paraId="050A6A20" w14:textId="7A15C480" w:rsidR="00B26DEA" w:rsidRPr="00192841" w:rsidRDefault="00131A40" w:rsidP="00B26DEA">
      <w:pPr>
        <w:keepNext/>
        <w:jc w:val="center"/>
      </w:pPr>
      <w:r w:rsidRPr="00131A40">
        <w:rPr>
          <w:noProof/>
        </w:rPr>
        <w:lastRenderedPageBreak/>
        <w:drawing>
          <wp:inline distT="0" distB="0" distL="0" distR="0" wp14:anchorId="30205524" wp14:editId="29B103E1">
            <wp:extent cx="3709532" cy="2838492"/>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2"/>
                    <a:stretch>
                      <a:fillRect/>
                    </a:stretch>
                  </pic:blipFill>
                  <pic:spPr>
                    <a:xfrm>
                      <a:off x="0" y="0"/>
                      <a:ext cx="3720376" cy="2846790"/>
                    </a:xfrm>
                    <a:prstGeom prst="rect">
                      <a:avLst/>
                    </a:prstGeom>
                  </pic:spPr>
                </pic:pic>
              </a:graphicData>
            </a:graphic>
          </wp:inline>
        </w:drawing>
      </w:r>
    </w:p>
    <w:p w14:paraId="7B95FB2E"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13</w:t>
      </w:r>
      <w:r w:rsidRPr="00192841">
        <w:rPr>
          <w:color w:val="auto"/>
        </w:rPr>
        <w:t xml:space="preserve"> Scatter plot: BMI (in kg/m</w:t>
      </w:r>
      <w:r w:rsidRPr="00192841">
        <w:rPr>
          <w:color w:val="auto"/>
          <w:vertAlign w:val="superscript"/>
        </w:rPr>
        <w:t>2</w:t>
      </w:r>
      <w:r w:rsidRPr="00192841">
        <w:rPr>
          <w:color w:val="auto"/>
        </w:rPr>
        <w:t>)</w:t>
      </w:r>
      <w:r w:rsidR="00624622" w:rsidRPr="00192841">
        <w:rPr>
          <w:color w:val="auto"/>
        </w:rPr>
        <w:t xml:space="preserve"> vs. </w:t>
      </w:r>
      <w:proofErr w:type="spellStart"/>
      <w:r w:rsidR="00624622" w:rsidRPr="00192841">
        <w:rPr>
          <w:color w:val="auto"/>
        </w:rPr>
        <w:t>pedi</w:t>
      </w:r>
      <w:proofErr w:type="spellEnd"/>
    </w:p>
    <w:p w14:paraId="43D1FE56" w14:textId="77777777" w:rsidR="00624622" w:rsidRPr="00192841" w:rsidRDefault="00624622" w:rsidP="00B26DEA">
      <w:pPr>
        <w:rPr>
          <w:b/>
        </w:rPr>
      </w:pPr>
    </w:p>
    <w:p w14:paraId="6A16EF00" w14:textId="77777777" w:rsidR="00B26DEA" w:rsidRPr="00192841" w:rsidRDefault="00B26DEA" w:rsidP="00B26DEA">
      <w:pPr>
        <w:rPr>
          <w:b/>
        </w:rPr>
      </w:pPr>
      <w:r w:rsidRPr="00192841">
        <w:rPr>
          <w:b/>
        </w:rPr>
        <w:t>Inferences:</w:t>
      </w:r>
    </w:p>
    <w:p w14:paraId="1D253099" w14:textId="313B3611" w:rsidR="00C17403" w:rsidRDefault="008F523B" w:rsidP="008F523B">
      <w:pPr>
        <w:pStyle w:val="ListParagraph"/>
        <w:numPr>
          <w:ilvl w:val="0"/>
          <w:numId w:val="16"/>
        </w:numPr>
      </w:pPr>
      <w:r>
        <w:t>Since we see almost no shift of points towards the higher DPF side as BMI increases, the correlation coefficient is a very small quantity.</w:t>
      </w:r>
    </w:p>
    <w:p w14:paraId="2BC73E2E" w14:textId="28146A78" w:rsidR="008F523B" w:rsidRPr="00192841" w:rsidRDefault="008F523B" w:rsidP="008F523B">
      <w:pPr>
        <w:pStyle w:val="ListParagraph"/>
        <w:numPr>
          <w:ilvl w:val="0"/>
          <w:numId w:val="16"/>
        </w:numPr>
      </w:pPr>
      <w:r>
        <w:rPr>
          <w:bCs/>
        </w:rPr>
        <w:t>We see most density on the BMI range 20-40 and DPF&lt;1.0, suggesting that a greater number of women who participated were overweight and had DPF&lt;1.0.</w:t>
      </w:r>
    </w:p>
    <w:p w14:paraId="4795F375" w14:textId="77777777" w:rsidR="008F523B" w:rsidRPr="00192841" w:rsidRDefault="008F523B" w:rsidP="008F523B">
      <w:pPr>
        <w:pStyle w:val="ListParagraph"/>
        <w:ind w:left="1080"/>
      </w:pPr>
    </w:p>
    <w:p w14:paraId="36C61BD9" w14:textId="77777777" w:rsidR="00B26DEA" w:rsidRPr="00192841" w:rsidRDefault="00B26DEA" w:rsidP="00B26DEA">
      <w:pPr>
        <w:pStyle w:val="ListParagraph"/>
        <w:ind w:left="1080"/>
      </w:pPr>
    </w:p>
    <w:p w14:paraId="69272B7F" w14:textId="552B3B14" w:rsidR="00B26DEA" w:rsidRPr="00192841" w:rsidRDefault="00131A40" w:rsidP="00B26DEA">
      <w:pPr>
        <w:keepNext/>
        <w:jc w:val="center"/>
      </w:pPr>
      <w:r w:rsidRPr="00131A40">
        <w:rPr>
          <w:noProof/>
        </w:rPr>
        <w:lastRenderedPageBreak/>
        <w:drawing>
          <wp:inline distT="0" distB="0" distL="0" distR="0" wp14:anchorId="76865657" wp14:editId="7DBB63FD">
            <wp:extent cx="3976976" cy="3130526"/>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3"/>
                    <a:stretch>
                      <a:fillRect/>
                    </a:stretch>
                  </pic:blipFill>
                  <pic:spPr>
                    <a:xfrm>
                      <a:off x="0" y="0"/>
                      <a:ext cx="3982315" cy="3134729"/>
                    </a:xfrm>
                    <a:prstGeom prst="rect">
                      <a:avLst/>
                    </a:prstGeom>
                  </pic:spPr>
                </pic:pic>
              </a:graphicData>
            </a:graphic>
          </wp:inline>
        </w:drawing>
      </w:r>
    </w:p>
    <w:p w14:paraId="1EBC94E9" w14:textId="77777777" w:rsidR="00B26DEA" w:rsidRDefault="00B26DEA" w:rsidP="00B26DEA">
      <w:pPr>
        <w:pStyle w:val="Caption"/>
        <w:jc w:val="center"/>
        <w:rPr>
          <w:color w:val="auto"/>
        </w:rPr>
      </w:pPr>
      <w:r w:rsidRPr="00192841">
        <w:rPr>
          <w:color w:val="auto"/>
        </w:rPr>
        <w:t xml:space="preserve">Figure </w:t>
      </w:r>
      <w:r w:rsidR="00624622" w:rsidRPr="00192841">
        <w:rPr>
          <w:color w:val="auto"/>
        </w:rPr>
        <w:t>14</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vs. </w:t>
      </w:r>
      <w:r w:rsidRPr="00192841">
        <w:rPr>
          <w:color w:val="auto"/>
        </w:rPr>
        <w:t xml:space="preserve">Age (in years) </w:t>
      </w:r>
    </w:p>
    <w:p w14:paraId="43A96617" w14:textId="77777777" w:rsidR="00636040" w:rsidRPr="00636040" w:rsidRDefault="00636040" w:rsidP="00636040"/>
    <w:p w14:paraId="54BE6A14" w14:textId="77777777" w:rsidR="00B26DEA" w:rsidRPr="00192841" w:rsidRDefault="00B26DEA" w:rsidP="00B26DEA">
      <w:pPr>
        <w:rPr>
          <w:b/>
        </w:rPr>
      </w:pPr>
      <w:r w:rsidRPr="00192841">
        <w:rPr>
          <w:b/>
        </w:rPr>
        <w:t>Inferences:</w:t>
      </w:r>
    </w:p>
    <w:p w14:paraId="29DC3D9E" w14:textId="77777777" w:rsidR="008F523B" w:rsidRDefault="008F523B" w:rsidP="008F523B">
      <w:pPr>
        <w:pStyle w:val="ListParagraph"/>
        <w:numPr>
          <w:ilvl w:val="0"/>
          <w:numId w:val="17"/>
        </w:numPr>
      </w:pPr>
      <w:r>
        <w:t>Since we see almost no shift of points towards the higher DPF side as BMI increases, the correlation coefficient is a very small quantity.</w:t>
      </w:r>
    </w:p>
    <w:p w14:paraId="107D9576" w14:textId="477850E5" w:rsidR="00C17403" w:rsidRDefault="008F523B" w:rsidP="008F523B">
      <w:pPr>
        <w:pStyle w:val="ListParagraph"/>
        <w:numPr>
          <w:ilvl w:val="0"/>
          <w:numId w:val="17"/>
        </w:numPr>
      </w:pPr>
      <w:r>
        <w:rPr>
          <w:bCs/>
        </w:rPr>
        <w:t>We see most density on the BMI range 20-40, suggesting that a greater number of women who participated were overweight.</w:t>
      </w:r>
    </w:p>
    <w:p w14:paraId="3CDB9806" w14:textId="77777777" w:rsidR="00192841" w:rsidRPr="00192841" w:rsidRDefault="00192841" w:rsidP="00624622"/>
    <w:p w14:paraId="4F63F4F2" w14:textId="77777777" w:rsidR="00107C33" w:rsidRPr="00192841" w:rsidRDefault="00107C33" w:rsidP="00107C33">
      <w:pPr>
        <w:pStyle w:val="Heading1"/>
      </w:pPr>
      <w:r w:rsidRPr="00192841">
        <w:t>a.</w:t>
      </w:r>
    </w:p>
    <w:p w14:paraId="48B8CECA" w14:textId="77777777" w:rsidR="00624622" w:rsidRPr="00192841" w:rsidRDefault="00624622" w:rsidP="00624622">
      <w:pPr>
        <w:pStyle w:val="Caption"/>
        <w:keepNext/>
        <w:jc w:val="center"/>
        <w:rPr>
          <w:color w:val="auto"/>
        </w:rPr>
      </w:pPr>
      <w:r w:rsidRPr="00192841">
        <w:rPr>
          <w:color w:val="auto"/>
        </w:rPr>
        <w:t xml:space="preserve">Table </w:t>
      </w:r>
      <w:r w:rsidR="00281019" w:rsidRPr="00192841">
        <w:rPr>
          <w:color w:val="auto"/>
        </w:rPr>
        <w:t>3</w:t>
      </w:r>
      <w:r w:rsidRPr="00192841">
        <w:rPr>
          <w:color w:val="auto"/>
        </w:rPr>
        <w:t xml:space="preserve"> </w:t>
      </w:r>
      <w:r w:rsidR="00281019" w:rsidRPr="00192841">
        <w:rPr>
          <w:color w:val="auto"/>
        </w:rPr>
        <w:t>Correlation coefficient value computed between age and all other attributes</w:t>
      </w:r>
    </w:p>
    <w:tbl>
      <w:tblPr>
        <w:tblStyle w:val="TableGrid"/>
        <w:tblW w:w="0" w:type="auto"/>
        <w:jc w:val="center"/>
        <w:tblLook w:val="04A0" w:firstRow="1" w:lastRow="0" w:firstColumn="1" w:lastColumn="0" w:noHBand="0" w:noVBand="1"/>
      </w:tblPr>
      <w:tblGrid>
        <w:gridCol w:w="1302"/>
        <w:gridCol w:w="1974"/>
        <w:gridCol w:w="2878"/>
      </w:tblGrid>
      <w:tr w:rsidR="00624622" w:rsidRPr="00192841" w14:paraId="07146658" w14:textId="77777777" w:rsidTr="00624622">
        <w:trPr>
          <w:jc w:val="center"/>
        </w:trPr>
        <w:tc>
          <w:tcPr>
            <w:tcW w:w="1302" w:type="dxa"/>
          </w:tcPr>
          <w:p w14:paraId="74E20448" w14:textId="77777777" w:rsidR="00624622" w:rsidRPr="00192841" w:rsidRDefault="00624622" w:rsidP="00624622">
            <w:pPr>
              <w:jc w:val="center"/>
              <w:rPr>
                <w:b/>
              </w:rPr>
            </w:pPr>
            <w:r w:rsidRPr="00192841">
              <w:rPr>
                <w:b/>
              </w:rPr>
              <w:t>S. No.</w:t>
            </w:r>
          </w:p>
        </w:tc>
        <w:tc>
          <w:tcPr>
            <w:tcW w:w="1974" w:type="dxa"/>
          </w:tcPr>
          <w:p w14:paraId="1DCB2363" w14:textId="77777777" w:rsidR="00624622" w:rsidRPr="00192841" w:rsidRDefault="00624622" w:rsidP="00624622">
            <w:pPr>
              <w:jc w:val="center"/>
              <w:rPr>
                <w:b/>
              </w:rPr>
            </w:pPr>
            <w:r w:rsidRPr="00192841">
              <w:rPr>
                <w:b/>
              </w:rPr>
              <w:t>Attributes</w:t>
            </w:r>
          </w:p>
        </w:tc>
        <w:tc>
          <w:tcPr>
            <w:tcW w:w="2878" w:type="dxa"/>
          </w:tcPr>
          <w:p w14:paraId="15194FBB" w14:textId="77777777" w:rsidR="00624622" w:rsidRPr="00192841" w:rsidRDefault="00624622" w:rsidP="00624622">
            <w:pPr>
              <w:jc w:val="center"/>
              <w:rPr>
                <w:b/>
              </w:rPr>
            </w:pPr>
            <w:r w:rsidRPr="00192841">
              <w:rPr>
                <w:b/>
              </w:rPr>
              <w:t>Correlation Coefficient Value</w:t>
            </w:r>
          </w:p>
        </w:tc>
      </w:tr>
      <w:tr w:rsidR="00624622" w:rsidRPr="00192841" w14:paraId="205AEA89" w14:textId="77777777" w:rsidTr="00624622">
        <w:trPr>
          <w:jc w:val="center"/>
        </w:trPr>
        <w:tc>
          <w:tcPr>
            <w:tcW w:w="1302" w:type="dxa"/>
          </w:tcPr>
          <w:p w14:paraId="34A6F44B" w14:textId="77777777" w:rsidR="00624622" w:rsidRPr="00192841" w:rsidRDefault="00624622" w:rsidP="00624622">
            <w:pPr>
              <w:jc w:val="center"/>
            </w:pPr>
            <w:r w:rsidRPr="00192841">
              <w:t>1</w:t>
            </w:r>
          </w:p>
        </w:tc>
        <w:tc>
          <w:tcPr>
            <w:tcW w:w="1974" w:type="dxa"/>
          </w:tcPr>
          <w:p w14:paraId="03F6AF2D" w14:textId="77777777" w:rsidR="00624622" w:rsidRPr="00192841" w:rsidRDefault="00624622" w:rsidP="00624622">
            <w:pPr>
              <w:jc w:val="center"/>
            </w:pPr>
            <w:proofErr w:type="spellStart"/>
            <w:r w:rsidRPr="00192841">
              <w:t>pregs</w:t>
            </w:r>
            <w:proofErr w:type="spellEnd"/>
          </w:p>
        </w:tc>
        <w:tc>
          <w:tcPr>
            <w:tcW w:w="2878" w:type="dxa"/>
          </w:tcPr>
          <w:p w14:paraId="29AB013B" w14:textId="059FDDB9" w:rsidR="00624622" w:rsidRPr="00192841" w:rsidRDefault="00131A40" w:rsidP="00624622">
            <w:pPr>
              <w:jc w:val="center"/>
            </w:pPr>
            <w:r>
              <w:t>0.544</w:t>
            </w:r>
          </w:p>
        </w:tc>
      </w:tr>
      <w:tr w:rsidR="00624622" w:rsidRPr="00192841" w14:paraId="4F77D4D6" w14:textId="77777777" w:rsidTr="00624622">
        <w:trPr>
          <w:jc w:val="center"/>
        </w:trPr>
        <w:tc>
          <w:tcPr>
            <w:tcW w:w="1302" w:type="dxa"/>
          </w:tcPr>
          <w:p w14:paraId="5AE442CA" w14:textId="77777777" w:rsidR="00624622" w:rsidRPr="00192841" w:rsidRDefault="00624622" w:rsidP="00624622">
            <w:pPr>
              <w:jc w:val="center"/>
            </w:pPr>
            <w:r w:rsidRPr="00192841">
              <w:t>2</w:t>
            </w:r>
          </w:p>
        </w:tc>
        <w:tc>
          <w:tcPr>
            <w:tcW w:w="1974" w:type="dxa"/>
          </w:tcPr>
          <w:p w14:paraId="01E321FE" w14:textId="77777777" w:rsidR="00624622" w:rsidRPr="00192841" w:rsidRDefault="00624622" w:rsidP="00624622">
            <w:pPr>
              <w:jc w:val="center"/>
            </w:pPr>
            <w:proofErr w:type="spellStart"/>
            <w:r w:rsidRPr="00192841">
              <w:t>plas</w:t>
            </w:r>
            <w:proofErr w:type="spellEnd"/>
          </w:p>
        </w:tc>
        <w:tc>
          <w:tcPr>
            <w:tcW w:w="2878" w:type="dxa"/>
          </w:tcPr>
          <w:p w14:paraId="019BC240" w14:textId="1CA879A6" w:rsidR="00624622" w:rsidRPr="00192841" w:rsidRDefault="00131A40" w:rsidP="00624622">
            <w:pPr>
              <w:jc w:val="center"/>
            </w:pPr>
            <w:r>
              <w:t>0.264</w:t>
            </w:r>
          </w:p>
        </w:tc>
      </w:tr>
      <w:tr w:rsidR="00624622" w:rsidRPr="00192841" w14:paraId="36248CFF" w14:textId="77777777" w:rsidTr="00624622">
        <w:trPr>
          <w:jc w:val="center"/>
        </w:trPr>
        <w:tc>
          <w:tcPr>
            <w:tcW w:w="1302" w:type="dxa"/>
          </w:tcPr>
          <w:p w14:paraId="432D006F" w14:textId="77777777" w:rsidR="00624622" w:rsidRPr="00192841" w:rsidRDefault="00624622" w:rsidP="00624622">
            <w:pPr>
              <w:jc w:val="center"/>
            </w:pPr>
            <w:r w:rsidRPr="00192841">
              <w:t>3</w:t>
            </w:r>
          </w:p>
        </w:tc>
        <w:tc>
          <w:tcPr>
            <w:tcW w:w="1974" w:type="dxa"/>
          </w:tcPr>
          <w:p w14:paraId="3076823C" w14:textId="77777777" w:rsidR="00624622" w:rsidRPr="00192841" w:rsidRDefault="00624622" w:rsidP="00624622">
            <w:pPr>
              <w:jc w:val="center"/>
            </w:pPr>
            <w:proofErr w:type="spellStart"/>
            <w:r w:rsidRPr="00192841">
              <w:t>pres</w:t>
            </w:r>
            <w:proofErr w:type="spellEnd"/>
            <w:r w:rsidRPr="00192841">
              <w:t xml:space="preserve"> (in mm Hg)</w:t>
            </w:r>
          </w:p>
        </w:tc>
        <w:tc>
          <w:tcPr>
            <w:tcW w:w="2878" w:type="dxa"/>
          </w:tcPr>
          <w:p w14:paraId="4D6EFE74" w14:textId="356F2782" w:rsidR="00624622" w:rsidRPr="00192841" w:rsidRDefault="00131A40" w:rsidP="00624622">
            <w:pPr>
              <w:jc w:val="center"/>
            </w:pPr>
            <w:r>
              <w:t>0.24</w:t>
            </w:r>
          </w:p>
        </w:tc>
      </w:tr>
      <w:tr w:rsidR="00624622" w:rsidRPr="00192841" w14:paraId="17AA14DD" w14:textId="77777777" w:rsidTr="00624622">
        <w:trPr>
          <w:jc w:val="center"/>
        </w:trPr>
        <w:tc>
          <w:tcPr>
            <w:tcW w:w="1302" w:type="dxa"/>
          </w:tcPr>
          <w:p w14:paraId="3341D8D8" w14:textId="77777777" w:rsidR="00624622" w:rsidRPr="00192841" w:rsidRDefault="00624622" w:rsidP="00624622">
            <w:pPr>
              <w:jc w:val="center"/>
            </w:pPr>
            <w:r w:rsidRPr="00192841">
              <w:t>4</w:t>
            </w:r>
          </w:p>
        </w:tc>
        <w:tc>
          <w:tcPr>
            <w:tcW w:w="1974" w:type="dxa"/>
          </w:tcPr>
          <w:p w14:paraId="0028B7E1" w14:textId="77777777" w:rsidR="00624622" w:rsidRPr="00192841" w:rsidRDefault="00624622" w:rsidP="00624622">
            <w:pPr>
              <w:jc w:val="center"/>
            </w:pPr>
            <w:r w:rsidRPr="00192841">
              <w:t>skin (in mm)</w:t>
            </w:r>
          </w:p>
        </w:tc>
        <w:tc>
          <w:tcPr>
            <w:tcW w:w="2878" w:type="dxa"/>
          </w:tcPr>
          <w:p w14:paraId="3522EB4F" w14:textId="7AC2DE54" w:rsidR="00624622" w:rsidRPr="00192841" w:rsidRDefault="00131A40" w:rsidP="00624622">
            <w:pPr>
              <w:jc w:val="center"/>
            </w:pPr>
            <w:r>
              <w:t>-0.114</w:t>
            </w:r>
          </w:p>
        </w:tc>
      </w:tr>
      <w:tr w:rsidR="00624622" w:rsidRPr="00192841" w14:paraId="5483667E" w14:textId="77777777" w:rsidTr="00624622">
        <w:trPr>
          <w:jc w:val="center"/>
        </w:trPr>
        <w:tc>
          <w:tcPr>
            <w:tcW w:w="1302" w:type="dxa"/>
          </w:tcPr>
          <w:p w14:paraId="72EF1802" w14:textId="77777777" w:rsidR="00624622" w:rsidRPr="00192841" w:rsidRDefault="00624622" w:rsidP="00624622">
            <w:pPr>
              <w:jc w:val="center"/>
            </w:pPr>
            <w:r w:rsidRPr="00192841">
              <w:t>5</w:t>
            </w:r>
          </w:p>
        </w:tc>
        <w:tc>
          <w:tcPr>
            <w:tcW w:w="1974" w:type="dxa"/>
          </w:tcPr>
          <w:p w14:paraId="5978E7A1" w14:textId="77777777" w:rsidR="00624622" w:rsidRPr="00192841" w:rsidRDefault="00624622" w:rsidP="00624622">
            <w:pPr>
              <w:jc w:val="center"/>
            </w:pPr>
            <w:r w:rsidRPr="00192841">
              <w:t xml:space="preserve">test (in mu U/mL) </w:t>
            </w:r>
          </w:p>
        </w:tc>
        <w:tc>
          <w:tcPr>
            <w:tcW w:w="2878" w:type="dxa"/>
          </w:tcPr>
          <w:p w14:paraId="0E5B02B4" w14:textId="26A0A888" w:rsidR="00624622" w:rsidRPr="00192841" w:rsidRDefault="00131A40" w:rsidP="00624622">
            <w:pPr>
              <w:jc w:val="center"/>
            </w:pPr>
            <w:r>
              <w:t>-0.042</w:t>
            </w:r>
          </w:p>
        </w:tc>
      </w:tr>
      <w:tr w:rsidR="00624622" w:rsidRPr="00192841" w14:paraId="779A6718" w14:textId="77777777" w:rsidTr="00624622">
        <w:trPr>
          <w:jc w:val="center"/>
        </w:trPr>
        <w:tc>
          <w:tcPr>
            <w:tcW w:w="1302" w:type="dxa"/>
          </w:tcPr>
          <w:p w14:paraId="4FFFC4F7" w14:textId="77777777" w:rsidR="00624622" w:rsidRPr="00192841" w:rsidRDefault="00624622" w:rsidP="00624622">
            <w:pPr>
              <w:jc w:val="center"/>
            </w:pPr>
            <w:r w:rsidRPr="00192841">
              <w:t>6</w:t>
            </w:r>
          </w:p>
        </w:tc>
        <w:tc>
          <w:tcPr>
            <w:tcW w:w="1974" w:type="dxa"/>
          </w:tcPr>
          <w:p w14:paraId="223425BA" w14:textId="77777777" w:rsidR="00624622" w:rsidRPr="00192841" w:rsidRDefault="00624622" w:rsidP="00624622">
            <w:pPr>
              <w:jc w:val="center"/>
            </w:pPr>
            <w:r w:rsidRPr="00192841">
              <w:t>BMI (in kg/m</w:t>
            </w:r>
            <w:r w:rsidRPr="00192841">
              <w:rPr>
                <w:vertAlign w:val="superscript"/>
              </w:rPr>
              <w:t>2</w:t>
            </w:r>
            <w:r w:rsidRPr="00192841">
              <w:t>)</w:t>
            </w:r>
          </w:p>
        </w:tc>
        <w:tc>
          <w:tcPr>
            <w:tcW w:w="2878" w:type="dxa"/>
          </w:tcPr>
          <w:p w14:paraId="45981CEC" w14:textId="0CBFC2B0" w:rsidR="00624622" w:rsidRPr="00192841" w:rsidRDefault="00131A40" w:rsidP="00624622">
            <w:pPr>
              <w:jc w:val="center"/>
            </w:pPr>
            <w:r>
              <w:t>0.036</w:t>
            </w:r>
          </w:p>
        </w:tc>
      </w:tr>
      <w:tr w:rsidR="00624622" w:rsidRPr="00192841" w14:paraId="0D2092D1" w14:textId="77777777" w:rsidTr="00624622">
        <w:trPr>
          <w:jc w:val="center"/>
        </w:trPr>
        <w:tc>
          <w:tcPr>
            <w:tcW w:w="1302" w:type="dxa"/>
          </w:tcPr>
          <w:p w14:paraId="7971E9FE" w14:textId="77777777" w:rsidR="00624622" w:rsidRPr="00192841" w:rsidRDefault="00624622" w:rsidP="00624622">
            <w:pPr>
              <w:jc w:val="center"/>
            </w:pPr>
            <w:r w:rsidRPr="00192841">
              <w:lastRenderedPageBreak/>
              <w:t>7</w:t>
            </w:r>
          </w:p>
        </w:tc>
        <w:tc>
          <w:tcPr>
            <w:tcW w:w="1974" w:type="dxa"/>
          </w:tcPr>
          <w:p w14:paraId="222AB33B" w14:textId="77777777" w:rsidR="00624622" w:rsidRPr="00192841" w:rsidRDefault="00624622" w:rsidP="00624622">
            <w:pPr>
              <w:jc w:val="center"/>
            </w:pPr>
            <w:proofErr w:type="spellStart"/>
            <w:r w:rsidRPr="00192841">
              <w:t>pedi</w:t>
            </w:r>
            <w:proofErr w:type="spellEnd"/>
          </w:p>
        </w:tc>
        <w:tc>
          <w:tcPr>
            <w:tcW w:w="2878" w:type="dxa"/>
          </w:tcPr>
          <w:p w14:paraId="5B2A9EF2" w14:textId="336D9D15" w:rsidR="00624622" w:rsidRPr="00192841" w:rsidRDefault="00131A40" w:rsidP="00624622">
            <w:pPr>
              <w:jc w:val="center"/>
            </w:pPr>
            <w:r>
              <w:t>0.034</w:t>
            </w:r>
          </w:p>
        </w:tc>
      </w:tr>
    </w:tbl>
    <w:p w14:paraId="4BB032E0" w14:textId="77777777" w:rsidR="00192841" w:rsidRPr="00192841" w:rsidRDefault="00192841" w:rsidP="00624622">
      <w:pPr>
        <w:rPr>
          <w:b/>
        </w:rPr>
      </w:pPr>
    </w:p>
    <w:p w14:paraId="419C9524" w14:textId="6EC5E711" w:rsidR="00107C33" w:rsidRDefault="00107C33" w:rsidP="00624622">
      <w:pPr>
        <w:rPr>
          <w:b/>
        </w:rPr>
      </w:pPr>
      <w:r w:rsidRPr="00192841">
        <w:rPr>
          <w:b/>
        </w:rPr>
        <w:t>Inferences:</w:t>
      </w:r>
    </w:p>
    <w:p w14:paraId="603FF755" w14:textId="79070724" w:rsidR="008D3370" w:rsidRPr="008D3370" w:rsidRDefault="008D3370" w:rsidP="008D3370">
      <w:pPr>
        <w:pStyle w:val="ListParagraph"/>
        <w:numPr>
          <w:ilvl w:val="0"/>
          <w:numId w:val="33"/>
        </w:numPr>
        <w:rPr>
          <w:bCs/>
        </w:rPr>
      </w:pPr>
      <w:r>
        <w:rPr>
          <w:bCs/>
        </w:rPr>
        <w:t xml:space="preserve">Strength of correlation coefficient of age with all the attributes and </w:t>
      </w:r>
      <w:r w:rsidRPr="00192841">
        <w:t>comment</w:t>
      </w:r>
      <w:r>
        <w:t xml:space="preserve"> on</w:t>
      </w:r>
      <w:r w:rsidRPr="00192841">
        <w:t xml:space="preserve"> whether with increase</w:t>
      </w:r>
      <w:r>
        <w:t xml:space="preserve"> </w:t>
      </w:r>
      <w:r w:rsidRPr="00192841">
        <w:t>in age each of the attributes will increase or decrease</w:t>
      </w:r>
      <w:r w:rsidR="005A2148">
        <w:t>:</w:t>
      </w:r>
    </w:p>
    <w:tbl>
      <w:tblPr>
        <w:tblStyle w:val="TableGrid"/>
        <w:tblpPr w:leftFromText="180" w:rightFromText="180" w:vertAnchor="text" w:horzAnchor="margin" w:tblpXSpec="center" w:tblpY="357"/>
        <w:tblW w:w="9267" w:type="dxa"/>
        <w:tblLook w:val="04A0" w:firstRow="1" w:lastRow="0" w:firstColumn="1" w:lastColumn="0" w:noHBand="0" w:noVBand="1"/>
      </w:tblPr>
      <w:tblGrid>
        <w:gridCol w:w="3089"/>
        <w:gridCol w:w="3089"/>
        <w:gridCol w:w="3089"/>
      </w:tblGrid>
      <w:tr w:rsidR="008D3370" w14:paraId="44C9943F" w14:textId="77777777" w:rsidTr="005A2148">
        <w:trPr>
          <w:trHeight w:val="207"/>
        </w:trPr>
        <w:tc>
          <w:tcPr>
            <w:tcW w:w="3089" w:type="dxa"/>
          </w:tcPr>
          <w:p w14:paraId="0D02DCD6" w14:textId="77777777" w:rsidR="008D3370" w:rsidRPr="008D3370" w:rsidRDefault="008D3370" w:rsidP="008D3370">
            <w:pPr>
              <w:keepNext/>
              <w:ind w:left="360"/>
              <w:jc w:val="center"/>
              <w:rPr>
                <w:b/>
                <w:bCs/>
              </w:rPr>
            </w:pPr>
            <w:r>
              <w:rPr>
                <w:b/>
                <w:bCs/>
              </w:rPr>
              <w:t>Attribute</w:t>
            </w:r>
          </w:p>
        </w:tc>
        <w:tc>
          <w:tcPr>
            <w:tcW w:w="3089" w:type="dxa"/>
          </w:tcPr>
          <w:p w14:paraId="41DEC6DF" w14:textId="77777777" w:rsidR="008D3370" w:rsidRPr="008D3370" w:rsidRDefault="008D3370" w:rsidP="008D3370">
            <w:pPr>
              <w:keepNext/>
              <w:ind w:left="360"/>
              <w:rPr>
                <w:b/>
                <w:bCs/>
              </w:rPr>
            </w:pPr>
            <w:r w:rsidRPr="008D3370">
              <w:rPr>
                <w:b/>
                <w:bCs/>
              </w:rPr>
              <w:t>Strength</w:t>
            </w:r>
          </w:p>
        </w:tc>
        <w:tc>
          <w:tcPr>
            <w:tcW w:w="3089" w:type="dxa"/>
          </w:tcPr>
          <w:p w14:paraId="1A803DA5" w14:textId="77777777" w:rsidR="008D3370" w:rsidRPr="008D3370" w:rsidRDefault="008D3370" w:rsidP="008D3370">
            <w:pPr>
              <w:keepNext/>
              <w:ind w:left="360"/>
              <w:rPr>
                <w:b/>
                <w:bCs/>
              </w:rPr>
            </w:pPr>
            <w:r>
              <w:rPr>
                <w:b/>
                <w:bCs/>
              </w:rPr>
              <w:t>Behavior on increase in Age</w:t>
            </w:r>
          </w:p>
        </w:tc>
      </w:tr>
      <w:tr w:rsidR="008D3370" w14:paraId="2F14C36E" w14:textId="77777777" w:rsidTr="005A2148">
        <w:trPr>
          <w:trHeight w:val="207"/>
        </w:trPr>
        <w:tc>
          <w:tcPr>
            <w:tcW w:w="3089" w:type="dxa"/>
          </w:tcPr>
          <w:p w14:paraId="0448FC4C" w14:textId="77777777" w:rsidR="008D3370" w:rsidRDefault="008D3370" w:rsidP="008D3370">
            <w:pPr>
              <w:keepNext/>
              <w:ind w:left="360"/>
            </w:pPr>
            <w:proofErr w:type="spellStart"/>
            <w:r>
              <w:t>pregs</w:t>
            </w:r>
            <w:proofErr w:type="spellEnd"/>
          </w:p>
        </w:tc>
        <w:tc>
          <w:tcPr>
            <w:tcW w:w="3089" w:type="dxa"/>
          </w:tcPr>
          <w:p w14:paraId="7F03A70E" w14:textId="77777777" w:rsidR="008D3370" w:rsidRDefault="008D3370" w:rsidP="005A2148">
            <w:pPr>
              <w:keepNext/>
              <w:ind w:left="360"/>
              <w:jc w:val="center"/>
            </w:pPr>
            <w:r>
              <w:t>Moderate</w:t>
            </w:r>
          </w:p>
        </w:tc>
        <w:tc>
          <w:tcPr>
            <w:tcW w:w="3089" w:type="dxa"/>
          </w:tcPr>
          <w:p w14:paraId="4A2CADCF" w14:textId="448DEB21" w:rsidR="005A2148" w:rsidRDefault="005A2148" w:rsidP="005A2148">
            <w:pPr>
              <w:keepNext/>
              <w:ind w:left="360"/>
              <w:jc w:val="center"/>
            </w:pPr>
            <w:r>
              <w:t>Increase</w:t>
            </w:r>
          </w:p>
        </w:tc>
      </w:tr>
      <w:tr w:rsidR="008D3370" w14:paraId="4C0A74F3" w14:textId="77777777" w:rsidTr="005A2148">
        <w:trPr>
          <w:trHeight w:val="207"/>
        </w:trPr>
        <w:tc>
          <w:tcPr>
            <w:tcW w:w="3089" w:type="dxa"/>
          </w:tcPr>
          <w:p w14:paraId="4A9A15A6" w14:textId="77777777" w:rsidR="008D3370" w:rsidRDefault="008D3370" w:rsidP="008D3370">
            <w:pPr>
              <w:keepNext/>
              <w:ind w:left="360"/>
            </w:pPr>
            <w:proofErr w:type="spellStart"/>
            <w:r>
              <w:t>plas</w:t>
            </w:r>
            <w:proofErr w:type="spellEnd"/>
          </w:p>
        </w:tc>
        <w:tc>
          <w:tcPr>
            <w:tcW w:w="3089" w:type="dxa"/>
          </w:tcPr>
          <w:p w14:paraId="143D4E1C" w14:textId="77777777" w:rsidR="008D3370" w:rsidRDefault="008D3370" w:rsidP="005A2148">
            <w:pPr>
              <w:keepNext/>
              <w:ind w:left="360"/>
              <w:jc w:val="center"/>
            </w:pPr>
            <w:r>
              <w:t>Weak</w:t>
            </w:r>
          </w:p>
        </w:tc>
        <w:tc>
          <w:tcPr>
            <w:tcW w:w="3089" w:type="dxa"/>
          </w:tcPr>
          <w:p w14:paraId="0EEA429F" w14:textId="375E2DF0" w:rsidR="008D3370" w:rsidRDefault="005A2148" w:rsidP="005A2148">
            <w:pPr>
              <w:keepNext/>
              <w:ind w:left="360"/>
              <w:jc w:val="center"/>
            </w:pPr>
            <w:r>
              <w:t>Increase</w:t>
            </w:r>
          </w:p>
        </w:tc>
      </w:tr>
      <w:tr w:rsidR="008D3370" w14:paraId="2DFD63FC" w14:textId="77777777" w:rsidTr="005A2148">
        <w:trPr>
          <w:trHeight w:val="207"/>
        </w:trPr>
        <w:tc>
          <w:tcPr>
            <w:tcW w:w="3089" w:type="dxa"/>
          </w:tcPr>
          <w:p w14:paraId="4835680B" w14:textId="77777777" w:rsidR="008D3370" w:rsidRDefault="008D3370" w:rsidP="008D3370">
            <w:pPr>
              <w:keepNext/>
              <w:ind w:left="360"/>
            </w:pPr>
            <w:proofErr w:type="spellStart"/>
            <w:r>
              <w:t>pres</w:t>
            </w:r>
            <w:proofErr w:type="spellEnd"/>
          </w:p>
        </w:tc>
        <w:tc>
          <w:tcPr>
            <w:tcW w:w="3089" w:type="dxa"/>
          </w:tcPr>
          <w:p w14:paraId="43E538B3" w14:textId="1477ECBF" w:rsidR="008D3370" w:rsidRDefault="005A2148" w:rsidP="005A2148">
            <w:pPr>
              <w:pStyle w:val="ListParagraph"/>
              <w:keepNext/>
              <w:ind w:left="0"/>
              <w:jc w:val="center"/>
            </w:pPr>
            <w:r>
              <w:t xml:space="preserve">        </w:t>
            </w:r>
            <w:r w:rsidR="008D3370">
              <w:t>Weak</w:t>
            </w:r>
          </w:p>
        </w:tc>
        <w:tc>
          <w:tcPr>
            <w:tcW w:w="3089" w:type="dxa"/>
          </w:tcPr>
          <w:p w14:paraId="4BBD088A" w14:textId="751B4496" w:rsidR="008D3370" w:rsidRDefault="005A2148" w:rsidP="005A2148">
            <w:pPr>
              <w:pStyle w:val="ListParagraph"/>
              <w:keepNext/>
              <w:ind w:left="0"/>
              <w:jc w:val="center"/>
            </w:pPr>
            <w:r>
              <w:t xml:space="preserve">      Increase</w:t>
            </w:r>
          </w:p>
        </w:tc>
      </w:tr>
      <w:tr w:rsidR="008D3370" w14:paraId="53662CD0" w14:textId="77777777" w:rsidTr="005A2148">
        <w:trPr>
          <w:trHeight w:val="207"/>
        </w:trPr>
        <w:tc>
          <w:tcPr>
            <w:tcW w:w="3089" w:type="dxa"/>
          </w:tcPr>
          <w:p w14:paraId="6CF189D2" w14:textId="77777777" w:rsidR="008D3370" w:rsidRDefault="008D3370" w:rsidP="008D3370">
            <w:pPr>
              <w:keepNext/>
              <w:ind w:left="360"/>
            </w:pPr>
            <w:r>
              <w:t>skin</w:t>
            </w:r>
          </w:p>
        </w:tc>
        <w:tc>
          <w:tcPr>
            <w:tcW w:w="3089" w:type="dxa"/>
          </w:tcPr>
          <w:p w14:paraId="09411DE0" w14:textId="77777777" w:rsidR="008D3370" w:rsidRDefault="008D3370" w:rsidP="005A2148">
            <w:pPr>
              <w:keepNext/>
              <w:ind w:left="360"/>
              <w:jc w:val="center"/>
            </w:pPr>
            <w:r>
              <w:t>Very Weak</w:t>
            </w:r>
          </w:p>
        </w:tc>
        <w:tc>
          <w:tcPr>
            <w:tcW w:w="3089" w:type="dxa"/>
          </w:tcPr>
          <w:p w14:paraId="2223D319" w14:textId="441BB85F" w:rsidR="008D3370" w:rsidRDefault="005A2148" w:rsidP="005A2148">
            <w:pPr>
              <w:keepNext/>
              <w:ind w:left="360"/>
              <w:jc w:val="center"/>
            </w:pPr>
            <w:r>
              <w:t>Decrease</w:t>
            </w:r>
          </w:p>
        </w:tc>
      </w:tr>
      <w:tr w:rsidR="008D3370" w14:paraId="53CFEB46" w14:textId="77777777" w:rsidTr="005A2148">
        <w:trPr>
          <w:trHeight w:val="207"/>
        </w:trPr>
        <w:tc>
          <w:tcPr>
            <w:tcW w:w="3089" w:type="dxa"/>
          </w:tcPr>
          <w:p w14:paraId="11D21363" w14:textId="77777777" w:rsidR="008D3370" w:rsidRDefault="008D3370" w:rsidP="008D3370">
            <w:pPr>
              <w:keepNext/>
              <w:ind w:left="360"/>
            </w:pPr>
            <w:r>
              <w:t>test</w:t>
            </w:r>
          </w:p>
        </w:tc>
        <w:tc>
          <w:tcPr>
            <w:tcW w:w="3089" w:type="dxa"/>
          </w:tcPr>
          <w:p w14:paraId="433E7F0D" w14:textId="77777777" w:rsidR="008D3370" w:rsidRDefault="008D3370" w:rsidP="005A2148">
            <w:pPr>
              <w:keepNext/>
              <w:ind w:left="360"/>
              <w:jc w:val="center"/>
            </w:pPr>
            <w:r>
              <w:t>Very Weak</w:t>
            </w:r>
          </w:p>
        </w:tc>
        <w:tc>
          <w:tcPr>
            <w:tcW w:w="3089" w:type="dxa"/>
          </w:tcPr>
          <w:p w14:paraId="4F9CF781" w14:textId="1B6E0A75" w:rsidR="005A2148" w:rsidRDefault="005A2148" w:rsidP="005A2148">
            <w:pPr>
              <w:keepNext/>
              <w:ind w:left="360"/>
              <w:jc w:val="center"/>
            </w:pPr>
            <w:r>
              <w:t>Decrease</w:t>
            </w:r>
          </w:p>
        </w:tc>
      </w:tr>
      <w:tr w:rsidR="008D3370" w14:paraId="2FCB3167" w14:textId="77777777" w:rsidTr="005A2148">
        <w:trPr>
          <w:trHeight w:val="207"/>
        </w:trPr>
        <w:tc>
          <w:tcPr>
            <w:tcW w:w="3089" w:type="dxa"/>
          </w:tcPr>
          <w:p w14:paraId="6A81CD58" w14:textId="77777777" w:rsidR="008D3370" w:rsidRDefault="008D3370" w:rsidP="008D3370">
            <w:pPr>
              <w:keepNext/>
              <w:ind w:left="360"/>
            </w:pPr>
            <w:r>
              <w:t>BMI</w:t>
            </w:r>
          </w:p>
        </w:tc>
        <w:tc>
          <w:tcPr>
            <w:tcW w:w="3089" w:type="dxa"/>
          </w:tcPr>
          <w:p w14:paraId="10AF9EE9" w14:textId="41A7F457" w:rsidR="008D3370" w:rsidRDefault="005A2148" w:rsidP="005A2148">
            <w:pPr>
              <w:keepNext/>
              <w:ind w:left="360"/>
            </w:pPr>
            <w:r>
              <w:t xml:space="preserve">                </w:t>
            </w:r>
            <w:r w:rsidR="008D3370">
              <w:t xml:space="preserve">Very </w:t>
            </w:r>
            <w:r>
              <w:t>W</w:t>
            </w:r>
            <w:r w:rsidR="008D3370">
              <w:t>eak</w:t>
            </w:r>
          </w:p>
        </w:tc>
        <w:tc>
          <w:tcPr>
            <w:tcW w:w="3089" w:type="dxa"/>
          </w:tcPr>
          <w:p w14:paraId="3C700060" w14:textId="48F32C89" w:rsidR="008D3370" w:rsidRDefault="005A2148" w:rsidP="005A2148">
            <w:pPr>
              <w:keepNext/>
              <w:ind w:left="360"/>
              <w:jc w:val="center"/>
            </w:pPr>
            <w:r>
              <w:t>Increase</w:t>
            </w:r>
          </w:p>
        </w:tc>
      </w:tr>
      <w:tr w:rsidR="008D3370" w14:paraId="1C2F7862" w14:textId="77777777" w:rsidTr="005A2148">
        <w:trPr>
          <w:trHeight w:val="198"/>
        </w:trPr>
        <w:tc>
          <w:tcPr>
            <w:tcW w:w="3089" w:type="dxa"/>
          </w:tcPr>
          <w:p w14:paraId="2132FDAF" w14:textId="77777777" w:rsidR="008D3370" w:rsidRDefault="008D3370" w:rsidP="008D3370">
            <w:pPr>
              <w:keepNext/>
              <w:ind w:left="360"/>
            </w:pPr>
            <w:proofErr w:type="spellStart"/>
            <w:r>
              <w:t>pedi</w:t>
            </w:r>
            <w:proofErr w:type="spellEnd"/>
          </w:p>
        </w:tc>
        <w:tc>
          <w:tcPr>
            <w:tcW w:w="3089" w:type="dxa"/>
          </w:tcPr>
          <w:p w14:paraId="3C3ADE11" w14:textId="306768FC" w:rsidR="008D3370" w:rsidRDefault="005A2148" w:rsidP="005A2148">
            <w:pPr>
              <w:pStyle w:val="ListParagraph"/>
              <w:keepNext/>
              <w:ind w:left="0"/>
              <w:jc w:val="center"/>
            </w:pPr>
            <w:r>
              <w:t xml:space="preserve">        </w:t>
            </w:r>
            <w:r w:rsidR="008D3370">
              <w:t>Very Weak</w:t>
            </w:r>
          </w:p>
        </w:tc>
        <w:tc>
          <w:tcPr>
            <w:tcW w:w="3089" w:type="dxa"/>
          </w:tcPr>
          <w:p w14:paraId="3966148F" w14:textId="4D8B443E" w:rsidR="008D3370" w:rsidRDefault="005A2148" w:rsidP="005A2148">
            <w:pPr>
              <w:pStyle w:val="ListParagraph"/>
              <w:keepNext/>
              <w:ind w:left="0"/>
              <w:jc w:val="center"/>
            </w:pPr>
            <w:r>
              <w:t xml:space="preserve">       Increase</w:t>
            </w:r>
          </w:p>
        </w:tc>
      </w:tr>
    </w:tbl>
    <w:p w14:paraId="2F1250C8" w14:textId="77777777" w:rsidR="00636040" w:rsidRPr="00192841" w:rsidRDefault="00636040" w:rsidP="00624622">
      <w:pPr>
        <w:rPr>
          <w:b/>
        </w:rPr>
      </w:pPr>
    </w:p>
    <w:p w14:paraId="3F38E89C" w14:textId="77777777" w:rsidR="005A2148" w:rsidRDefault="005A2148" w:rsidP="001F5255">
      <w:pPr>
        <w:rPr>
          <w:b/>
        </w:rPr>
      </w:pPr>
    </w:p>
    <w:p w14:paraId="14F30340" w14:textId="77777777" w:rsidR="005A2148" w:rsidRDefault="005A2148" w:rsidP="001F5255">
      <w:pPr>
        <w:rPr>
          <w:b/>
        </w:rPr>
      </w:pPr>
    </w:p>
    <w:p w14:paraId="1ED77117" w14:textId="054075C7" w:rsidR="001F5255" w:rsidRDefault="001F5255" w:rsidP="001F5255">
      <w:pPr>
        <w:rPr>
          <w:b/>
        </w:rPr>
      </w:pPr>
      <w:r w:rsidRPr="00192841">
        <w:rPr>
          <w:b/>
        </w:rPr>
        <w:t>b.</w:t>
      </w:r>
    </w:p>
    <w:p w14:paraId="4A1A45CA" w14:textId="77777777" w:rsidR="00636040" w:rsidRPr="00192841" w:rsidRDefault="00636040" w:rsidP="001F5255">
      <w:pPr>
        <w:rPr>
          <w:b/>
        </w:rPr>
      </w:pPr>
    </w:p>
    <w:p w14:paraId="6CF42654" w14:textId="77777777" w:rsidR="00281019" w:rsidRPr="00192841" w:rsidRDefault="00281019" w:rsidP="00281019">
      <w:pPr>
        <w:pStyle w:val="Caption"/>
        <w:keepNext/>
        <w:jc w:val="center"/>
        <w:rPr>
          <w:color w:val="auto"/>
        </w:rPr>
      </w:pPr>
      <w:r w:rsidRPr="00192841">
        <w:rPr>
          <w:color w:val="auto"/>
        </w:rPr>
        <w:t>Table 4 Correlation coefficient value computed between BMI and all other attributes</w:t>
      </w:r>
    </w:p>
    <w:tbl>
      <w:tblPr>
        <w:tblStyle w:val="TableGrid"/>
        <w:tblW w:w="0" w:type="auto"/>
        <w:jc w:val="center"/>
        <w:tblLook w:val="04A0" w:firstRow="1" w:lastRow="0" w:firstColumn="1" w:lastColumn="0" w:noHBand="0" w:noVBand="1"/>
      </w:tblPr>
      <w:tblGrid>
        <w:gridCol w:w="1302"/>
        <w:gridCol w:w="1974"/>
        <w:gridCol w:w="2878"/>
      </w:tblGrid>
      <w:tr w:rsidR="00281019" w:rsidRPr="00192841" w14:paraId="4057432E" w14:textId="77777777" w:rsidTr="003D7B2E">
        <w:trPr>
          <w:jc w:val="center"/>
        </w:trPr>
        <w:tc>
          <w:tcPr>
            <w:tcW w:w="1302" w:type="dxa"/>
          </w:tcPr>
          <w:p w14:paraId="6D6F5D73" w14:textId="77777777" w:rsidR="00281019" w:rsidRPr="00192841" w:rsidRDefault="00281019" w:rsidP="003D7B2E">
            <w:pPr>
              <w:jc w:val="center"/>
              <w:rPr>
                <w:b/>
              </w:rPr>
            </w:pPr>
            <w:r w:rsidRPr="00192841">
              <w:rPr>
                <w:b/>
              </w:rPr>
              <w:t>S. No.</w:t>
            </w:r>
          </w:p>
        </w:tc>
        <w:tc>
          <w:tcPr>
            <w:tcW w:w="1974" w:type="dxa"/>
          </w:tcPr>
          <w:p w14:paraId="6460E535" w14:textId="77777777" w:rsidR="00281019" w:rsidRPr="00192841" w:rsidRDefault="00281019" w:rsidP="003D7B2E">
            <w:pPr>
              <w:jc w:val="center"/>
              <w:rPr>
                <w:b/>
              </w:rPr>
            </w:pPr>
            <w:r w:rsidRPr="00192841">
              <w:rPr>
                <w:b/>
              </w:rPr>
              <w:t>Attributes</w:t>
            </w:r>
          </w:p>
        </w:tc>
        <w:tc>
          <w:tcPr>
            <w:tcW w:w="2878" w:type="dxa"/>
          </w:tcPr>
          <w:p w14:paraId="744619C3" w14:textId="77777777" w:rsidR="00281019" w:rsidRPr="00192841" w:rsidRDefault="00281019" w:rsidP="003D7B2E">
            <w:pPr>
              <w:jc w:val="center"/>
              <w:rPr>
                <w:b/>
              </w:rPr>
            </w:pPr>
            <w:r w:rsidRPr="00192841">
              <w:rPr>
                <w:b/>
              </w:rPr>
              <w:t>Correlation Coefficient Value</w:t>
            </w:r>
          </w:p>
        </w:tc>
      </w:tr>
      <w:tr w:rsidR="00281019" w:rsidRPr="00192841" w14:paraId="5C65D652" w14:textId="77777777" w:rsidTr="003D7B2E">
        <w:trPr>
          <w:jc w:val="center"/>
        </w:trPr>
        <w:tc>
          <w:tcPr>
            <w:tcW w:w="1302" w:type="dxa"/>
          </w:tcPr>
          <w:p w14:paraId="6EB90091" w14:textId="77777777" w:rsidR="00281019" w:rsidRPr="00192841" w:rsidRDefault="00281019" w:rsidP="003D7B2E">
            <w:pPr>
              <w:jc w:val="center"/>
            </w:pPr>
            <w:r w:rsidRPr="00192841">
              <w:t>1</w:t>
            </w:r>
          </w:p>
        </w:tc>
        <w:tc>
          <w:tcPr>
            <w:tcW w:w="1974" w:type="dxa"/>
          </w:tcPr>
          <w:p w14:paraId="4A57B81B" w14:textId="77777777" w:rsidR="00281019" w:rsidRPr="00192841" w:rsidRDefault="00281019" w:rsidP="003D7B2E">
            <w:pPr>
              <w:jc w:val="center"/>
            </w:pPr>
            <w:proofErr w:type="spellStart"/>
            <w:r w:rsidRPr="00192841">
              <w:t>pregs</w:t>
            </w:r>
            <w:proofErr w:type="spellEnd"/>
          </w:p>
        </w:tc>
        <w:tc>
          <w:tcPr>
            <w:tcW w:w="2878" w:type="dxa"/>
          </w:tcPr>
          <w:p w14:paraId="223EC059" w14:textId="5F26499A" w:rsidR="00281019" w:rsidRPr="00192841" w:rsidRDefault="00B721C9" w:rsidP="003D7B2E">
            <w:pPr>
              <w:jc w:val="center"/>
            </w:pPr>
            <w:r>
              <w:t>0.018</w:t>
            </w:r>
          </w:p>
        </w:tc>
      </w:tr>
      <w:tr w:rsidR="00281019" w:rsidRPr="00192841" w14:paraId="5FECD851" w14:textId="77777777" w:rsidTr="003D7B2E">
        <w:trPr>
          <w:jc w:val="center"/>
        </w:trPr>
        <w:tc>
          <w:tcPr>
            <w:tcW w:w="1302" w:type="dxa"/>
          </w:tcPr>
          <w:p w14:paraId="49DBE646" w14:textId="77777777" w:rsidR="00281019" w:rsidRPr="00192841" w:rsidRDefault="00281019" w:rsidP="003D7B2E">
            <w:pPr>
              <w:jc w:val="center"/>
            </w:pPr>
            <w:r w:rsidRPr="00192841">
              <w:t>2</w:t>
            </w:r>
          </w:p>
        </w:tc>
        <w:tc>
          <w:tcPr>
            <w:tcW w:w="1974" w:type="dxa"/>
          </w:tcPr>
          <w:p w14:paraId="141DE725" w14:textId="77777777" w:rsidR="00281019" w:rsidRPr="00192841" w:rsidRDefault="00281019" w:rsidP="003D7B2E">
            <w:pPr>
              <w:jc w:val="center"/>
            </w:pPr>
            <w:proofErr w:type="spellStart"/>
            <w:r w:rsidRPr="00192841">
              <w:t>plas</w:t>
            </w:r>
            <w:proofErr w:type="spellEnd"/>
          </w:p>
        </w:tc>
        <w:tc>
          <w:tcPr>
            <w:tcW w:w="2878" w:type="dxa"/>
          </w:tcPr>
          <w:p w14:paraId="5A393681" w14:textId="15362D54" w:rsidR="00281019" w:rsidRPr="00192841" w:rsidRDefault="00B721C9" w:rsidP="003D7B2E">
            <w:pPr>
              <w:jc w:val="center"/>
            </w:pPr>
            <w:r>
              <w:t>0.221</w:t>
            </w:r>
          </w:p>
        </w:tc>
      </w:tr>
      <w:tr w:rsidR="00281019" w:rsidRPr="00192841" w14:paraId="0AE63FEC" w14:textId="77777777" w:rsidTr="003D7B2E">
        <w:trPr>
          <w:jc w:val="center"/>
        </w:trPr>
        <w:tc>
          <w:tcPr>
            <w:tcW w:w="1302" w:type="dxa"/>
          </w:tcPr>
          <w:p w14:paraId="1C337305" w14:textId="77777777" w:rsidR="00281019" w:rsidRPr="00192841" w:rsidRDefault="00281019" w:rsidP="003D7B2E">
            <w:pPr>
              <w:jc w:val="center"/>
            </w:pPr>
            <w:r w:rsidRPr="00192841">
              <w:t>3</w:t>
            </w:r>
          </w:p>
        </w:tc>
        <w:tc>
          <w:tcPr>
            <w:tcW w:w="1974" w:type="dxa"/>
          </w:tcPr>
          <w:p w14:paraId="7CD04740" w14:textId="77777777" w:rsidR="00281019" w:rsidRPr="00192841" w:rsidRDefault="00281019" w:rsidP="003D7B2E">
            <w:pPr>
              <w:jc w:val="center"/>
            </w:pPr>
            <w:r w:rsidRPr="00192841">
              <w:t>pres (in mm Hg)</w:t>
            </w:r>
          </w:p>
        </w:tc>
        <w:tc>
          <w:tcPr>
            <w:tcW w:w="2878" w:type="dxa"/>
          </w:tcPr>
          <w:p w14:paraId="5D4A6A8B" w14:textId="273DABC2" w:rsidR="00281019" w:rsidRPr="00192841" w:rsidRDefault="00B721C9" w:rsidP="003D7B2E">
            <w:pPr>
              <w:jc w:val="center"/>
            </w:pPr>
            <w:r>
              <w:t>0.282</w:t>
            </w:r>
          </w:p>
        </w:tc>
      </w:tr>
      <w:tr w:rsidR="00281019" w:rsidRPr="00192841" w14:paraId="4C235BA9" w14:textId="77777777" w:rsidTr="003D7B2E">
        <w:trPr>
          <w:jc w:val="center"/>
        </w:trPr>
        <w:tc>
          <w:tcPr>
            <w:tcW w:w="1302" w:type="dxa"/>
          </w:tcPr>
          <w:p w14:paraId="3E2F0A04" w14:textId="77777777" w:rsidR="00281019" w:rsidRPr="00192841" w:rsidRDefault="00281019" w:rsidP="003D7B2E">
            <w:pPr>
              <w:jc w:val="center"/>
            </w:pPr>
            <w:r w:rsidRPr="00192841">
              <w:t>4</w:t>
            </w:r>
          </w:p>
        </w:tc>
        <w:tc>
          <w:tcPr>
            <w:tcW w:w="1974" w:type="dxa"/>
          </w:tcPr>
          <w:p w14:paraId="2DA007A8" w14:textId="77777777" w:rsidR="00281019" w:rsidRPr="00192841" w:rsidRDefault="00281019" w:rsidP="003D7B2E">
            <w:pPr>
              <w:jc w:val="center"/>
            </w:pPr>
            <w:r w:rsidRPr="00192841">
              <w:t>skin (in mm)</w:t>
            </w:r>
          </w:p>
        </w:tc>
        <w:tc>
          <w:tcPr>
            <w:tcW w:w="2878" w:type="dxa"/>
          </w:tcPr>
          <w:p w14:paraId="6F528774" w14:textId="512C9400" w:rsidR="00281019" w:rsidRPr="00192841" w:rsidRDefault="00B721C9" w:rsidP="003D7B2E">
            <w:pPr>
              <w:jc w:val="center"/>
            </w:pPr>
            <w:r>
              <w:t>0.393</w:t>
            </w:r>
          </w:p>
        </w:tc>
      </w:tr>
      <w:tr w:rsidR="00281019" w:rsidRPr="00192841" w14:paraId="0844C0AA" w14:textId="77777777" w:rsidTr="003D7B2E">
        <w:trPr>
          <w:jc w:val="center"/>
        </w:trPr>
        <w:tc>
          <w:tcPr>
            <w:tcW w:w="1302" w:type="dxa"/>
          </w:tcPr>
          <w:p w14:paraId="0380393E" w14:textId="77777777" w:rsidR="00281019" w:rsidRPr="00192841" w:rsidRDefault="00281019" w:rsidP="003D7B2E">
            <w:pPr>
              <w:jc w:val="center"/>
            </w:pPr>
            <w:r w:rsidRPr="00192841">
              <w:t>5</w:t>
            </w:r>
          </w:p>
        </w:tc>
        <w:tc>
          <w:tcPr>
            <w:tcW w:w="1974" w:type="dxa"/>
          </w:tcPr>
          <w:p w14:paraId="6920A0A4" w14:textId="77777777" w:rsidR="00281019" w:rsidRPr="00192841" w:rsidRDefault="00281019" w:rsidP="003D7B2E">
            <w:pPr>
              <w:jc w:val="center"/>
            </w:pPr>
            <w:r w:rsidRPr="00192841">
              <w:t xml:space="preserve">test (in mu U/mL) </w:t>
            </w:r>
          </w:p>
        </w:tc>
        <w:tc>
          <w:tcPr>
            <w:tcW w:w="2878" w:type="dxa"/>
          </w:tcPr>
          <w:p w14:paraId="23BF985C" w14:textId="6125C961" w:rsidR="00281019" w:rsidRPr="00192841" w:rsidRDefault="00B721C9" w:rsidP="003D7B2E">
            <w:pPr>
              <w:jc w:val="center"/>
            </w:pPr>
            <w:r>
              <w:t>0.198</w:t>
            </w:r>
          </w:p>
        </w:tc>
      </w:tr>
      <w:tr w:rsidR="00281019" w:rsidRPr="00192841" w14:paraId="48D18755" w14:textId="77777777" w:rsidTr="003D7B2E">
        <w:trPr>
          <w:jc w:val="center"/>
        </w:trPr>
        <w:tc>
          <w:tcPr>
            <w:tcW w:w="1302" w:type="dxa"/>
          </w:tcPr>
          <w:p w14:paraId="3ADB5E3F" w14:textId="22D2E5AA" w:rsidR="00281019" w:rsidRPr="00192841" w:rsidRDefault="00B721C9" w:rsidP="003D7B2E">
            <w:pPr>
              <w:jc w:val="center"/>
            </w:pPr>
            <w:r>
              <w:t>6</w:t>
            </w:r>
          </w:p>
        </w:tc>
        <w:tc>
          <w:tcPr>
            <w:tcW w:w="1974" w:type="dxa"/>
          </w:tcPr>
          <w:p w14:paraId="0CBB6AF6" w14:textId="77777777" w:rsidR="00281019" w:rsidRPr="00192841" w:rsidRDefault="00281019" w:rsidP="003D7B2E">
            <w:pPr>
              <w:jc w:val="center"/>
            </w:pPr>
            <w:proofErr w:type="spellStart"/>
            <w:r w:rsidRPr="00192841">
              <w:t>pedi</w:t>
            </w:r>
            <w:proofErr w:type="spellEnd"/>
          </w:p>
        </w:tc>
        <w:tc>
          <w:tcPr>
            <w:tcW w:w="2878" w:type="dxa"/>
          </w:tcPr>
          <w:p w14:paraId="0D030B34" w14:textId="170F5D63" w:rsidR="00281019" w:rsidRPr="00192841" w:rsidRDefault="00B721C9" w:rsidP="003D7B2E">
            <w:pPr>
              <w:jc w:val="center"/>
            </w:pPr>
            <w:r>
              <w:t>0.141</w:t>
            </w:r>
          </w:p>
        </w:tc>
      </w:tr>
      <w:tr w:rsidR="00281019" w:rsidRPr="00192841" w14:paraId="791C5E83" w14:textId="77777777" w:rsidTr="003D7B2E">
        <w:trPr>
          <w:jc w:val="center"/>
        </w:trPr>
        <w:tc>
          <w:tcPr>
            <w:tcW w:w="1302" w:type="dxa"/>
          </w:tcPr>
          <w:p w14:paraId="29419F9F" w14:textId="0917EC29" w:rsidR="00281019" w:rsidRPr="00192841" w:rsidRDefault="00B721C9" w:rsidP="003D7B2E">
            <w:pPr>
              <w:jc w:val="center"/>
            </w:pPr>
            <w:r>
              <w:t>7</w:t>
            </w:r>
          </w:p>
        </w:tc>
        <w:tc>
          <w:tcPr>
            <w:tcW w:w="1974" w:type="dxa"/>
          </w:tcPr>
          <w:p w14:paraId="55956523" w14:textId="77777777" w:rsidR="00281019" w:rsidRPr="00192841" w:rsidRDefault="00281019" w:rsidP="003D7B2E">
            <w:pPr>
              <w:jc w:val="center"/>
            </w:pPr>
            <w:r w:rsidRPr="00192841">
              <w:t>Age (in years)</w:t>
            </w:r>
          </w:p>
        </w:tc>
        <w:tc>
          <w:tcPr>
            <w:tcW w:w="2878" w:type="dxa"/>
          </w:tcPr>
          <w:p w14:paraId="5F55C967" w14:textId="6820738D" w:rsidR="00281019" w:rsidRPr="00192841" w:rsidRDefault="00B721C9" w:rsidP="003D7B2E">
            <w:pPr>
              <w:jc w:val="center"/>
            </w:pPr>
            <w:r>
              <w:t>0.036</w:t>
            </w:r>
          </w:p>
        </w:tc>
      </w:tr>
    </w:tbl>
    <w:p w14:paraId="5062CF96" w14:textId="77777777" w:rsidR="00281019" w:rsidRDefault="00281019" w:rsidP="00281019"/>
    <w:p w14:paraId="79C27B0A" w14:textId="77777777" w:rsidR="00636040" w:rsidRPr="00192841" w:rsidRDefault="00636040" w:rsidP="00281019"/>
    <w:p w14:paraId="34F72EC3" w14:textId="4A9A7C40" w:rsidR="00281019" w:rsidRDefault="00281019" w:rsidP="00281019">
      <w:pPr>
        <w:rPr>
          <w:b/>
        </w:rPr>
      </w:pPr>
      <w:r w:rsidRPr="00192841">
        <w:rPr>
          <w:b/>
        </w:rPr>
        <w:t>Inferences:</w:t>
      </w:r>
    </w:p>
    <w:p w14:paraId="239D91FF" w14:textId="29E592C5" w:rsidR="005A2148" w:rsidRPr="005A2148" w:rsidRDefault="005A2148" w:rsidP="005A2148">
      <w:pPr>
        <w:pStyle w:val="ListParagraph"/>
        <w:numPr>
          <w:ilvl w:val="0"/>
          <w:numId w:val="34"/>
        </w:numPr>
        <w:rPr>
          <w:bCs/>
        </w:rPr>
      </w:pPr>
      <w:r>
        <w:rPr>
          <w:bCs/>
        </w:rPr>
        <w:lastRenderedPageBreak/>
        <w:t xml:space="preserve">Strength of correlation coefficient of BMI with all the attributes and </w:t>
      </w:r>
      <w:r w:rsidRPr="00192841">
        <w:t>comment</w:t>
      </w:r>
      <w:r>
        <w:t xml:space="preserve"> on</w:t>
      </w:r>
      <w:r w:rsidRPr="00192841">
        <w:t xml:space="preserve"> whether with increase</w:t>
      </w:r>
      <w:r>
        <w:t xml:space="preserve"> </w:t>
      </w:r>
      <w:r w:rsidRPr="00192841">
        <w:t xml:space="preserve">in </w:t>
      </w:r>
      <w:r>
        <w:t>BMI</w:t>
      </w:r>
      <w:r w:rsidRPr="00192841">
        <w:t xml:space="preserve"> each of the attributes will increase or decrease</w:t>
      </w:r>
      <w:r>
        <w:t>:</w:t>
      </w:r>
    </w:p>
    <w:tbl>
      <w:tblPr>
        <w:tblStyle w:val="TableGrid"/>
        <w:tblW w:w="0" w:type="auto"/>
        <w:tblInd w:w="720" w:type="dxa"/>
        <w:tblLook w:val="04A0" w:firstRow="1" w:lastRow="0" w:firstColumn="1" w:lastColumn="0" w:noHBand="0" w:noVBand="1"/>
      </w:tblPr>
      <w:tblGrid>
        <w:gridCol w:w="3100"/>
        <w:gridCol w:w="3101"/>
        <w:gridCol w:w="3103"/>
      </w:tblGrid>
      <w:tr w:rsidR="005A2148" w14:paraId="13706397" w14:textId="77777777" w:rsidTr="005A2148">
        <w:tc>
          <w:tcPr>
            <w:tcW w:w="3266" w:type="dxa"/>
          </w:tcPr>
          <w:p w14:paraId="72380D15" w14:textId="56BBA393" w:rsidR="005A2148" w:rsidRPr="005A2148" w:rsidRDefault="005A2148" w:rsidP="005A2148">
            <w:pPr>
              <w:pStyle w:val="ListParagraph"/>
              <w:keepNext/>
              <w:ind w:left="0"/>
              <w:jc w:val="center"/>
              <w:rPr>
                <w:b/>
                <w:bCs/>
              </w:rPr>
            </w:pPr>
            <w:proofErr w:type="spellStart"/>
            <w:r>
              <w:rPr>
                <w:b/>
                <w:bCs/>
              </w:rPr>
              <w:t>Atribute</w:t>
            </w:r>
            <w:proofErr w:type="spellEnd"/>
          </w:p>
        </w:tc>
        <w:tc>
          <w:tcPr>
            <w:tcW w:w="3266" w:type="dxa"/>
          </w:tcPr>
          <w:p w14:paraId="6B5AC714" w14:textId="33A048AF" w:rsidR="005A2148" w:rsidRPr="005A2148" w:rsidRDefault="005A2148" w:rsidP="005A2148">
            <w:pPr>
              <w:pStyle w:val="ListParagraph"/>
              <w:keepNext/>
              <w:ind w:left="0"/>
              <w:jc w:val="center"/>
              <w:rPr>
                <w:b/>
                <w:bCs/>
              </w:rPr>
            </w:pPr>
            <w:r w:rsidRPr="005A2148">
              <w:rPr>
                <w:b/>
                <w:bCs/>
              </w:rPr>
              <w:t>Strength</w:t>
            </w:r>
          </w:p>
        </w:tc>
        <w:tc>
          <w:tcPr>
            <w:tcW w:w="3266" w:type="dxa"/>
          </w:tcPr>
          <w:p w14:paraId="14942C33" w14:textId="4184D5F3" w:rsidR="005A2148" w:rsidRPr="005A2148" w:rsidRDefault="005A2148" w:rsidP="005A2148">
            <w:pPr>
              <w:pStyle w:val="ListParagraph"/>
              <w:keepNext/>
              <w:ind w:left="0"/>
              <w:jc w:val="center"/>
              <w:rPr>
                <w:b/>
                <w:bCs/>
              </w:rPr>
            </w:pPr>
            <w:r>
              <w:rPr>
                <w:b/>
                <w:bCs/>
              </w:rPr>
              <w:t>Behavior on increase in BMI</w:t>
            </w:r>
          </w:p>
        </w:tc>
      </w:tr>
      <w:tr w:rsidR="005A2148" w14:paraId="2C244744" w14:textId="77777777" w:rsidTr="005A2148">
        <w:tc>
          <w:tcPr>
            <w:tcW w:w="3266" w:type="dxa"/>
          </w:tcPr>
          <w:p w14:paraId="59A96122" w14:textId="269B7152" w:rsidR="005A2148" w:rsidRDefault="005A2148" w:rsidP="005A2148">
            <w:pPr>
              <w:pStyle w:val="ListParagraph"/>
              <w:keepNext/>
              <w:ind w:left="0"/>
              <w:jc w:val="center"/>
            </w:pPr>
            <w:proofErr w:type="spellStart"/>
            <w:r>
              <w:t>Pregs</w:t>
            </w:r>
            <w:proofErr w:type="spellEnd"/>
          </w:p>
        </w:tc>
        <w:tc>
          <w:tcPr>
            <w:tcW w:w="3266" w:type="dxa"/>
          </w:tcPr>
          <w:p w14:paraId="520047EB" w14:textId="5D6E7C14" w:rsidR="005A2148" w:rsidRDefault="005A2148" w:rsidP="005A2148">
            <w:pPr>
              <w:pStyle w:val="ListParagraph"/>
              <w:keepNext/>
              <w:ind w:left="0"/>
              <w:jc w:val="center"/>
            </w:pPr>
            <w:r>
              <w:t>Very weak</w:t>
            </w:r>
          </w:p>
        </w:tc>
        <w:tc>
          <w:tcPr>
            <w:tcW w:w="3266" w:type="dxa"/>
          </w:tcPr>
          <w:p w14:paraId="6FD3D1CB" w14:textId="14FC9277" w:rsidR="005A2148" w:rsidRDefault="005A2148" w:rsidP="005A2148">
            <w:pPr>
              <w:pStyle w:val="ListParagraph"/>
              <w:keepNext/>
              <w:ind w:left="0"/>
              <w:jc w:val="center"/>
            </w:pPr>
            <w:r>
              <w:t>Increase</w:t>
            </w:r>
          </w:p>
        </w:tc>
      </w:tr>
      <w:tr w:rsidR="005A2148" w14:paraId="10B07735" w14:textId="77777777" w:rsidTr="005A2148">
        <w:tc>
          <w:tcPr>
            <w:tcW w:w="3266" w:type="dxa"/>
          </w:tcPr>
          <w:p w14:paraId="06CED28D" w14:textId="56A4B62C" w:rsidR="005A2148" w:rsidRDefault="005A2148" w:rsidP="005A2148">
            <w:pPr>
              <w:pStyle w:val="ListParagraph"/>
              <w:keepNext/>
              <w:ind w:left="0"/>
              <w:jc w:val="center"/>
            </w:pPr>
            <w:proofErr w:type="spellStart"/>
            <w:r>
              <w:t>Plas</w:t>
            </w:r>
            <w:proofErr w:type="spellEnd"/>
          </w:p>
        </w:tc>
        <w:tc>
          <w:tcPr>
            <w:tcW w:w="3266" w:type="dxa"/>
          </w:tcPr>
          <w:p w14:paraId="47700C57" w14:textId="547E5E8B" w:rsidR="005A2148" w:rsidRDefault="005A2148" w:rsidP="005A2148">
            <w:pPr>
              <w:pStyle w:val="ListParagraph"/>
              <w:keepNext/>
              <w:ind w:left="0"/>
              <w:jc w:val="center"/>
            </w:pPr>
            <w:r>
              <w:t>Weak</w:t>
            </w:r>
          </w:p>
        </w:tc>
        <w:tc>
          <w:tcPr>
            <w:tcW w:w="3266" w:type="dxa"/>
          </w:tcPr>
          <w:p w14:paraId="30964A63" w14:textId="51D91E63" w:rsidR="005A2148" w:rsidRDefault="005A2148" w:rsidP="005A2148">
            <w:pPr>
              <w:pStyle w:val="ListParagraph"/>
              <w:keepNext/>
              <w:ind w:left="0"/>
              <w:jc w:val="center"/>
            </w:pPr>
            <w:r>
              <w:t>Increase</w:t>
            </w:r>
          </w:p>
        </w:tc>
      </w:tr>
      <w:tr w:rsidR="005A2148" w14:paraId="0ADA91E3" w14:textId="77777777" w:rsidTr="005A2148">
        <w:tc>
          <w:tcPr>
            <w:tcW w:w="3266" w:type="dxa"/>
          </w:tcPr>
          <w:p w14:paraId="5CD9EB6B" w14:textId="1583C3AA" w:rsidR="005A2148" w:rsidRDefault="005A2148" w:rsidP="005A2148">
            <w:pPr>
              <w:pStyle w:val="ListParagraph"/>
              <w:keepNext/>
              <w:ind w:left="0"/>
              <w:jc w:val="center"/>
            </w:pPr>
            <w:r>
              <w:t>Pres</w:t>
            </w:r>
          </w:p>
        </w:tc>
        <w:tc>
          <w:tcPr>
            <w:tcW w:w="3266" w:type="dxa"/>
          </w:tcPr>
          <w:p w14:paraId="2F29466F" w14:textId="77AF0604" w:rsidR="005A2148" w:rsidRDefault="005A2148" w:rsidP="005A2148">
            <w:pPr>
              <w:pStyle w:val="ListParagraph"/>
              <w:keepNext/>
              <w:ind w:left="0"/>
              <w:jc w:val="center"/>
            </w:pPr>
            <w:r>
              <w:t>Weak</w:t>
            </w:r>
          </w:p>
        </w:tc>
        <w:tc>
          <w:tcPr>
            <w:tcW w:w="3266" w:type="dxa"/>
          </w:tcPr>
          <w:p w14:paraId="5D7FCCA4" w14:textId="3C71233F" w:rsidR="005A2148" w:rsidRDefault="005A2148" w:rsidP="005A2148">
            <w:pPr>
              <w:pStyle w:val="ListParagraph"/>
              <w:keepNext/>
              <w:ind w:left="0"/>
              <w:jc w:val="center"/>
            </w:pPr>
            <w:r>
              <w:t>Increase</w:t>
            </w:r>
          </w:p>
        </w:tc>
      </w:tr>
      <w:tr w:rsidR="005A2148" w14:paraId="41ED5C91" w14:textId="77777777" w:rsidTr="005A2148">
        <w:tc>
          <w:tcPr>
            <w:tcW w:w="3266" w:type="dxa"/>
          </w:tcPr>
          <w:p w14:paraId="7E1B70ED" w14:textId="0E62EDF7" w:rsidR="005A2148" w:rsidRDefault="005A2148" w:rsidP="005A2148">
            <w:pPr>
              <w:pStyle w:val="ListParagraph"/>
              <w:keepNext/>
              <w:ind w:left="0"/>
              <w:jc w:val="center"/>
            </w:pPr>
            <w:r>
              <w:t>Skin</w:t>
            </w:r>
          </w:p>
        </w:tc>
        <w:tc>
          <w:tcPr>
            <w:tcW w:w="3266" w:type="dxa"/>
          </w:tcPr>
          <w:p w14:paraId="7DC82E87" w14:textId="5EEA30EA" w:rsidR="005A2148" w:rsidRDefault="005A2148" w:rsidP="005A2148">
            <w:pPr>
              <w:pStyle w:val="ListParagraph"/>
              <w:keepNext/>
              <w:ind w:left="0"/>
              <w:jc w:val="center"/>
            </w:pPr>
            <w:r>
              <w:t>Weak</w:t>
            </w:r>
          </w:p>
        </w:tc>
        <w:tc>
          <w:tcPr>
            <w:tcW w:w="3266" w:type="dxa"/>
          </w:tcPr>
          <w:p w14:paraId="03ADE9C2" w14:textId="08F8BE09" w:rsidR="005A2148" w:rsidRDefault="005A2148" w:rsidP="005A2148">
            <w:pPr>
              <w:pStyle w:val="ListParagraph"/>
              <w:keepNext/>
              <w:ind w:left="0"/>
              <w:jc w:val="center"/>
            </w:pPr>
            <w:r>
              <w:t>Increase</w:t>
            </w:r>
          </w:p>
        </w:tc>
      </w:tr>
      <w:tr w:rsidR="005A2148" w14:paraId="390F450E" w14:textId="77777777" w:rsidTr="005A2148">
        <w:tc>
          <w:tcPr>
            <w:tcW w:w="3266" w:type="dxa"/>
          </w:tcPr>
          <w:p w14:paraId="4A04FD25" w14:textId="6437E720" w:rsidR="005A2148" w:rsidRDefault="005A2148" w:rsidP="005A2148">
            <w:pPr>
              <w:pStyle w:val="ListParagraph"/>
              <w:keepNext/>
              <w:ind w:left="0"/>
              <w:jc w:val="center"/>
            </w:pPr>
            <w:r>
              <w:t>Test</w:t>
            </w:r>
          </w:p>
        </w:tc>
        <w:tc>
          <w:tcPr>
            <w:tcW w:w="3266" w:type="dxa"/>
          </w:tcPr>
          <w:p w14:paraId="3C703F72" w14:textId="19569B4A" w:rsidR="005A2148" w:rsidRDefault="005A2148" w:rsidP="005A2148">
            <w:pPr>
              <w:pStyle w:val="ListParagraph"/>
              <w:keepNext/>
              <w:ind w:left="0"/>
              <w:jc w:val="center"/>
            </w:pPr>
            <w:r>
              <w:t>Weak</w:t>
            </w:r>
          </w:p>
        </w:tc>
        <w:tc>
          <w:tcPr>
            <w:tcW w:w="3266" w:type="dxa"/>
          </w:tcPr>
          <w:p w14:paraId="393ECB6F" w14:textId="5B54B810" w:rsidR="005A2148" w:rsidRDefault="005A2148" w:rsidP="005A2148">
            <w:pPr>
              <w:pStyle w:val="ListParagraph"/>
              <w:keepNext/>
              <w:ind w:left="0"/>
              <w:jc w:val="center"/>
            </w:pPr>
            <w:r>
              <w:t>Increase</w:t>
            </w:r>
          </w:p>
        </w:tc>
      </w:tr>
      <w:tr w:rsidR="005A2148" w14:paraId="2BC08EB2" w14:textId="77777777" w:rsidTr="005A2148">
        <w:tc>
          <w:tcPr>
            <w:tcW w:w="3266" w:type="dxa"/>
          </w:tcPr>
          <w:p w14:paraId="19D8FADC" w14:textId="6A920575" w:rsidR="005A2148" w:rsidRDefault="005A2148" w:rsidP="005A2148">
            <w:pPr>
              <w:pStyle w:val="ListParagraph"/>
              <w:keepNext/>
              <w:ind w:left="0"/>
              <w:jc w:val="center"/>
            </w:pPr>
            <w:r>
              <w:t>Pedi</w:t>
            </w:r>
          </w:p>
        </w:tc>
        <w:tc>
          <w:tcPr>
            <w:tcW w:w="3266" w:type="dxa"/>
          </w:tcPr>
          <w:p w14:paraId="341C9C6B" w14:textId="2030CCBF" w:rsidR="005A2148" w:rsidRDefault="005A2148" w:rsidP="005A2148">
            <w:pPr>
              <w:pStyle w:val="ListParagraph"/>
              <w:keepNext/>
              <w:ind w:left="0"/>
              <w:jc w:val="center"/>
            </w:pPr>
            <w:r>
              <w:t>Very weak</w:t>
            </w:r>
          </w:p>
        </w:tc>
        <w:tc>
          <w:tcPr>
            <w:tcW w:w="3266" w:type="dxa"/>
          </w:tcPr>
          <w:p w14:paraId="48A98E2F" w14:textId="2A89ACA7" w:rsidR="005A2148" w:rsidRDefault="005A2148" w:rsidP="005A2148">
            <w:pPr>
              <w:pStyle w:val="ListParagraph"/>
              <w:keepNext/>
              <w:ind w:left="0"/>
              <w:jc w:val="center"/>
            </w:pPr>
            <w:r>
              <w:t>Increase</w:t>
            </w:r>
          </w:p>
        </w:tc>
      </w:tr>
      <w:tr w:rsidR="005A2148" w14:paraId="620AE726" w14:textId="77777777" w:rsidTr="005A2148">
        <w:tc>
          <w:tcPr>
            <w:tcW w:w="3266" w:type="dxa"/>
          </w:tcPr>
          <w:p w14:paraId="152F128A" w14:textId="17C0593E" w:rsidR="005A2148" w:rsidRDefault="005A2148" w:rsidP="005A2148">
            <w:pPr>
              <w:pStyle w:val="ListParagraph"/>
              <w:keepNext/>
              <w:ind w:left="0"/>
              <w:jc w:val="center"/>
            </w:pPr>
            <w:r>
              <w:t>age</w:t>
            </w:r>
          </w:p>
        </w:tc>
        <w:tc>
          <w:tcPr>
            <w:tcW w:w="3266" w:type="dxa"/>
          </w:tcPr>
          <w:p w14:paraId="49E703BC" w14:textId="71FC5E1A" w:rsidR="005A2148" w:rsidRDefault="005A2148" w:rsidP="005A2148">
            <w:pPr>
              <w:pStyle w:val="ListParagraph"/>
              <w:keepNext/>
              <w:ind w:left="0"/>
              <w:jc w:val="center"/>
            </w:pPr>
            <w:r>
              <w:t>Very weak</w:t>
            </w:r>
          </w:p>
        </w:tc>
        <w:tc>
          <w:tcPr>
            <w:tcW w:w="3266" w:type="dxa"/>
          </w:tcPr>
          <w:p w14:paraId="3E8727B4" w14:textId="2C0DB978" w:rsidR="005A2148" w:rsidRDefault="005A2148" w:rsidP="005A2148">
            <w:pPr>
              <w:pStyle w:val="ListParagraph"/>
              <w:keepNext/>
              <w:ind w:left="0"/>
              <w:jc w:val="center"/>
            </w:pPr>
            <w:r>
              <w:t>Increase</w:t>
            </w:r>
          </w:p>
        </w:tc>
      </w:tr>
    </w:tbl>
    <w:p w14:paraId="5CE6E4F4" w14:textId="77777777" w:rsidR="00636040" w:rsidRPr="00192841" w:rsidRDefault="00636040" w:rsidP="00636040">
      <w:pPr>
        <w:pStyle w:val="ListParagraph"/>
        <w:keepNext/>
      </w:pPr>
    </w:p>
    <w:p w14:paraId="20EA40CE" w14:textId="77777777" w:rsidR="001F5255" w:rsidRPr="00192841" w:rsidRDefault="00281019" w:rsidP="00281019">
      <w:pPr>
        <w:pStyle w:val="Heading1"/>
      </w:pPr>
      <w:r w:rsidRPr="00192841">
        <w:t>a.</w:t>
      </w:r>
    </w:p>
    <w:p w14:paraId="55C4E258" w14:textId="77777777" w:rsidR="001F5255" w:rsidRPr="00192841" w:rsidRDefault="001F5255" w:rsidP="001F5255">
      <w:pPr>
        <w:rPr>
          <w:b/>
        </w:rPr>
      </w:pPr>
    </w:p>
    <w:p w14:paraId="7D2C3D0E" w14:textId="62F3ACCE" w:rsidR="00281019" w:rsidRPr="00192841" w:rsidRDefault="003306B9" w:rsidP="00281019">
      <w:pPr>
        <w:keepNext/>
        <w:jc w:val="center"/>
      </w:pPr>
      <w:r w:rsidRPr="003306B9">
        <w:drawing>
          <wp:inline distT="0" distB="0" distL="0" distR="0" wp14:anchorId="39393B88" wp14:editId="3C8110C9">
            <wp:extent cx="4055166" cy="294547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24"/>
                    <a:stretch>
                      <a:fillRect/>
                    </a:stretch>
                  </pic:blipFill>
                  <pic:spPr>
                    <a:xfrm>
                      <a:off x="0" y="0"/>
                      <a:ext cx="4067235" cy="2954241"/>
                    </a:xfrm>
                    <a:prstGeom prst="rect">
                      <a:avLst/>
                    </a:prstGeom>
                  </pic:spPr>
                </pic:pic>
              </a:graphicData>
            </a:graphic>
          </wp:inline>
        </w:drawing>
      </w:r>
    </w:p>
    <w:p w14:paraId="252F424A" w14:textId="77777777" w:rsidR="00107C33" w:rsidRPr="00192841" w:rsidRDefault="00281019" w:rsidP="00281019">
      <w:pPr>
        <w:pStyle w:val="Caption"/>
        <w:jc w:val="center"/>
        <w:rPr>
          <w:color w:val="auto"/>
        </w:rPr>
      </w:pPr>
      <w:r w:rsidRPr="00192841">
        <w:rPr>
          <w:color w:val="auto"/>
        </w:rPr>
        <w:t>Figure 15 Histo</w:t>
      </w:r>
      <w:r w:rsidR="00FE218C" w:rsidRPr="00192841">
        <w:rPr>
          <w:color w:val="auto"/>
        </w:rPr>
        <w:t xml:space="preserve">gram depiction of attribute </w:t>
      </w:r>
      <w:proofErr w:type="spellStart"/>
      <w:r w:rsidR="00FE218C" w:rsidRPr="00192841">
        <w:rPr>
          <w:color w:val="auto"/>
        </w:rPr>
        <w:t>pregs</w:t>
      </w:r>
      <w:proofErr w:type="spellEnd"/>
    </w:p>
    <w:p w14:paraId="210EE2A2" w14:textId="77777777" w:rsidR="00281019" w:rsidRPr="00192841" w:rsidRDefault="00281019" w:rsidP="00281019">
      <w:pPr>
        <w:rPr>
          <w:b/>
        </w:rPr>
      </w:pPr>
      <w:r w:rsidRPr="00192841">
        <w:rPr>
          <w:b/>
        </w:rPr>
        <w:t>Inferences:</w:t>
      </w:r>
    </w:p>
    <w:p w14:paraId="53191AD8" w14:textId="064F8E65" w:rsidR="00281019" w:rsidRPr="00192841" w:rsidRDefault="001E3B76" w:rsidP="0061406A">
      <w:pPr>
        <w:pStyle w:val="ListParagraph"/>
        <w:numPr>
          <w:ilvl w:val="0"/>
          <w:numId w:val="20"/>
        </w:numPr>
      </w:pPr>
      <w:r>
        <w:t xml:space="preserve">We can see that the frequency of women with 0-2 times pregnant is very high and almost reaches 250. Frequency in each bin after this bin monotonically decreases, with reaching almost 0 in the bin 16-18, showing that a woman is lesser likely to be </w:t>
      </w:r>
      <w:proofErr w:type="gramStart"/>
      <w:r>
        <w:t>more</w:t>
      </w:r>
      <w:proofErr w:type="gramEnd"/>
      <w:r>
        <w:t xml:space="preserve"> number of times pregnant. </w:t>
      </w:r>
    </w:p>
    <w:p w14:paraId="0527C0F1" w14:textId="6790B5F7" w:rsidR="00281019" w:rsidRPr="00192841" w:rsidRDefault="00315299" w:rsidP="0061406A">
      <w:pPr>
        <w:pStyle w:val="ListParagraph"/>
        <w:numPr>
          <w:ilvl w:val="0"/>
          <w:numId w:val="20"/>
        </w:numPr>
      </w:pPr>
      <w:r>
        <w:t>Since the bin 0-2 has most frequency, the mode must lie in this bin.</w:t>
      </w:r>
    </w:p>
    <w:p w14:paraId="6424E460" w14:textId="00BF14A2" w:rsidR="00FE218C" w:rsidRPr="00192841" w:rsidRDefault="00B721C9" w:rsidP="00FE218C">
      <w:pPr>
        <w:keepNext/>
        <w:jc w:val="center"/>
      </w:pPr>
      <w:r w:rsidRPr="00B721C9">
        <w:rPr>
          <w:noProof/>
        </w:rPr>
        <w:lastRenderedPageBreak/>
        <w:drawing>
          <wp:inline distT="0" distB="0" distL="0" distR="0" wp14:anchorId="3D874CA4" wp14:editId="11419E98">
            <wp:extent cx="3937635" cy="2993158"/>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5"/>
                    <a:stretch>
                      <a:fillRect/>
                    </a:stretch>
                  </pic:blipFill>
                  <pic:spPr>
                    <a:xfrm>
                      <a:off x="0" y="0"/>
                      <a:ext cx="3950762" cy="3003136"/>
                    </a:xfrm>
                    <a:prstGeom prst="rect">
                      <a:avLst/>
                    </a:prstGeom>
                  </pic:spPr>
                </pic:pic>
              </a:graphicData>
            </a:graphic>
          </wp:inline>
        </w:drawing>
      </w:r>
    </w:p>
    <w:p w14:paraId="765A33A1" w14:textId="77777777" w:rsidR="00FE218C" w:rsidRPr="00192841" w:rsidRDefault="00FE218C" w:rsidP="00FE218C">
      <w:pPr>
        <w:pStyle w:val="Caption"/>
        <w:jc w:val="center"/>
        <w:rPr>
          <w:color w:val="auto"/>
        </w:rPr>
      </w:pPr>
      <w:r w:rsidRPr="00192841">
        <w:rPr>
          <w:color w:val="auto"/>
        </w:rPr>
        <w:t>Figure 16 Histogram depiction of attribute skin</w:t>
      </w:r>
    </w:p>
    <w:p w14:paraId="7D7B91E2" w14:textId="77777777" w:rsidR="00FE218C" w:rsidRPr="00192841" w:rsidRDefault="00FE218C" w:rsidP="00FE218C">
      <w:pPr>
        <w:rPr>
          <w:b/>
        </w:rPr>
      </w:pPr>
      <w:r w:rsidRPr="00192841">
        <w:rPr>
          <w:b/>
        </w:rPr>
        <w:t>Inferences:</w:t>
      </w:r>
    </w:p>
    <w:p w14:paraId="7A58724B" w14:textId="058E14CF" w:rsidR="00107C33" w:rsidRDefault="00315299" w:rsidP="00315299">
      <w:pPr>
        <w:pStyle w:val="ListParagraph"/>
        <w:numPr>
          <w:ilvl w:val="0"/>
          <w:numId w:val="21"/>
        </w:numPr>
      </w:pPr>
      <w:r>
        <w:t xml:space="preserve">From the plot </w:t>
      </w:r>
      <w:proofErr w:type="gramStart"/>
      <w:r>
        <w:t>it can be seen that the</w:t>
      </w:r>
      <w:proofErr w:type="gramEnd"/>
      <w:r>
        <w:t xml:space="preserve"> bin 0-10 is the highest frequency, followed by the bin 30-40, and the bin 20-30. Bins 40-50 and 50-60 have the lowest frequency. This indicates that a woman is more likely to have a very thin or moderately thick skin.</w:t>
      </w:r>
    </w:p>
    <w:p w14:paraId="36C0F050" w14:textId="3F8BB160" w:rsidR="00315299" w:rsidRDefault="00315299" w:rsidP="00315299">
      <w:pPr>
        <w:pStyle w:val="ListParagraph"/>
        <w:numPr>
          <w:ilvl w:val="0"/>
          <w:numId w:val="21"/>
        </w:numPr>
      </w:pPr>
      <w:r>
        <w:t xml:space="preserve">The bin 0-10 has the highest frequency so the mode thickness of the skin </w:t>
      </w:r>
      <w:proofErr w:type="gramStart"/>
      <w:r>
        <w:t>has to</w:t>
      </w:r>
      <w:proofErr w:type="gramEnd"/>
      <w:r>
        <w:t xml:space="preserve"> lie in this bin.</w:t>
      </w:r>
    </w:p>
    <w:p w14:paraId="6D2075B5" w14:textId="77777777" w:rsidR="00315299" w:rsidRPr="00192841" w:rsidRDefault="00315299" w:rsidP="00315299">
      <w:pPr>
        <w:pStyle w:val="ListParagraph"/>
      </w:pPr>
    </w:p>
    <w:p w14:paraId="2E25A2F4" w14:textId="77777777" w:rsidR="001F5255" w:rsidRPr="00192841" w:rsidRDefault="001F5255" w:rsidP="00FE218C">
      <w:pPr>
        <w:pStyle w:val="Heading1"/>
      </w:pPr>
    </w:p>
    <w:p w14:paraId="74E94048" w14:textId="34D7AE87" w:rsidR="00FE218C" w:rsidRPr="00192841" w:rsidRDefault="003306B9" w:rsidP="00FE218C">
      <w:pPr>
        <w:keepNext/>
        <w:jc w:val="center"/>
      </w:pPr>
      <w:r w:rsidRPr="003306B9">
        <w:drawing>
          <wp:inline distT="0" distB="0" distL="0" distR="0" wp14:anchorId="514F44D0" wp14:editId="111E1DE0">
            <wp:extent cx="3843048" cy="2850427"/>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26"/>
                    <a:stretch>
                      <a:fillRect/>
                    </a:stretch>
                  </pic:blipFill>
                  <pic:spPr>
                    <a:xfrm>
                      <a:off x="0" y="0"/>
                      <a:ext cx="3870812" cy="2871020"/>
                    </a:xfrm>
                    <a:prstGeom prst="rect">
                      <a:avLst/>
                    </a:prstGeom>
                  </pic:spPr>
                </pic:pic>
              </a:graphicData>
            </a:graphic>
          </wp:inline>
        </w:drawing>
      </w:r>
    </w:p>
    <w:p w14:paraId="3353FB99" w14:textId="77777777" w:rsidR="00FE218C" w:rsidRPr="00192841" w:rsidRDefault="00FE218C" w:rsidP="00FE218C">
      <w:pPr>
        <w:pStyle w:val="Caption"/>
        <w:jc w:val="center"/>
        <w:rPr>
          <w:color w:val="auto"/>
        </w:rPr>
      </w:pPr>
      <w:r w:rsidRPr="00192841">
        <w:rPr>
          <w:color w:val="auto"/>
        </w:rPr>
        <w:t xml:space="preserve">Figure 17 Histogram depiction of attribute </w:t>
      </w:r>
      <w:proofErr w:type="spellStart"/>
      <w:r w:rsidRPr="00192841">
        <w:rPr>
          <w:color w:val="auto"/>
        </w:rPr>
        <w:t>pregs</w:t>
      </w:r>
      <w:proofErr w:type="spellEnd"/>
      <w:r w:rsidRPr="00192841">
        <w:rPr>
          <w:color w:val="auto"/>
        </w:rPr>
        <w:t xml:space="preserve"> for class 0</w:t>
      </w:r>
    </w:p>
    <w:p w14:paraId="37E7F6B9" w14:textId="2DB9B3F6" w:rsidR="00FE218C" w:rsidRPr="00192841" w:rsidRDefault="003306B9" w:rsidP="00FE218C">
      <w:pPr>
        <w:keepNext/>
        <w:jc w:val="center"/>
      </w:pPr>
      <w:r w:rsidRPr="003306B9">
        <w:drawing>
          <wp:inline distT="0" distB="0" distL="0" distR="0" wp14:anchorId="4839B584" wp14:editId="49A617D3">
            <wp:extent cx="3899038" cy="2932497"/>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7"/>
                    <a:stretch>
                      <a:fillRect/>
                    </a:stretch>
                  </pic:blipFill>
                  <pic:spPr>
                    <a:xfrm>
                      <a:off x="0" y="0"/>
                      <a:ext cx="3906573" cy="2938164"/>
                    </a:xfrm>
                    <a:prstGeom prst="rect">
                      <a:avLst/>
                    </a:prstGeom>
                  </pic:spPr>
                </pic:pic>
              </a:graphicData>
            </a:graphic>
          </wp:inline>
        </w:drawing>
      </w:r>
    </w:p>
    <w:p w14:paraId="58F0DE63" w14:textId="77777777" w:rsidR="00FE218C" w:rsidRPr="00192841" w:rsidRDefault="00FE218C" w:rsidP="00FE218C">
      <w:pPr>
        <w:pStyle w:val="Caption"/>
        <w:jc w:val="center"/>
        <w:rPr>
          <w:color w:val="auto"/>
        </w:rPr>
      </w:pPr>
      <w:r w:rsidRPr="00192841">
        <w:rPr>
          <w:color w:val="auto"/>
        </w:rPr>
        <w:t xml:space="preserve">Figure 18 Histogram depiction of attribute </w:t>
      </w:r>
      <w:proofErr w:type="spellStart"/>
      <w:r w:rsidRPr="00192841">
        <w:rPr>
          <w:color w:val="auto"/>
        </w:rPr>
        <w:t>pregs</w:t>
      </w:r>
      <w:proofErr w:type="spellEnd"/>
      <w:r w:rsidRPr="00192841">
        <w:rPr>
          <w:color w:val="auto"/>
        </w:rPr>
        <w:t xml:space="preserve"> for class 1</w:t>
      </w:r>
    </w:p>
    <w:p w14:paraId="2B906B3C" w14:textId="77777777" w:rsidR="00FE218C" w:rsidRPr="00192841" w:rsidRDefault="00FE218C" w:rsidP="00FE218C">
      <w:pPr>
        <w:rPr>
          <w:b/>
        </w:rPr>
      </w:pPr>
      <w:r w:rsidRPr="00192841">
        <w:rPr>
          <w:b/>
        </w:rPr>
        <w:t>Inferences:</w:t>
      </w:r>
    </w:p>
    <w:p w14:paraId="5E6EAC85" w14:textId="608D2319" w:rsidR="00FE218C" w:rsidRPr="00192841" w:rsidRDefault="00315299" w:rsidP="0061406A">
      <w:pPr>
        <w:pStyle w:val="ListParagraph"/>
        <w:numPr>
          <w:ilvl w:val="0"/>
          <w:numId w:val="22"/>
        </w:numPr>
      </w:pPr>
      <w:r>
        <w:lastRenderedPageBreak/>
        <w:t>From the plot is can be clearly seen that the bin 0-2 has the highest frequency for both 0 and 1 class women</w:t>
      </w:r>
      <w:r w:rsidR="00FE218C" w:rsidRPr="00192841">
        <w:t>.</w:t>
      </w:r>
      <w:r>
        <w:t xml:space="preserve"> Hence, mode number of pregnancies for each class also lies in this bin.</w:t>
      </w:r>
    </w:p>
    <w:p w14:paraId="49D8ED50" w14:textId="3916E257" w:rsidR="00315299" w:rsidRPr="00192841" w:rsidRDefault="00315299" w:rsidP="00315299">
      <w:pPr>
        <w:pStyle w:val="ListParagraph"/>
        <w:numPr>
          <w:ilvl w:val="0"/>
          <w:numId w:val="22"/>
        </w:numPr>
      </w:pPr>
      <w:r>
        <w:t xml:space="preserve">We can see that the frequency of women with 0-2 times pregnant is very high in both classes, as compared to the other bins. Frequency in each bin after this bin monotonically decreases, with reaching almost 0 in the bin </w:t>
      </w:r>
      <w:r w:rsidR="000165DE">
        <w:t>14-16 for class 0 and bin 16-18 for class 1</w:t>
      </w:r>
      <w:r>
        <w:t xml:space="preserve">, showing that a woman is lesser likely to be </w:t>
      </w:r>
      <w:proofErr w:type="gramStart"/>
      <w:r>
        <w:t>more</w:t>
      </w:r>
      <w:proofErr w:type="gramEnd"/>
      <w:r>
        <w:t xml:space="preserve"> number of times pregnant</w:t>
      </w:r>
      <w:r w:rsidR="000165DE">
        <w:t>, no matter in which class she lies.</w:t>
      </w:r>
    </w:p>
    <w:p w14:paraId="56DD4E58" w14:textId="2C90CB6D" w:rsidR="00315299" w:rsidRPr="00192841" w:rsidRDefault="00315299" w:rsidP="00315299">
      <w:pPr>
        <w:ind w:left="360"/>
      </w:pPr>
    </w:p>
    <w:p w14:paraId="1C20D96A" w14:textId="094BB5EC" w:rsidR="00FE218C" w:rsidRPr="00192841" w:rsidRDefault="00FE218C" w:rsidP="00FE218C">
      <w:pPr>
        <w:pStyle w:val="ListParagraph"/>
      </w:pPr>
      <w:r w:rsidRPr="00192841">
        <w:t>.</w:t>
      </w:r>
    </w:p>
    <w:p w14:paraId="33416BF6" w14:textId="77777777" w:rsidR="00FE218C" w:rsidRPr="00192841" w:rsidRDefault="00FE218C" w:rsidP="00FE218C">
      <w:pPr>
        <w:pStyle w:val="Heading1"/>
      </w:pPr>
    </w:p>
    <w:p w14:paraId="45F45E47" w14:textId="4AD1ABA6" w:rsidR="00D50F2A" w:rsidRPr="00192841" w:rsidRDefault="00B721C9" w:rsidP="00D50F2A">
      <w:pPr>
        <w:keepNext/>
        <w:jc w:val="center"/>
      </w:pPr>
      <w:r w:rsidRPr="00B721C9">
        <w:rPr>
          <w:noProof/>
        </w:rPr>
        <w:drawing>
          <wp:inline distT="0" distB="0" distL="0" distR="0" wp14:anchorId="791B2CBB" wp14:editId="7A3E0398">
            <wp:extent cx="3415996" cy="2761614"/>
            <wp:effectExtent l="0" t="0" r="0" b="0"/>
            <wp:docPr id="47" name="Picture 4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ox and whisker chart&#10;&#10;Description automatically generated"/>
                    <pic:cNvPicPr/>
                  </pic:nvPicPr>
                  <pic:blipFill>
                    <a:blip r:embed="rId28"/>
                    <a:stretch>
                      <a:fillRect/>
                    </a:stretch>
                  </pic:blipFill>
                  <pic:spPr>
                    <a:xfrm>
                      <a:off x="0" y="0"/>
                      <a:ext cx="3425742" cy="2769493"/>
                    </a:xfrm>
                    <a:prstGeom prst="rect">
                      <a:avLst/>
                    </a:prstGeom>
                  </pic:spPr>
                </pic:pic>
              </a:graphicData>
            </a:graphic>
          </wp:inline>
        </w:drawing>
      </w:r>
    </w:p>
    <w:p w14:paraId="3B37719C" w14:textId="77777777" w:rsidR="00FE218C" w:rsidRPr="00192841" w:rsidRDefault="00FE218C" w:rsidP="00FE218C">
      <w:pPr>
        <w:pStyle w:val="Caption"/>
        <w:jc w:val="center"/>
        <w:rPr>
          <w:color w:val="auto"/>
        </w:rPr>
      </w:pPr>
      <w:r w:rsidRPr="00192841">
        <w:rPr>
          <w:color w:val="auto"/>
        </w:rPr>
        <w:t xml:space="preserve">Figure 19 Boxplot for attribute </w:t>
      </w:r>
      <w:proofErr w:type="spellStart"/>
      <w:r w:rsidRPr="00192841">
        <w:rPr>
          <w:color w:val="auto"/>
        </w:rPr>
        <w:t>pregs</w:t>
      </w:r>
      <w:proofErr w:type="spellEnd"/>
    </w:p>
    <w:p w14:paraId="590E41AA" w14:textId="77777777" w:rsidR="00FE218C" w:rsidRPr="00192841" w:rsidRDefault="00FE218C" w:rsidP="00FE218C">
      <w:pPr>
        <w:rPr>
          <w:b/>
        </w:rPr>
      </w:pPr>
      <w:r w:rsidRPr="00192841">
        <w:rPr>
          <w:b/>
        </w:rPr>
        <w:t>Inferences:</w:t>
      </w:r>
    </w:p>
    <w:p w14:paraId="12FA085A" w14:textId="34471E81" w:rsidR="00FE218C" w:rsidRPr="00192841" w:rsidRDefault="000D31CE" w:rsidP="0061406A">
      <w:pPr>
        <w:pStyle w:val="ListParagraph"/>
        <w:numPr>
          <w:ilvl w:val="0"/>
          <w:numId w:val="23"/>
        </w:numPr>
      </w:pPr>
      <w:r>
        <w:t>There are 3 outliers</w:t>
      </w:r>
      <w:r w:rsidR="0090331B">
        <w:t xml:space="preserve"> on the maximum side</w:t>
      </w:r>
      <w:r>
        <w:t xml:space="preserve"> with value</w:t>
      </w:r>
      <w:r w:rsidR="00AD4237">
        <w:t xml:space="preserve">s </w:t>
      </w:r>
      <w:r>
        <w:t>14</w:t>
      </w:r>
      <w:r w:rsidR="00AD4237">
        <w:t>, 15</w:t>
      </w:r>
      <w:r>
        <w:t xml:space="preserve"> and 17</w:t>
      </w:r>
    </w:p>
    <w:p w14:paraId="1D1F2643" w14:textId="59D955BD" w:rsidR="00FE218C" w:rsidRPr="00192841" w:rsidRDefault="000D31CE" w:rsidP="0061406A">
      <w:pPr>
        <w:pStyle w:val="ListParagraph"/>
        <w:numPr>
          <w:ilvl w:val="0"/>
          <w:numId w:val="23"/>
        </w:numPr>
      </w:pPr>
      <w:r>
        <w:t>Inter quartile range is Q3-Q1 = 6-1 = 5</w:t>
      </w:r>
    </w:p>
    <w:p w14:paraId="4F0B8958" w14:textId="0AAB1B46" w:rsidR="00FE218C" w:rsidRPr="00192841" w:rsidRDefault="0090331B" w:rsidP="0061406A">
      <w:pPr>
        <w:pStyle w:val="ListParagraph"/>
        <w:numPr>
          <w:ilvl w:val="0"/>
          <w:numId w:val="23"/>
        </w:numPr>
      </w:pPr>
      <w:r>
        <w:t>The distribution is spread such that it has max value 17, and upper whisker at 13, min value 0 and lower whisker also at 0. It is spread more on the right side than the left with a standard deviation = 3.370</w:t>
      </w:r>
    </w:p>
    <w:p w14:paraId="08A0C6DE" w14:textId="7BED3933" w:rsidR="00FE218C" w:rsidRDefault="000D31CE" w:rsidP="0061406A">
      <w:pPr>
        <w:pStyle w:val="ListParagraph"/>
        <w:numPr>
          <w:ilvl w:val="0"/>
          <w:numId w:val="23"/>
        </w:numPr>
      </w:pPr>
      <w:r>
        <w:t>The data is positively skewed, as it is more spread after the median than before.</w:t>
      </w:r>
    </w:p>
    <w:p w14:paraId="1AF9FA95" w14:textId="1792A555" w:rsidR="00636040" w:rsidRPr="00192841" w:rsidRDefault="000D31CE" w:rsidP="0061406A">
      <w:pPr>
        <w:pStyle w:val="ListParagraph"/>
        <w:numPr>
          <w:ilvl w:val="0"/>
          <w:numId w:val="23"/>
        </w:numPr>
      </w:pPr>
      <w:r>
        <w:t xml:space="preserve">In question 1 we calculated median to be </w:t>
      </w:r>
      <w:r w:rsidR="00162722">
        <w:t>3 which is exactly what we see in the boxplot</w:t>
      </w:r>
      <w:r w:rsidR="00636040">
        <w:t>.</w:t>
      </w:r>
      <w:r w:rsidR="00162722">
        <w:t xml:space="preserve"> Also, we calculated the maximum and minimum to be 17 and 0</w:t>
      </w:r>
      <w:r w:rsidR="0090331B">
        <w:t xml:space="preserve"> which is exactly what we see in the plot.</w:t>
      </w:r>
    </w:p>
    <w:p w14:paraId="49994195" w14:textId="77777777" w:rsidR="00636040" w:rsidRDefault="00636040" w:rsidP="00FE218C">
      <w:pPr>
        <w:pStyle w:val="ListParagraph"/>
      </w:pPr>
    </w:p>
    <w:p w14:paraId="1775D190" w14:textId="77777777" w:rsidR="00636040" w:rsidRPr="00192841" w:rsidRDefault="00636040" w:rsidP="00FE218C">
      <w:pPr>
        <w:pStyle w:val="ListParagraph"/>
      </w:pPr>
    </w:p>
    <w:p w14:paraId="1DF55263" w14:textId="62061B7D" w:rsidR="00F50051" w:rsidRPr="00192841" w:rsidRDefault="00B721C9" w:rsidP="00F50051">
      <w:pPr>
        <w:keepNext/>
        <w:jc w:val="center"/>
      </w:pPr>
      <w:r w:rsidRPr="00B721C9">
        <w:rPr>
          <w:noProof/>
        </w:rPr>
        <w:drawing>
          <wp:inline distT="0" distB="0" distL="0" distR="0" wp14:anchorId="1F5982E6" wp14:editId="6D1E83AB">
            <wp:extent cx="3663894" cy="2741603"/>
            <wp:effectExtent l="0" t="0" r="0" b="0"/>
            <wp:docPr id="48" name="Picture 4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ox and whisker chart&#10;&#10;Description automatically generated"/>
                    <pic:cNvPicPr/>
                  </pic:nvPicPr>
                  <pic:blipFill>
                    <a:blip r:embed="rId29"/>
                    <a:stretch>
                      <a:fillRect/>
                    </a:stretch>
                  </pic:blipFill>
                  <pic:spPr>
                    <a:xfrm>
                      <a:off x="0" y="0"/>
                      <a:ext cx="3669968" cy="2746148"/>
                    </a:xfrm>
                    <a:prstGeom prst="rect">
                      <a:avLst/>
                    </a:prstGeom>
                  </pic:spPr>
                </pic:pic>
              </a:graphicData>
            </a:graphic>
          </wp:inline>
        </w:drawing>
      </w:r>
    </w:p>
    <w:p w14:paraId="676667F8" w14:textId="77777777" w:rsidR="00F50051" w:rsidRPr="00192841" w:rsidRDefault="00F50051" w:rsidP="00F50051">
      <w:pPr>
        <w:pStyle w:val="Caption"/>
        <w:jc w:val="center"/>
        <w:rPr>
          <w:color w:val="auto"/>
        </w:rPr>
      </w:pPr>
      <w:r w:rsidRPr="00192841">
        <w:rPr>
          <w:color w:val="auto"/>
        </w:rPr>
        <w:t xml:space="preserve">Figure 20 Boxplot for attribute </w:t>
      </w:r>
      <w:proofErr w:type="spellStart"/>
      <w:r w:rsidRPr="00192841">
        <w:rPr>
          <w:color w:val="auto"/>
        </w:rPr>
        <w:t>plas</w:t>
      </w:r>
      <w:proofErr w:type="spellEnd"/>
    </w:p>
    <w:p w14:paraId="5EAF8449" w14:textId="77777777" w:rsidR="00636040" w:rsidRDefault="00636040" w:rsidP="00F50051">
      <w:pPr>
        <w:rPr>
          <w:b/>
        </w:rPr>
      </w:pPr>
    </w:p>
    <w:p w14:paraId="0E72D3A4" w14:textId="77777777" w:rsidR="00F50051" w:rsidRPr="00192841" w:rsidRDefault="00F50051" w:rsidP="00F50051">
      <w:pPr>
        <w:rPr>
          <w:b/>
        </w:rPr>
      </w:pPr>
      <w:r w:rsidRPr="00192841">
        <w:rPr>
          <w:b/>
        </w:rPr>
        <w:t>Inferences:</w:t>
      </w:r>
    </w:p>
    <w:p w14:paraId="73743364" w14:textId="1A3C32A3" w:rsidR="0012541A" w:rsidRPr="00192841" w:rsidRDefault="0012541A" w:rsidP="0012541A">
      <w:pPr>
        <w:pStyle w:val="ListParagraph"/>
        <w:numPr>
          <w:ilvl w:val="0"/>
          <w:numId w:val="35"/>
        </w:numPr>
      </w:pPr>
      <w:r>
        <w:t>There is 1 outlier on the minimum side with value 0.</w:t>
      </w:r>
    </w:p>
    <w:p w14:paraId="4BE473CC" w14:textId="2B4F035C" w:rsidR="0012541A" w:rsidRPr="00192841" w:rsidRDefault="0012541A" w:rsidP="0012541A">
      <w:pPr>
        <w:pStyle w:val="ListParagraph"/>
        <w:numPr>
          <w:ilvl w:val="0"/>
          <w:numId w:val="35"/>
        </w:numPr>
      </w:pPr>
      <w:r>
        <w:t>Inter quartile range is Q3-Q1 = 140-100 = 40</w:t>
      </w:r>
    </w:p>
    <w:p w14:paraId="163B2550" w14:textId="46B63F81" w:rsidR="0012541A" w:rsidRPr="00192841" w:rsidRDefault="0012541A" w:rsidP="0012541A">
      <w:pPr>
        <w:pStyle w:val="ListParagraph"/>
        <w:numPr>
          <w:ilvl w:val="0"/>
          <w:numId w:val="35"/>
        </w:numPr>
      </w:pPr>
      <w:r>
        <w:t xml:space="preserve">The distribution is spread such that it has max value around 200, and upper whisker at 200, min value 0 and lower whisker at </w:t>
      </w:r>
      <w:r w:rsidR="00AD4237">
        <w:t>45</w:t>
      </w:r>
      <w:r>
        <w:t>. It is spread more on the right side than the left with a standard deviation = 31.973</w:t>
      </w:r>
    </w:p>
    <w:p w14:paraId="76133D7C" w14:textId="77777777" w:rsidR="0012541A" w:rsidRDefault="0012541A" w:rsidP="0012541A">
      <w:pPr>
        <w:pStyle w:val="ListParagraph"/>
        <w:numPr>
          <w:ilvl w:val="0"/>
          <w:numId w:val="35"/>
        </w:numPr>
      </w:pPr>
      <w:r>
        <w:t>The data is positively skewed, as it is more spread after the median than before.</w:t>
      </w:r>
    </w:p>
    <w:p w14:paraId="5B2AAC91" w14:textId="7B51A311" w:rsidR="0012541A" w:rsidRPr="00192841" w:rsidRDefault="0012541A" w:rsidP="0012541A">
      <w:pPr>
        <w:pStyle w:val="ListParagraph"/>
        <w:numPr>
          <w:ilvl w:val="0"/>
          <w:numId w:val="35"/>
        </w:numPr>
      </w:pPr>
      <w:r>
        <w:t>In question 1 we calculated median to be 117 which is exactly what we see in the boxplot. Also, we calculated the maximum and minimum to be 199 and 0 which is exactly what we see in the plot.</w:t>
      </w:r>
    </w:p>
    <w:p w14:paraId="217C051E" w14:textId="77777777" w:rsidR="00636040" w:rsidRPr="00192841" w:rsidRDefault="00636040" w:rsidP="00636040">
      <w:pPr>
        <w:pStyle w:val="ListParagraph"/>
      </w:pPr>
    </w:p>
    <w:p w14:paraId="13F6BE9E" w14:textId="2ED5D54F" w:rsidR="00F50051" w:rsidRPr="00192841" w:rsidRDefault="00B721C9" w:rsidP="00F50051">
      <w:pPr>
        <w:keepNext/>
        <w:jc w:val="center"/>
      </w:pPr>
      <w:r w:rsidRPr="00B721C9">
        <w:rPr>
          <w:noProof/>
        </w:rPr>
        <w:lastRenderedPageBreak/>
        <w:drawing>
          <wp:inline distT="0" distB="0" distL="0" distR="0" wp14:anchorId="5C650673" wp14:editId="7AB9F54F">
            <wp:extent cx="3600533" cy="2905917"/>
            <wp:effectExtent l="0" t="0" r="0" b="0"/>
            <wp:docPr id="49" name="Picture 4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ox and whisker chart&#10;&#10;Description automatically generated"/>
                    <pic:cNvPicPr/>
                  </pic:nvPicPr>
                  <pic:blipFill>
                    <a:blip r:embed="rId30"/>
                    <a:stretch>
                      <a:fillRect/>
                    </a:stretch>
                  </pic:blipFill>
                  <pic:spPr>
                    <a:xfrm>
                      <a:off x="0" y="0"/>
                      <a:ext cx="3606642" cy="2910847"/>
                    </a:xfrm>
                    <a:prstGeom prst="rect">
                      <a:avLst/>
                    </a:prstGeom>
                  </pic:spPr>
                </pic:pic>
              </a:graphicData>
            </a:graphic>
          </wp:inline>
        </w:drawing>
      </w:r>
    </w:p>
    <w:p w14:paraId="7BFB7050" w14:textId="77777777" w:rsidR="00F50051" w:rsidRPr="00192841" w:rsidRDefault="00F50051" w:rsidP="00F50051">
      <w:pPr>
        <w:pStyle w:val="Caption"/>
        <w:jc w:val="center"/>
        <w:rPr>
          <w:color w:val="auto"/>
        </w:rPr>
      </w:pPr>
      <w:r w:rsidRPr="00192841">
        <w:rPr>
          <w:color w:val="auto"/>
        </w:rPr>
        <w:t xml:space="preserve">Figure 21 Boxplot for attribute </w:t>
      </w:r>
      <w:proofErr w:type="spellStart"/>
      <w:proofErr w:type="gramStart"/>
      <w:r w:rsidRPr="00192841">
        <w:rPr>
          <w:color w:val="auto"/>
        </w:rPr>
        <w:t>pres</w:t>
      </w:r>
      <w:proofErr w:type="spellEnd"/>
      <w:r w:rsidRPr="00192841">
        <w:rPr>
          <w:color w:val="auto"/>
        </w:rPr>
        <w:t>(</w:t>
      </w:r>
      <w:proofErr w:type="gramEnd"/>
      <w:r w:rsidRPr="00192841">
        <w:rPr>
          <w:color w:val="auto"/>
        </w:rPr>
        <w:t>in mm Hg)</w:t>
      </w:r>
    </w:p>
    <w:p w14:paraId="7810A0C0" w14:textId="77777777" w:rsidR="00F50051" w:rsidRPr="00192841" w:rsidRDefault="00F50051" w:rsidP="00F50051">
      <w:pPr>
        <w:rPr>
          <w:b/>
        </w:rPr>
      </w:pPr>
      <w:r w:rsidRPr="00192841">
        <w:rPr>
          <w:b/>
        </w:rPr>
        <w:t>Inferences:</w:t>
      </w:r>
    </w:p>
    <w:p w14:paraId="05E9CBEC" w14:textId="185FEEF1" w:rsidR="0012541A" w:rsidRPr="00192841" w:rsidRDefault="0012541A" w:rsidP="0012541A">
      <w:pPr>
        <w:pStyle w:val="ListParagraph"/>
        <w:numPr>
          <w:ilvl w:val="0"/>
          <w:numId w:val="36"/>
        </w:numPr>
      </w:pPr>
      <w:r>
        <w:t>There are 4 outliers on the maximum side with values 1</w:t>
      </w:r>
      <w:r w:rsidR="00AD4237">
        <w:t>22, 114, 110, 108 and 3 on the minimum side with values 30, 25 and 0.</w:t>
      </w:r>
    </w:p>
    <w:p w14:paraId="7540E33D" w14:textId="631DB03E" w:rsidR="0012541A" w:rsidRPr="00192841" w:rsidRDefault="0012541A" w:rsidP="0012541A">
      <w:pPr>
        <w:pStyle w:val="ListParagraph"/>
        <w:numPr>
          <w:ilvl w:val="0"/>
          <w:numId w:val="36"/>
        </w:numPr>
      </w:pPr>
      <w:r>
        <w:t xml:space="preserve">Inter quartile range is Q3-Q1 = </w:t>
      </w:r>
      <w:r w:rsidR="00AD4237">
        <w:t>80-60 = 20</w:t>
      </w:r>
    </w:p>
    <w:p w14:paraId="555A9870" w14:textId="27497F68" w:rsidR="0012541A" w:rsidRPr="00192841" w:rsidRDefault="0012541A" w:rsidP="0012541A">
      <w:pPr>
        <w:pStyle w:val="ListParagraph"/>
        <w:numPr>
          <w:ilvl w:val="0"/>
          <w:numId w:val="36"/>
        </w:numPr>
      </w:pPr>
      <w:r>
        <w:t>The distribution is spread such that it has max value 1</w:t>
      </w:r>
      <w:r w:rsidR="00AD4237">
        <w:t>22</w:t>
      </w:r>
      <w:r>
        <w:t xml:space="preserve">, and upper whisker at </w:t>
      </w:r>
      <w:r w:rsidR="00AD4237">
        <w:t>106</w:t>
      </w:r>
      <w:r>
        <w:t xml:space="preserve">, min value 0 and lower whisker </w:t>
      </w:r>
      <w:r w:rsidR="00AD4237">
        <w:t>at 38</w:t>
      </w:r>
      <w:r>
        <w:t xml:space="preserve">. It is </w:t>
      </w:r>
      <w:r w:rsidR="00AD4237">
        <w:t xml:space="preserve">almost equally spread on both sides </w:t>
      </w:r>
      <w:r>
        <w:t xml:space="preserve">with a standard deviation = </w:t>
      </w:r>
      <w:r w:rsidR="00AD4237">
        <w:t>19.356</w:t>
      </w:r>
    </w:p>
    <w:p w14:paraId="0F96F581" w14:textId="10C4CCE4" w:rsidR="0012541A" w:rsidRDefault="0012541A" w:rsidP="0012541A">
      <w:pPr>
        <w:pStyle w:val="ListParagraph"/>
        <w:numPr>
          <w:ilvl w:val="0"/>
          <w:numId w:val="36"/>
        </w:numPr>
      </w:pPr>
      <w:r>
        <w:t xml:space="preserve">The data </w:t>
      </w:r>
      <w:r w:rsidR="004B229B">
        <w:t>is almost symmetric.</w:t>
      </w:r>
    </w:p>
    <w:p w14:paraId="2D551029" w14:textId="17DE2559" w:rsidR="0012541A" w:rsidRPr="00192841" w:rsidRDefault="0012541A" w:rsidP="0012541A">
      <w:pPr>
        <w:pStyle w:val="ListParagraph"/>
        <w:numPr>
          <w:ilvl w:val="0"/>
          <w:numId w:val="36"/>
        </w:numPr>
      </w:pPr>
      <w:r>
        <w:t xml:space="preserve">In question 1 we calculated median to be </w:t>
      </w:r>
      <w:r w:rsidR="004B229B">
        <w:t>72</w:t>
      </w:r>
      <w:r>
        <w:t xml:space="preserve"> which is exactly what we see in the boxplot. Also, we calculated the maximum and minimum to be </w:t>
      </w:r>
      <w:r w:rsidR="004B229B">
        <w:t>122</w:t>
      </w:r>
      <w:r>
        <w:t xml:space="preserve"> and 0 which is exactly what we see in the plot.</w:t>
      </w:r>
    </w:p>
    <w:p w14:paraId="11D7F41C" w14:textId="5DB4DB47" w:rsidR="00F50051" w:rsidRPr="00192841" w:rsidRDefault="00B721C9" w:rsidP="00F50051">
      <w:pPr>
        <w:keepNext/>
        <w:jc w:val="center"/>
      </w:pPr>
      <w:r w:rsidRPr="00B721C9">
        <w:rPr>
          <w:noProof/>
        </w:rPr>
        <w:lastRenderedPageBreak/>
        <w:drawing>
          <wp:inline distT="0" distB="0" distL="0" distR="0" wp14:anchorId="7E4D2BE0" wp14:editId="50E314FA">
            <wp:extent cx="3377482" cy="2598944"/>
            <wp:effectExtent l="0" t="0" r="0"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31"/>
                    <a:stretch>
                      <a:fillRect/>
                    </a:stretch>
                  </pic:blipFill>
                  <pic:spPr>
                    <a:xfrm>
                      <a:off x="0" y="0"/>
                      <a:ext cx="3381302" cy="2601884"/>
                    </a:xfrm>
                    <a:prstGeom prst="rect">
                      <a:avLst/>
                    </a:prstGeom>
                  </pic:spPr>
                </pic:pic>
              </a:graphicData>
            </a:graphic>
          </wp:inline>
        </w:drawing>
      </w:r>
    </w:p>
    <w:p w14:paraId="24BC9869" w14:textId="77777777" w:rsidR="00F50051" w:rsidRPr="00192841" w:rsidRDefault="00F50051" w:rsidP="00F50051">
      <w:pPr>
        <w:pStyle w:val="Caption"/>
        <w:jc w:val="center"/>
        <w:rPr>
          <w:color w:val="auto"/>
        </w:rPr>
      </w:pPr>
      <w:r w:rsidRPr="00192841">
        <w:rPr>
          <w:color w:val="auto"/>
        </w:rPr>
        <w:t xml:space="preserve">Figure 22 Boxplot for attribute </w:t>
      </w:r>
      <w:proofErr w:type="gramStart"/>
      <w:r w:rsidRPr="00192841">
        <w:rPr>
          <w:color w:val="auto"/>
        </w:rPr>
        <w:t>skin(</w:t>
      </w:r>
      <w:proofErr w:type="gramEnd"/>
      <w:r w:rsidRPr="00192841">
        <w:rPr>
          <w:color w:val="auto"/>
        </w:rPr>
        <w:t>in mm)</w:t>
      </w:r>
    </w:p>
    <w:p w14:paraId="722FBD7F" w14:textId="77777777" w:rsidR="00F50051" w:rsidRPr="00192841" w:rsidRDefault="00F50051" w:rsidP="00F50051">
      <w:pPr>
        <w:rPr>
          <w:b/>
        </w:rPr>
      </w:pPr>
      <w:r w:rsidRPr="00192841">
        <w:rPr>
          <w:b/>
        </w:rPr>
        <w:t>Inferences:</w:t>
      </w:r>
    </w:p>
    <w:p w14:paraId="404B7507" w14:textId="02952BFB" w:rsidR="004B229B" w:rsidRPr="00192841" w:rsidRDefault="004B229B" w:rsidP="004B229B">
      <w:pPr>
        <w:pStyle w:val="ListParagraph"/>
        <w:numPr>
          <w:ilvl w:val="0"/>
          <w:numId w:val="37"/>
        </w:numPr>
      </w:pPr>
      <w:r>
        <w:t>There is 1 outlier on the maximum side with value 99.</w:t>
      </w:r>
    </w:p>
    <w:p w14:paraId="29D576DB" w14:textId="44AAE5CC" w:rsidR="004B229B" w:rsidRPr="00192841" w:rsidRDefault="004B229B" w:rsidP="004B229B">
      <w:pPr>
        <w:pStyle w:val="ListParagraph"/>
        <w:numPr>
          <w:ilvl w:val="0"/>
          <w:numId w:val="37"/>
        </w:numPr>
      </w:pPr>
      <w:r>
        <w:t>Inter quartile range is Q3-Q1 = 32-0 = 32.</w:t>
      </w:r>
    </w:p>
    <w:p w14:paraId="7D3D8187" w14:textId="11BCB7C6" w:rsidR="004B229B" w:rsidRPr="00192841" w:rsidRDefault="004B229B" w:rsidP="004B229B">
      <w:pPr>
        <w:pStyle w:val="ListParagraph"/>
        <w:numPr>
          <w:ilvl w:val="0"/>
          <w:numId w:val="37"/>
        </w:numPr>
      </w:pPr>
      <w:r>
        <w:t>The distribution is spread such that it has max value 99, and upper whisker at 63, min value 0 and lower whisker also at 0. It is spread more on the right side than the left with a standard deviation = 15.952</w:t>
      </w:r>
    </w:p>
    <w:p w14:paraId="3B9F0D4E" w14:textId="77777777" w:rsidR="004B229B" w:rsidRDefault="004B229B" w:rsidP="004B229B">
      <w:pPr>
        <w:pStyle w:val="ListParagraph"/>
        <w:numPr>
          <w:ilvl w:val="0"/>
          <w:numId w:val="37"/>
        </w:numPr>
      </w:pPr>
      <w:r>
        <w:t>The data is positively skewed, as it is more spread after the median than before.</w:t>
      </w:r>
    </w:p>
    <w:p w14:paraId="5FCE4D83" w14:textId="5550C75C" w:rsidR="004B229B" w:rsidRPr="00192841" w:rsidRDefault="004B229B" w:rsidP="004B229B">
      <w:pPr>
        <w:pStyle w:val="ListParagraph"/>
        <w:numPr>
          <w:ilvl w:val="0"/>
          <w:numId w:val="37"/>
        </w:numPr>
      </w:pPr>
      <w:r>
        <w:t>In question 1 we calculated median to be 23 which is exactly what we see in the boxplot. Also, we calculated the maximum and minimum to be 99 and 0 which is exactly what we see in the plot.</w:t>
      </w:r>
    </w:p>
    <w:p w14:paraId="3ADAD491" w14:textId="77777777" w:rsidR="00636040" w:rsidRDefault="00636040" w:rsidP="00F50051">
      <w:pPr>
        <w:pStyle w:val="ListParagraph"/>
      </w:pPr>
    </w:p>
    <w:p w14:paraId="781993DE" w14:textId="77777777" w:rsidR="00636040" w:rsidRPr="00192841" w:rsidRDefault="00636040" w:rsidP="00F50051">
      <w:pPr>
        <w:pStyle w:val="ListParagraph"/>
      </w:pPr>
    </w:p>
    <w:p w14:paraId="084A99A6" w14:textId="76568C2D" w:rsidR="00F50051" w:rsidRPr="00192841" w:rsidRDefault="00B721C9" w:rsidP="00F50051">
      <w:pPr>
        <w:keepNext/>
        <w:jc w:val="center"/>
      </w:pPr>
      <w:r w:rsidRPr="00B721C9">
        <w:rPr>
          <w:noProof/>
        </w:rPr>
        <w:lastRenderedPageBreak/>
        <w:drawing>
          <wp:inline distT="0" distB="0" distL="0" distR="0" wp14:anchorId="714C887D" wp14:editId="4B608600">
            <wp:extent cx="3536426" cy="2621116"/>
            <wp:effectExtent l="0" t="0" r="0" b="0"/>
            <wp:docPr id="51" name="Picture 5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ox and whisker chart&#10;&#10;Description automatically generated"/>
                    <pic:cNvPicPr/>
                  </pic:nvPicPr>
                  <pic:blipFill>
                    <a:blip r:embed="rId32"/>
                    <a:stretch>
                      <a:fillRect/>
                    </a:stretch>
                  </pic:blipFill>
                  <pic:spPr>
                    <a:xfrm>
                      <a:off x="0" y="0"/>
                      <a:ext cx="3545428" cy="2627788"/>
                    </a:xfrm>
                    <a:prstGeom prst="rect">
                      <a:avLst/>
                    </a:prstGeom>
                  </pic:spPr>
                </pic:pic>
              </a:graphicData>
            </a:graphic>
          </wp:inline>
        </w:drawing>
      </w:r>
    </w:p>
    <w:p w14:paraId="30F51B4B" w14:textId="77777777" w:rsidR="00F50051" w:rsidRDefault="00F50051" w:rsidP="00F50051">
      <w:pPr>
        <w:pStyle w:val="Caption"/>
        <w:jc w:val="center"/>
        <w:rPr>
          <w:color w:val="auto"/>
        </w:rPr>
      </w:pPr>
      <w:r w:rsidRPr="00192841">
        <w:rPr>
          <w:color w:val="auto"/>
        </w:rPr>
        <w:t>Figure 23 Boxplot for attribute test (mu U/mL)</w:t>
      </w:r>
    </w:p>
    <w:p w14:paraId="4624E99B" w14:textId="77777777" w:rsidR="00636040" w:rsidRDefault="00636040" w:rsidP="00636040"/>
    <w:p w14:paraId="1122C597" w14:textId="77777777" w:rsidR="00636040" w:rsidRPr="00636040" w:rsidRDefault="00636040" w:rsidP="00636040"/>
    <w:p w14:paraId="7E02E301" w14:textId="77777777" w:rsidR="00F50051" w:rsidRPr="00192841" w:rsidRDefault="00F50051" w:rsidP="00F50051">
      <w:pPr>
        <w:rPr>
          <w:b/>
        </w:rPr>
      </w:pPr>
      <w:r w:rsidRPr="00192841">
        <w:rPr>
          <w:b/>
        </w:rPr>
        <w:t>Inferences:</w:t>
      </w:r>
    </w:p>
    <w:p w14:paraId="16FCEFB0" w14:textId="6A5BEA8D" w:rsidR="004B229B" w:rsidRPr="00192841" w:rsidRDefault="004B229B" w:rsidP="004B229B">
      <w:pPr>
        <w:pStyle w:val="ListParagraph"/>
        <w:numPr>
          <w:ilvl w:val="0"/>
          <w:numId w:val="38"/>
        </w:numPr>
      </w:pPr>
      <w:r>
        <w:t xml:space="preserve">There are </w:t>
      </w:r>
      <w:proofErr w:type="gramStart"/>
      <w:r w:rsidR="00F4446B">
        <w:t>a large number of</w:t>
      </w:r>
      <w:proofErr w:type="gramEnd"/>
      <w:r w:rsidR="00F4446B">
        <w:t xml:space="preserve"> </w:t>
      </w:r>
      <w:r>
        <w:t xml:space="preserve">outliers on the maximum side with values </w:t>
      </w:r>
      <w:r w:rsidR="00F4446B">
        <w:t>ranging from 318 to 846.</w:t>
      </w:r>
    </w:p>
    <w:p w14:paraId="0083EF8F" w14:textId="038C2175" w:rsidR="004B229B" w:rsidRPr="00192841" w:rsidRDefault="004B229B" w:rsidP="004B229B">
      <w:pPr>
        <w:pStyle w:val="ListParagraph"/>
        <w:numPr>
          <w:ilvl w:val="0"/>
          <w:numId w:val="38"/>
        </w:numPr>
      </w:pPr>
      <w:r>
        <w:t xml:space="preserve">Inter quartile range is Q3-Q1 = </w:t>
      </w:r>
      <w:r w:rsidR="00F4446B">
        <w:t>130-0 = 130</w:t>
      </w:r>
    </w:p>
    <w:p w14:paraId="6089F266" w14:textId="092F44AD" w:rsidR="004B229B" w:rsidRPr="00192841" w:rsidRDefault="004B229B" w:rsidP="004B229B">
      <w:pPr>
        <w:pStyle w:val="ListParagraph"/>
        <w:numPr>
          <w:ilvl w:val="0"/>
          <w:numId w:val="38"/>
        </w:numPr>
      </w:pPr>
      <w:r>
        <w:t>The distribution is spread such that it has max value</w:t>
      </w:r>
      <w:r w:rsidR="00F4446B">
        <w:t xml:space="preserve"> 846</w:t>
      </w:r>
      <w:r>
        <w:t xml:space="preserve">, and upper whisker at </w:t>
      </w:r>
      <w:r w:rsidR="00F4446B">
        <w:t>317</w:t>
      </w:r>
      <w:r>
        <w:t xml:space="preserve">, min value 0 and lower whisker also at 0. It is spread more on the right side than the left with a standard deviation = </w:t>
      </w:r>
      <w:r w:rsidR="00F4446B">
        <w:t>115.244.</w:t>
      </w:r>
    </w:p>
    <w:p w14:paraId="27252EC4" w14:textId="77777777" w:rsidR="004B229B" w:rsidRDefault="004B229B" w:rsidP="004B229B">
      <w:pPr>
        <w:pStyle w:val="ListParagraph"/>
        <w:numPr>
          <w:ilvl w:val="0"/>
          <w:numId w:val="38"/>
        </w:numPr>
      </w:pPr>
      <w:r>
        <w:t>The data is positively skewed, as it is more spread after the median than before.</w:t>
      </w:r>
    </w:p>
    <w:p w14:paraId="587FCFDF" w14:textId="548E3504" w:rsidR="004B229B" w:rsidRPr="00192841" w:rsidRDefault="004B229B" w:rsidP="004B229B">
      <w:pPr>
        <w:pStyle w:val="ListParagraph"/>
        <w:numPr>
          <w:ilvl w:val="0"/>
          <w:numId w:val="38"/>
        </w:numPr>
      </w:pPr>
      <w:r>
        <w:t xml:space="preserve">In question 1 we calculated median to be </w:t>
      </w:r>
      <w:r w:rsidR="00F4446B">
        <w:t xml:space="preserve">30.5 </w:t>
      </w:r>
      <w:r>
        <w:t xml:space="preserve">which is exactly what we see in the boxplot. Also, we calculated the maximum and minimum to be </w:t>
      </w:r>
      <w:r w:rsidR="00F4446B">
        <w:t xml:space="preserve">846 </w:t>
      </w:r>
      <w:r>
        <w:t>and 0 which is exactly what we see in the plot.</w:t>
      </w:r>
    </w:p>
    <w:p w14:paraId="2CBEA34E" w14:textId="25CB823B" w:rsidR="00F50051" w:rsidRPr="00192841" w:rsidRDefault="00B721C9" w:rsidP="00F50051">
      <w:pPr>
        <w:keepNext/>
        <w:jc w:val="center"/>
      </w:pPr>
      <w:r w:rsidRPr="00B721C9">
        <w:rPr>
          <w:noProof/>
        </w:rPr>
        <w:lastRenderedPageBreak/>
        <w:drawing>
          <wp:inline distT="0" distB="0" distL="0" distR="0" wp14:anchorId="0B4FD34D" wp14:editId="35060133">
            <wp:extent cx="3644430" cy="2653242"/>
            <wp:effectExtent l="0" t="0" r="0" b="0"/>
            <wp:docPr id="52" name="Picture 5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ox and whisker chart&#10;&#10;Description automatically generated"/>
                    <pic:cNvPicPr/>
                  </pic:nvPicPr>
                  <pic:blipFill>
                    <a:blip r:embed="rId33"/>
                    <a:stretch>
                      <a:fillRect/>
                    </a:stretch>
                  </pic:blipFill>
                  <pic:spPr>
                    <a:xfrm>
                      <a:off x="0" y="0"/>
                      <a:ext cx="3654533" cy="2660598"/>
                    </a:xfrm>
                    <a:prstGeom prst="rect">
                      <a:avLst/>
                    </a:prstGeom>
                  </pic:spPr>
                </pic:pic>
              </a:graphicData>
            </a:graphic>
          </wp:inline>
        </w:drawing>
      </w:r>
    </w:p>
    <w:p w14:paraId="288BB15E" w14:textId="77777777" w:rsidR="00F50051" w:rsidRPr="00192841" w:rsidRDefault="00F50051" w:rsidP="00F50051">
      <w:pPr>
        <w:pStyle w:val="Caption"/>
        <w:jc w:val="center"/>
        <w:rPr>
          <w:color w:val="auto"/>
        </w:rPr>
      </w:pPr>
      <w:r w:rsidRPr="00192841">
        <w:rPr>
          <w:color w:val="auto"/>
        </w:rPr>
        <w:t>Figure 24 Boxplot for attribute BMI (in kg/m</w:t>
      </w:r>
      <w:r w:rsidRPr="00192841">
        <w:rPr>
          <w:color w:val="auto"/>
          <w:vertAlign w:val="superscript"/>
        </w:rPr>
        <w:t>2</w:t>
      </w:r>
      <w:r w:rsidRPr="00192841">
        <w:rPr>
          <w:color w:val="auto"/>
        </w:rPr>
        <w:t>)</w:t>
      </w:r>
    </w:p>
    <w:p w14:paraId="1220284F" w14:textId="77777777" w:rsidR="00F50051" w:rsidRPr="00192841" w:rsidRDefault="00F50051" w:rsidP="00F50051">
      <w:pPr>
        <w:rPr>
          <w:b/>
        </w:rPr>
      </w:pPr>
      <w:r w:rsidRPr="00192841">
        <w:rPr>
          <w:b/>
        </w:rPr>
        <w:t>Inferences:</w:t>
      </w:r>
    </w:p>
    <w:p w14:paraId="63420EAB" w14:textId="6EEDB214" w:rsidR="00F4446B" w:rsidRPr="00192841" w:rsidRDefault="00F4446B" w:rsidP="00F4446B">
      <w:pPr>
        <w:pStyle w:val="ListParagraph"/>
        <w:numPr>
          <w:ilvl w:val="0"/>
          <w:numId w:val="39"/>
        </w:numPr>
      </w:pPr>
      <w:r>
        <w:t xml:space="preserve">There are </w:t>
      </w:r>
      <w:proofErr w:type="gramStart"/>
      <w:r>
        <w:t>a large number of</w:t>
      </w:r>
      <w:proofErr w:type="gramEnd"/>
      <w:r>
        <w:t xml:space="preserve"> outliers on the maximum side with values ranging from 52 to 67 and one outlier on the minimum side with value 0.</w:t>
      </w:r>
    </w:p>
    <w:p w14:paraId="7839A217" w14:textId="7E3C3D6B" w:rsidR="00F4446B" w:rsidRPr="00192841" w:rsidRDefault="00F4446B" w:rsidP="00F4446B">
      <w:pPr>
        <w:pStyle w:val="ListParagraph"/>
        <w:numPr>
          <w:ilvl w:val="0"/>
          <w:numId w:val="39"/>
        </w:numPr>
      </w:pPr>
      <w:r>
        <w:t>Inter quartile range is Q3-Q1 = 36-27 = 9.</w:t>
      </w:r>
    </w:p>
    <w:p w14:paraId="560C42BE" w14:textId="00BEFCA2" w:rsidR="00F4446B" w:rsidRPr="00192841" w:rsidRDefault="00F4446B" w:rsidP="00F4446B">
      <w:pPr>
        <w:pStyle w:val="ListParagraph"/>
        <w:numPr>
          <w:ilvl w:val="0"/>
          <w:numId w:val="39"/>
        </w:numPr>
      </w:pPr>
      <w:r>
        <w:t>The distribution is spread such that it has max value 67, and upper whisker at 50, min value 0 and lower whisker at 18 It is spread more on the right side than the left with a standard deviation = 7.884.</w:t>
      </w:r>
    </w:p>
    <w:p w14:paraId="2F694C90" w14:textId="77777777" w:rsidR="00F4446B" w:rsidRDefault="00F4446B" w:rsidP="00F4446B">
      <w:pPr>
        <w:pStyle w:val="ListParagraph"/>
        <w:numPr>
          <w:ilvl w:val="0"/>
          <w:numId w:val="39"/>
        </w:numPr>
      </w:pPr>
      <w:r>
        <w:t>The data is positively skewed, as it is more spread after the median than before.</w:t>
      </w:r>
    </w:p>
    <w:p w14:paraId="75AB0C79" w14:textId="2448234D" w:rsidR="00F4446B" w:rsidRPr="00192841" w:rsidRDefault="00F4446B" w:rsidP="00F4446B">
      <w:pPr>
        <w:pStyle w:val="ListParagraph"/>
        <w:numPr>
          <w:ilvl w:val="0"/>
          <w:numId w:val="39"/>
        </w:numPr>
      </w:pPr>
      <w:r>
        <w:t>In question 1 we calculated median to be 32 which is exactly what we see in the boxplot. Also, we calculated the maximum and minimum to be 67.1 and 0 which is exactly what we see in the plot.</w:t>
      </w:r>
    </w:p>
    <w:p w14:paraId="6CE741D0" w14:textId="0BA29695" w:rsidR="00F50051" w:rsidRPr="00192841" w:rsidRDefault="00B721C9" w:rsidP="00F50051">
      <w:pPr>
        <w:keepNext/>
        <w:jc w:val="center"/>
      </w:pPr>
      <w:r w:rsidRPr="00B721C9">
        <w:rPr>
          <w:noProof/>
        </w:rPr>
        <w:lastRenderedPageBreak/>
        <w:drawing>
          <wp:inline distT="0" distB="0" distL="0" distR="0" wp14:anchorId="777779D6" wp14:editId="271FBA30">
            <wp:extent cx="3593990" cy="2751648"/>
            <wp:effectExtent l="0" t="0" r="0" b="0"/>
            <wp:docPr id="53" name="Picture 5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box and whisker chart&#10;&#10;Description automatically generated"/>
                    <pic:cNvPicPr/>
                  </pic:nvPicPr>
                  <pic:blipFill>
                    <a:blip r:embed="rId34"/>
                    <a:stretch>
                      <a:fillRect/>
                    </a:stretch>
                  </pic:blipFill>
                  <pic:spPr>
                    <a:xfrm>
                      <a:off x="0" y="0"/>
                      <a:ext cx="3599033" cy="2755509"/>
                    </a:xfrm>
                    <a:prstGeom prst="rect">
                      <a:avLst/>
                    </a:prstGeom>
                  </pic:spPr>
                </pic:pic>
              </a:graphicData>
            </a:graphic>
          </wp:inline>
        </w:drawing>
      </w:r>
    </w:p>
    <w:p w14:paraId="7ED4BB6D" w14:textId="77777777" w:rsidR="00F50051" w:rsidRPr="00192841" w:rsidRDefault="00F50051" w:rsidP="00F50051">
      <w:pPr>
        <w:pStyle w:val="Caption"/>
        <w:jc w:val="center"/>
        <w:rPr>
          <w:color w:val="auto"/>
        </w:rPr>
      </w:pPr>
      <w:r w:rsidRPr="00192841">
        <w:rPr>
          <w:color w:val="auto"/>
        </w:rPr>
        <w:t xml:space="preserve">Figure 25 Boxplot for attribute </w:t>
      </w:r>
      <w:proofErr w:type="spellStart"/>
      <w:r w:rsidRPr="00192841">
        <w:rPr>
          <w:color w:val="auto"/>
        </w:rPr>
        <w:t>pedi</w:t>
      </w:r>
      <w:proofErr w:type="spellEnd"/>
    </w:p>
    <w:p w14:paraId="42272FF8" w14:textId="77777777" w:rsidR="00F50051" w:rsidRPr="00192841" w:rsidRDefault="00F50051" w:rsidP="00F50051">
      <w:pPr>
        <w:rPr>
          <w:b/>
        </w:rPr>
      </w:pPr>
      <w:r w:rsidRPr="00192841">
        <w:rPr>
          <w:b/>
        </w:rPr>
        <w:t>Inferences:</w:t>
      </w:r>
    </w:p>
    <w:p w14:paraId="7E7F0F92" w14:textId="0A396365" w:rsidR="00F4446B" w:rsidRPr="00192841" w:rsidRDefault="00F4446B" w:rsidP="00F4446B">
      <w:pPr>
        <w:pStyle w:val="ListParagraph"/>
        <w:numPr>
          <w:ilvl w:val="0"/>
          <w:numId w:val="40"/>
        </w:numPr>
      </w:pPr>
      <w:r>
        <w:t xml:space="preserve">There are </w:t>
      </w:r>
      <w:proofErr w:type="gramStart"/>
      <w:r w:rsidR="00A875B2">
        <w:t>a large number of</w:t>
      </w:r>
      <w:proofErr w:type="gramEnd"/>
      <w:r w:rsidR="00A875B2">
        <w:t xml:space="preserve"> </w:t>
      </w:r>
      <w:r>
        <w:t xml:space="preserve">outliers on the maximum side with values </w:t>
      </w:r>
      <w:r w:rsidR="00A875B2">
        <w:t>ranging from 1.23 to 2.42.</w:t>
      </w:r>
    </w:p>
    <w:p w14:paraId="6B8542A2" w14:textId="6CEC4D93" w:rsidR="00F4446B" w:rsidRPr="00192841" w:rsidRDefault="00F4446B" w:rsidP="00F4446B">
      <w:pPr>
        <w:pStyle w:val="ListParagraph"/>
        <w:numPr>
          <w:ilvl w:val="0"/>
          <w:numId w:val="40"/>
        </w:numPr>
      </w:pPr>
      <w:r>
        <w:t xml:space="preserve">Inter quartile range is Q3-Q1 = </w:t>
      </w:r>
      <w:r w:rsidR="00A875B2">
        <w:t>0.631-0.248 = 0.383.</w:t>
      </w:r>
    </w:p>
    <w:p w14:paraId="725A1E96" w14:textId="6B7D4EFD" w:rsidR="00F4446B" w:rsidRPr="00192841" w:rsidRDefault="00F4446B" w:rsidP="00F4446B">
      <w:pPr>
        <w:pStyle w:val="ListParagraph"/>
        <w:numPr>
          <w:ilvl w:val="0"/>
          <w:numId w:val="40"/>
        </w:numPr>
      </w:pPr>
      <w:r>
        <w:t xml:space="preserve">The distribution is spread such that it has max value </w:t>
      </w:r>
      <w:r w:rsidR="00A875B2">
        <w:t>2.42</w:t>
      </w:r>
      <w:r>
        <w:t xml:space="preserve">, and upper whisker at </w:t>
      </w:r>
      <w:r w:rsidR="00A875B2">
        <w:t>1.2</w:t>
      </w:r>
      <w:r>
        <w:t>, min value 0</w:t>
      </w:r>
      <w:r w:rsidR="00A875B2">
        <w:t>.088</w:t>
      </w:r>
      <w:r>
        <w:t xml:space="preserve"> and lower whisker also at 0.</w:t>
      </w:r>
      <w:r w:rsidR="00A875B2">
        <w:t>088.</w:t>
      </w:r>
      <w:r>
        <w:t xml:space="preserve"> It is spread more on the right side than the left with a standard deviation = </w:t>
      </w:r>
      <w:r w:rsidR="00A875B2">
        <w:t>0.331</w:t>
      </w:r>
    </w:p>
    <w:p w14:paraId="06544354" w14:textId="77777777" w:rsidR="00F4446B" w:rsidRDefault="00F4446B" w:rsidP="00F4446B">
      <w:pPr>
        <w:pStyle w:val="ListParagraph"/>
        <w:numPr>
          <w:ilvl w:val="0"/>
          <w:numId w:val="40"/>
        </w:numPr>
      </w:pPr>
      <w:r>
        <w:t>The data is positively skewed, as it is more spread after the median than before.</w:t>
      </w:r>
    </w:p>
    <w:p w14:paraId="69A7911B" w14:textId="3520CD1B" w:rsidR="00F4446B" w:rsidRPr="00192841" w:rsidRDefault="00F4446B" w:rsidP="00F4446B">
      <w:pPr>
        <w:pStyle w:val="ListParagraph"/>
        <w:numPr>
          <w:ilvl w:val="0"/>
          <w:numId w:val="40"/>
        </w:numPr>
      </w:pPr>
      <w:r>
        <w:t xml:space="preserve">In question 1 we calculated median to be </w:t>
      </w:r>
      <w:r w:rsidR="00A875B2">
        <w:t>0.372</w:t>
      </w:r>
      <w:r>
        <w:t xml:space="preserve"> which is </w:t>
      </w:r>
      <w:r w:rsidR="00A875B2">
        <w:t>almost</w:t>
      </w:r>
      <w:r>
        <w:t xml:space="preserve"> what we see in the boxplot. Also, we calculated the maximum and minimum to be </w:t>
      </w:r>
      <w:r w:rsidR="00A875B2">
        <w:t>2.42 and 0.078 which</w:t>
      </w:r>
      <w:r>
        <w:t xml:space="preserve"> is </w:t>
      </w:r>
      <w:r w:rsidR="00A875B2">
        <w:t>almost</w:t>
      </w:r>
      <w:r>
        <w:t xml:space="preserve"> what we see in the plot.</w:t>
      </w:r>
    </w:p>
    <w:p w14:paraId="37EE7D6C" w14:textId="3866D1F8" w:rsidR="00F50051" w:rsidRPr="00192841" w:rsidRDefault="00B721C9" w:rsidP="00F50051">
      <w:pPr>
        <w:keepNext/>
        <w:jc w:val="center"/>
      </w:pPr>
      <w:r w:rsidRPr="00B721C9">
        <w:rPr>
          <w:noProof/>
        </w:rPr>
        <w:lastRenderedPageBreak/>
        <w:drawing>
          <wp:inline distT="0" distB="0" distL="0" distR="0" wp14:anchorId="5B91F86D" wp14:editId="7019925D">
            <wp:extent cx="4280783" cy="3196027"/>
            <wp:effectExtent l="0" t="0" r="0" b="0"/>
            <wp:docPr id="54" name="Picture 5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ox and whisker chart&#10;&#10;Description automatically generated"/>
                    <pic:cNvPicPr/>
                  </pic:nvPicPr>
                  <pic:blipFill>
                    <a:blip r:embed="rId35"/>
                    <a:stretch>
                      <a:fillRect/>
                    </a:stretch>
                  </pic:blipFill>
                  <pic:spPr>
                    <a:xfrm>
                      <a:off x="0" y="0"/>
                      <a:ext cx="4286979" cy="3200653"/>
                    </a:xfrm>
                    <a:prstGeom prst="rect">
                      <a:avLst/>
                    </a:prstGeom>
                  </pic:spPr>
                </pic:pic>
              </a:graphicData>
            </a:graphic>
          </wp:inline>
        </w:drawing>
      </w:r>
    </w:p>
    <w:p w14:paraId="534E7BBD" w14:textId="77777777" w:rsidR="00F50051" w:rsidRPr="00192841" w:rsidRDefault="00F50051" w:rsidP="00F50051">
      <w:pPr>
        <w:pStyle w:val="Caption"/>
        <w:jc w:val="center"/>
        <w:rPr>
          <w:color w:val="auto"/>
        </w:rPr>
      </w:pPr>
      <w:r w:rsidRPr="00192841">
        <w:rPr>
          <w:color w:val="auto"/>
        </w:rPr>
        <w:t>Figure 26 Boxplot for attribute Age (in years)</w:t>
      </w:r>
    </w:p>
    <w:p w14:paraId="04EDE3E5" w14:textId="1FB4ECA9" w:rsidR="00F50051" w:rsidRDefault="00F50051" w:rsidP="00F50051">
      <w:pPr>
        <w:rPr>
          <w:b/>
        </w:rPr>
      </w:pPr>
      <w:r w:rsidRPr="00192841">
        <w:rPr>
          <w:b/>
        </w:rPr>
        <w:t>Inferences:</w:t>
      </w:r>
    </w:p>
    <w:p w14:paraId="2898F1C5" w14:textId="5471B940" w:rsidR="00A875B2" w:rsidRPr="00192841" w:rsidRDefault="00A875B2" w:rsidP="00A875B2">
      <w:pPr>
        <w:pStyle w:val="ListParagraph"/>
        <w:numPr>
          <w:ilvl w:val="0"/>
          <w:numId w:val="41"/>
        </w:numPr>
      </w:pPr>
      <w:r>
        <w:t>There are 6 outliers on the maximum side with values around 67, 68, 69, 72 and 81.</w:t>
      </w:r>
    </w:p>
    <w:p w14:paraId="0E7FE8D0" w14:textId="072D936C" w:rsidR="00A875B2" w:rsidRPr="00192841" w:rsidRDefault="00A875B2" w:rsidP="00A875B2">
      <w:pPr>
        <w:pStyle w:val="ListParagraph"/>
        <w:numPr>
          <w:ilvl w:val="0"/>
          <w:numId w:val="41"/>
        </w:numPr>
      </w:pPr>
      <w:r>
        <w:t>Inter quartile range is Q3-Q1 = 41-24 = 17.</w:t>
      </w:r>
    </w:p>
    <w:p w14:paraId="5C1329A9" w14:textId="56AEA277" w:rsidR="00A875B2" w:rsidRPr="00192841" w:rsidRDefault="00A875B2" w:rsidP="00A875B2">
      <w:pPr>
        <w:pStyle w:val="ListParagraph"/>
        <w:numPr>
          <w:ilvl w:val="0"/>
          <w:numId w:val="41"/>
        </w:numPr>
      </w:pPr>
      <w:r>
        <w:t>The distribution is spread such that it has max value 81, and upper whisker at 66, min value 21 and lower whisker also at 21. It is spread more on the right side than the left with a standard deviation = 11.76.</w:t>
      </w:r>
    </w:p>
    <w:p w14:paraId="663217C7" w14:textId="77777777" w:rsidR="00A875B2" w:rsidRDefault="00A875B2" w:rsidP="00A875B2">
      <w:pPr>
        <w:pStyle w:val="ListParagraph"/>
        <w:numPr>
          <w:ilvl w:val="0"/>
          <w:numId w:val="41"/>
        </w:numPr>
      </w:pPr>
      <w:r>
        <w:t>The data is positively skewed, as it is more spread after the median than before.</w:t>
      </w:r>
    </w:p>
    <w:p w14:paraId="2AC70FE6" w14:textId="54B2D7F4" w:rsidR="00A875B2" w:rsidRPr="00192841" w:rsidRDefault="00A875B2" w:rsidP="00A875B2">
      <w:pPr>
        <w:pStyle w:val="ListParagraph"/>
        <w:numPr>
          <w:ilvl w:val="0"/>
          <w:numId w:val="41"/>
        </w:numPr>
      </w:pPr>
      <w:r>
        <w:t xml:space="preserve">In question 1 we calculated median to be </w:t>
      </w:r>
      <w:r w:rsidR="006B6956">
        <w:t>29</w:t>
      </w:r>
      <w:r>
        <w:t xml:space="preserve"> which is exactly what we see in the boxplot. Also, we calculated the maximum and minimum to be </w:t>
      </w:r>
      <w:r w:rsidR="006B6956">
        <w:t xml:space="preserve">81 and 21 respectively, </w:t>
      </w:r>
      <w:r>
        <w:t>which is exactly what we see in the plot.</w:t>
      </w:r>
    </w:p>
    <w:p w14:paraId="7AE7C5B7" w14:textId="77777777" w:rsidR="00A875B2" w:rsidRPr="00192841" w:rsidRDefault="00A875B2" w:rsidP="00F50051">
      <w:pPr>
        <w:rPr>
          <w:b/>
        </w:rPr>
      </w:pPr>
    </w:p>
    <w:p w14:paraId="5E1F9F22" w14:textId="77777777" w:rsidR="00806FE1" w:rsidRPr="00192841" w:rsidRDefault="00806FE1" w:rsidP="004A7985"/>
    <w:sectPr w:rsidR="00806FE1" w:rsidRPr="00192841"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9C3A" w14:textId="77777777" w:rsidR="00C35C58" w:rsidRDefault="00C35C58" w:rsidP="00F22E30">
      <w:pPr>
        <w:spacing w:after="0" w:line="240" w:lineRule="auto"/>
      </w:pPr>
      <w:r>
        <w:separator/>
      </w:r>
    </w:p>
  </w:endnote>
  <w:endnote w:type="continuationSeparator" w:id="0">
    <w:p w14:paraId="7984E243" w14:textId="77777777" w:rsidR="00C35C58" w:rsidRDefault="00C35C58"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Content>
      <w:p w14:paraId="434A5675" w14:textId="77777777" w:rsidR="00624622" w:rsidRDefault="004E7F90">
        <w:pPr>
          <w:pStyle w:val="Footer"/>
          <w:jc w:val="right"/>
        </w:pPr>
        <w:r>
          <w:fldChar w:fldCharType="begin"/>
        </w:r>
        <w:r>
          <w:instrText xml:space="preserve"> PAGE   \* MERGEFORMAT </w:instrText>
        </w:r>
        <w:r>
          <w:fldChar w:fldCharType="separate"/>
        </w:r>
        <w:r w:rsidR="00636040">
          <w:rPr>
            <w:noProof/>
          </w:rPr>
          <w:t>1</w:t>
        </w:r>
        <w:r>
          <w:rPr>
            <w:noProof/>
          </w:rPr>
          <w:fldChar w:fldCharType="end"/>
        </w:r>
      </w:p>
    </w:sdtContent>
  </w:sdt>
  <w:p w14:paraId="15E3A5F7" w14:textId="77777777" w:rsidR="00624622" w:rsidRDefault="00624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4CE3" w14:textId="77777777" w:rsidR="00C35C58" w:rsidRDefault="00C35C58" w:rsidP="00F22E30">
      <w:pPr>
        <w:spacing w:after="0" w:line="240" w:lineRule="auto"/>
      </w:pPr>
      <w:r>
        <w:separator/>
      </w:r>
    </w:p>
  </w:footnote>
  <w:footnote w:type="continuationSeparator" w:id="0">
    <w:p w14:paraId="565B95E0" w14:textId="77777777" w:rsidR="00C35C58" w:rsidRDefault="00C35C58"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9C6D" w14:textId="77777777" w:rsidR="00624622" w:rsidRDefault="00624622" w:rsidP="0039638F">
    <w:pPr>
      <w:pStyle w:val="Title"/>
      <w:rPr>
        <w:sz w:val="24"/>
        <w:szCs w:val="28"/>
      </w:rPr>
    </w:pPr>
    <w:r>
      <w:rPr>
        <w:noProof/>
      </w:rPr>
      <w:drawing>
        <wp:inline distT="0" distB="0" distL="0" distR="0" wp14:anchorId="58C79C86" wp14:editId="7CCCB736">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0E1CF5F7" w14:textId="77777777" w:rsidR="00624622" w:rsidRDefault="00624622" w:rsidP="009E3887">
    <w:pPr>
      <w:pStyle w:val="Title"/>
      <w:jc w:val="center"/>
      <w:rPr>
        <w:sz w:val="24"/>
        <w:szCs w:val="28"/>
      </w:rPr>
    </w:pPr>
    <w:r>
      <w:rPr>
        <w:sz w:val="24"/>
        <w:szCs w:val="28"/>
      </w:rPr>
      <w:t>LAB ASSIGNMENT – III</w:t>
    </w:r>
  </w:p>
  <w:p w14:paraId="0814BBA8" w14:textId="77777777" w:rsidR="00624622" w:rsidRPr="009E3887" w:rsidRDefault="00624622" w:rsidP="009E3887">
    <w:pPr>
      <w:pStyle w:val="Title"/>
      <w:jc w:val="center"/>
      <w:rPr>
        <w:sz w:val="24"/>
        <w:szCs w:val="28"/>
      </w:rPr>
    </w:pPr>
    <w:r w:rsidRPr="006D5AB3">
      <w:rPr>
        <w:sz w:val="24"/>
        <w:szCs w:val="28"/>
      </w:rPr>
      <w:t>Data visualization and statistics from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B72"/>
    <w:multiLevelType w:val="hybridMultilevel"/>
    <w:tmpl w:val="53B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206D"/>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7171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CB0A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61BB4"/>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F55B19"/>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D3A2A"/>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91B94"/>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7330F"/>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A4443"/>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E7ADE"/>
    <w:multiLevelType w:val="hybridMultilevel"/>
    <w:tmpl w:val="DDEA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8B51F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94D71"/>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61618"/>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7B0375"/>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510FCB"/>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11247"/>
    <w:multiLevelType w:val="hybridMultilevel"/>
    <w:tmpl w:val="D56E8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604582"/>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C5D43"/>
    <w:multiLevelType w:val="hybridMultilevel"/>
    <w:tmpl w:val="34C6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13974"/>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9C5A11"/>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208BE"/>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A02CE5"/>
    <w:multiLevelType w:val="hybridMultilevel"/>
    <w:tmpl w:val="2540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23191"/>
    <w:multiLevelType w:val="hybridMultilevel"/>
    <w:tmpl w:val="E34A5248"/>
    <w:lvl w:ilvl="0" w:tplc="1730040A">
      <w:start w:val="1"/>
      <w:numFmt w:val="decimal"/>
      <w:lvlText w:val="%1."/>
      <w:lvlJc w:val="left"/>
      <w:pPr>
        <w:ind w:left="644" w:hanging="360"/>
      </w:pPr>
      <w:rPr>
        <w:rFonts w:hint="default"/>
        <w:b w:val="0"/>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 w15:restartNumberingAfterBreak="0">
    <w:nsid w:val="480111AC"/>
    <w:multiLevelType w:val="hybridMultilevel"/>
    <w:tmpl w:val="2540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44152"/>
    <w:multiLevelType w:val="hybridMultilevel"/>
    <w:tmpl w:val="34D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21FC5"/>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AE4C01"/>
    <w:multiLevelType w:val="hybridMultilevel"/>
    <w:tmpl w:val="BBE85EAC"/>
    <w:lvl w:ilvl="0" w:tplc="85163ED4">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D73E2D"/>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7245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D92329"/>
    <w:multiLevelType w:val="hybridMultilevel"/>
    <w:tmpl w:val="53B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B7B10"/>
    <w:multiLevelType w:val="hybridMultilevel"/>
    <w:tmpl w:val="D77670A8"/>
    <w:lvl w:ilvl="0" w:tplc="6068EE7E">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4094D"/>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8037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9210F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4D0A9D"/>
    <w:multiLevelType w:val="hybridMultilevel"/>
    <w:tmpl w:val="16EEFE42"/>
    <w:lvl w:ilvl="0" w:tplc="D7C40B04">
      <w:start w:val="1"/>
      <w:numFmt w:val="decimal"/>
      <w:lvlText w:val="%1."/>
      <w:lvlJc w:val="left"/>
      <w:pPr>
        <w:ind w:left="1069" w:hanging="360"/>
      </w:pPr>
      <w:rPr>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598079A"/>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F173F4"/>
    <w:multiLevelType w:val="hybridMultilevel"/>
    <w:tmpl w:val="A8D0E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4"/>
  </w:num>
  <w:num w:numId="3">
    <w:abstractNumId w:val="3"/>
  </w:num>
  <w:num w:numId="4">
    <w:abstractNumId w:val="27"/>
  </w:num>
  <w:num w:numId="5">
    <w:abstractNumId w:val="21"/>
  </w:num>
  <w:num w:numId="6">
    <w:abstractNumId w:val="4"/>
  </w:num>
  <w:num w:numId="7">
    <w:abstractNumId w:val="14"/>
  </w:num>
  <w:num w:numId="8">
    <w:abstractNumId w:val="28"/>
  </w:num>
  <w:num w:numId="9">
    <w:abstractNumId w:val="38"/>
  </w:num>
  <w:num w:numId="10">
    <w:abstractNumId w:val="1"/>
  </w:num>
  <w:num w:numId="11">
    <w:abstractNumId w:val="29"/>
  </w:num>
  <w:num w:numId="12">
    <w:abstractNumId w:val="33"/>
  </w:num>
  <w:num w:numId="13">
    <w:abstractNumId w:val="37"/>
  </w:num>
  <w:num w:numId="14">
    <w:abstractNumId w:val="36"/>
  </w:num>
  <w:num w:numId="15">
    <w:abstractNumId w:val="31"/>
  </w:num>
  <w:num w:numId="16">
    <w:abstractNumId w:val="23"/>
  </w:num>
  <w:num w:numId="17">
    <w:abstractNumId w:val="5"/>
  </w:num>
  <w:num w:numId="18">
    <w:abstractNumId w:val="26"/>
  </w:num>
  <w:num w:numId="19">
    <w:abstractNumId w:val="24"/>
  </w:num>
  <w:num w:numId="20">
    <w:abstractNumId w:val="0"/>
  </w:num>
  <w:num w:numId="21">
    <w:abstractNumId w:val="32"/>
  </w:num>
  <w:num w:numId="22">
    <w:abstractNumId w:val="20"/>
  </w:num>
  <w:num w:numId="23">
    <w:abstractNumId w:val="39"/>
  </w:num>
  <w:num w:numId="24">
    <w:abstractNumId w:val="12"/>
  </w:num>
  <w:num w:numId="25">
    <w:abstractNumId w:val="10"/>
  </w:num>
  <w:num w:numId="26">
    <w:abstractNumId w:val="2"/>
  </w:num>
  <w:num w:numId="27">
    <w:abstractNumId w:val="7"/>
  </w:num>
  <w:num w:numId="28">
    <w:abstractNumId w:val="6"/>
  </w:num>
  <w:num w:numId="29">
    <w:abstractNumId w:val="22"/>
  </w:num>
  <w:num w:numId="30">
    <w:abstractNumId w:val="35"/>
  </w:num>
  <w:num w:numId="31">
    <w:abstractNumId w:val="40"/>
  </w:num>
  <w:num w:numId="32">
    <w:abstractNumId w:val="18"/>
  </w:num>
  <w:num w:numId="33">
    <w:abstractNumId w:val="11"/>
  </w:num>
  <w:num w:numId="34">
    <w:abstractNumId w:val="25"/>
  </w:num>
  <w:num w:numId="35">
    <w:abstractNumId w:val="17"/>
  </w:num>
  <w:num w:numId="36">
    <w:abstractNumId w:val="9"/>
  </w:num>
  <w:num w:numId="37">
    <w:abstractNumId w:val="8"/>
  </w:num>
  <w:num w:numId="38">
    <w:abstractNumId w:val="15"/>
  </w:num>
  <w:num w:numId="39">
    <w:abstractNumId w:val="30"/>
  </w:num>
  <w:num w:numId="40">
    <w:abstractNumId w:val="19"/>
  </w:num>
  <w:num w:numId="41">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165DE"/>
    <w:rsid w:val="00023412"/>
    <w:rsid w:val="00042115"/>
    <w:rsid w:val="0004582A"/>
    <w:rsid w:val="00046D9D"/>
    <w:rsid w:val="00064A19"/>
    <w:rsid w:val="000A503C"/>
    <w:rsid w:val="000D1CAB"/>
    <w:rsid w:val="000D31CE"/>
    <w:rsid w:val="00103B1F"/>
    <w:rsid w:val="00107C33"/>
    <w:rsid w:val="0012541A"/>
    <w:rsid w:val="00131A40"/>
    <w:rsid w:val="001358C6"/>
    <w:rsid w:val="00155C1B"/>
    <w:rsid w:val="00162722"/>
    <w:rsid w:val="00166B8E"/>
    <w:rsid w:val="001811AA"/>
    <w:rsid w:val="00184A02"/>
    <w:rsid w:val="00192841"/>
    <w:rsid w:val="001A778A"/>
    <w:rsid w:val="001C42F5"/>
    <w:rsid w:val="001D3345"/>
    <w:rsid w:val="001D6F2C"/>
    <w:rsid w:val="001E3B76"/>
    <w:rsid w:val="001F5255"/>
    <w:rsid w:val="0020623F"/>
    <w:rsid w:val="00213EB5"/>
    <w:rsid w:val="00222A9F"/>
    <w:rsid w:val="00236BE5"/>
    <w:rsid w:val="002511C5"/>
    <w:rsid w:val="00281019"/>
    <w:rsid w:val="002D55E4"/>
    <w:rsid w:val="00300D69"/>
    <w:rsid w:val="00303DB7"/>
    <w:rsid w:val="00315299"/>
    <w:rsid w:val="003306B9"/>
    <w:rsid w:val="00344569"/>
    <w:rsid w:val="00350016"/>
    <w:rsid w:val="003907CD"/>
    <w:rsid w:val="0039638F"/>
    <w:rsid w:val="003978C2"/>
    <w:rsid w:val="003D7B2E"/>
    <w:rsid w:val="003E33CE"/>
    <w:rsid w:val="003E7D6E"/>
    <w:rsid w:val="003F2A8B"/>
    <w:rsid w:val="00402DEA"/>
    <w:rsid w:val="00403A11"/>
    <w:rsid w:val="00416F0A"/>
    <w:rsid w:val="00451D7E"/>
    <w:rsid w:val="00463970"/>
    <w:rsid w:val="00467B3B"/>
    <w:rsid w:val="00472D53"/>
    <w:rsid w:val="004A0171"/>
    <w:rsid w:val="004A7985"/>
    <w:rsid w:val="004B229B"/>
    <w:rsid w:val="004B32E4"/>
    <w:rsid w:val="004D6FD6"/>
    <w:rsid w:val="004E7F90"/>
    <w:rsid w:val="00526C77"/>
    <w:rsid w:val="00553BDD"/>
    <w:rsid w:val="0055640F"/>
    <w:rsid w:val="00566F88"/>
    <w:rsid w:val="005840AF"/>
    <w:rsid w:val="00593017"/>
    <w:rsid w:val="00596628"/>
    <w:rsid w:val="005A2148"/>
    <w:rsid w:val="005E1301"/>
    <w:rsid w:val="005E575C"/>
    <w:rsid w:val="0060073E"/>
    <w:rsid w:val="00601AA5"/>
    <w:rsid w:val="0061406A"/>
    <w:rsid w:val="006214CB"/>
    <w:rsid w:val="00623418"/>
    <w:rsid w:val="00624622"/>
    <w:rsid w:val="00636040"/>
    <w:rsid w:val="006400C6"/>
    <w:rsid w:val="006560C3"/>
    <w:rsid w:val="00696687"/>
    <w:rsid w:val="00697E2E"/>
    <w:rsid w:val="006A3F17"/>
    <w:rsid w:val="006A5651"/>
    <w:rsid w:val="006B6956"/>
    <w:rsid w:val="006C2D4C"/>
    <w:rsid w:val="006C407E"/>
    <w:rsid w:val="006D5AB3"/>
    <w:rsid w:val="00722F7E"/>
    <w:rsid w:val="007642C8"/>
    <w:rsid w:val="00785AAA"/>
    <w:rsid w:val="007A2816"/>
    <w:rsid w:val="007A4AF9"/>
    <w:rsid w:val="007B6E6B"/>
    <w:rsid w:val="007D199F"/>
    <w:rsid w:val="007E5D67"/>
    <w:rsid w:val="00806FE1"/>
    <w:rsid w:val="00831ABF"/>
    <w:rsid w:val="008370E4"/>
    <w:rsid w:val="008A32DB"/>
    <w:rsid w:val="008D3370"/>
    <w:rsid w:val="008D5C21"/>
    <w:rsid w:val="008E1E10"/>
    <w:rsid w:val="008F523B"/>
    <w:rsid w:val="008F5A43"/>
    <w:rsid w:val="009000A1"/>
    <w:rsid w:val="0090331B"/>
    <w:rsid w:val="00921A1D"/>
    <w:rsid w:val="009356F5"/>
    <w:rsid w:val="00945747"/>
    <w:rsid w:val="009622EB"/>
    <w:rsid w:val="0099594B"/>
    <w:rsid w:val="009E3887"/>
    <w:rsid w:val="00A56849"/>
    <w:rsid w:val="00A728FB"/>
    <w:rsid w:val="00A875B2"/>
    <w:rsid w:val="00AA565D"/>
    <w:rsid w:val="00AB782E"/>
    <w:rsid w:val="00AD1738"/>
    <w:rsid w:val="00AD4237"/>
    <w:rsid w:val="00B26DEA"/>
    <w:rsid w:val="00B37B9F"/>
    <w:rsid w:val="00B47BE1"/>
    <w:rsid w:val="00B60D61"/>
    <w:rsid w:val="00B721C9"/>
    <w:rsid w:val="00B85803"/>
    <w:rsid w:val="00B8595F"/>
    <w:rsid w:val="00BA081D"/>
    <w:rsid w:val="00BC2C31"/>
    <w:rsid w:val="00BF343A"/>
    <w:rsid w:val="00BF730A"/>
    <w:rsid w:val="00C036B2"/>
    <w:rsid w:val="00C13872"/>
    <w:rsid w:val="00C16A6C"/>
    <w:rsid w:val="00C17403"/>
    <w:rsid w:val="00C22592"/>
    <w:rsid w:val="00C35C58"/>
    <w:rsid w:val="00C45053"/>
    <w:rsid w:val="00C82387"/>
    <w:rsid w:val="00CA45D6"/>
    <w:rsid w:val="00CC0004"/>
    <w:rsid w:val="00CC2193"/>
    <w:rsid w:val="00CD2A0A"/>
    <w:rsid w:val="00CD3D00"/>
    <w:rsid w:val="00CE5A6E"/>
    <w:rsid w:val="00D35ADA"/>
    <w:rsid w:val="00D50F2A"/>
    <w:rsid w:val="00D56773"/>
    <w:rsid w:val="00D64CDC"/>
    <w:rsid w:val="00D766A2"/>
    <w:rsid w:val="00D91DFF"/>
    <w:rsid w:val="00DA1E8F"/>
    <w:rsid w:val="00DA435F"/>
    <w:rsid w:val="00DB2C8B"/>
    <w:rsid w:val="00DB5BE4"/>
    <w:rsid w:val="00DB706F"/>
    <w:rsid w:val="00DF61FD"/>
    <w:rsid w:val="00E1410E"/>
    <w:rsid w:val="00E232D5"/>
    <w:rsid w:val="00E70A77"/>
    <w:rsid w:val="00E91096"/>
    <w:rsid w:val="00EA24D8"/>
    <w:rsid w:val="00ED516E"/>
    <w:rsid w:val="00EE2556"/>
    <w:rsid w:val="00EF3E59"/>
    <w:rsid w:val="00EF688C"/>
    <w:rsid w:val="00F03289"/>
    <w:rsid w:val="00F21786"/>
    <w:rsid w:val="00F22AE9"/>
    <w:rsid w:val="00F22E30"/>
    <w:rsid w:val="00F4446B"/>
    <w:rsid w:val="00F50051"/>
    <w:rsid w:val="00F63C63"/>
    <w:rsid w:val="00FB3951"/>
    <w:rsid w:val="00FE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17C80"/>
  <w15:docId w15:val="{B2A4E2C0-C728-4543-B3BA-CCCECE83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23F"/>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145099091">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2098672294">
          <w:marLeft w:val="547"/>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8700055">
          <w:marLeft w:val="547"/>
          <w:marRight w:val="0"/>
          <w:marTop w:val="144"/>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48642191">
          <w:marLeft w:val="547"/>
          <w:marRight w:val="0"/>
          <w:marTop w:val="96"/>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sChild>
    </w:div>
    <w:div w:id="794300302">
      <w:bodyDiv w:val="1"/>
      <w:marLeft w:val="0"/>
      <w:marRight w:val="0"/>
      <w:marTop w:val="0"/>
      <w:marBottom w:val="0"/>
      <w:divBdr>
        <w:top w:val="none" w:sz="0" w:space="0" w:color="auto"/>
        <w:left w:val="none" w:sz="0" w:space="0" w:color="auto"/>
        <w:bottom w:val="none" w:sz="0" w:space="0" w:color="auto"/>
        <w:right w:val="none" w:sz="0" w:space="0" w:color="auto"/>
      </w:divBdr>
      <w:divsChild>
        <w:div w:id="1418751488">
          <w:marLeft w:val="0"/>
          <w:marRight w:val="0"/>
          <w:marTop w:val="125"/>
          <w:marBottom w:val="125"/>
          <w:divBdr>
            <w:top w:val="none" w:sz="0" w:space="0" w:color="auto"/>
            <w:left w:val="none" w:sz="0" w:space="0" w:color="auto"/>
            <w:bottom w:val="none" w:sz="0" w:space="0" w:color="auto"/>
            <w:right w:val="none" w:sz="0" w:space="0" w:color="auto"/>
          </w:divBdr>
          <w:divsChild>
            <w:div w:id="2119831378">
              <w:marLeft w:val="0"/>
              <w:marRight w:val="0"/>
              <w:marTop w:val="0"/>
              <w:marBottom w:val="0"/>
              <w:divBdr>
                <w:top w:val="none" w:sz="0" w:space="0" w:color="auto"/>
                <w:left w:val="none" w:sz="0" w:space="0" w:color="auto"/>
                <w:bottom w:val="none" w:sz="0" w:space="0" w:color="auto"/>
                <w:right w:val="none" w:sz="0" w:space="0" w:color="auto"/>
              </w:divBdr>
              <w:divsChild>
                <w:div w:id="641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689">
          <w:marLeft w:val="0"/>
          <w:marRight w:val="0"/>
          <w:marTop w:val="125"/>
          <w:marBottom w:val="125"/>
          <w:divBdr>
            <w:top w:val="none" w:sz="0" w:space="0" w:color="auto"/>
            <w:left w:val="none" w:sz="0" w:space="0" w:color="auto"/>
            <w:bottom w:val="none" w:sz="0" w:space="0" w:color="auto"/>
            <w:right w:val="none" w:sz="0" w:space="0" w:color="auto"/>
          </w:divBdr>
          <w:divsChild>
            <w:div w:id="401292192">
              <w:marLeft w:val="0"/>
              <w:marRight w:val="0"/>
              <w:marTop w:val="0"/>
              <w:marBottom w:val="0"/>
              <w:divBdr>
                <w:top w:val="none" w:sz="0" w:space="0" w:color="auto"/>
                <w:left w:val="none" w:sz="0" w:space="0" w:color="auto"/>
                <w:bottom w:val="none" w:sz="0" w:space="0" w:color="auto"/>
                <w:right w:val="none" w:sz="0" w:space="0" w:color="auto"/>
              </w:divBdr>
              <w:divsChild>
                <w:div w:id="6623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05501655">
      <w:bodyDiv w:val="1"/>
      <w:marLeft w:val="0"/>
      <w:marRight w:val="0"/>
      <w:marTop w:val="0"/>
      <w:marBottom w:val="0"/>
      <w:divBdr>
        <w:top w:val="none" w:sz="0" w:space="0" w:color="auto"/>
        <w:left w:val="none" w:sz="0" w:space="0" w:color="auto"/>
        <w:bottom w:val="none" w:sz="0" w:space="0" w:color="auto"/>
        <w:right w:val="none" w:sz="0" w:space="0" w:color="auto"/>
      </w:divBdr>
      <w:divsChild>
        <w:div w:id="463086400">
          <w:marLeft w:val="0"/>
          <w:marRight w:val="0"/>
          <w:marTop w:val="125"/>
          <w:marBottom w:val="125"/>
          <w:divBdr>
            <w:top w:val="none" w:sz="0" w:space="0" w:color="auto"/>
            <w:left w:val="none" w:sz="0" w:space="0" w:color="auto"/>
            <w:bottom w:val="none" w:sz="0" w:space="0" w:color="auto"/>
            <w:right w:val="none" w:sz="0" w:space="0" w:color="auto"/>
          </w:divBdr>
          <w:divsChild>
            <w:div w:id="103039094">
              <w:marLeft w:val="0"/>
              <w:marRight w:val="0"/>
              <w:marTop w:val="0"/>
              <w:marBottom w:val="0"/>
              <w:divBdr>
                <w:top w:val="none" w:sz="0" w:space="0" w:color="auto"/>
                <w:left w:val="none" w:sz="0" w:space="0" w:color="auto"/>
                <w:bottom w:val="none" w:sz="0" w:space="0" w:color="auto"/>
                <w:right w:val="none" w:sz="0" w:space="0" w:color="auto"/>
              </w:divBdr>
              <w:divsChild>
                <w:div w:id="1218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047">
          <w:marLeft w:val="0"/>
          <w:marRight w:val="0"/>
          <w:marTop w:val="125"/>
          <w:marBottom w:val="125"/>
          <w:divBdr>
            <w:top w:val="none" w:sz="0" w:space="0" w:color="auto"/>
            <w:left w:val="none" w:sz="0" w:space="0" w:color="auto"/>
            <w:bottom w:val="none" w:sz="0" w:space="0" w:color="auto"/>
            <w:right w:val="none" w:sz="0" w:space="0" w:color="auto"/>
          </w:divBdr>
          <w:divsChild>
            <w:div w:id="1742409447">
              <w:marLeft w:val="0"/>
              <w:marRight w:val="0"/>
              <w:marTop w:val="0"/>
              <w:marBottom w:val="0"/>
              <w:divBdr>
                <w:top w:val="none" w:sz="0" w:space="0" w:color="auto"/>
                <w:left w:val="none" w:sz="0" w:space="0" w:color="auto"/>
                <w:bottom w:val="none" w:sz="0" w:space="0" w:color="auto"/>
                <w:right w:val="none" w:sz="0" w:space="0" w:color="auto"/>
              </w:divBdr>
              <w:divsChild>
                <w:div w:id="19152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847215341">
          <w:marLeft w:val="1166"/>
          <w:marRight w:val="0"/>
          <w:marTop w:val="134"/>
          <w:marBottom w:val="0"/>
          <w:divBdr>
            <w:top w:val="none" w:sz="0" w:space="0" w:color="auto"/>
            <w:left w:val="none" w:sz="0" w:space="0" w:color="auto"/>
            <w:bottom w:val="none" w:sz="0" w:space="0" w:color="auto"/>
            <w:right w:val="none" w:sz="0" w:space="0" w:color="auto"/>
          </w:divBdr>
        </w:div>
        <w:div w:id="1079594349">
          <w:marLeft w:val="547"/>
          <w:marRight w:val="0"/>
          <w:marTop w:val="15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58944697">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12108480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10ABED62-F92C-4189-BBBF-FAFC2858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27</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subject/>
  <dc:creator>Anoushka</dc:creator>
  <cp:keywords/>
  <dc:description/>
  <cp:lastModifiedBy>Nikhil Saharan</cp:lastModifiedBy>
  <cp:revision>1</cp:revision>
  <cp:lastPrinted>2021-08-22T16:05:00Z</cp:lastPrinted>
  <dcterms:created xsi:type="dcterms:W3CDTF">2021-08-20T14:00:00Z</dcterms:created>
  <dcterms:modified xsi:type="dcterms:W3CDTF">2021-09-19T08:00:00Z</dcterms:modified>
</cp:coreProperties>
</file>