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0F5D" w:rsidRDefault="00000000">
      <w:pPr>
        <w:shd w:val="clear" w:color="auto" w:fill="1F4E79"/>
        <w:spacing w:before="240" w:after="80"/>
        <w:jc w:val="center"/>
      </w:pPr>
      <w:proofErr w:type="spellStart"/>
      <w:r>
        <w:rPr>
          <w:b/>
          <w:bCs/>
          <w:color w:val="FFFFFF"/>
          <w:sz w:val="40"/>
          <w:szCs w:val="40"/>
        </w:rPr>
        <w:t>MLOps</w:t>
      </w:r>
      <w:proofErr w:type="spellEnd"/>
      <w:r>
        <w:rPr>
          <w:b/>
          <w:bCs/>
          <w:color w:val="FFFFFF"/>
          <w:sz w:val="40"/>
          <w:szCs w:val="40"/>
        </w:rPr>
        <w:t xml:space="preserve"> Assignment 2 Report</w:t>
      </w:r>
    </w:p>
    <w:p w:rsidR="00F20F5D" w:rsidRDefault="00000000">
      <w:pPr>
        <w:shd w:val="clear" w:color="auto" w:fill="1F4E79"/>
        <w:spacing w:after="60"/>
        <w:jc w:val="center"/>
      </w:pPr>
      <w:r>
        <w:rPr>
          <w:i/>
          <w:iCs/>
          <w:color w:val="D6E4F0"/>
          <w:sz w:val="26"/>
          <w:szCs w:val="26"/>
        </w:rPr>
        <w:t xml:space="preserve">Goodreads Book-Genre Classification with </w:t>
      </w:r>
      <w:proofErr w:type="spellStart"/>
      <w:r>
        <w:rPr>
          <w:i/>
          <w:iCs/>
          <w:color w:val="D6E4F0"/>
          <w:sz w:val="26"/>
          <w:szCs w:val="26"/>
        </w:rPr>
        <w:t>DistilBERT</w:t>
      </w:r>
      <w:proofErr w:type="spellEnd"/>
    </w:p>
    <w:p w:rsidR="00F20F5D" w:rsidRDefault="00F20F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20F5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20F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20F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Name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Nikhil Saini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Roll Number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G25AIT2067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Program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PGD AI, IIT Jodhpur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Date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27 May 2026</w:t>
            </w:r>
          </w:p>
        </w:tc>
      </w:tr>
    </w:tbl>
    <w:p w:rsidR="00F20F5D" w:rsidRDefault="00F20F5D">
      <w:pPr>
        <w:spacing w:before="60" w:after="60"/>
      </w:pPr>
    </w:p>
    <w:p w:rsidR="00F20F5D" w:rsidRDefault="00000000">
      <w:pPr>
        <w:pStyle w:val="Heading1"/>
        <w:shd w:val="clear" w:color="auto" w:fill="1F4E79"/>
        <w:ind w:left="160" w:right="160"/>
      </w:pPr>
      <w:r>
        <w:t>1. Introduction &amp; Objective</w:t>
      </w:r>
    </w:p>
    <w:p w:rsidR="00F20F5D" w:rsidRDefault="00000000">
      <w:pPr>
        <w:spacing w:before="80" w:after="80"/>
      </w:pPr>
      <w:r>
        <w:rPr>
          <w:color w:val="1A1A2E"/>
        </w:rPr>
        <w:t xml:space="preserve">This project implements the </w:t>
      </w:r>
      <w:proofErr w:type="spellStart"/>
      <w:r>
        <w:rPr>
          <w:color w:val="1A1A2E"/>
        </w:rPr>
        <w:t>MLOps</w:t>
      </w:r>
      <w:proofErr w:type="spellEnd"/>
      <w:r>
        <w:rPr>
          <w:color w:val="1A1A2E"/>
        </w:rPr>
        <w:t xml:space="preserve"> Assignment 2 pipeline by fine-tuning a pre-trained </w:t>
      </w:r>
      <w:proofErr w:type="spellStart"/>
      <w:r>
        <w:rPr>
          <w:color w:val="1A1A2E"/>
        </w:rPr>
        <w:t>DistilBERT</w:t>
      </w:r>
      <w:proofErr w:type="spellEnd"/>
      <w:r>
        <w:rPr>
          <w:color w:val="1A1A2E"/>
        </w:rPr>
        <w:t xml:space="preserve"> model on UCSD Goodreads reviews to classify books into eight genres. The work demonstrates end-to-end </w:t>
      </w:r>
      <w:proofErr w:type="spellStart"/>
      <w:r>
        <w:rPr>
          <w:color w:val="1A1A2E"/>
        </w:rPr>
        <w:t>MLOps</w:t>
      </w:r>
      <w:proofErr w:type="spellEnd"/>
      <w:r>
        <w:rPr>
          <w:color w:val="1A1A2E"/>
        </w:rPr>
        <w:t xml:space="preserve"> practices: production scripting, experiment tracking, cloud GPU training, evaluation with artifact logging, and model deployment.</w:t>
      </w:r>
    </w:p>
    <w:p w:rsidR="00F20F5D" w:rsidRDefault="00F20F5D">
      <w:pPr>
        <w:spacing w:before="60" w:after="60"/>
      </w:pPr>
    </w:p>
    <w:p w:rsidR="00F20F5D" w:rsidRDefault="00000000">
      <w:pPr>
        <w:pStyle w:val="Heading2"/>
        <w:pBdr>
          <w:bottom w:val="single" w:sz="6" w:space="1" w:color="2E75B6"/>
        </w:pBdr>
      </w:pPr>
      <w:r>
        <w:t xml:space="preserve">Core </w:t>
      </w:r>
      <w:proofErr w:type="spellStart"/>
      <w:r>
        <w:t>MLOps</w:t>
      </w:r>
      <w:proofErr w:type="spellEnd"/>
      <w:r>
        <w:t xml:space="preserve"> Practices Demonstrated</w:t>
      </w:r>
    </w:p>
    <w:p w:rsidR="00F20F5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Production scripting — Modular Python scripts for data loading, training, evaluation, and deployment.</w:t>
      </w:r>
    </w:p>
    <w:p w:rsidR="00F20F5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Experiment tracking — Logging metrics, hyperparameters, and artifacts via Weights &amp; Biases (W&amp;B).</w:t>
      </w:r>
    </w:p>
    <w:p w:rsidR="00F20F5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Cloud GPU training — Leveraging Kaggle's free GPU infrastructure.</w:t>
      </w:r>
    </w:p>
    <w:p w:rsidR="00F20F5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Model deployment — Publishing the fine-tuned model to the Hugging Face Hub.</w:t>
      </w:r>
    </w:p>
    <w:p w:rsidR="00F20F5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Reproducibility — Scripts and tracked experiments ensure the workflow is repeatable.</w:t>
      </w:r>
    </w:p>
    <w:p w:rsidR="00F20F5D" w:rsidRDefault="00F20F5D">
      <w:pPr>
        <w:spacing w:before="60" w:after="60"/>
      </w:pPr>
    </w:p>
    <w:p w:rsidR="00F20F5D" w:rsidRDefault="00000000">
      <w:pPr>
        <w:pStyle w:val="Heading1"/>
        <w:shd w:val="clear" w:color="auto" w:fill="1F4E79"/>
        <w:ind w:left="160" w:right="160"/>
      </w:pPr>
      <w:r>
        <w:t>2.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20F5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20F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20F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Source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UCSD Book Graph (mengtingwan.github.io/data/goodreads.html)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Genres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 xml:space="preserve">poetry, children, </w:t>
            </w:r>
            <w:proofErr w:type="spellStart"/>
            <w:r>
              <w:rPr>
                <w:color w:val="1A1A2E"/>
                <w:sz w:val="20"/>
                <w:szCs w:val="20"/>
              </w:rPr>
              <w:t>comics_graphic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fantasy_paranormal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history_biography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mystery_thriller_crime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romance, </w:t>
            </w:r>
            <w:proofErr w:type="spellStart"/>
            <w:r>
              <w:rPr>
                <w:color w:val="1A1A2E"/>
                <w:sz w:val="20"/>
                <w:szCs w:val="20"/>
              </w:rPr>
              <w:t>young_adult</w:t>
            </w:r>
            <w:proofErr w:type="spellEnd"/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Features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Review text only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Size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8 genres × 2,000 reviews sampled = ~16,000 total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Preprocessing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 xml:space="preserve">Tokenized with </w:t>
            </w:r>
            <w:proofErr w:type="spellStart"/>
            <w:r>
              <w:rPr>
                <w:color w:val="1A1A2E"/>
                <w:sz w:val="20"/>
                <w:szCs w:val="20"/>
              </w:rPr>
              <w:t>DistilBERT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tokenizer; truncated/padded to 512 tokens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Split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800 training / 200 test per genre (80/20 split)</w:t>
            </w:r>
          </w:p>
        </w:tc>
      </w:tr>
    </w:tbl>
    <w:p w:rsidR="00F20F5D" w:rsidRDefault="00F20F5D">
      <w:pPr>
        <w:spacing w:before="60" w:after="60"/>
      </w:pPr>
    </w:p>
    <w:p w:rsidR="00F20F5D" w:rsidRDefault="00000000">
      <w:pPr>
        <w:spacing w:before="80" w:after="80"/>
      </w:pPr>
      <w:r>
        <w:rPr>
          <w:color w:val="1A1A2E"/>
        </w:rPr>
        <w:t>The dataset is loaded via HTTP streaming from UCSD mirrors, sampled to 2,000 reviews per genre for computational efficiency, and split stratified by genre.</w:t>
      </w:r>
    </w:p>
    <w:p w:rsidR="00F20F5D" w:rsidRDefault="00F20F5D">
      <w:pPr>
        <w:spacing w:before="60" w:after="60"/>
      </w:pPr>
    </w:p>
    <w:p w:rsidR="00F20F5D" w:rsidRDefault="00000000">
      <w:pPr>
        <w:pStyle w:val="Heading1"/>
        <w:shd w:val="clear" w:color="auto" w:fill="1F4E79"/>
        <w:ind w:left="160" w:right="160"/>
      </w:pPr>
      <w:r>
        <w:t>3. Model &amp; Training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20F5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20F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20F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Model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proofErr w:type="spellStart"/>
            <w:r>
              <w:rPr>
                <w:color w:val="1A1A2E"/>
                <w:sz w:val="20"/>
                <w:szCs w:val="20"/>
              </w:rPr>
              <w:t>distilbert</w:t>
            </w:r>
            <w:proofErr w:type="spellEnd"/>
            <w:r>
              <w:rPr>
                <w:color w:val="1A1A2E"/>
                <w:sz w:val="20"/>
                <w:szCs w:val="20"/>
              </w:rPr>
              <w:t>-base-cased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Tokenizer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proofErr w:type="spellStart"/>
            <w:r>
              <w:rPr>
                <w:color w:val="1A1A2E"/>
                <w:sz w:val="20"/>
                <w:szCs w:val="20"/>
              </w:rPr>
              <w:t>DistilBertTokenizerFast</w:t>
            </w:r>
            <w:proofErr w:type="spellEnd"/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Classes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8 genres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Max length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512 tokens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Device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CUDA (Kaggle T4 x2)</w:t>
            </w:r>
          </w:p>
        </w:tc>
      </w:tr>
    </w:tbl>
    <w:p w:rsidR="00F20F5D" w:rsidRDefault="00F20F5D">
      <w:pPr>
        <w:spacing w:before="60" w:after="60"/>
      </w:pPr>
    </w:p>
    <w:p w:rsidR="00F20F5D" w:rsidRDefault="00000000">
      <w:pPr>
        <w:pStyle w:val="Heading2"/>
        <w:pBdr>
          <w:bottom w:val="single" w:sz="6" w:space="1" w:color="2E75B6"/>
        </w:pBdr>
      </w:pPr>
      <w:r>
        <w:t>Hyperparameters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20F5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20F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20F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Epochs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Batch size (train)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10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Batch size (eval)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16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Learning rate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5e-5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Warmup steps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100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Weight decay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0.01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Evaluation strategy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steps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Logging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every 100 steps</w:t>
            </w:r>
          </w:p>
        </w:tc>
      </w:tr>
    </w:tbl>
    <w:p w:rsidR="00F20F5D" w:rsidRDefault="00F20F5D">
      <w:pPr>
        <w:spacing w:before="60" w:after="60"/>
      </w:pPr>
    </w:p>
    <w:p w:rsidR="00F20F5D" w:rsidRDefault="00000000">
      <w:pPr>
        <w:spacing w:before="80" w:after="80"/>
      </w:pPr>
      <w:proofErr w:type="spellStart"/>
      <w:r>
        <w:rPr>
          <w:color w:val="1A1A2E"/>
        </w:rPr>
        <w:t>DistilBERT</w:t>
      </w:r>
      <w:proofErr w:type="spellEnd"/>
      <w:r>
        <w:rPr>
          <w:color w:val="1A1A2E"/>
        </w:rPr>
        <w:t xml:space="preserve"> (66M parameters) was selected because it is lighter and faster than full BERT while retaining strong performance, making it ideal for educational fine-tuning on limited GPU time.</w:t>
      </w:r>
    </w:p>
    <w:p w:rsidR="00F20F5D" w:rsidRDefault="00F20F5D">
      <w:pPr>
        <w:spacing w:before="60" w:after="60"/>
      </w:pPr>
    </w:p>
    <w:p w:rsidR="00F20F5D" w:rsidRDefault="00000000">
      <w:pPr>
        <w:pStyle w:val="Heading1"/>
        <w:shd w:val="clear" w:color="auto" w:fill="1F4E79"/>
        <w:ind w:left="160" w:right="160"/>
      </w:pPr>
      <w:r>
        <w:t>4. Implementation Highlights</w:t>
      </w:r>
    </w:p>
    <w:p w:rsidR="00F20F5D" w:rsidRDefault="00000000">
      <w:pPr>
        <w:pStyle w:val="Heading2"/>
        <w:pBdr>
          <w:bottom w:val="single" w:sz="6" w:space="1" w:color="2E75B6"/>
        </w:pBdr>
      </w:pPr>
      <w:r>
        <w:t>4.1 Kaggle Secrets Management</w:t>
      </w:r>
    </w:p>
    <w:p w:rsidR="00F20F5D" w:rsidRDefault="00000000">
      <w:pPr>
        <w:spacing w:before="80" w:after="80"/>
      </w:pPr>
      <w:r>
        <w:rPr>
          <w:color w:val="1A1A2E"/>
        </w:rPr>
        <w:t>API tokens are stored securely via Kaggle Secrets rather than hard-coding:</w:t>
      </w:r>
    </w:p>
    <w:p w:rsidR="00F20F5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WANDB_API_KEY — W&amp;B authentication.</w:t>
      </w:r>
    </w:p>
    <w:p w:rsidR="00F20F5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HF_TOKEN — Hugging Face Hub write access.</w:t>
      </w:r>
    </w:p>
    <w:p w:rsidR="00F20F5D" w:rsidRDefault="00F20F5D">
      <w:pPr>
        <w:spacing w:before="60" w:after="60"/>
      </w:pPr>
    </w:p>
    <w:p w:rsidR="00F20F5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kaggle_secrets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UserSecretsClient</w:t>
      </w:r>
      <w:proofErr w:type="spellEnd"/>
    </w:p>
    <w:p w:rsidR="00F20F5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secrets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UserSecretsClient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:rsidR="00F20F5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WANDB_API_KEY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secrets.get_secret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('WANDB_API_KEY')</w:t>
      </w:r>
    </w:p>
    <w:p w:rsidR="00F20F5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HF_TOKEN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secrets.get_secret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('HF_TOKEN')</w:t>
      </w:r>
    </w:p>
    <w:p w:rsidR="00F20F5D" w:rsidRDefault="00F20F5D">
      <w:pPr>
        <w:spacing w:before="60" w:after="60"/>
      </w:pPr>
    </w:p>
    <w:p w:rsidR="00F20F5D" w:rsidRDefault="00000000">
      <w:pPr>
        <w:pStyle w:val="Heading2"/>
        <w:pBdr>
          <w:bottom w:val="single" w:sz="6" w:space="1" w:color="2E75B6"/>
        </w:pBdr>
      </w:pPr>
      <w:r>
        <w:t>4.2 Weights &amp; Biases Integration</w:t>
      </w:r>
    </w:p>
    <w:p w:rsidR="00F20F5D" w:rsidRDefault="00000000">
      <w:pPr>
        <w:spacing w:before="80" w:after="80"/>
      </w:pPr>
      <w:r>
        <w:rPr>
          <w:color w:val="1A1A2E"/>
        </w:rPr>
        <w:lastRenderedPageBreak/>
        <w:t>W&amp;B is initialized before training with the full hyperparameter configuration:</w:t>
      </w:r>
    </w:p>
    <w:p w:rsidR="00F20F5D" w:rsidRDefault="00F20F5D">
      <w:pPr>
        <w:spacing w:before="60" w:after="60"/>
      </w:pPr>
    </w:p>
    <w:p w:rsidR="00F20F5D" w:rsidRDefault="00000000">
      <w:pPr>
        <w:shd w:val="clear" w:color="auto" w:fill="F4F4F4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wandb.init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</w:p>
    <w:p w:rsidR="00F20F5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project='mlops-assignment2',</w:t>
      </w:r>
    </w:p>
    <w:p w:rsidR="00F20F5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name='distilbert-goodreads-run-1',</w:t>
      </w:r>
    </w:p>
    <w:p w:rsidR="00F20F5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config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'model':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model_name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'epochs': 3, ...}</w:t>
      </w:r>
    </w:p>
    <w:p w:rsidR="00F20F5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:rsidR="00F20F5D" w:rsidRDefault="00F20F5D">
      <w:pPr>
        <w:spacing w:before="60" w:after="60"/>
      </w:pPr>
    </w:p>
    <w:p w:rsidR="00F20F5D" w:rsidRDefault="00000000">
      <w:pPr>
        <w:spacing w:before="80" w:after="80"/>
      </w:pPr>
      <w:proofErr w:type="spellStart"/>
      <w:r>
        <w:rPr>
          <w:color w:val="1A1A2E"/>
        </w:rPr>
        <w:t>TrainingArguments</w:t>
      </w:r>
      <w:proofErr w:type="spellEnd"/>
      <w:r>
        <w:rPr>
          <w:color w:val="1A1A2E"/>
        </w:rPr>
        <w:t xml:space="preserve"> reports to </w:t>
      </w:r>
      <w:proofErr w:type="spellStart"/>
      <w:r>
        <w:rPr>
          <w:color w:val="1A1A2E"/>
        </w:rPr>
        <w:t>wandb</w:t>
      </w:r>
      <w:proofErr w:type="spellEnd"/>
      <w:r>
        <w:rPr>
          <w:color w:val="1A1A2E"/>
        </w:rPr>
        <w:t>, and the Trainer streams loss, evaluation metrics, and model checkpoints automatically.</w:t>
      </w:r>
    </w:p>
    <w:p w:rsidR="00F20F5D" w:rsidRDefault="00F20F5D">
      <w:pPr>
        <w:spacing w:before="60" w:after="60"/>
      </w:pPr>
    </w:p>
    <w:p w:rsidR="00F20F5D" w:rsidRDefault="00000000">
      <w:pPr>
        <w:pStyle w:val="Heading2"/>
      </w:pPr>
      <w:r>
        <w:t>4.2.1 W&amp;B Training Dashboard Screenshot</w:t>
      </w:r>
    </w:p>
    <w:p w:rsidR="00F20F5D" w:rsidRDefault="00000000">
      <w:r>
        <w:t xml:space="preserve">The screenshot below shows the live W&amp;B dashboard capturing the full training run on Kaggle GPU. It </w:t>
      </w:r>
      <w:proofErr w:type="spellStart"/>
      <w:r>
        <w:t>visualises</w:t>
      </w:r>
      <w:proofErr w:type="spellEnd"/>
      <w:r>
        <w:t xml:space="preserve"> training loss, validation loss, accuracy, and F1 score across the 3 epochs, confirming that the model is learning and not overfitting.</w:t>
      </w:r>
    </w:p>
    <w:p w:rsidR="00F61C88" w:rsidRDefault="00F61C88"/>
    <w:p w:rsidR="00F61C88" w:rsidRDefault="00F61C88">
      <w:r>
        <w:rPr>
          <w:noProof/>
        </w:rPr>
        <w:drawing>
          <wp:inline distT="0" distB="0" distL="0" distR="0">
            <wp:extent cx="6400800" cy="3728720"/>
            <wp:effectExtent l="0" t="0" r="0" b="5080"/>
            <wp:docPr id="177520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03982" name="Picture 17752039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C88" w:rsidRDefault="00F61C88"/>
    <w:p w:rsidR="00F61C88" w:rsidRDefault="00F61C88"/>
    <w:p w:rsidR="00F61C88" w:rsidRDefault="00F61C88">
      <w:r>
        <w:rPr>
          <w:noProof/>
        </w:rPr>
        <w:lastRenderedPageBreak/>
        <w:drawing>
          <wp:inline distT="0" distB="0" distL="0" distR="0">
            <wp:extent cx="6400800" cy="3639820"/>
            <wp:effectExtent l="0" t="0" r="0" b="5080"/>
            <wp:docPr id="687723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23282" name="Picture 6877232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C88" w:rsidRDefault="00F61C88"/>
    <w:p w:rsidR="00F20F5D" w:rsidRDefault="00000000">
      <w:r>
        <w:t>Figure 1: Weights &amp; Biases dashboard — training metrics (loss, accuracy, F1) logged every 100 steps from the Kaggle GPU run.</w:t>
      </w:r>
    </w:p>
    <w:p w:rsidR="00F20F5D" w:rsidRDefault="00000000">
      <w:pPr>
        <w:pStyle w:val="Heading2"/>
        <w:pBdr>
          <w:bottom w:val="single" w:sz="6" w:space="1" w:color="2E75B6"/>
        </w:pBdr>
      </w:pPr>
      <w:r>
        <w:t>4.3 Evaluation Metrics</w:t>
      </w:r>
    </w:p>
    <w:p w:rsidR="00F20F5D" w:rsidRDefault="00000000">
      <w:pPr>
        <w:spacing w:before="80" w:after="80"/>
      </w:pPr>
      <w:r>
        <w:rPr>
          <w:color w:val="1A1A2E"/>
        </w:rPr>
        <w:t xml:space="preserve">The custom </w:t>
      </w:r>
      <w:proofErr w:type="spellStart"/>
      <w:r>
        <w:rPr>
          <w:color w:val="1A1A2E"/>
        </w:rPr>
        <w:t>compute_metrics</w:t>
      </w:r>
      <w:proofErr w:type="spellEnd"/>
      <w:r>
        <w:rPr>
          <w:color w:val="1A1A2E"/>
        </w:rPr>
        <w:t xml:space="preserve"> function returns accuracy and weighted F1 to the Trainer:</w:t>
      </w:r>
    </w:p>
    <w:p w:rsidR="00F20F5D" w:rsidRDefault="00F20F5D">
      <w:pPr>
        <w:spacing w:before="60" w:after="60"/>
      </w:pPr>
    </w:p>
    <w:p w:rsidR="00F20F5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compute_metrics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(pred):</w:t>
      </w:r>
    </w:p>
    <w:p w:rsidR="00F20F5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labels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pred.label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_ids</w:t>
      </w:r>
      <w:proofErr w:type="spellEnd"/>
    </w:p>
    <w:p w:rsidR="00F20F5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preds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pred.predictions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argmax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-1)</w:t>
      </w:r>
    </w:p>
    <w:p w:rsidR="00F20F5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acc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accuracy_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labels, preds)</w:t>
      </w:r>
    </w:p>
    <w:p w:rsidR="00F20F5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f1 = f1_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score(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labels, preds, average='weighted')</w:t>
      </w:r>
    </w:p>
    <w:p w:rsidR="00F20F5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return {'accuracy': acc, 'f1': f1}</w:t>
      </w:r>
    </w:p>
    <w:p w:rsidR="00F20F5D" w:rsidRDefault="00F20F5D">
      <w:pPr>
        <w:spacing w:before="60" w:after="60"/>
      </w:pPr>
    </w:p>
    <w:p w:rsidR="00F20F5D" w:rsidRDefault="00000000">
      <w:pPr>
        <w:spacing w:before="80" w:after="80"/>
      </w:pPr>
      <w:r>
        <w:rPr>
          <w:color w:val="1A1A2E"/>
        </w:rPr>
        <w:t xml:space="preserve">After fine-tuning, final evaluation metrics are logged to W&amp;B and the full </w:t>
      </w:r>
      <w:proofErr w:type="spellStart"/>
      <w:r>
        <w:rPr>
          <w:color w:val="1A1A2E"/>
        </w:rPr>
        <w:t>classification_report</w:t>
      </w:r>
      <w:proofErr w:type="spellEnd"/>
      <w:r>
        <w:rPr>
          <w:color w:val="1A1A2E"/>
        </w:rPr>
        <w:t xml:space="preserve"> is saved as a JSON artifact:</w:t>
      </w:r>
    </w:p>
    <w:p w:rsidR="00F20F5D" w:rsidRDefault="00F20F5D">
      <w:pPr>
        <w:spacing w:before="60" w:after="60"/>
      </w:pPr>
    </w:p>
    <w:p w:rsidR="00F20F5D" w:rsidRDefault="00000000">
      <w:pPr>
        <w:shd w:val="clear" w:color="auto" w:fill="F4F4F4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wandb.log(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{'final/loss': ..., 'final/accuracy': ..., 'final/f1': ...})</w:t>
      </w:r>
    </w:p>
    <w:p w:rsidR="00F20F5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artifact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wandb.Artifact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('eval-report', type='evaluation')</w:t>
      </w:r>
    </w:p>
    <w:p w:rsidR="00F20F5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artifact.add_file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eval_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report.json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:rsidR="00F20F5D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wandb.log_artifact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(artifact)</w:t>
      </w:r>
    </w:p>
    <w:p w:rsidR="00F20F5D" w:rsidRDefault="00F20F5D">
      <w:pPr>
        <w:spacing w:before="60" w:after="60"/>
      </w:pPr>
    </w:p>
    <w:p w:rsidR="00F20F5D" w:rsidRDefault="00000000">
      <w:pPr>
        <w:pStyle w:val="Heading2"/>
        <w:pBdr>
          <w:bottom w:val="single" w:sz="6" w:space="1" w:color="2E75B6"/>
        </w:pBdr>
      </w:pPr>
      <w:r>
        <w:t>4.4 Hugging Face Hub Deployment</w:t>
      </w:r>
    </w:p>
    <w:p w:rsidR="00F20F5D" w:rsidRDefault="00000000">
      <w:pPr>
        <w:spacing w:before="80" w:after="80"/>
      </w:pPr>
      <w:r>
        <w:rPr>
          <w:color w:val="1A1A2E"/>
        </w:rPr>
        <w:t>The fine-tuned model and tokenizer are pushed to the Hub under the repository Nikhil-</w:t>
      </w:r>
      <w:proofErr w:type="spellStart"/>
      <w:r>
        <w:rPr>
          <w:color w:val="1A1A2E"/>
        </w:rPr>
        <w:t>iitj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distilbert</w:t>
      </w:r>
      <w:proofErr w:type="spellEnd"/>
      <w:r>
        <w:rPr>
          <w:color w:val="1A1A2E"/>
        </w:rPr>
        <w:t>-</w:t>
      </w:r>
      <w:proofErr w:type="spellStart"/>
      <w:r>
        <w:rPr>
          <w:color w:val="1A1A2E"/>
        </w:rPr>
        <w:t>goodreads</w:t>
      </w:r>
      <w:proofErr w:type="spellEnd"/>
      <w:r>
        <w:rPr>
          <w:color w:val="1A1A2E"/>
        </w:rPr>
        <w:t>-genres:</w:t>
      </w:r>
    </w:p>
    <w:p w:rsidR="00F20F5D" w:rsidRDefault="00F20F5D">
      <w:pPr>
        <w:spacing w:before="60" w:after="60"/>
      </w:pPr>
    </w:p>
    <w:p w:rsidR="00F20F5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huggingface_hub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import login</w:t>
      </w:r>
    </w:p>
    <w:p w:rsidR="00F20F5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login(token=HF_TOKEN)</w:t>
      </w:r>
    </w:p>
    <w:p w:rsidR="00F20F5D" w:rsidRDefault="00000000">
      <w:pPr>
        <w:shd w:val="clear" w:color="auto" w:fill="F4F4F4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model.push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_to_hub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('Nikhil-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iitj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distilbert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goodreads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-genres')</w:t>
      </w:r>
    </w:p>
    <w:p w:rsidR="00F20F5D" w:rsidRDefault="00000000">
      <w:pPr>
        <w:shd w:val="clear" w:color="auto" w:fill="F4F4F4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tokenizer.push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_to_hub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('Nikhil-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iitj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distilbert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goodreads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-genres')</w:t>
      </w:r>
    </w:p>
    <w:p w:rsidR="00F20F5D" w:rsidRDefault="00F20F5D">
      <w:pPr>
        <w:spacing w:before="60" w:after="60"/>
      </w:pPr>
    </w:p>
    <w:p w:rsidR="00F20F5D" w:rsidRDefault="00000000">
      <w:pPr>
        <w:spacing w:before="80" w:after="80"/>
      </w:pPr>
      <w:r>
        <w:rPr>
          <w:color w:val="1A1A2E"/>
        </w:rPr>
        <w:t>The W&amp;B run summary is updated with the Hugging Face model URL for traceability.</w:t>
      </w:r>
    </w:p>
    <w:p w:rsidR="00F20F5D" w:rsidRDefault="00F20F5D">
      <w:pPr>
        <w:spacing w:before="60" w:after="60"/>
      </w:pPr>
    </w:p>
    <w:p w:rsidR="00F20F5D" w:rsidRDefault="00000000">
      <w:pPr>
        <w:pStyle w:val="Heading2"/>
        <w:pBdr>
          <w:bottom w:val="single" w:sz="6" w:space="1" w:color="2E75B6"/>
        </w:pBdr>
      </w:pPr>
      <w:r>
        <w:t>4.5 Inference from Hub</w:t>
      </w:r>
    </w:p>
    <w:p w:rsidR="00F20F5D" w:rsidRDefault="00000000">
      <w:pPr>
        <w:spacing w:before="80" w:after="80"/>
      </w:pPr>
      <w:r>
        <w:rPr>
          <w:color w:val="1A1A2E"/>
        </w:rPr>
        <w:t>A demonstration cell loads the deployed model directly from Hugging Face Hub and performs interactive genre prediction on user-supplied book reviews, confirming the deployment is functional.</w:t>
      </w:r>
    </w:p>
    <w:p w:rsidR="00F20F5D" w:rsidRDefault="00F20F5D">
      <w:pPr>
        <w:spacing w:before="60" w:after="60"/>
      </w:pPr>
    </w:p>
    <w:p w:rsidR="00F20F5D" w:rsidRDefault="00000000">
      <w:pPr>
        <w:pStyle w:val="Heading1"/>
        <w:shd w:val="clear" w:color="auto" w:fill="1F4E79"/>
        <w:ind w:left="160" w:right="160"/>
      </w:pPr>
      <w:r>
        <w:t>5. Evaluation Results</w:t>
      </w:r>
    </w:p>
    <w:p w:rsidR="00F20F5D" w:rsidRDefault="00000000">
      <w:pPr>
        <w:spacing w:before="80" w:after="80"/>
      </w:pPr>
      <w:r>
        <w:rPr>
          <w:color w:val="1A1A2E"/>
        </w:rPr>
        <w:t>After 3 epochs of fine-tuning, the model was evaluated on the held-out test set.</w:t>
      </w:r>
    </w:p>
    <w:p w:rsidR="00F20F5D" w:rsidRDefault="00F20F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20F5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20F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20F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Accuracy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0.5744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F1 Score (Weighted)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0.5736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Evaluation Loss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2.4490</w:t>
            </w:r>
          </w:p>
        </w:tc>
      </w:tr>
    </w:tbl>
    <w:p w:rsidR="00F20F5D" w:rsidRDefault="00F20F5D">
      <w:pPr>
        <w:spacing w:before="60" w:after="60"/>
      </w:pPr>
    </w:p>
    <w:p w:rsidR="00F20F5D" w:rsidRDefault="00000000">
      <w:pPr>
        <w:spacing w:before="80" w:after="80"/>
      </w:pPr>
      <w:r>
        <w:rPr>
          <w:color w:val="1A1A2E"/>
        </w:rPr>
        <w:t xml:space="preserve">Random guessing across 8 classes yields 12.5%; the fine-tuned </w:t>
      </w:r>
      <w:proofErr w:type="spellStart"/>
      <w:r>
        <w:rPr>
          <w:color w:val="1A1A2E"/>
        </w:rPr>
        <w:t>DistilBERT</w:t>
      </w:r>
      <w:proofErr w:type="spellEnd"/>
      <w:r>
        <w:rPr>
          <w:color w:val="1A1A2E"/>
        </w:rPr>
        <w:t xml:space="preserve"> significantly exceeds this baseline.</w:t>
      </w:r>
    </w:p>
    <w:p w:rsidR="00F20F5D" w:rsidRDefault="00F20F5D">
      <w:pPr>
        <w:spacing w:before="60" w:after="60"/>
      </w:pPr>
    </w:p>
    <w:p w:rsidR="00F20F5D" w:rsidRDefault="00000000">
      <w:pPr>
        <w:pStyle w:val="Heading1"/>
        <w:shd w:val="clear" w:color="auto" w:fill="1F4E79"/>
        <w:ind w:left="160" w:right="160"/>
      </w:pPr>
      <w:r>
        <w:t>6. Comparison with Baseline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F20F5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20F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20F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Logistic Regression (TF-IDF)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20F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Fine-Tuned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DistilBERT</w:t>
            </w:r>
            <w:proofErr w:type="spellEnd"/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Approach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Classical ML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Transfer learning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Features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TF-IDF vectors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Contextual embeddings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Accuracy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~0.56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0.5744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Training time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Seconds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~10–15 min (Kaggle GPU)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proofErr w:type="spellStart"/>
            <w:r>
              <w:rPr>
                <w:color w:val="1A1A2E"/>
                <w:sz w:val="20"/>
                <w:szCs w:val="20"/>
              </w:rPr>
              <w:t>MLOps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ready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No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Yes (W&amp;B + HF Hub)</w:t>
            </w:r>
          </w:p>
        </w:tc>
      </w:tr>
    </w:tbl>
    <w:p w:rsidR="00F20F5D" w:rsidRDefault="00F20F5D">
      <w:pPr>
        <w:spacing w:before="60" w:after="60"/>
      </w:pPr>
    </w:p>
    <w:p w:rsidR="00F20F5D" w:rsidRDefault="00000000">
      <w:pPr>
        <w:spacing w:before="80" w:after="80"/>
      </w:pPr>
      <w:r>
        <w:rPr>
          <w:color w:val="1A1A2E"/>
        </w:rPr>
        <w:t xml:space="preserve">The fine-tuned </w:t>
      </w:r>
      <w:proofErr w:type="spellStart"/>
      <w:r>
        <w:rPr>
          <w:color w:val="1A1A2E"/>
        </w:rPr>
        <w:t>DistilBERT</w:t>
      </w:r>
      <w:proofErr w:type="spellEnd"/>
      <w:r>
        <w:rPr>
          <w:color w:val="1A1A2E"/>
        </w:rPr>
        <w:t xml:space="preserve"> outperforms the classical baseline while also being fully instrumented for </w:t>
      </w:r>
      <w:proofErr w:type="spellStart"/>
      <w:r>
        <w:rPr>
          <w:color w:val="1A1A2E"/>
        </w:rPr>
        <w:t>MLOps</w:t>
      </w:r>
      <w:proofErr w:type="spellEnd"/>
      <w:r>
        <w:rPr>
          <w:color w:val="1A1A2E"/>
        </w:rPr>
        <w:t xml:space="preserve"> tracking and deployment.</w:t>
      </w:r>
    </w:p>
    <w:p w:rsidR="00F20F5D" w:rsidRDefault="00F20F5D">
      <w:pPr>
        <w:spacing w:before="60" w:after="60"/>
      </w:pPr>
    </w:p>
    <w:p w:rsidR="00F20F5D" w:rsidRDefault="00000000">
      <w:pPr>
        <w:pStyle w:val="Heading1"/>
        <w:shd w:val="clear" w:color="auto" w:fill="1F4E79"/>
        <w:ind w:left="160" w:right="160"/>
      </w:pPr>
      <w:r>
        <w:t>7. Challenges Faced &amp; Learnings</w:t>
      </w:r>
    </w:p>
    <w:p w:rsidR="00F20F5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Kaggle </w:t>
      </w:r>
      <w:r>
        <w:rPr>
          <w:color w:val="1A1A2E"/>
        </w:rPr>
        <w:t xml:space="preserve">Internet Toggle: </w:t>
      </w:r>
      <w:proofErr w:type="spellStart"/>
      <w:r>
        <w:rPr>
          <w:color w:val="1A1A2E"/>
        </w:rPr>
        <w:t>ConnectionError</w:t>
      </w:r>
      <w:proofErr w:type="spellEnd"/>
      <w:r>
        <w:rPr>
          <w:color w:val="1A1A2E"/>
        </w:rPr>
        <w:t xml:space="preserve"> when loading Kaggle Secrets. Resolution: Explicitly enable Internet in Notebook Settings and restart the session.</w:t>
      </w:r>
    </w:p>
    <w:p w:rsidR="00F20F5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lastRenderedPageBreak/>
        <w:t xml:space="preserve">HF </w:t>
      </w:r>
      <w:r>
        <w:rPr>
          <w:color w:val="1A1A2E"/>
        </w:rPr>
        <w:t xml:space="preserve">Hugging Face Namespace Mismatch: </w:t>
      </w:r>
      <w:proofErr w:type="spellStart"/>
      <w:r>
        <w:rPr>
          <w:color w:val="1A1A2E"/>
        </w:rPr>
        <w:t>push_to_hub</w:t>
      </w:r>
      <w:proofErr w:type="spellEnd"/>
      <w:r>
        <w:rPr>
          <w:color w:val="1A1A2E"/>
        </w:rPr>
        <w:t xml:space="preserve"> failed with 403 Forbidden when using an incorrect username. Resolution: Verified the exact Hugging Face username (Nikhil-</w:t>
      </w:r>
      <w:proofErr w:type="spellStart"/>
      <w:r>
        <w:rPr>
          <w:color w:val="1A1A2E"/>
        </w:rPr>
        <w:t>iitj</w:t>
      </w:r>
      <w:proofErr w:type="spellEnd"/>
      <w:r>
        <w:rPr>
          <w:color w:val="1A1A2E"/>
        </w:rPr>
        <w:t>) and used a Write-scoped token.</w:t>
      </w:r>
    </w:p>
    <w:p w:rsidR="00F20F5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General — </w:t>
      </w:r>
      <w:r>
        <w:rPr>
          <w:color w:val="1A1A2E"/>
        </w:rPr>
        <w:t>Credential Validation: Verifying API keys and namespace permissions before starting training saves debugging time after a long GPU run.</w:t>
      </w:r>
    </w:p>
    <w:p w:rsidR="00F20F5D" w:rsidRDefault="00F20F5D">
      <w:pPr>
        <w:spacing w:before="60" w:after="60"/>
      </w:pPr>
    </w:p>
    <w:p w:rsidR="00F20F5D" w:rsidRDefault="00000000">
      <w:pPr>
        <w:pStyle w:val="Heading1"/>
        <w:shd w:val="clear" w:color="auto" w:fill="1F4E79"/>
        <w:ind w:left="160" w:right="160"/>
      </w:pPr>
      <w:r>
        <w:t>8. Conclusion</w:t>
      </w:r>
    </w:p>
    <w:p w:rsidR="00F20F5D" w:rsidRDefault="00000000">
      <w:pPr>
        <w:spacing w:before="80" w:after="80"/>
      </w:pPr>
      <w:r>
        <w:rPr>
          <w:color w:val="1A1A2E"/>
        </w:rPr>
        <w:t xml:space="preserve">This project successfully demonstrates the complete </w:t>
      </w:r>
      <w:proofErr w:type="spellStart"/>
      <w:r>
        <w:rPr>
          <w:color w:val="1A1A2E"/>
        </w:rPr>
        <w:t>MLOps</w:t>
      </w:r>
      <w:proofErr w:type="spellEnd"/>
      <w:r>
        <w:rPr>
          <w:color w:val="1A1A2E"/>
        </w:rPr>
        <w:t xml:space="preserve"> pipeline on the professor's Goodreads genre-classification task: data preparation, model fine-tuning with live experiment tracking, evaluation with artifact logging, and deployment to a public model repository. All components are reproducible from the tracked W&amp;B configuration and the versioned Hugging Face Hub model.</w:t>
      </w:r>
    </w:p>
    <w:p w:rsidR="00F20F5D" w:rsidRDefault="00F20F5D">
      <w:pPr>
        <w:spacing w:before="60" w:after="60"/>
      </w:pPr>
    </w:p>
    <w:p w:rsidR="00F20F5D" w:rsidRDefault="00000000">
      <w:pPr>
        <w:pStyle w:val="Heading1"/>
        <w:shd w:val="clear" w:color="auto" w:fill="1F4E79"/>
        <w:ind w:left="160" w:right="160"/>
      </w:pPr>
      <w:r>
        <w:t>9. Submission Links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20F5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20F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20F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Public Link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GitHub Repository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https://github.com/nikhilsaini-iitj/MLOps_Assignment2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Kaggle Notebook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https://www.kaggle.com/code/nikhilg25ait2067/ml-ops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Hugging Face Model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https://huggingface.co/Nikhil-iitj/distilbert-goodreads-genres</w:t>
            </w:r>
          </w:p>
        </w:tc>
      </w:tr>
      <w:tr w:rsidR="00F20F5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W&amp;B Dashboard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0F5D" w:rsidRDefault="00000000">
            <w:r>
              <w:rPr>
                <w:color w:val="1A1A2E"/>
                <w:sz w:val="20"/>
                <w:szCs w:val="20"/>
              </w:rPr>
              <w:t>https://wandb.ai/g25ait2067-prom-iit-rajasthan/mlops-assignment2</w:t>
            </w:r>
          </w:p>
        </w:tc>
      </w:tr>
    </w:tbl>
    <w:p w:rsidR="00F20F5D" w:rsidRDefault="00F20F5D">
      <w:pPr>
        <w:spacing w:before="60" w:after="60"/>
      </w:pPr>
    </w:p>
    <w:p w:rsidR="00F20F5D" w:rsidRDefault="00F20F5D">
      <w:pPr>
        <w:spacing w:before="200" w:after="60"/>
        <w:jc w:val="center"/>
      </w:pPr>
    </w:p>
    <w:sectPr w:rsidR="00F20F5D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0795" w:rsidRDefault="00310795">
      <w:r>
        <w:separator/>
      </w:r>
    </w:p>
  </w:endnote>
  <w:endnote w:type="continuationSeparator" w:id="0">
    <w:p w:rsidR="00310795" w:rsidRDefault="00310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0F5D" w:rsidRDefault="00000000">
    <w:pPr>
      <w:pBdr>
        <w:top w:val="single" w:sz="4" w:space="0" w:color="2E75B6"/>
      </w:pBdr>
      <w:spacing w:before="60" w:after="60"/>
      <w:jc w:val="center"/>
    </w:pPr>
    <w:r>
      <w:rPr>
        <w:color w:val="666666"/>
        <w:sz w:val="18"/>
        <w:szCs w:val="18"/>
      </w:rPr>
      <w:t xml:space="preserve">Nikhil Saini | G25AIT2067 |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61C88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F61C88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0795" w:rsidRDefault="00310795">
      <w:r>
        <w:separator/>
      </w:r>
    </w:p>
  </w:footnote>
  <w:footnote w:type="continuationSeparator" w:id="0">
    <w:p w:rsidR="00310795" w:rsidRDefault="003107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0F5D" w:rsidRDefault="00000000">
    <w:pPr>
      <w:shd w:val="clear" w:color="auto" w:fill="1F4E79"/>
      <w:spacing w:before="60" w:after="60"/>
      <w:jc w:val="right"/>
    </w:pPr>
    <w:proofErr w:type="spellStart"/>
    <w:r>
      <w:rPr>
        <w:i/>
        <w:iCs/>
        <w:color w:val="FFFFFF"/>
        <w:sz w:val="18"/>
        <w:szCs w:val="18"/>
      </w:rPr>
      <w:t>MLOps</w:t>
    </w:r>
    <w:proofErr w:type="spellEnd"/>
    <w:r>
      <w:rPr>
        <w:i/>
        <w:iCs/>
        <w:color w:val="FFFFFF"/>
        <w:sz w:val="18"/>
        <w:szCs w:val="18"/>
      </w:rPr>
      <w:t xml:space="preserve"> Assignment 2 | PGD AI | IIT Jodhpur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F385B"/>
    <w:multiLevelType w:val="hybridMultilevel"/>
    <w:tmpl w:val="732CDC40"/>
    <w:lvl w:ilvl="0" w:tplc="1162290A">
      <w:start w:val="1"/>
      <w:numFmt w:val="bullet"/>
      <w:lvlText w:val="●"/>
      <w:lvlJc w:val="left"/>
      <w:pPr>
        <w:ind w:left="720" w:hanging="360"/>
      </w:pPr>
    </w:lvl>
    <w:lvl w:ilvl="1" w:tplc="E526A462">
      <w:start w:val="1"/>
      <w:numFmt w:val="bullet"/>
      <w:lvlText w:val="○"/>
      <w:lvlJc w:val="left"/>
      <w:pPr>
        <w:ind w:left="1440" w:hanging="360"/>
      </w:pPr>
    </w:lvl>
    <w:lvl w:ilvl="2" w:tplc="EC60A886">
      <w:start w:val="1"/>
      <w:numFmt w:val="bullet"/>
      <w:lvlText w:val="■"/>
      <w:lvlJc w:val="left"/>
      <w:pPr>
        <w:ind w:left="2160" w:hanging="360"/>
      </w:pPr>
    </w:lvl>
    <w:lvl w:ilvl="3" w:tplc="B85C1D40">
      <w:start w:val="1"/>
      <w:numFmt w:val="bullet"/>
      <w:lvlText w:val="●"/>
      <w:lvlJc w:val="left"/>
      <w:pPr>
        <w:ind w:left="2880" w:hanging="360"/>
      </w:pPr>
    </w:lvl>
    <w:lvl w:ilvl="4" w:tplc="621AFF98">
      <w:start w:val="1"/>
      <w:numFmt w:val="bullet"/>
      <w:lvlText w:val="○"/>
      <w:lvlJc w:val="left"/>
      <w:pPr>
        <w:ind w:left="3600" w:hanging="360"/>
      </w:pPr>
    </w:lvl>
    <w:lvl w:ilvl="5" w:tplc="041023E6">
      <w:start w:val="1"/>
      <w:numFmt w:val="bullet"/>
      <w:lvlText w:val="■"/>
      <w:lvlJc w:val="left"/>
      <w:pPr>
        <w:ind w:left="4320" w:hanging="360"/>
      </w:pPr>
    </w:lvl>
    <w:lvl w:ilvl="6" w:tplc="81E83FA0">
      <w:start w:val="1"/>
      <w:numFmt w:val="bullet"/>
      <w:lvlText w:val="●"/>
      <w:lvlJc w:val="left"/>
      <w:pPr>
        <w:ind w:left="5040" w:hanging="360"/>
      </w:pPr>
    </w:lvl>
    <w:lvl w:ilvl="7" w:tplc="2E8E7A14">
      <w:start w:val="1"/>
      <w:numFmt w:val="bullet"/>
      <w:lvlText w:val="●"/>
      <w:lvlJc w:val="left"/>
      <w:pPr>
        <w:ind w:left="5760" w:hanging="360"/>
      </w:pPr>
    </w:lvl>
    <w:lvl w:ilvl="8" w:tplc="AD8C63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AA00D9"/>
    <w:multiLevelType w:val="hybridMultilevel"/>
    <w:tmpl w:val="7BBEBE18"/>
    <w:lvl w:ilvl="0" w:tplc="209C5964">
      <w:start w:val="1"/>
      <w:numFmt w:val="bullet"/>
      <w:lvlText w:val="•"/>
      <w:lvlJc w:val="left"/>
      <w:pPr>
        <w:ind w:left="720" w:hanging="360"/>
      </w:pPr>
    </w:lvl>
    <w:lvl w:ilvl="1" w:tplc="B3CE8D6C">
      <w:numFmt w:val="decimal"/>
      <w:lvlText w:val=""/>
      <w:lvlJc w:val="left"/>
    </w:lvl>
    <w:lvl w:ilvl="2" w:tplc="DA4AC856">
      <w:numFmt w:val="decimal"/>
      <w:lvlText w:val=""/>
      <w:lvlJc w:val="left"/>
    </w:lvl>
    <w:lvl w:ilvl="3" w:tplc="FEB0316E">
      <w:numFmt w:val="decimal"/>
      <w:lvlText w:val=""/>
      <w:lvlJc w:val="left"/>
    </w:lvl>
    <w:lvl w:ilvl="4" w:tplc="C626368E">
      <w:numFmt w:val="decimal"/>
      <w:lvlText w:val=""/>
      <w:lvlJc w:val="left"/>
    </w:lvl>
    <w:lvl w:ilvl="5" w:tplc="70A2564A">
      <w:numFmt w:val="decimal"/>
      <w:lvlText w:val=""/>
      <w:lvlJc w:val="left"/>
    </w:lvl>
    <w:lvl w:ilvl="6" w:tplc="E5F453D0">
      <w:numFmt w:val="decimal"/>
      <w:lvlText w:val=""/>
      <w:lvlJc w:val="left"/>
    </w:lvl>
    <w:lvl w:ilvl="7" w:tplc="D960E636">
      <w:numFmt w:val="decimal"/>
      <w:lvlText w:val=""/>
      <w:lvlJc w:val="left"/>
    </w:lvl>
    <w:lvl w:ilvl="8" w:tplc="4728263A">
      <w:numFmt w:val="decimal"/>
      <w:lvlText w:val=""/>
      <w:lvlJc w:val="left"/>
    </w:lvl>
  </w:abstractNum>
  <w:num w:numId="1" w16cid:durableId="480582202">
    <w:abstractNumId w:val="0"/>
    <w:lvlOverride w:ilvl="0">
      <w:startOverride w:val="1"/>
    </w:lvlOverride>
  </w:num>
  <w:num w:numId="2" w16cid:durableId="10342348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F5D"/>
    <w:rsid w:val="000D6AC7"/>
    <w:rsid w:val="00310795"/>
    <w:rsid w:val="00F20F5D"/>
    <w:rsid w:val="00F6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FA25D"/>
  <w15:docId w15:val="{411063A1-BAC0-AE48-A292-70252E5D7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991</Words>
  <Characters>5651</Characters>
  <Application>Microsoft Office Word</Application>
  <DocSecurity>0</DocSecurity>
  <Lines>47</Lines>
  <Paragraphs>13</Paragraphs>
  <ScaleCrop>false</ScaleCrop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Nikhil Saini</cp:lastModifiedBy>
  <cp:revision>2</cp:revision>
  <dcterms:created xsi:type="dcterms:W3CDTF">2026-05-27T17:02:00Z</dcterms:created>
  <dcterms:modified xsi:type="dcterms:W3CDTF">2026-05-27T17:35:00Z</dcterms:modified>
</cp:coreProperties>
</file>