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b9c0fc5e56112cf08aa78fa6478620283d21c98"/>
    <w:p>
      <w:pPr>
        <w:pStyle w:val="Heading1"/>
      </w:pPr>
      <w:r>
        <w:t xml:space="preserve">MLOps Group Project — Emotion Classification Pipeline</w:t>
      </w:r>
    </w:p>
    <w:p>
      <w:pPr>
        <w:pStyle w:val="FirstParagraph"/>
      </w:pPr>
      <w:r>
        <w:rPr>
          <w:b/>
          <w:bCs/>
        </w:rPr>
        <w:t xml:space="preserve">End-to-End Report</w:t>
      </w:r>
    </w:p>
    <w:p>
      <w:pPr>
        <w:pStyle w:val="BodyText"/>
      </w:pPr>
      <w:r>
        <w:rPr>
          <w:b/>
          <w:bCs/>
        </w:rPr>
        <w:t xml:space="preserve">Group 2 · PGD AI · IIT Jodhpur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Primary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Nikhil Saini</w:t>
            </w:r>
          </w:p>
        </w:tc>
        <w:tc>
          <w:tcPr/>
          <w:p>
            <w:pPr>
              <w:pStyle w:val="Compact"/>
            </w:pPr>
            <w:r>
              <w:t xml:space="preserve">G25AIT2067</w:t>
            </w:r>
          </w:p>
        </w:tc>
        <w:tc>
          <w:tcPr/>
          <w:p>
            <w:pPr>
              <w:pStyle w:val="Compact"/>
            </w:pPr>
            <w:r>
              <w:t xml:space="preserve">Repo setup, branch protection, CI/CD workflows (ci.yml, inference.yml, docker.yml), GitHub Secrets, report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 Sharathchandrika</w:t>
            </w:r>
          </w:p>
        </w:tc>
        <w:tc>
          <w:tcPr/>
          <w:p>
            <w:pPr>
              <w:pStyle w:val="Compact"/>
            </w:pPr>
            <w:r>
              <w:t xml:space="preserve">G25AIT2132</w:t>
            </w:r>
          </w:p>
        </w:tc>
        <w:tc>
          <w:tcPr/>
          <w:p>
            <w:pPr>
              <w:pStyle w:val="Compact"/>
            </w:pPr>
            <w:r>
              <w:t xml:space="preserve">Data inspection, cleaning pipeline (</w:t>
            </w:r>
            <w:r>
              <w:rPr>
                <w:rStyle w:val="VerbatimChar"/>
              </w:rPr>
              <w:t xml:space="preserve">data.py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id2label.json</w:t>
            </w:r>
            <w:r>
              <w:t xml:space="preserve">, class-distribution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Sarthak Kapoor</w:t>
            </w:r>
          </w:p>
        </w:tc>
        <w:tc>
          <w:tcPr/>
          <w:p>
            <w:pPr>
              <w:pStyle w:val="Compact"/>
            </w:pPr>
            <w:r>
              <w:t xml:space="preserve">G25AIT2098</w:t>
            </w:r>
          </w:p>
        </w:tc>
        <w:tc>
          <w:tcPr/>
          <w:p>
            <w:pPr>
              <w:pStyle w:val="Compact"/>
            </w:pPr>
            <w:r>
              <w:t xml:space="preserve">Model training (2 Kaggle versions), W&amp;B tracking, HF model push, W&amp;B dashboard public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Aryaveer Rathi</w:t>
            </w:r>
          </w:p>
        </w:tc>
        <w:tc>
          <w:tcPr/>
          <w:p>
            <w:pPr>
              <w:pStyle w:val="Compact"/>
            </w:pPr>
            <w:r>
              <w:t xml:space="preserve">G25AIT2021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inference.py</w:t>
            </w:r>
            <w:r>
              <w:t xml:space="preserve">, Dockerfile design, local Docker build/test, inference workflow support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We built a complete MLOps pipeline for</w:t>
      </w:r>
      <w:r>
        <w:t xml:space="preserve"> </w:t>
      </w:r>
      <w:r>
        <w:rPr>
          <w:b/>
          <w:bCs/>
        </w:rPr>
        <w:t xml:space="preserve">6-class text emotion classification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dataset. Two transformer models were trained with different architectures and hyperparameters on Kaggle GPU, tracked with Weights &amp; Biases, and the best model was containerised with Docker and deployed via GitHub Actions.</w:t>
      </w:r>
    </w:p>
    <w:p>
      <w:pPr>
        <w:pStyle w:val="BodyText"/>
      </w:pPr>
      <w:r>
        <w:rPr>
          <w:b/>
          <w:bCs/>
        </w:rPr>
        <w:t xml:space="preserve">Dataset: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(Hugging Face)</w:t>
      </w:r>
      <w:r>
        <w:t xml:space="preserve"> </w:t>
      </w:r>
      <w:r>
        <w:t xml:space="preserve">- 16,000 train / 2,000 validation / 2,000 test</w:t>
      </w:r>
      <w:r>
        <w:t xml:space="preserve"> </w:t>
      </w:r>
      <w:r>
        <w:t xml:space="preserve">- Classes: sadness, joy, love, anger, fear, surprise</w:t>
      </w:r>
    </w:p>
    <w:p>
      <w:pPr>
        <w:pStyle w:val="BodyText"/>
      </w:pPr>
      <w:r>
        <w:rPr>
          <w:b/>
          <w:bCs/>
        </w:rPr>
        <w:t xml:space="preserve">All public links:</w:t>
      </w:r>
      <w:r>
        <w:t xml:space="preserve"> </w:t>
      </w:r>
      <w:r>
        <w:t xml:space="preserve">| Resource | URL |</w:t>
      </w:r>
      <w:r>
        <w:t xml:space="preserve"> </w:t>
      </w:r>
      <w:r>
        <w:t xml:space="preserve">|———-|—–|</w:t>
      </w:r>
      <w:r>
        <w:t xml:space="preserve"> </w:t>
      </w:r>
      <w:r>
        <w:t xml:space="preserve">| GitHub Repository | https://github.com/nikhilsaini-iitj/MLOps_GroupProject |</w:t>
      </w:r>
      <w:r>
        <w:t xml:space="preserve"> </w:t>
      </w:r>
      <w:r>
        <w:t xml:space="preserve">| Kaggle Notebook v1 (MiniLM) | https://www.kaggle.com/code/nikhilg25ait2067/ |</w:t>
      </w:r>
      <w:r>
        <w:t xml:space="preserve"> </w:t>
      </w:r>
      <w:r>
        <w:t xml:space="preserve">| Kaggle Notebook v2 (ELECTRA) | https://www.kaggle.com/code/nikhilg25ait2067/ |</w:t>
      </w:r>
      <w:r>
        <w:t xml:space="preserve"> </w:t>
      </w:r>
      <w:r>
        <w:t xml:space="preserve">| Hugging Face Model v1 | https://huggingface.co/Nikhil-iitj/emotion-minilm |</w:t>
      </w:r>
      <w:r>
        <w:t xml:space="preserve"> </w:t>
      </w:r>
      <w:r>
        <w:t xml:space="preserve">| Hugging Face Model v2 (winner) | https://huggingface.co/Nikhil-iitj/emotion-electra |</w:t>
      </w:r>
      <w:r>
        <w:t xml:space="preserve"> </w:t>
      </w:r>
      <w:r>
        <w:t xml:space="preserve">| W&amp;B Dashboard | https://wandb.ai/g25ait2067-prom-iit-rajasthan/mlops-groupproject-v2 |</w:t>
      </w:r>
      <w:r>
        <w:t xml:space="preserve"> </w:t>
      </w:r>
      <w:r>
        <w:t xml:space="preserve">| Docker Image | https://hub.docker.com/r/nikhilsainiiitj/mlops-groupproject-inference |</w:t>
      </w:r>
    </w:p>
    <w:p>
      <w:r>
        <w:pict>
          <v:rect style="width:0;height:1.5pt" o:hralign="center" o:hrstd="t" o:hr="t"/>
        </w:pict>
      </w:r>
    </w:p>
    <w:bookmarkEnd w:id="20"/>
    <w:bookmarkStart w:id="21" w:name="github-repository-setup-task-1-10-marks"/>
    <w:p>
      <w:pPr>
        <w:pStyle w:val="Heading2"/>
      </w:pPr>
      <w:r>
        <w:t xml:space="preserve">2. GitHub Repository Setup (Task 1 — 10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p>
      <w:pPr>
        <w:pStyle w:val="BodyText"/>
      </w:pPr>
      <w:r>
        <w:t xml:space="preserve">We created a public repository</w:t>
      </w:r>
      <w:r>
        <w:t xml:space="preserve"> </w:t>
      </w:r>
      <w:r>
        <w:rPr>
          <w:rStyle w:val="VerbatimChar"/>
        </w:rPr>
        <w:t xml:space="preserve">MLOps_GroupProject</w:t>
      </w:r>
      <w:r>
        <w:t xml:space="preserve"> </w:t>
      </w:r>
      <w:r>
        <w:t xml:space="preserve">under the organisation account. The repository uses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branching strategy: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production-ready code, protected by branch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: integration branch for all feature work</w:t>
      </w:r>
    </w:p>
    <w:p>
      <w:pPr>
        <w:pStyle w:val="BodyText"/>
      </w:pP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:</w:t>
      </w:r>
      <w:r>
        <w:t xml:space="preserve"> </w:t>
      </w:r>
      <w:r>
        <w:t xml:space="preserve">- Require a pull request before merging</w:t>
      </w:r>
      <w:r>
        <w:t xml:space="preserve"> </w:t>
      </w:r>
      <w:r>
        <w:t xml:space="preserve">- Require 1 approving review</w:t>
      </w:r>
      <w:r>
        <w:t xml:space="preserve"> </w:t>
      </w:r>
      <w:r>
        <w:t xml:space="preserve">- Dismiss stale PR approvals when new commits are pushed</w:t>
      </w:r>
    </w:p>
    <w:p>
      <w:pPr>
        <w:pStyle w:val="BodyText"/>
      </w:pPr>
      <w:r>
        <w:t xml:space="preserve">All four team members were added as collaborators with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access. The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directory contains three workflows (see Tasks 6 &amp; 7).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Collaborators page saved in submission folder.</w:t>
      </w:r>
    </w:p>
    <w:p>
      <w:r>
        <w:pict>
          <v:rect style="width:0;height:1.5pt" o:hralign="center" o:hrstd="t" o:hr="t"/>
        </w:pict>
      </w:r>
    </w:p>
    <w:bookmarkEnd w:id="21"/>
    <w:bookmarkStart w:id="22" w:name="data-preparation-task-2-15-marks"/>
    <w:p>
      <w:pPr>
        <w:pStyle w:val="Heading2"/>
      </w:pPr>
      <w:r>
        <w:t xml:space="preserve">3. Data Preparation (Task 2 — 15 marks)</w:t>
      </w:r>
    </w:p>
    <w:p>
      <w:pPr>
        <w:pStyle w:val="FirstParagraph"/>
      </w:pPr>
      <w:r>
        <w:rPr>
          <w:b/>
          <w:bCs/>
        </w:rPr>
        <w:t xml:space="preserve">Owner: Y Sharathchandrika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 was loaded via</w:t>
      </w:r>
      <w:r>
        <w:t xml:space="preserve"> </w:t>
      </w:r>
      <w:r>
        <w:rPr>
          <w:rStyle w:val="VerbatimChar"/>
        </w:rPr>
        <w:t xml:space="preserve">datasets.load_dataset()</w:t>
      </w:r>
      <w:r>
        <w:t xml:space="preserve">. Preprocessing steps applied in</w:t>
      </w:r>
      <w:r>
        <w:t xml:space="preserve"> </w:t>
      </w:r>
      <w:r>
        <w:rPr>
          <w:rStyle w:val="VerbatimChar"/>
        </w:rPr>
        <w:t xml:space="preserve">src/data.py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Lowercasing</w:t>
      </w:r>
      <w:r>
        <w:t xml:space="preserve"> </w:t>
      </w:r>
      <w:r>
        <w:t xml:space="preserve">— standardises text casing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Punctuation stripping</w:t>
      </w:r>
      <w:r>
        <w:t xml:space="preserve"> </w:t>
      </w:r>
      <w:r>
        <w:t xml:space="preserve">— removes non-alphanumeric characters (except apostrophes)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Whitespace collapse</w:t>
      </w:r>
      <w:r>
        <w:t xml:space="preserve"> </w:t>
      </w:r>
      <w:r>
        <w:t xml:space="preserve">— replaces multiple spaces with single space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Null handling</w:t>
      </w:r>
      <w:r>
        <w:t xml:space="preserve"> </w:t>
      </w:r>
      <w:r>
        <w:t xml:space="preserve">— verified no null samples exist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Duplicate removal</w:t>
      </w:r>
      <w:r>
        <w:t xml:space="preserve"> </w:t>
      </w:r>
      <w:r>
        <w:t xml:space="preserve">— dropped exact duplicate text rows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Label encoding</w:t>
      </w:r>
      <w:r>
        <w:t xml:space="preserve"> </w:t>
      </w:r>
      <w:r>
        <w:t xml:space="preserve">— generated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mapping: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"sadness"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"surprise"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Class distribution note:</w:t>
      </w:r>
      <w:r>
        <w:t xml:space="preserve"> </w:t>
      </w:r>
      <w:r>
        <w:t xml:space="preserve">The dataset is mildly imbalanced —</w:t>
      </w:r>
      <w:r>
        <w:t xml:space="preserve"> </w:t>
      </w:r>
      <w:r>
        <w:rPr>
          <w:rStyle w:val="VerbatimChar"/>
        </w:rPr>
        <w:t xml:space="preserve">joy</w:t>
      </w:r>
      <w:r>
        <w:t xml:space="preserve"> </w:t>
      </w:r>
      <w:r>
        <w:t xml:space="preserve">(~30%) and</w:t>
      </w:r>
      <w:r>
        <w:t xml:space="preserve"> </w:t>
      </w:r>
      <w:r>
        <w:rPr>
          <w:rStyle w:val="VerbatimChar"/>
        </w:rPr>
        <w:t xml:space="preserve">sadness</w:t>
      </w:r>
      <w:r>
        <w:t xml:space="preserve"> </w:t>
      </w:r>
      <w:r>
        <w:t xml:space="preserve">(~28%) dominate, while</w:t>
      </w:r>
      <w:r>
        <w:t xml:space="preserve"> </w:t>
      </w:r>
      <w:r>
        <w:rPr>
          <w:rStyle w:val="VerbatimChar"/>
        </w:rPr>
        <w:t xml:space="preserve">surprise</w:t>
      </w:r>
      <w:r>
        <w:t xml:space="preserve"> </w:t>
      </w:r>
      <w:r>
        <w:t xml:space="preserve">(~8%) and</w:t>
      </w:r>
      <w:r>
        <w:t xml:space="preserve"> </w:t>
      </w:r>
      <w:r>
        <w:rPr>
          <w:rStyle w:val="VerbatimChar"/>
        </w:rPr>
        <w:t xml:space="preserve">love</w:t>
      </w:r>
      <w:r>
        <w:t xml:space="preserve"> </w:t>
      </w:r>
      <w:r>
        <w:t xml:space="preserve">(~14%) are under-represented. We documented this rather than rebalancing, as the rubric asks for inspection and rationale, not silent fixes.</w:t>
      </w:r>
    </w:p>
    <w:p>
      <w:pPr>
        <w:pStyle w:val="BodyText"/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is tracked; raw/processed data is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</w:p>
    <w:p>
      <w:r>
        <w:pict>
          <v:rect style="width:0;height:1.5pt" o:hralign="center" o:hrstd="t" o:hr="t"/>
        </w:pict>
      </w:r>
    </w:p>
    <w:bookmarkEnd w:id="22"/>
    <w:bookmarkStart w:id="25" w:name="model-selection-task-3-10-marks"/>
    <w:p>
      <w:pPr>
        <w:pStyle w:val="Heading2"/>
      </w:pPr>
      <w:r>
        <w:t xml:space="preserve">4. Model Selection (Task 3 — 10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Both models were selected from the Hugging Face Hub with the constraint</w:t>
      </w:r>
      <w:r>
        <w:t xml:space="preserve"> </w:t>
      </w:r>
      <w:r>
        <w:rPr>
          <w:b/>
          <w:bCs/>
        </w:rPr>
        <w:t xml:space="preserve">&lt; 200 MB</w:t>
      </w:r>
      <w:r>
        <w:t xml:space="preserve"> </w:t>
      </w:r>
      <w:r>
        <w:t xml:space="preserve">on disk.</w:t>
      </w:r>
    </w:p>
    <w:bookmarkStart w:id="23" w:name="v1-microsoftminilm-l12-h384-uncased"/>
    <w:p>
      <w:pPr>
        <w:pStyle w:val="Heading3"/>
      </w:pPr>
      <w:r>
        <w:t xml:space="preserve">v1:</w:t>
      </w:r>
      <w:r>
        <w:t xml:space="preserve"> </w:t>
      </w:r>
      <w:r>
        <w:rPr>
          <w:rStyle w:val="VerbatimChar"/>
        </w:rPr>
        <w:t xml:space="preserve">microsoft/MiniLM-L12-H384-uncased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12-layer, 384-hidden distilled transformer (Wang et al., 2020)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General-domain distillation from BERT-base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~33 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~133.5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Deep but narrow; strong baseline for short-text classification</w:t>
      </w:r>
    </w:p>
    <w:bookmarkEnd w:id="23"/>
    <w:bookmarkStart w:id="24" w:name="v2-googleelectra-small-discriminator"/>
    <w:p>
      <w:pPr>
        <w:pStyle w:val="Heading3"/>
      </w:pPr>
      <w:r>
        <w:t xml:space="preserve">v2:</w:t>
      </w:r>
      <w:r>
        <w:t xml:space="preserve"> </w:t>
      </w:r>
      <w:r>
        <w:rPr>
          <w:rStyle w:val="VerbatimChar"/>
        </w:rPr>
        <w:t xml:space="preserve">google/electra-small-discriminator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Small ELECTRA with replaced-token detection (Clark et al., 2020)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RTD (predict which tokens were replaced) rather than MLM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~14 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~54.2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More sample-efficient pretraining objective; fewer params but competitive downstream performance</w:t>
      </w:r>
    </w:p>
    <w:p>
      <w:pPr>
        <w:pStyle w:val="FirstParagraph"/>
      </w:pPr>
      <w:r>
        <w:t xml:space="preserve">Both models were loaded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wiring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/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so the classifier head outputs human-readable labels.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raining-two-versions-task-4-25-marks"/>
    <w:p>
      <w:pPr>
        <w:pStyle w:val="Heading2"/>
      </w:pPr>
      <w:r>
        <w:t xml:space="preserve">5. Training — Two Versions (Task 4 — 25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Training was executed on</w:t>
      </w:r>
      <w:r>
        <w:t xml:space="preserve"> </w:t>
      </w:r>
      <w:r>
        <w:rPr>
          <w:b/>
          <w:bCs/>
        </w:rPr>
        <w:t xml:space="preserve">Kaggle GPU T4</w:t>
      </w:r>
      <w:r>
        <w:t xml:space="preserve"> </w:t>
      </w:r>
      <w:r>
        <w:t xml:space="preserve">using the Hugging Face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API. Secrets (</w:t>
      </w:r>
      <w:r>
        <w:rPr>
          <w:rStyle w:val="VerbatimChar"/>
        </w:rPr>
        <w:t xml:space="preserve">WANDB_API_KEY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) were stored in</w:t>
      </w:r>
      <w:r>
        <w:t xml:space="preserve"> </w:t>
      </w:r>
      <w:r>
        <w:rPr>
          <w:b/>
          <w:bCs/>
        </w:rPr>
        <w:t xml:space="preserve">Kaggle Secrets</w:t>
      </w:r>
      <w:r>
        <w:t xml:space="preserve"> </w:t>
      </w:r>
      <w:r>
        <w:t xml:space="preserve">— never hardcoded.</w:t>
      </w:r>
    </w:p>
    <w:bookmarkStart w:id="26" w:name="hyperparameters"/>
    <w:p>
      <w:pPr>
        <w:pStyle w:val="Heading3"/>
      </w:pPr>
      <w:r>
        <w:t xml:space="preserve">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v1 (MiniLM)</w:t>
            </w:r>
          </w:p>
        </w:tc>
        <w:tc>
          <w:tcPr/>
          <w:p>
            <w:pPr>
              <w:pStyle w:val="Compact"/>
            </w:pPr>
            <w:r>
              <w:t xml:space="preserve">v2 (ELECTRA-small)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sequence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metric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</w:tr>
    </w:tbl>
    <w:bookmarkEnd w:id="26"/>
    <w:bookmarkStart w:id="27" w:name="validation-results-epoch-wise"/>
    <w:p>
      <w:pPr>
        <w:pStyle w:val="Heading3"/>
      </w:pPr>
      <w:r>
        <w:t xml:space="preserve">Validation Results (epoch-wise)</w:t>
      </w:r>
    </w:p>
    <w:p>
      <w:pPr>
        <w:pStyle w:val="FirstParagraph"/>
      </w:pPr>
      <w:r>
        <w:rPr>
          <w:b/>
          <w:bCs/>
        </w:rPr>
        <w:t xml:space="preserve">v1 (MiniLM):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1.203 | 1.089 | 0.812 | 0.798 |</w:t>
      </w:r>
      <w:r>
        <w:t xml:space="preserve"> </w:t>
      </w:r>
      <w:r>
        <w:t xml:space="preserve">| 2 | 0.612 | 0.589 | 0.901 | 0.901 |</w:t>
      </w:r>
      <w:r>
        <w:t xml:space="preserve"> </w:t>
      </w:r>
      <w:r>
        <w:t xml:space="preserve">| 3 | 0.341 | 0.542 | 0.917 | 0.917 |</w:t>
      </w:r>
    </w:p>
    <w:p>
      <w:pPr>
        <w:pStyle w:val="BodyText"/>
      </w:pPr>
      <w:r>
        <w:rPr>
          <w:b/>
          <w:bCs/>
        </w:rPr>
        <w:t xml:space="preserve">v2 (ELECTRA-small):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1.181 | 1.068 | 0.846 | 0.832 |</w:t>
      </w:r>
      <w:r>
        <w:t xml:space="preserve"> </w:t>
      </w:r>
      <w:r>
        <w:t xml:space="preserve">| 2 | 0.565 | 0.560 | 0.919 | 0.919 |</w:t>
      </w:r>
      <w:r>
        <w:t xml:space="preserve"> </w:t>
      </w:r>
      <w:r>
        <w:t xml:space="preserve">| 3 | 0.365 | 0.428 | 0.929 | 0.930 |</w:t>
      </w:r>
      <w:r>
        <w:t xml:space="preserve"> </w:t>
      </w:r>
      <w:r>
        <w:t xml:space="preserve">| 4 | 0.295 | 0.393 | 0.931 | 0.931 |</w:t>
      </w:r>
    </w:p>
    <w:bookmarkEnd w:id="27"/>
    <w:bookmarkStart w:id="28" w:name="final-test-metrics"/>
    <w:p>
      <w:pPr>
        <w:pStyle w:val="Heading3"/>
      </w:pPr>
      <w:r>
        <w:t xml:space="preserve">Final Test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6"/>
        <w:gridCol w:w="852"/>
        <w:gridCol w:w="1705"/>
        <w:gridCol w:w="1096"/>
        <w:gridCol w:w="1340"/>
        <w:gridCol w:w="731"/>
        <w:gridCol w:w="1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Loss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MiniLM-L12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133.5 MB</w:t>
            </w:r>
          </w:p>
        </w:tc>
        <w:tc>
          <w:tcPr/>
          <w:p>
            <w:pPr>
              <w:pStyle w:val="Compact"/>
            </w:pPr>
            <w:r>
              <w:t xml:space="preserve">~3m 44s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ELECTRA-small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54.2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~2m 56s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Winner: v2 (ELECTRA-small)</w:t>
      </w:r>
      <w:r>
        <w:t xml:space="preserve"> </w:t>
      </w:r>
      <w:r>
        <w:t xml:space="preserve">— higher accuracy, lower loss,</w:t>
      </w:r>
      <w:r>
        <w:t xml:space="preserve"> </w:t>
      </w:r>
      <w:r>
        <w:rPr>
          <w:b/>
          <w:bCs/>
        </w:rPr>
        <w:t xml:space="preserve">2.5× smaller</w:t>
      </w:r>
      <w:r>
        <w:t xml:space="preserve">, and faster inference. The RTD pretraining objective appears to produce more efficient representations for this downstream task.</w:t>
      </w:r>
    </w:p>
    <w:p>
      <w:pPr>
        <w:pStyle w:val="BodyText"/>
      </w:pPr>
      <w:r>
        <w:rPr>
          <w:b/>
          <w:bCs/>
        </w:rPr>
        <w:t xml:space="preserve">W&amp;B tracking:</w:t>
      </w:r>
      <w:r>
        <w:t xml:space="preserve"> </w:t>
      </w:r>
      <w:r>
        <w:rPr>
          <w:rStyle w:val="VerbatimChar"/>
        </w:rPr>
        <w:t xml:space="preserve">report_to='wandb'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. We used a fresh project (</w:t>
      </w:r>
      <w:r>
        <w:rPr>
          <w:rStyle w:val="VerbatimChar"/>
        </w:rPr>
        <w:t xml:space="preserve">mlops-groupproject-v2</w:t>
      </w:r>
      <w:r>
        <w:t xml:space="preserve">) with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to ensure charts render correctly against epoch/step axes.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hugging-face-model-push-task-5-5-marks"/>
    <w:p>
      <w:pPr>
        <w:pStyle w:val="Heading2"/>
      </w:pPr>
      <w:r>
        <w:t xml:space="preserve">6. Hugging Face Model Push (Task 5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The winning v2 model (best checkpoint selected by</w:t>
      </w:r>
      <w:r>
        <w:t xml:space="preserve"> </w:t>
      </w:r>
      <w:r>
        <w:rPr>
          <w:rStyle w:val="VerbatimChar"/>
        </w:rPr>
        <w:t xml:space="preserve">load_best_model_at_end=True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metric_for_best_model='f1'</w:t>
      </w:r>
      <w:r>
        <w:t xml:space="preserve">) was pushed to Hugging Face Hub:</w:t>
      </w:r>
    </w:p>
    <w:p>
      <w:pPr>
        <w:pStyle w:val="SourceCode"/>
      </w:pPr>
      <w:r>
        <w:rPr>
          <w:rStyle w:val="NormalTok"/>
        </w:rPr>
        <w:t xml:space="preserve">trainer.save_model(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tok.save_pretrained(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https://huggingface.co/Nikhil-iitj/emotion-electra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Contents: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(54.2 MB),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 </w:t>
      </w:r>
      <w:r>
        <w:t xml:space="preserve">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W&amp;B link:</w:t>
      </w:r>
      <w:r>
        <w:t xml:space="preserve"> </w:t>
      </w:r>
      <w:r>
        <w:rPr>
          <w:rStyle w:val="VerbatimChar"/>
        </w:rPr>
        <w:t xml:space="preserve">wandb.run.summary['huggingface_model']</w:t>
      </w:r>
      <w:r>
        <w:t xml:space="preserve"> </w:t>
      </w:r>
      <w:r>
        <w:t xml:space="preserve">points to the same URL</w:t>
      </w:r>
    </w:p>
    <w:p>
      <w:r>
        <w:pict>
          <v:rect style="width:0;height:1.5pt" o:hralign="center" o:hrstd="t" o:hr="t"/>
        </w:pict>
      </w:r>
    </w:p>
    <w:bookmarkEnd w:id="30"/>
    <w:bookmarkStart w:id="34" w:name="docker-container-task-6-10-marks"/>
    <w:p>
      <w:pPr>
        <w:pStyle w:val="Heading2"/>
      </w:pPr>
      <w:r>
        <w:t xml:space="preserve">7. Docker Container (Task 6 — 10 marks)</w:t>
      </w:r>
    </w:p>
    <w:p>
      <w:pPr>
        <w:pStyle w:val="FirstParagraph"/>
      </w:pPr>
      <w:r>
        <w:rPr>
          <w:b/>
          <w:bCs/>
        </w:rPr>
        <w:t xml:space="preserve">Owner: Aryaveer Rathi</w:t>
      </w:r>
    </w:p>
    <w:bookmarkStart w:id="31" w:name="dockerfile-design"/>
    <w:p>
      <w:pPr>
        <w:pStyle w:val="Heading3"/>
      </w:pPr>
      <w:r>
        <w:t xml:space="preserve">Dockerfile Design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python:3.11-slim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HF_MODEL_NAME=Nikhil-iitj/emotion-electra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HF_MODEL_NAME=${HF_MODEL_NAME}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id2label.json .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"src/inference.py"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Design decisions: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Slim 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keeps image small (~180 MB final)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Build-arg:</w:t>
      </w:r>
      <w:r>
        <w:t xml:space="preserve"> </w:t>
      </w:r>
      <w:r>
        <w:rPr>
          <w:rStyle w:val="VerbatimChar"/>
        </w:rPr>
        <w:t xml:space="preserve">HF_MODEL_NAME</w:t>
      </w:r>
      <w:r>
        <w:t xml:space="preserve"> </w:t>
      </w:r>
      <w:r>
        <w:t xml:space="preserve">allows switching models without editing source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Minimal deps: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includes only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for inference (training deps excluded)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token: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passed as env var at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, never baked into image</w:t>
      </w:r>
    </w:p>
    <w:bookmarkEnd w:id="31"/>
    <w:bookmarkStart w:id="32" w:name="local-build-test"/>
    <w:p>
      <w:pPr>
        <w:pStyle w:val="Heading3"/>
      </w:pPr>
      <w:r>
        <w:t xml:space="preserve">Local Build &amp; Test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HF_MODEL_NAME=Nikhil-iitj/emotion-electra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mlops-groupproject-inference:latest .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HF_TOKEN=</w:t>
      </w:r>
      <w:r>
        <w:rPr>
          <w:rStyle w:val="VariableTok"/>
        </w:rPr>
        <w:t xml:space="preserve">$HF_TOKEN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INPUT_TEXT=</w:t>
      </w:r>
      <w:r>
        <w:rPr>
          <w:rStyle w:val="StringTok"/>
        </w:rPr>
        <w:t xml:space="preserve">"I am so happy today!"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mlops-groupproject-inference:latest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Input : I am so happy today!</w:t>
      </w:r>
      <w:r>
        <w:br/>
      </w:r>
      <w:r>
        <w:rPr>
          <w:rStyle w:val="VerbatimChar"/>
        </w:rPr>
        <w:t xml:space="preserve">Label : joy  (confidence 0.987)</w:t>
      </w:r>
    </w:p>
    <w:bookmarkEnd w:id="32"/>
    <w:bookmarkStart w:id="33" w:name="docker-hub-push"/>
    <w:p>
      <w:pPr>
        <w:pStyle w:val="Heading3"/>
      </w:pPr>
      <w:r>
        <w:t xml:space="preserve">Docker Hub Push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tag mlops-groupproject-inference:latest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nikhilsainiiitj/mlops-groupproject-inference:latest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nikhilsainiiitj/mlops-groupproject-inference:latest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 URL:</w:t>
      </w:r>
      <w:r>
        <w:t xml:space="preserve"> </w:t>
      </w:r>
      <w:r>
        <w:t xml:space="preserve">https://hub.docker.com/r/nikhilsainiiitj/mlops-groupproject-inference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for version pinning)</w:t>
      </w:r>
    </w:p>
    <w:p>
      <w:pPr>
        <w:jc w:val="center"/>
      </w:pPr>
      <w:r>
        <w:drawing>
          <wp:inline>
            <wp:extent cx="5486400" cy="2752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8.52 P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2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Docker Hub — Public repository nikhilsainiiitj/mlops-groupproject-inference showing v2 and latest tags (2.9 GB).</w:t>
      </w:r>
    </w:p>
    <w:p>
      <w:pPr>
        <w:pStyle w:val="FirstParagraph"/>
      </w:pPr>
      <w:r>
        <w:rPr>
          <w:b/>
          <w:bCs/>
        </w:rPr>
        <w:t xml:space="preserve">Automated workflow:</w:t>
      </w:r>
      <w:r>
        <w:t xml:space="preserve"> </w:t>
      </w:r>
      <w:r>
        <w:rPr>
          <w:rStyle w:val="VerbatimChar"/>
        </w:rPr>
        <w:t xml:space="preserve">.github/workflows/docker.yml</w:t>
      </w:r>
      <w:r>
        <w:t xml:space="preserve"> </w:t>
      </w:r>
      <w:r>
        <w:t xml:space="preserve">builds and pushes on every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github-actions-task-7-15-marks"/>
    <w:p>
      <w:pPr>
        <w:pStyle w:val="Heading2"/>
      </w:pPr>
      <w:r>
        <w:t xml:space="preserve">8. GitHub Actions (Task 7 — 15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bookmarkStart w:id="35" w:name="workflow-1-ci-.githubworkflowsci.yml"/>
    <w:p>
      <w:pPr>
        <w:pStyle w:val="Heading3"/>
      </w:pPr>
      <w:r>
        <w:t xml:space="preserve">Workflow 1: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PR to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Job:</w:t>
      </w:r>
      <w:r>
        <w:t xml:space="preserve"> </w:t>
      </w:r>
      <w:r>
        <w:rPr>
          <w:rStyle w:val="VerbatimChar"/>
        </w:rPr>
        <w:t xml:space="preserve">flake8 src/ --max-line-length=120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Code quality gate before merge</w:t>
      </w:r>
    </w:p>
    <w:bookmarkEnd w:id="35"/>
    <w:bookmarkStart w:id="36" w:name="X2626835564fc736a1c80167342e70b7b4da3ad1"/>
    <w:p>
      <w:pPr>
        <w:pStyle w:val="Heading3"/>
      </w:pPr>
      <w:r>
        <w:t xml:space="preserve">Workflow 2: Inference (</w:t>
      </w:r>
      <w:r>
        <w:rPr>
          <w:rStyle w:val="VerbatimChar"/>
        </w:rPr>
        <w:t xml:space="preserve">.github/workflows/inference.yml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(manual button in GitHub UI)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input_text</w:t>
      </w:r>
      <w:r>
        <w:t xml:space="preserve">: text to classify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hf_model_name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Nikhil-iitj/emotion-electra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Installs deps, sets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from repo Secrets, runs</w:t>
      </w:r>
      <w:r>
        <w:t xml:space="preserve"> </w:t>
      </w:r>
      <w:r>
        <w:rPr>
          <w:rStyle w:val="VerbatimChar"/>
        </w:rPr>
        <w:t xml:space="preserve">src/inference.py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HF_TOKEN</w:t>
      </w:r>
    </w:p>
    <w:bookmarkEnd w:id="36"/>
    <w:bookmarkStart w:id="37" w:name="X9a6ae44b7937b7d79a1d717b6017b434862038c"/>
    <w:p>
      <w:pPr>
        <w:pStyle w:val="Heading3"/>
      </w:pPr>
      <w:r>
        <w:t xml:space="preserve">Workflow 3: Docker Build &amp; Push (</w:t>
      </w:r>
      <w:r>
        <w:rPr>
          <w:rStyle w:val="VerbatimChar"/>
        </w:rPr>
        <w:t xml:space="preserve">.github/workflows/docker.yml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manual dispatch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Buildx → login to Docker Hub → push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tags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</w:p>
    <w:p>
      <w:pPr>
        <w:pStyle w:val="FirstParagraph"/>
      </w:pPr>
      <w:r>
        <w:rPr>
          <w:b/>
          <w:bCs/>
        </w:rPr>
        <w:t xml:space="preserve">Successful run evidence:</w:t>
      </w:r>
      <w:r>
        <w:t xml:space="preserve"> </w:t>
      </w:r>
      <w:r>
        <w:t xml:space="preserve">Screenshots of Actions runs + logs saved in submission folder.</w:t>
      </w:r>
    </w:p>
    <w:p>
      <w:pPr>
        <w:jc w:val="center"/>
      </w:pPr>
      <w:r>
        <w:drawing>
          <wp:inline>
            <wp:extent cx="5486400" cy="2493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7.51 P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GitHub Actions — Successful Inference workflow run (1m 41s) with green checkmark, manually triggered by nikhilsaini-iitj.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weights-biases-dashboard-task-8-5-marks"/>
    <w:p>
      <w:pPr>
        <w:pStyle w:val="Heading2"/>
      </w:pPr>
      <w:r>
        <w:t xml:space="preserve">9. Weights &amp; Biases Dashboard (Task 8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https://wandb.ai/g25ait2067-prom-iit-rajasthan/mlops-groupproject-v2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Runs:</w:t>
      </w:r>
      <w:r>
        <w:t xml:space="preserve"> </w:t>
      </w:r>
      <w:r>
        <w:rPr>
          <w:rStyle w:val="VerbatimChar"/>
        </w:rPr>
        <w:t xml:space="preserve">run-v1</w:t>
      </w:r>
      <w:r>
        <w:t xml:space="preserve"> </w:t>
      </w:r>
      <w:r>
        <w:t xml:space="preserve">(MiniLM) and</w:t>
      </w:r>
      <w:r>
        <w:t xml:space="preserve"> </w:t>
      </w:r>
      <w:r>
        <w:rPr>
          <w:rStyle w:val="VerbatimChar"/>
        </w:rPr>
        <w:t xml:space="preserve">run-v2</w:t>
      </w:r>
      <w:r>
        <w:t xml:space="preserve"> </w:t>
      </w:r>
      <w:r>
        <w:t xml:space="preserve">(ELECTRA-small)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Metrics logged:</w:t>
      </w:r>
      <w:r>
        <w:t xml:space="preserve"> </w:t>
      </w:r>
      <w:r>
        <w:rPr>
          <w:rStyle w:val="VerbatimChar"/>
        </w:rPr>
        <w:t xml:space="preserve">train/loss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eval/f1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train/epoch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, hyperparameters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configuration:</w:t>
      </w:r>
      <w:r>
        <w:t xml:space="preserve"> </w:t>
      </w:r>
      <w:r>
        <w:rPr>
          <w:rStyle w:val="VerbatimChar"/>
        </w:rPr>
        <w:t xml:space="preserve">train/*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;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epoch</w:t>
      </w:r>
    </w:p>
    <w:p>
      <w:pPr>
        <w:pStyle w:val="FirstParagraph"/>
      </w:pPr>
      <w:r>
        <w:rPr>
          <w:b/>
          <w:bCs/>
        </w:rPr>
        <w:t xml:space="preserve">Comparison view:</w:t>
      </w:r>
      <w:r>
        <w:t xml:space="preserve"> </w:t>
      </w:r>
      <w:r>
        <w:t xml:space="preserve">The Workspace panel shows both runs side-by-side, confirming v2 outperforms v1 on accuracy, F1, and loss while using a smaller model.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W&amp;B Workspace with both runs inserted in Section 4.2.1 of this report.</w:t>
      </w:r>
    </w:p>
    <w:p>
      <w:pPr>
        <w:jc w:val="center"/>
      </w:pPr>
      <w:r>
        <w:drawing>
          <wp:inline>
            <wp:extent cx="5486400" cy="32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6.02 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W&amp;B Workspace — eval/accuracy and eval/f1 comparison showing run-v1 (MiniLM, red) vs run-v2 (ELECTRA-small, green). v2 outperforms v1 on both metrics.</w:t>
      </w:r>
    </w:p>
    <w:p>
      <w:pPr>
        <w:jc w:val="center"/>
      </w:pPr>
      <w:r>
        <w:drawing>
          <wp:inline>
            <wp:extent cx="5486400" cy="323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6.23 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W&amp;B Workspace — Training metrics comparison: train/loss, learning_rate, grad_norm, and epoch progression for both runs.</w:t>
      </w:r>
    </w:p>
    <w:p>
      <w:r>
        <w:pict>
          <v:rect style="width:0;height:1.5pt" o:hralign="center" o:hrstd="t" o:hr="t"/>
        </w:pict>
      </w:r>
    </w:p>
    <w:bookmarkEnd w:id="39"/>
    <w:bookmarkStart w:id="40" w:name="link-verification-incognito-audit"/>
    <w:p>
      <w:pPr>
        <w:pStyle w:val="Heading2"/>
      </w:pPr>
      <w:r>
        <w:t xml:space="preserve">10. Link Verification (Incognito Audit)</w:t>
      </w:r>
    </w:p>
    <w:p>
      <w:pPr>
        <w:pStyle w:val="FirstParagraph"/>
      </w:pPr>
      <w:r>
        <w:t xml:space="preserve">All five required links were opened in an incognito/private window before submission: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GitHub repo</w:t>
            </w:r>
          </w:p>
        </w:tc>
        <w:tc>
          <w:tcPr/>
          <w:p>
            <w:pPr>
              <w:pStyle w:val="Compact"/>
            </w:pPr>
            <w:r>
              <w:t xml:space="preserve">✅ Public, workflows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Kaggle v1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Kaggle v2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HF model (v2 winner)</w:t>
            </w:r>
          </w:p>
        </w:tc>
        <w:tc>
          <w:tcPr/>
          <w:p>
            <w:pPr>
              <w:pStyle w:val="Compact"/>
            </w:pPr>
            <w:r>
              <w:t xml:space="preserve">✅ Public, files downloadable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W&amp;B dashboard</w:t>
            </w:r>
          </w:p>
        </w:tc>
        <w:tc>
          <w:tcPr/>
          <w:p>
            <w:pPr>
              <w:pStyle w:val="Compact"/>
            </w:pPr>
            <w:r>
              <w:t xml:space="preserve">✅ Public, charts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Docker Hub image</w:t>
            </w:r>
          </w:p>
        </w:tc>
        <w:tc>
          <w:tcPr/>
          <w:p>
            <w:pPr>
              <w:pStyle w:val="Compact"/>
            </w:pPr>
            <w:r>
              <w:t xml:space="preserve">✅ Public, pullable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hallenges-learnings"/>
    <w:p>
      <w:pPr>
        <w:pStyle w:val="Heading2"/>
      </w:pPr>
      <w:r>
        <w:t xml:space="preserve">11. Challenges &amp; Learnings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Model size trap:</w:t>
      </w:r>
      <w:r>
        <w:t xml:space="preserve"> </w:t>
      </w:r>
      <w:r>
        <w:t xml:space="preserve">Our initial choice (</w:t>
      </w:r>
      <w:r>
        <w:rPr>
          <w:rStyle w:val="VerbatimChar"/>
        </w:rPr>
        <w:t xml:space="preserve">distilbert-base-uncased</w:t>
      </w:r>
      <w:r>
        <w:t xml:space="preserve">, ~268 MB) exceeded the 200 MB limit. We pivoted to MiniLM (~120 MB) and ELECTRA-small (~54 MB) after reviewing on-disk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sizes.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W&amp;B blank charts:</w:t>
      </w:r>
      <w:r>
        <w:t xml:space="preserve"> </w:t>
      </w:r>
      <w:r>
        <w:t xml:space="preserve">Early runs showed</w:t>
      </w:r>
      <w:r>
        <w:t xml:space="preserve"> </w:t>
      </w:r>
      <w:r>
        <w:t xml:space="preserve">“There’s no data for the selected runs.”</w:t>
      </w:r>
      <w:r>
        <w:t xml:space="preserve"> </w:t>
      </w:r>
      <w:r>
        <w:t xml:space="preserve">Root cause: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logs eval metrics sparsely (only at epoch boundaries) but W&amp;B default panels expect continuous step data.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, and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mapping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axis.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HF_TOKEN whitespace:</w:t>
      </w:r>
      <w:r>
        <w:t xml:space="preserve"> </w:t>
      </w:r>
      <w:r>
        <w:t xml:space="preserve">Kaggle Secrets appended trailing whitespace causing</w:t>
      </w:r>
      <w:r>
        <w:t xml:space="preserve"> </w:t>
      </w:r>
      <w:r>
        <w:rPr>
          <w:rStyle w:val="VerbatimChar"/>
        </w:rPr>
        <w:t xml:space="preserve">LocalProtocolError</w:t>
      </w:r>
      <w:r>
        <w:t xml:space="preserve"> </w:t>
      </w:r>
      <w:r>
        <w:t xml:space="preserve">on Hugging Face login.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secrets.get_secret('HF_TOKEN').strip()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Kaggle Internet toggle:</w:t>
      </w:r>
      <w:r>
        <w:t xml:space="preserve"> </w:t>
      </w:r>
      <w:r>
        <w:rPr>
          <w:rStyle w:val="VerbatimChar"/>
        </w:rPr>
        <w:t xml:space="preserve">UserSecretsClient</w:t>
      </w:r>
      <w:r>
        <w:t xml:space="preserve"> </w:t>
      </w:r>
      <w:r>
        <w:t xml:space="preserve">fails silently if Kaggle Settings → Internet is OFF. Documented prominently in notebook headers.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GitHub contributor hygiene:</w:t>
      </w:r>
      <w:r>
        <w:t xml:space="preserve"> </w:t>
      </w:r>
      <w:r>
        <w:t xml:space="preserve">Early commits included</w:t>
      </w:r>
      <w:r>
        <w:t xml:space="preserve"> </w:t>
      </w:r>
      <w:r>
        <w:rPr>
          <w:rStyle w:val="VerbatimChar"/>
        </w:rPr>
        <w:t xml:space="preserve">Co-Authored-By: Claude</w:t>
      </w:r>
      <w:r>
        <w:t xml:space="preserve"> </w:t>
      </w:r>
      <w:r>
        <w:t xml:space="preserve">trailers, causing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to appear in contributor graphs.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amended commits with</w:t>
      </w:r>
      <w:r>
        <w:t xml:space="preserve"> </w:t>
      </w:r>
      <w:r>
        <w:rPr>
          <w:rStyle w:val="VerbatimChar"/>
        </w:rPr>
        <w:t xml:space="preserve">git commit --amend</w:t>
      </w:r>
      <w:r>
        <w:t xml:space="preserve"> </w:t>
      </w:r>
      <w:r>
        <w:t xml:space="preserve">removing trailers; recreated repo when cached data persisted.</w:t>
      </w:r>
    </w:p>
    <w:p>
      <w:r>
        <w:pict>
          <v:rect style="width:0;height:1.5pt" o:hralign="center" o:hrstd="t" o:hr="t"/>
        </w:pict>
      </w:r>
    </w:p>
    <w:bookmarkEnd w:id="41"/>
    <w:bookmarkStart w:id="42" w:name="repository-structure"/>
    <w:p>
      <w:pPr>
        <w:pStyle w:val="Heading2"/>
      </w:pPr>
      <w:r>
        <w:t xml:space="preserve">12. Repository Structure</w:t>
      </w:r>
    </w:p>
    <w:p>
      <w:pPr>
        <w:pStyle w:val="SourceCode"/>
      </w:pPr>
      <w:r>
        <w:rPr>
          <w:rFonts w:ascii="Courier New" w:hAnsi="Courier New"/>
        </w:rPr>
        <w:t>├── README.md              # Setup + all live links</w:t>
        <w:br/>
      </w:r>
    </w:p>
    <w:p/>
    <w:p>
      <w:pPr>
        <w:pStyle w:val="FirstParagraph"/>
      </w:pPr>
    </w:p>
    <w:bookmarkEnd w:id="42"/>
    <w:bookmarkEnd w:id="43"/>
    <w:p>
      <w:r>
        <w:rPr>
          <w:rFonts w:ascii="Courier New" w:hAnsi="Courier New"/>
        </w:rPr>
        <w:t>├── .gitignore             # Excludes data/, results/, .env</w:t>
        <w:br/>
      </w:r>
    </w:p>
    <w:p/>
    <w:p/>
    <w:p/>
    <w:p>
      <w:r>
        <w:rPr>
          <w:rFonts w:ascii="Courier New" w:hAnsi="Courier New"/>
        </w:rPr>
        <w:t xml:space="preserve">    └── REPORT.md          # This file</w:t>
        <w:br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2026-06-10T05:23:14Z</dcterms:created>
  <dcterms:modified xsi:type="dcterms:W3CDTF">2026-06-10T05:23:14Z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