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626"/>
          <w:sz w:val="36"/>
        </w:rPr>
        <w:t>Solar PV Unit 2 — Storyboard</w:t>
      </w:r>
    </w:p>
    <w:p>
      <w:pPr>
        <w:jc w:val="center"/>
      </w:pPr>
      <w:r>
        <w:rPr>
          <w:color w:val="7D95B0"/>
          <w:sz w:val="22"/>
        </w:rPr>
        <w:t>Adapt Framework 5.56.2 · SCORM 1.2 · ~10–12 min</w:t>
      </w:r>
    </w:p>
    <w:p/>
    <w:p>
      <w:r>
        <w:rPr>
          <w:b/>
        </w:rPr>
        <w:t xml:space="preserve">Client Need: </w:t>
      </w:r>
      <w:r>
        <w:t>Field technicians and sales teams must identify solar panel parts, read datasheets, differentiate the three PV technologies, and confidently recommend the right panel for a site. This module turns the existing short-form video scripts into a trackable, mobile-first SCORM unit with interactive reinforcement and AR visualisation.</w:t>
      </w:r>
    </w:p>
    <w:p/>
    <w:p>
      <w:r>
        <w:rPr>
          <w:b/>
          <w:sz w:val="28"/>
        </w:rPr>
        <w:t>Characters'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S No.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Names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M/F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Age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Clothes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Reference Image</w:t>
            </w:r>
          </w:p>
        </w:tc>
      </w:tr>
      <w:tr>
        <w:tc>
          <w:tcPr>
            <w:tcW w:type="dxa" w:w="1080"/>
          </w:tcPr>
          <w:p>
            <w:r>
              <w:t>1.</w:t>
            </w:r>
          </w:p>
        </w:tc>
        <w:tc>
          <w:tcPr>
            <w:tcW w:type="dxa" w:w="1080"/>
          </w:tcPr>
          <w:p>
            <w:r>
              <w:t>Narrator / Installer</w:t>
            </w:r>
          </w:p>
        </w:tc>
        <w:tc>
          <w:tcPr>
            <w:tcW w:type="dxa" w:w="1080"/>
          </w:tcPr>
          <w:p>
            <w:r>
              <w:t>Arjun</w:t>
            </w:r>
          </w:p>
        </w:tc>
        <w:tc>
          <w:tcPr>
            <w:tcW w:type="dxa" w:w="1080"/>
          </w:tcPr>
          <w:p>
            <w:r>
              <w:t>Male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Smart casual navy polo, ID badge</w:t>
            </w:r>
          </w:p>
        </w:tc>
        <w:tc>
          <w:tcPr>
            <w:tcW w:type="dxa" w:w="1080"/>
          </w:tcPr>
          <w:p>
            <w:r>
              <w:t>Confident, friendly guide who frames each scene and asks the learner to apply knowledge.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2.</w:t>
            </w:r>
          </w:p>
        </w:tc>
        <w:tc>
          <w:tcPr>
            <w:tcW w:type="dxa" w:w="1080"/>
          </w:tcPr>
          <w:p>
            <w:r>
              <w:t>Site Engineer</w:t>
            </w:r>
          </w:p>
        </w:tc>
        <w:tc>
          <w:tcPr>
            <w:tcW w:type="dxa" w:w="1080"/>
          </w:tcPr>
          <w:p>
            <w:r>
              <w:t>Meera</w:t>
            </w:r>
          </w:p>
        </w:tc>
        <w:tc>
          <w:tcPr>
            <w:tcW w:type="dxa" w:w="1080"/>
          </w:tcPr>
          <w:p>
            <w:r>
              <w:t>Female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Field jacket, safety vest, hard hat</w:t>
            </w:r>
          </w:p>
        </w:tc>
        <w:tc>
          <w:tcPr>
            <w:tcW w:type="dxa" w:w="1080"/>
          </w:tcPr>
          <w:p>
            <w:r>
              <w:t>Hands-on expert who points out real parts and explains specifications on site.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3.</w:t>
            </w:r>
          </w:p>
        </w:tc>
        <w:tc>
          <w:tcPr>
            <w:tcW w:type="dxa" w:w="1080"/>
          </w:tcPr>
          <w:p>
            <w:r>
              <w:t>Homeowner / Customer</w:t>
            </w:r>
          </w:p>
        </w:tc>
        <w:tc>
          <w:tcPr>
            <w:tcW w:type="dxa" w:w="1080"/>
          </w:tcPr>
          <w:p>
            <w:r>
              <w:t>Mr. Sharma</w:t>
            </w:r>
          </w:p>
        </w:tc>
        <w:tc>
          <w:tcPr>
            <w:tcW w:type="dxa" w:w="1080"/>
          </w:tcPr>
          <w:p>
            <w:r>
              <w:t>Male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Kurta-pajama</w:t>
            </w:r>
          </w:p>
        </w:tc>
        <w:tc>
          <w:tcPr>
            <w:tcW w:type="dxa" w:w="1080"/>
          </w:tcPr>
          <w:p>
            <w:r>
              <w:t>Represents the end-customer question: which panel, why, and how much space?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4.</w:t>
            </w:r>
          </w:p>
        </w:tc>
        <w:tc>
          <w:tcPr>
            <w:tcW w:type="dxa" w:w="1080"/>
          </w:tcPr>
          <w:p>
            <w:r>
              <w:t>Lab Technician</w:t>
            </w:r>
          </w:p>
        </w:tc>
        <w:tc>
          <w:tcPr>
            <w:tcW w:type="dxa" w:w="1080"/>
          </w:tcPr>
          <w:p>
            <w:r>
              <w:t>Divya</w:t>
            </w:r>
          </w:p>
        </w:tc>
        <w:tc>
          <w:tcPr>
            <w:tcW w:type="dxa" w:w="1080"/>
          </w:tcPr>
          <w:p>
            <w:r>
              <w:t>Female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Lab coat, gloves</w:t>
            </w:r>
          </w:p>
        </w:tc>
        <w:tc>
          <w:tcPr>
            <w:tcW w:type="dxa" w:w="1080"/>
          </w:tcPr>
          <w:p>
            <w:r>
              <w:t>Explains cell-to-module construction and P-N junction physics.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5.</w:t>
            </w:r>
          </w:p>
        </w:tc>
        <w:tc>
          <w:tcPr>
            <w:tcW w:type="dxa" w:w="1080"/>
          </w:tcPr>
          <w:p>
            <w:r>
              <w:t>3D Asset</w:t>
            </w:r>
          </w:p>
        </w:tc>
        <w:tc>
          <w:tcPr>
            <w:tcW w:type="dxa" w:w="1080"/>
          </w:tcPr>
          <w:p>
            <w:r>
              <w:t>SolarMax-400W</w:t>
            </w:r>
          </w:p>
        </w:tc>
        <w:tc>
          <w:tcPr>
            <w:tcW w:type="dxa" w:w="1080"/>
          </w:tcPr>
          <w:p>
            <w:r>
              <w:t>Object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Black mono cells, silver frame, junction box</w:t>
            </w:r>
          </w:p>
        </w:tc>
        <w:tc>
          <w:tcPr>
            <w:tcW w:type="dxa" w:w="1080"/>
          </w:tcPr>
          <w:p>
            <w:r>
              <w:t>1.002 m × 1.690 m portrait PV module. Appears in 3D lab, diagrams, and AR.</w:t>
            </w:r>
          </w:p>
        </w:tc>
        <w:tc>
          <w:tcPr>
            <w:tcW w:type="dxa" w:w="1080"/>
          </w:tcPr>
          <w:p>
            <w:r>
              <w:t>panel.glb / panel.usdz</w:t>
            </w:r>
          </w:p>
        </w:tc>
      </w:tr>
    </w:tbl>
    <w:p/>
    <w:p>
      <w:r>
        <w:rPr>
          <w:b/>
          <w:sz w:val="28"/>
        </w:rPr>
        <w:t>Scene / Frame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Scene / Frame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Voice Over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Production Notes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 Screen Text</w:t>
            </w:r>
          </w:p>
        </w:tc>
      </w:tr>
      <w:tr>
        <w:tc>
          <w:tcPr>
            <w:tcW w:type="dxa" w:w="2160"/>
          </w:tcPr>
          <w:p>
            <w:r>
              <w:t>Scene 1</w:t>
              <w:br/>
              <w:t>Welcome</w:t>
              <w:br/>
              <w:t>1:40</w:t>
            </w:r>
          </w:p>
        </w:tc>
        <w:tc>
          <w:tcPr>
            <w:tcW w:type="dxa" w:w="2160"/>
          </w:tcPr>
          <w:p>
            <w:r>
              <w:t>Narrator (Arjun):</w:t>
              <w:br/>
              <w:t>Welcome to this module on choosing the right solar panel. You'll learn to identify the parts of a module, read its specifications, tell the three panel types apart, and recommend the right panel for a site.</w:t>
            </w:r>
          </w:p>
        </w:tc>
        <w:tc>
          <w:tcPr>
            <w:tcW w:type="dxa" w:w="2160"/>
          </w:tcPr>
          <w:p>
            <w:r>
              <w:t>Course menu tile shows dusk rooftop wallpaper, first-frame video thumbnail, and a blue "Begin module" CTA. Header uses client palette: deep navy, amber sun, panel silhouettes, gold corner brackets. Animated simulated-output widget in the header.</w:t>
            </w:r>
          </w:p>
        </w:tc>
        <w:tc>
          <w:tcPr>
            <w:tcW w:type="dxa" w:w="2160"/>
          </w:tcPr>
          <w:p>
            <w:r>
              <w:t>Title: Choosing the Right Solar Panel</w:t>
              <w:br/>
              <w:t>Subtitle: Solar PV Unit 2 — ~12 min</w:t>
              <w:br/>
              <w:t>CTA: Begin module</w:t>
            </w:r>
          </w:p>
        </w:tc>
      </w:tr>
      <w:tr>
        <w:tc>
          <w:tcPr>
            <w:tcW w:type="dxa" w:w="2160"/>
          </w:tcPr>
          <w:p>
            <w:r>
              <w:t>Scene 2</w:t>
              <w:br/>
              <w:t>From a Cell to a Module</w:t>
              <w:br/>
              <w:t>2:10</w:t>
            </w:r>
          </w:p>
        </w:tc>
        <w:tc>
          <w:tcPr>
            <w:tcW w:type="dxa" w:w="2160"/>
          </w:tcPr>
          <w:p>
            <w:r>
              <w:t>Divya (Lab Technician):</w:t>
              <w:br/>
              <w:t>A single cell makes only about half a volt. Wire many cells together and seal them, and you get a module. Connect modules together and you get an array.</w:t>
            </w:r>
          </w:p>
        </w:tc>
        <w:tc>
          <w:tcPr>
            <w:tcW w:type="dxa" w:w="2160"/>
          </w:tcPr>
          <w:p>
            <w:r>
              <w:t>Media component plays the video with burned-in captions. Below the video, a solar-embed interactive shows the cell-to-module zoom with hotspots. A second embedded interactive (P-N junction simulation) lets the learner fire a photon and watch charge separation. Both launch full-screen.</w:t>
            </w:r>
          </w:p>
        </w:tc>
        <w:tc>
          <w:tcPr>
            <w:tcW w:type="dxa" w:w="2160"/>
          </w:tcPr>
          <w:p>
            <w:r>
              <w:t>Labels: Cell, Busbar, EVA, Glass, Backsheet, Frame</w:t>
              <w:br/>
              <w:t>CTA 1: Launch P-N junction simulation</w:t>
              <w:br/>
              <w:t>CTA 2: Launch full-screen cell diagram</w:t>
            </w:r>
          </w:p>
        </w:tc>
      </w:tr>
      <w:tr>
        <w:tc>
          <w:tcPr>
            <w:tcW w:type="dxa" w:w="2160"/>
          </w:tcPr>
          <w:p>
            <w:r>
              <w:t>Scene 3</w:t>
              <w:br/>
              <w:t>Inside the Module</w:t>
              <w:br/>
              <w:t>2:00</w:t>
            </w:r>
          </w:p>
        </w:tc>
        <w:tc>
          <w:tcPr>
            <w:tcW w:type="dxa" w:w="2160"/>
          </w:tcPr>
          <w:p>
            <w:r>
              <w:t>Meera (Site Engineer):</w:t>
              <w:br/>
              <w:t>A module is a sealed sandwich built to last 25 years. Tempered glass on top, cells sealed between two layers of EVA, a weatherproof back-sheet, an aluminium frame, and a junction box.</w:t>
            </w:r>
          </w:p>
        </w:tc>
        <w:tc>
          <w:tcPr>
            <w:tcW w:type="dxa" w:w="2160"/>
          </w:tcPr>
          <w:p>
            <w:r>
              <w:t>Video with first-frame thumbnail. Followed by 3D virtual lab embed: rotate panel, explode layers, switch Mono/Poly/Thin-film, adjust sun and temperature. Then the system energy flow diagram with day/night toggle and clickable rooftop components.</w:t>
            </w:r>
          </w:p>
        </w:tc>
        <w:tc>
          <w:tcPr>
            <w:tcW w:type="dxa" w:w="2160"/>
          </w:tcPr>
          <w:p>
            <w:r>
              <w:t>3D Lab labels: Tempered glass, EVA, Cells, Backsheet, Frame, Junction box</w:t>
              <w:br/>
              <w:t>Diagram labels: Panels, Inverter, Battery, Loads, Grid</w:t>
            </w:r>
          </w:p>
        </w:tc>
      </w:tr>
      <w:tr>
        <w:tc>
          <w:tcPr>
            <w:tcW w:type="dxa" w:w="2160"/>
          </w:tcPr>
          <w:p>
            <w:r>
              <w:t>Scene 4</w:t>
              <w:br/>
              <w:t>The Three Technologies</w:t>
              <w:br/>
              <w:t>1:50</w:t>
            </w:r>
          </w:p>
        </w:tc>
        <w:tc>
          <w:tcPr>
            <w:tcW w:type="dxa" w:w="2160"/>
          </w:tcPr>
          <w:p>
            <w:r>
              <w:t>Narrator (Arjun):</w:t>
              <w:br/>
              <w:t>Monocrystalline is black and the most efficient. Polycrystalline is blue and easier on the budget. Thin-film is flexible and the calmest in high heat. The site decides the choice.</w:t>
            </w:r>
          </w:p>
        </w:tc>
        <w:tc>
          <w:tcPr>
            <w:tcW w:type="dxa" w:w="2160"/>
          </w:tcPr>
          <w:p>
            <w:r>
              <w:t>Media component with video. Followed by a Narrative component with three swipe cards (Mono / Poly / Thin-film), each showing look, efficiency, and best use. The 3D lab technology switcher updates the panel texture to match the selected card.</w:t>
            </w:r>
          </w:p>
        </w:tc>
        <w:tc>
          <w:tcPr>
            <w:tcW w:type="dxa" w:w="2160"/>
          </w:tcPr>
          <w:p>
            <w:r>
              <w:t>Card 1: Monocrystalline — black, highest efficiency, limited space</w:t>
              <w:br/>
              <w:t>Card 2: Polycrystalline — blue, budget-friendly, space available</w:t>
              <w:br/>
              <w:t>Card 3: Thin-film — flexible, best in high heat</w:t>
            </w:r>
          </w:p>
        </w:tc>
      </w:tr>
      <w:tr>
        <w:tc>
          <w:tcPr>
            <w:tcW w:type="dxa" w:w="2160"/>
          </w:tcPr>
          <w:p>
            <w:r>
              <w:t>Scene 5</w:t>
              <w:br/>
              <w:t>Reading Specifications</w:t>
              <w:br/>
              <w:t>1:40</w:t>
            </w:r>
          </w:p>
        </w:tc>
        <w:tc>
          <w:tcPr>
            <w:tcW w:type="dxa" w:w="2160"/>
          </w:tcPr>
          <w:p>
            <w:r>
              <w:t>Meera (Site Engineer):</w:t>
              <w:br/>
              <w:t>Watt-peak is measured at standard test conditions. Voc is the open-circuit voltage, Isc the short-circuit current, and the temperature coefficient shows how much power is lost as the panel heats up.</w:t>
            </w:r>
          </w:p>
        </w:tc>
        <w:tc>
          <w:tcPr>
            <w:tcW w:type="dxa" w:w="2160"/>
          </w:tcPr>
          <w:p>
            <w:r>
              <w:t>Media component with video. Below it, the panel labels + spec card interactive: hotspots on the panel image identify each physical part; the spec card shows SolarMax-400W values and a short definition of each term.</w:t>
            </w:r>
          </w:p>
        </w:tc>
        <w:tc>
          <w:tcPr>
            <w:tcW w:type="dxa" w:w="2160"/>
          </w:tcPr>
          <w:p>
            <w:r>
              <w:t>Spec card:</w:t>
              <w:br/>
              <w:t>Pmax 400 Wp</w:t>
              <w:br/>
              <w:t>Voc 49.8 V</w:t>
              <w:br/>
              <w:t>Isc 10.25 A</w:t>
              <w:br/>
              <w:t>Vmp 41.6 V</w:t>
              <w:br/>
              <w:t>Imp 9.62 A</w:t>
              <w:br/>
              <w:t>Temp coeff -0.35 %/°C</w:t>
            </w:r>
          </w:p>
        </w:tc>
      </w:tr>
      <w:tr>
        <w:tc>
          <w:tcPr>
            <w:tcW w:type="dxa" w:w="2160"/>
          </w:tcPr>
          <w:p>
            <w:r>
              <w:t>Scene 6</w:t>
              <w:br/>
              <w:t>3D Virtual Lab &amp; AR</w:t>
              <w:br/>
              <w:t>2:00</w:t>
            </w:r>
          </w:p>
        </w:tc>
        <w:tc>
          <w:tcPr>
            <w:tcW w:type="dxa" w:w="2160"/>
          </w:tcPr>
          <w:p>
            <w:r>
              <w:t>Narrator (Arjun):</w:t>
              <w:br/>
              <w:t>In the 3D lab you can rotate the module, explode its layers, switch between the three technologies, and change the sunlight and temperature to watch the live power output respond.</w:t>
            </w:r>
          </w:p>
        </w:tc>
        <w:tc>
          <w:tcPr>
            <w:tcW w:type="dxa" w:w="2160"/>
          </w:tcPr>
          <w:p>
            <w:r>
              <w:t>Embedded 3D virtual lab (three.js) and the AR experience (model-viewer). model-viewer loads panel.glb with ios-src=panel.usdz for iOS Quick Look. The Launch AR button calls viewer.activateAR(). Desktop fallback shows QR code to open on a phone.</w:t>
            </w:r>
          </w:p>
        </w:tc>
        <w:tc>
          <w:tcPr>
            <w:tcW w:type="dxa" w:w="2160"/>
          </w:tcPr>
          <w:p>
            <w:r>
              <w:t>Buttons: Launch full-screen lab · Launch AR full-screen</w:t>
              <w:br/>
              <w:t>Tip: Move your phone slowly and point at an open floor</w:t>
              <w:br/>
              <w:t>AR: View in AR / Auto-track AR / Manual AR</w:t>
            </w:r>
          </w:p>
        </w:tc>
      </w:tr>
      <w:tr>
        <w:tc>
          <w:tcPr>
            <w:tcW w:type="dxa" w:w="2160"/>
          </w:tcPr>
          <w:p>
            <w:r>
              <w:t>Scene 7</w:t>
              <w:br/>
              <w:t>Summary &amp; Assessment</w:t>
              <w:br/>
              <w:t>1:00</w:t>
            </w:r>
          </w:p>
        </w:tc>
        <w:tc>
          <w:tcPr>
            <w:tcW w:type="dxa" w:w="2160"/>
          </w:tcPr>
          <w:p>
            <w:r>
              <w:t>Narrator (Arjun):</w:t>
              <w:br/>
              <w:t>You can now name the layers of a solar module, read its key specifications, tell the three technologies apart, and choose the right panel for a site. That's the installer's craft.</w:t>
            </w:r>
          </w:p>
        </w:tc>
        <w:tc>
          <w:tcPr>
            <w:tcW w:type="dxa" w:w="2160"/>
          </w:tcPr>
          <w:p>
            <w:r>
              <w:t>Summary video, followed by three assessment components: Q1 MCQ (which layer faces the sun), Q2 MCQ (most power per m²), Q3 matching (Pmax / Voc / Isc). SCORM 1.2 records raw score, interactions, and sets lesson_status to completed on pass.</w:t>
            </w:r>
          </w:p>
        </w:tc>
        <w:tc>
          <w:tcPr>
            <w:tcW w:type="dxa" w:w="2160"/>
          </w:tcPr>
          <w:p>
            <w:r>
              <w:t>Q1: Tempered front glass</w:t>
              <w:br/>
              <w:t>Q2: Monocrystalline</w:t>
              <w:br/>
              <w:t>Q3: Pmax = Maximum power, Voc = Open-circuit voltage, Isc = Short-circuit current</w:t>
            </w:r>
          </w:p>
        </w:tc>
      </w:tr>
      <w:tr>
        <w:tc>
          <w:tcPr>
            <w:tcW w:type="dxa" w:w="2160"/>
          </w:tcPr>
          <w:p>
            <w:r>
              <w:t>Deliverables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Build command: NODE_OPTIONS=--experimental-global-webcrypto npx grunt build --disable-cache. Package includes imsmanifest.xml pointing to index_lms.html, pipwerks SCORM API wrapper, all videos, interactives, 3D assets, and the fixed AR page.</w:t>
            </w:r>
          </w:p>
        </w:tc>
        <w:tc>
          <w:tcPr>
            <w:tcW w:type="dxa" w:w="2160"/>
          </w:tcPr>
          <w:p>
            <w:r>
              <w:t>Solar_PV_Adapt_SCORM12.zip</w:t>
              <w:br/>
              <w:t>Live preview: https://nikhilsaini-iitj.github.io/Solar_PV_Adapt_SCORM12/</w:t>
              <w:br/>
              <w:t>Repo: https://github.com/nikhilsaini-iitj/Solar_PV_Adapt_SCORM12</w:t>
            </w:r>
          </w:p>
        </w:tc>
      </w:tr>
    </w:tbl>
    <w:p>
      <w:pPr>
        <w:jc w:val="center"/>
      </w:pPr>
      <w:r>
        <w:rPr>
          <w:color w:val="7D95B0"/>
          <w:sz w:val="20"/>
        </w:rPr>
        <w:t>Solar PV Unit 2 — Storyboard &amp; Delivery Pack · 25 June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