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4E79"/>
          <w:sz w:val="44"/>
          <w:szCs w:val="44"/>
        </w:rPr>
        <w:t xml:space="preserve">AI Resume &amp; Career Advisor</w:t>
      </w:r>
    </w:p>
    <w:p>
      <w:pPr>
        <w:spacing w:after="600"/>
        <w:jc w:val="center"/>
      </w:pPr>
      <w:r>
        <w:rPr>
          <w:rFonts w:ascii="Calibri" w:cs="Calibri" w:eastAsia="Calibri" w:hAnsi="Calibri"/>
          <w:color w:val="444444"/>
          <w:sz w:val="26"/>
          <w:szCs w:val="26"/>
        </w:rPr>
        <w:t xml:space="preserve">GenAI Project Report — Project Option 1</w:t>
      </w:r>
    </w:p>
    <w:p>
      <w:pPr>
        <w:spacing w:after="60"/>
        <w:jc w:val="center"/>
      </w:pPr>
      <w:r>
        <w:rPr>
          <w:rFonts w:ascii="Calibri" w:cs="Calibri" w:eastAsia="Calibri" w:hAnsi="Calibri"/>
          <w:sz w:val="22"/>
          <w:szCs w:val="22"/>
        </w:rPr>
        <w:t xml:space="preserve">Submitted for: GenAI Capstone Assignment</w:t>
      </w:r>
    </w:p>
    <w:p>
      <w:pPr>
        <w:spacing w:after="60"/>
        <w:jc w:val="center"/>
      </w:pPr>
      <w:r>
        <w:rPr>
          <w:rFonts w:ascii="Calibri" w:cs="Calibri" w:eastAsia="Calibri" w:hAnsi="Calibri"/>
          <w:sz w:val="22"/>
          <w:szCs w:val="22"/>
        </w:rPr>
        <w:t xml:space="preserve">Student Name: Nikhil Singh</w:t>
      </w:r>
    </w:p>
    <w:p>
      <w:pPr>
        <w:spacing w:after="60"/>
        <w:jc w:val="center"/>
      </w:pPr>
      <w:r>
        <w:rPr>
          <w:rFonts w:ascii="Calibri" w:cs="Calibri" w:eastAsia="Calibri" w:hAnsi="Calibri"/>
          <w:color w:val="1155CC"/>
          <w:sz w:val="22"/>
          <w:szCs w:val="22"/>
        </w:rPr>
        <w:t xml:space="preserve">GitHub Repository: github.com/nikhilsinghX/ai-resume-career-advisor</w:t>
      </w:r>
    </w:p>
    <w:p>
      <w:pPr>
        <w:jc w:val="center"/>
      </w:pPr>
      <w:r>
        <w:rPr>
          <w:rFonts w:ascii="Calibri" w:cs="Calibri" w:eastAsia="Calibri" w:hAnsi="Calibri"/>
          <w:sz w:val="22"/>
          <w:szCs w:val="22"/>
        </w:rPr>
        <w:t xml:space="preserve">Date: September 4, 2026</w:t>
      </w:r>
    </w:p>
    <w:p>
      <w:r>
        <w:br w:type="page"/>
      </w:r>
    </w:p>
    <w:p>
      <w:pPr>
        <w:pStyle w:val="Heading1"/>
        <w:spacing w:after="160" w:before="320"/>
      </w:pPr>
      <w:r>
        <w:rPr>
          <w:rFonts w:ascii="Calibri" w:cs="Calibri" w:eastAsia="Calibri" w:hAnsi="Calibri"/>
          <w:b/>
          <w:bCs/>
          <w:color w:val="1F4E79"/>
          <w:sz w:val="32"/>
          <w:szCs w:val="32"/>
        </w:rPr>
        <w:t xml:space="preserve">1. Problem Definition</w:t>
      </w:r>
    </w:p>
    <w:p>
      <w:pPr>
        <w:spacing w:after="160"/>
      </w:pPr>
      <w:r>
        <w:rPr>
          <w:rFonts w:ascii="Calibri" w:cs="Calibri" w:eastAsia="Calibri" w:hAnsi="Calibri"/>
          <w:sz w:val="22"/>
          <w:szCs w:val="22"/>
        </w:rPr>
        <w:t xml:space="preserve">Job seekers routinely apply to roles with resumes that are misaligned with what the target job description actually asks for — missing keywords, under-quantified achievements, and skill gaps that go unnoticed until an interview rejection. Manual resume review from a career coach is effective but expensive, slow, and not scalable to every applicant for every job. Generic "resume checker" tools that exist today typically run static keyword matching without understanding context, and they stop at diagnosis — they rarely tell the candidate what to actually do next.</w:t>
      </w:r>
    </w:p>
    <w:p>
      <w:pPr>
        <w:spacing w:after="160"/>
      </w:pPr>
      <w:r>
        <w:rPr>
          <w:rFonts w:ascii="Calibri" w:cs="Calibri" w:eastAsia="Calibri" w:hAnsi="Calibri"/>
          <w:sz w:val="22"/>
          <w:szCs w:val="22"/>
        </w:rPr>
        <w:t xml:space="preserve">This project addresses that gap with an AI Resume &amp; Career Advisor: a Retrieval-Augmented Generation (RAG) system that grounds its evaluation of a resume in the actual text of a target job description, rather than relying purely on a language model's general knowledge of "what a good resume looks like." Beyond diagnosis, the system closes the loop by generating an interview preparation roadmap and a personalized, time-boxed learning plan to close the identified skill gaps.</w:t>
      </w:r>
    </w:p>
    <w:p>
      <w:pPr>
        <w:pStyle w:val="Heading2"/>
        <w:spacing w:after="120" w:before="240"/>
      </w:pPr>
      <w:r>
        <w:rPr>
          <w:rFonts w:ascii="Calibri" w:cs="Calibri" w:eastAsia="Calibri" w:hAnsi="Calibri"/>
          <w:b/>
          <w:bCs/>
          <w:color w:val="1F4E79"/>
          <w:sz w:val="26"/>
          <w:szCs w:val="26"/>
        </w:rPr>
        <w:t xml:space="preserve">Target Users</w:t>
      </w:r>
    </w:p>
    <w:p>
      <w:pPr>
        <w:pStyle w:val="ListParagraph"/>
        <w:numPr>
          <w:ilvl w:val="0"/>
          <w:numId w:val="2"/>
        </w:numPr>
        <w:spacing w:after="100"/>
      </w:pPr>
      <w:r>
        <w:rPr>
          <w:rFonts w:ascii="Calibri" w:cs="Calibri" w:eastAsia="Calibri" w:hAnsi="Calibri"/>
          <w:sz w:val="22"/>
          <w:szCs w:val="22"/>
        </w:rPr>
        <w:t xml:space="preserve">Students and early-career professionals preparing job applications.</w:t>
      </w:r>
    </w:p>
    <w:p>
      <w:pPr>
        <w:pStyle w:val="ListParagraph"/>
        <w:numPr>
          <w:ilvl w:val="0"/>
          <w:numId w:val="2"/>
        </w:numPr>
        <w:spacing w:after="100"/>
      </w:pPr>
      <w:r>
        <w:rPr>
          <w:rFonts w:ascii="Calibri" w:cs="Calibri" w:eastAsia="Calibri" w:hAnsi="Calibri"/>
          <w:sz w:val="22"/>
          <w:szCs w:val="22"/>
        </w:rPr>
        <w:t xml:space="preserve">Career switchers who need a concrete gap analysis against a new target role.</w:t>
      </w:r>
    </w:p>
    <w:p>
      <w:pPr>
        <w:pStyle w:val="ListParagraph"/>
        <w:numPr>
          <w:ilvl w:val="0"/>
          <w:numId w:val="2"/>
        </w:numPr>
        <w:spacing w:after="100"/>
      </w:pPr>
      <w:r>
        <w:rPr>
          <w:rFonts w:ascii="Calibri" w:cs="Calibri" w:eastAsia="Calibri" w:hAnsi="Calibri"/>
          <w:sz w:val="22"/>
          <w:szCs w:val="22"/>
        </w:rPr>
        <w:t xml:space="preserve">Anyone applying to multiple roles who wants a fast, consistent first-pass review before a human review.</w:t>
      </w:r>
    </w:p>
    <w:p>
      <w:pPr>
        <w:pStyle w:val="Heading2"/>
        <w:spacing w:after="120" w:before="240"/>
      </w:pPr>
      <w:r>
        <w:rPr>
          <w:rFonts w:ascii="Calibri" w:cs="Calibri" w:eastAsia="Calibri" w:hAnsi="Calibri"/>
          <w:b/>
          <w:bCs/>
          <w:color w:val="1F4E79"/>
          <w:sz w:val="26"/>
          <w:szCs w:val="26"/>
        </w:rPr>
        <w:t xml:space="preserve">Core Objectives</w:t>
      </w:r>
    </w:p>
    <w:p>
      <w:pPr>
        <w:pStyle w:val="ListParagraph"/>
        <w:numPr>
          <w:ilvl w:val="0"/>
          <w:numId w:val="2"/>
        </w:numPr>
        <w:spacing w:after="100"/>
      </w:pPr>
      <w:r>
        <w:rPr>
          <w:rFonts w:ascii="Calibri" w:cs="Calibri" w:eastAsia="Calibri" w:hAnsi="Calibri"/>
          <w:sz w:val="22"/>
          <w:szCs w:val="22"/>
        </w:rPr>
        <w:t xml:space="preserve">Score a resume against a specific target role and job description, not just generically.</w:t>
      </w:r>
    </w:p>
    <w:p>
      <w:pPr>
        <w:pStyle w:val="ListParagraph"/>
        <w:numPr>
          <w:ilvl w:val="0"/>
          <w:numId w:val="2"/>
        </w:numPr>
        <w:spacing w:after="100"/>
      </w:pPr>
      <w:r>
        <w:rPr>
          <w:rFonts w:ascii="Calibri" w:cs="Calibri" w:eastAsia="Calibri" w:hAnsi="Calibri"/>
          <w:sz w:val="22"/>
          <w:szCs w:val="22"/>
        </w:rPr>
        <w:t xml:space="preserve">Identify concrete, actionable missing and matched skills grounded in retrieved job-description text.</w:t>
      </w:r>
    </w:p>
    <w:p>
      <w:pPr>
        <w:pStyle w:val="ListParagraph"/>
        <w:numPr>
          <w:ilvl w:val="0"/>
          <w:numId w:val="2"/>
        </w:numPr>
        <w:spacing w:after="100"/>
      </w:pPr>
      <w:r>
        <w:rPr>
          <w:rFonts w:ascii="Calibri" w:cs="Calibri" w:eastAsia="Calibri" w:hAnsi="Calibri"/>
          <w:sz w:val="22"/>
          <w:szCs w:val="22"/>
        </w:rPr>
        <w:t xml:space="preserve">Generate an interview preparation roadmap tailored to the candidate's actual background.</w:t>
      </w:r>
    </w:p>
    <w:p>
      <w:pPr>
        <w:pStyle w:val="ListParagraph"/>
        <w:numPr>
          <w:ilvl w:val="0"/>
          <w:numId w:val="2"/>
        </w:numPr>
        <w:spacing w:after="100"/>
      </w:pPr>
      <w:r>
        <w:rPr>
          <w:rFonts w:ascii="Calibri" w:cs="Calibri" w:eastAsia="Calibri" w:hAnsi="Calibri"/>
          <w:sz w:val="22"/>
          <w:szCs w:val="22"/>
        </w:rPr>
        <w:t xml:space="preserve">Generate a personalized, milestone-based learning plan to close identified skill gaps.</w:t>
      </w:r>
    </w:p>
    <w:p>
      <w:pPr>
        <w:pStyle w:val="Heading1"/>
        <w:spacing w:after="160" w:before="320"/>
      </w:pPr>
      <w:r>
        <w:rPr>
          <w:rFonts w:ascii="Calibri" w:cs="Calibri" w:eastAsia="Calibri" w:hAnsi="Calibri"/>
          <w:b/>
          <w:bCs/>
          <w:color w:val="1F4E79"/>
          <w:sz w:val="32"/>
          <w:szCs w:val="32"/>
        </w:rPr>
        <w:t xml:space="preserve">2. System Architecture</w:t>
      </w:r>
    </w:p>
    <w:p>
      <w:pPr>
        <w:spacing w:after="160"/>
      </w:pPr>
      <w:r>
        <w:rPr>
          <w:rFonts w:ascii="Calibri" w:cs="Calibri" w:eastAsia="Calibri" w:hAnsi="Calibri"/>
          <w:sz w:val="22"/>
          <w:szCs w:val="22"/>
        </w:rPr>
        <w:t xml:space="preserve">The system follows a linear pipeline: User → RAG (job description retrieval) → LLM Agents → Response, implemented as a single-page Streamlit application backed by two cooperating LangChain agents.</w:t>
      </w:r>
    </w:p>
    <w:p>
      <w:pPr>
        <w:pStyle w:val="Heading2"/>
        <w:spacing w:after="120" w:before="240"/>
      </w:pPr>
      <w:r>
        <w:rPr>
          <w:rFonts w:ascii="Calibri" w:cs="Calibri" w:eastAsia="Calibri" w:hAnsi="Calibri"/>
          <w:b/>
          <w:bCs/>
          <w:color w:val="1F4E79"/>
          <w:sz w:val="26"/>
          <w:szCs w:val="26"/>
        </w:rPr>
        <w:t xml:space="preserve">Architecture Flow</w:t>
      </w:r>
    </w:p>
    <w:p>
      <w:pPr>
        <w:pStyle w:val="ListParagraph"/>
        <w:numPr>
          <w:ilvl w:val="0"/>
          <w:numId w:val="2"/>
        </w:numPr>
        <w:spacing w:after="100"/>
      </w:pPr>
      <w:r>
        <w:rPr>
          <w:rFonts w:ascii="Calibri" w:cs="Calibri" w:eastAsia="Calibri" w:hAnsi="Calibri"/>
          <w:sz w:val="22"/>
          <w:szCs w:val="22"/>
        </w:rPr>
        <w:t xml:space="preserve">User uploads a resume PDF and, optionally, one or more target job description PDFs, and enters a target role in the sidebar.</w:t>
      </w:r>
    </w:p>
    <w:p>
      <w:pPr>
        <w:pStyle w:val="ListParagraph"/>
        <w:numPr>
          <w:ilvl w:val="0"/>
          <w:numId w:val="2"/>
        </w:numPr>
        <w:spacing w:after="100"/>
      </w:pPr>
      <w:r>
        <w:rPr>
          <w:rFonts w:ascii="Calibri" w:cs="Calibri" w:eastAsia="Calibri" w:hAnsi="Calibri"/>
          <w:sz w:val="22"/>
          <w:szCs w:val="22"/>
        </w:rPr>
        <w:t xml:space="preserve">The RAG layer extracts text from each job description PDF, splits it into ~1000-character overlapping chunks, embeds the chunks with a Gemini embedding model, and stores them in an in-memory FAISS vector index.</w:t>
      </w:r>
    </w:p>
    <w:p>
      <w:pPr>
        <w:pStyle w:val="ListParagraph"/>
        <w:numPr>
          <w:ilvl w:val="0"/>
          <w:numId w:val="2"/>
        </w:numPr>
        <w:spacing w:after="100"/>
      </w:pPr>
      <w:r>
        <w:rPr>
          <w:rFonts w:ascii="Calibri" w:cs="Calibri" w:eastAsia="Calibri" w:hAnsi="Calibri"/>
          <w:sz w:val="22"/>
          <w:szCs w:val="22"/>
        </w:rPr>
        <w:t xml:space="preserve">The system retrieves the top-k most relevant chunks for the target role and passes that retrieved context, together with the raw resume text, to the Resume Reviewer Agent.</w:t>
      </w:r>
    </w:p>
    <w:p>
      <w:pPr>
        <w:pStyle w:val="ListParagraph"/>
        <w:numPr>
          <w:ilvl w:val="0"/>
          <w:numId w:val="2"/>
        </w:numPr>
        <w:spacing w:after="100"/>
      </w:pPr>
      <w:r>
        <w:rPr>
          <w:rFonts w:ascii="Calibri" w:cs="Calibri" w:eastAsia="Calibri" w:hAnsi="Calibri"/>
          <w:sz w:val="22"/>
          <w:szCs w:val="22"/>
        </w:rPr>
        <w:t xml:space="preserve">The Resume Reviewer Agent (Gemini chat model, low temperature) scores the resume, and produces strengths, weaknesses, missing skills, and matched skills as structured JSON.</w:t>
      </w:r>
    </w:p>
    <w:p>
      <w:pPr>
        <w:pStyle w:val="ListParagraph"/>
        <w:numPr>
          <w:ilvl w:val="0"/>
          <w:numId w:val="2"/>
        </w:numPr>
        <w:spacing w:after="100"/>
      </w:pPr>
      <w:r>
        <w:rPr>
          <w:rFonts w:ascii="Calibri" w:cs="Calibri" w:eastAsia="Calibri" w:hAnsi="Calibri"/>
          <w:sz w:val="22"/>
          <w:szCs w:val="22"/>
        </w:rPr>
        <w:t xml:space="preserve">The Career Advisor Agent (Gemini chat model, higher temperature) consumes that structured output and produces an interview preparation roadmap and a personalized N-month learning plan, also as structured JSON.</w:t>
      </w:r>
    </w:p>
    <w:p>
      <w:pPr>
        <w:pStyle w:val="ListParagraph"/>
        <w:numPr>
          <w:ilvl w:val="0"/>
          <w:numId w:val="2"/>
        </w:numPr>
        <w:spacing w:after="100"/>
      </w:pPr>
      <w:r>
        <w:rPr>
          <w:rFonts w:ascii="Calibri" w:cs="Calibri" w:eastAsia="Calibri" w:hAnsi="Calibri"/>
          <w:sz w:val="22"/>
          <w:szCs w:val="22"/>
        </w:rPr>
        <w:t xml:space="preserve">Streamlit renders all outputs across three tabs: Resume Score, Interview Prep, and Learning Plan.</w:t>
      </w:r>
    </w:p>
    <w:p>
      <w:pPr>
        <w:pStyle w:val="Heading2"/>
        <w:spacing w:after="120" w:before="240"/>
      </w:pPr>
      <w:r>
        <w:rPr>
          <w:rFonts w:ascii="Calibri" w:cs="Calibri" w:eastAsia="Calibri" w:hAnsi="Calibri"/>
          <w:b/>
          <w:bCs/>
          <w:color w:val="1F4E79"/>
          <w:sz w:val="26"/>
          <w:szCs w:val="26"/>
        </w:rPr>
        <w:t xml:space="preserve">Component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4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4500"/>
            <w:tcMar>
              <w:top w:type="dxa" w:w="80"/>
              <w:left w:type="dxa" w:w="100"/>
              <w:bottom w:type="dxa" w:w="80"/>
              <w:right w:type="dxa" w:w="100"/>
            </w:tcMar>
          </w:tcPr>
          <w:p>
            <w:r>
              <w:rPr>
                <w:rFonts w:ascii="Calibri" w:cs="Calibri" w:eastAsia="Calibri" w:hAnsi="Calibri"/>
                <w:sz w:val="20"/>
                <w:szCs w:val="20"/>
              </w:rPr>
              <w:t xml:space="preserve">utils/pdf_utils.py</w:t>
            </w:r>
          </w:p>
        </w:tc>
        <w:tc>
          <w:tcPr>
            <w:tcW w:type="dxa" w:w="4500"/>
            <w:tcMar>
              <w:top w:type="dxa" w:w="80"/>
              <w:left w:type="dxa" w:w="100"/>
              <w:bottom w:type="dxa" w:w="80"/>
              <w:right w:type="dxa" w:w="100"/>
            </w:tcMar>
          </w:tcPr>
          <w:p>
            <w:r>
              <w:rPr>
                <w:rFonts w:ascii="Calibri" w:cs="Calibri" w:eastAsia="Calibri" w:hAnsi="Calibri"/>
                <w:sz w:val="20"/>
                <w:szCs w:val="20"/>
              </w:rPr>
              <w:t xml:space="preserve">Extracts raw text from uploaded resume and job description PDFs using pypdf.</w:t>
            </w:r>
          </w:p>
        </w:tc>
      </w:tr>
      <w:tr>
        <w:tc>
          <w:tcPr>
            <w:tcW w:type="dxa" w:w="4500"/>
            <w:tcMar>
              <w:top w:type="dxa" w:w="80"/>
              <w:left w:type="dxa" w:w="100"/>
              <w:bottom w:type="dxa" w:w="80"/>
              <w:right w:type="dxa" w:w="100"/>
            </w:tcMar>
          </w:tcPr>
          <w:p>
            <w:r>
              <w:rPr>
                <w:rFonts w:ascii="Calibri" w:cs="Calibri" w:eastAsia="Calibri" w:hAnsi="Calibri"/>
                <w:sz w:val="20"/>
                <w:szCs w:val="20"/>
              </w:rPr>
              <w:t xml:space="preserve">rag/vector_store.py</w:t>
            </w:r>
          </w:p>
        </w:tc>
        <w:tc>
          <w:tcPr>
            <w:tcW w:type="dxa" w:w="4500"/>
            <w:tcMar>
              <w:top w:type="dxa" w:w="80"/>
              <w:left w:type="dxa" w:w="100"/>
              <w:bottom w:type="dxa" w:w="80"/>
              <w:right w:type="dxa" w:w="100"/>
            </w:tcMar>
          </w:tcPr>
          <w:p>
            <w:r>
              <w:rPr>
                <w:rFonts w:ascii="Calibri" w:cs="Calibri" w:eastAsia="Calibri" w:hAnsi="Calibri"/>
                <w:sz w:val="20"/>
                <w:szCs w:val="20"/>
              </w:rPr>
              <w:t xml:space="preserve">Chunks job description text, embeds it, builds a FAISS index, and retrieves the top-k relevant chunks for a query (the target role).</w:t>
            </w:r>
          </w:p>
        </w:tc>
      </w:tr>
      <w:tr>
        <w:tc>
          <w:tcPr>
            <w:tcW w:type="dxa" w:w="4500"/>
            <w:tcMar>
              <w:top w:type="dxa" w:w="80"/>
              <w:left w:type="dxa" w:w="100"/>
              <w:bottom w:type="dxa" w:w="80"/>
              <w:right w:type="dxa" w:w="100"/>
            </w:tcMar>
          </w:tcPr>
          <w:p>
            <w:r>
              <w:rPr>
                <w:rFonts w:ascii="Calibri" w:cs="Calibri" w:eastAsia="Calibri" w:hAnsi="Calibri"/>
                <w:sz w:val="20"/>
                <w:szCs w:val="20"/>
              </w:rPr>
              <w:t xml:space="preserve">prompts/templates.py</w:t>
            </w:r>
          </w:p>
        </w:tc>
        <w:tc>
          <w:tcPr>
            <w:tcW w:type="dxa" w:w="4500"/>
            <w:tcMar>
              <w:top w:type="dxa" w:w="80"/>
              <w:left w:type="dxa" w:w="100"/>
              <w:bottom w:type="dxa" w:w="80"/>
              <w:right w:type="dxa" w:w="100"/>
            </w:tcMar>
          </w:tcPr>
          <w:p>
            <w:r>
              <w:rPr>
                <w:rFonts w:ascii="Calibri" w:cs="Calibri" w:eastAsia="Calibri" w:hAnsi="Calibri"/>
                <w:sz w:val="20"/>
                <w:szCs w:val="20"/>
              </w:rPr>
              <w:t xml:space="preserve">Centralized prompt templates for resume analysis, interview prep, and the learning plan — kept separate from agent logic for easy iteration.</w:t>
            </w:r>
          </w:p>
        </w:tc>
      </w:tr>
      <w:tr>
        <w:tc>
          <w:tcPr>
            <w:tcW w:type="dxa" w:w="4500"/>
            <w:tcMar>
              <w:top w:type="dxa" w:w="80"/>
              <w:left w:type="dxa" w:w="100"/>
              <w:bottom w:type="dxa" w:w="80"/>
              <w:right w:type="dxa" w:w="100"/>
            </w:tcMar>
          </w:tcPr>
          <w:p>
            <w:r>
              <w:rPr>
                <w:rFonts w:ascii="Calibri" w:cs="Calibri" w:eastAsia="Calibri" w:hAnsi="Calibri"/>
                <w:sz w:val="20"/>
                <w:szCs w:val="20"/>
              </w:rPr>
              <w:t xml:space="preserve">agents/resume_reviewer.py</w:t>
            </w:r>
          </w:p>
        </w:tc>
        <w:tc>
          <w:tcPr>
            <w:tcW w:type="dxa" w:w="4500"/>
            <w:tcMar>
              <w:top w:type="dxa" w:w="80"/>
              <w:left w:type="dxa" w:w="100"/>
              <w:bottom w:type="dxa" w:w="80"/>
              <w:right w:type="dxa" w:w="100"/>
            </w:tcMar>
          </w:tcPr>
          <w:p>
            <w:r>
              <w:rPr>
                <w:rFonts w:ascii="Calibri" w:cs="Calibri" w:eastAsia="Calibri" w:hAnsi="Calibri"/>
                <w:sz w:val="20"/>
                <w:szCs w:val="20"/>
              </w:rPr>
              <w:t xml:space="preserve">Agent 1: scores the resume and diffs its skills against retrieved job-description context.</w:t>
            </w:r>
          </w:p>
        </w:tc>
      </w:tr>
      <w:tr>
        <w:tc>
          <w:tcPr>
            <w:tcW w:type="dxa" w:w="4500"/>
            <w:tcMar>
              <w:top w:type="dxa" w:w="80"/>
              <w:left w:type="dxa" w:w="100"/>
              <w:bottom w:type="dxa" w:w="80"/>
              <w:right w:type="dxa" w:w="100"/>
            </w:tcMar>
          </w:tcPr>
          <w:p>
            <w:r>
              <w:rPr>
                <w:rFonts w:ascii="Calibri" w:cs="Calibri" w:eastAsia="Calibri" w:hAnsi="Calibri"/>
                <w:sz w:val="20"/>
                <w:szCs w:val="20"/>
              </w:rPr>
              <w:t xml:space="preserve">agents/career_advisor.py</w:t>
            </w:r>
          </w:p>
        </w:tc>
        <w:tc>
          <w:tcPr>
            <w:tcW w:type="dxa" w:w="4500"/>
            <w:tcMar>
              <w:top w:type="dxa" w:w="80"/>
              <w:left w:type="dxa" w:w="100"/>
              <w:bottom w:type="dxa" w:w="80"/>
              <w:right w:type="dxa" w:w="100"/>
            </w:tcMar>
          </w:tcPr>
          <w:p>
            <w:r>
              <w:rPr>
                <w:rFonts w:ascii="Calibri" w:cs="Calibri" w:eastAsia="Calibri" w:hAnsi="Calibri"/>
                <w:sz w:val="20"/>
                <w:szCs w:val="20"/>
              </w:rPr>
              <w:t xml:space="preserve">Agent 2: generates the interview roadmap and the personalized learning plan from Agent 1's output.</w:t>
            </w:r>
          </w:p>
        </w:tc>
      </w:tr>
      <w:tr>
        <w:tc>
          <w:tcPr>
            <w:tcW w:type="dxa" w:w="4500"/>
            <w:tcMar>
              <w:top w:type="dxa" w:w="80"/>
              <w:left w:type="dxa" w:w="100"/>
              <w:bottom w:type="dxa" w:w="80"/>
              <w:right w:type="dxa" w:w="100"/>
            </w:tcMar>
          </w:tcPr>
          <w:p>
            <w:r>
              <w:rPr>
                <w:rFonts w:ascii="Calibri" w:cs="Calibri" w:eastAsia="Calibri" w:hAnsi="Calibri"/>
                <w:sz w:val="20"/>
                <w:szCs w:val="20"/>
              </w:rPr>
              <w:t xml:space="preserve">app.py</w:t>
            </w:r>
          </w:p>
        </w:tc>
        <w:tc>
          <w:tcPr>
            <w:tcW w:type="dxa" w:w="4500"/>
            <w:tcMar>
              <w:top w:type="dxa" w:w="80"/>
              <w:left w:type="dxa" w:w="100"/>
              <w:bottom w:type="dxa" w:w="80"/>
              <w:right w:type="dxa" w:w="100"/>
            </w:tcMar>
          </w:tcPr>
          <w:p>
            <w:r>
              <w:rPr>
                <w:rFonts w:ascii="Calibri" w:cs="Calibri" w:eastAsia="Calibri" w:hAnsi="Calibri"/>
                <w:sz w:val="20"/>
                <w:szCs w:val="20"/>
              </w:rPr>
              <w:t xml:space="preserve">Streamlit UI: file uploads, pipeline orchestration, and tabbed rendering of results.</w:t>
            </w:r>
          </w:p>
        </w:tc>
      </w:tr>
    </w:tbl>
    <w:p>
      <w:pPr>
        <w:pStyle w:val="Heading2"/>
        <w:spacing w:after="120" w:before="240"/>
      </w:pPr>
      <w:r>
        <w:rPr>
          <w:rFonts w:ascii="Calibri" w:cs="Calibri" w:eastAsia="Calibri" w:hAnsi="Calibri"/>
          <w:b/>
          <w:bCs/>
          <w:color w:val="1F4E79"/>
          <w:sz w:val="26"/>
          <w:szCs w:val="26"/>
        </w:rPr>
        <w:t xml:space="preserve">Tech Stack</w:t>
      </w:r>
    </w:p>
    <w:p>
      <w:pPr>
        <w:spacing w:after="160"/>
      </w:pPr>
      <w:r>
        <w:rPr>
          <w:rFonts w:ascii="Calibri" w:cs="Calibri" w:eastAsia="Calibri" w:hAnsi="Calibri"/>
          <w:sz w:val="22"/>
          <w:szCs w:val="22"/>
        </w:rPr>
        <w:t xml:space="preserve">Python, LangChain, Google Gemini API (chat + embeddings, used in place of the OpenAI API for cost reasons — an explicitly permitted substitution), FAISS for vector storage, Streamlit for the UI, and pypdf for PDF text extraction.</w:t>
      </w:r>
    </w:p>
    <w:p>
      <w:pPr>
        <w:pStyle w:val="Heading1"/>
        <w:spacing w:after="160" w:before="320"/>
      </w:pPr>
      <w:r>
        <w:rPr>
          <w:rFonts w:ascii="Calibri" w:cs="Calibri" w:eastAsia="Calibri" w:hAnsi="Calibri"/>
          <w:b/>
          <w:bCs/>
          <w:color w:val="1F4E79"/>
          <w:sz w:val="32"/>
          <w:szCs w:val="32"/>
        </w:rPr>
        <w:t xml:space="preserve">3. Prompt Engineering</w:t>
      </w:r>
    </w:p>
    <w:p>
      <w:pPr>
        <w:spacing w:after="160"/>
      </w:pPr>
      <w:r>
        <w:rPr>
          <w:rFonts w:ascii="Calibri" w:cs="Calibri" w:eastAsia="Calibri" w:hAnsi="Calibri"/>
          <w:sz w:val="22"/>
          <w:szCs w:val="22"/>
        </w:rPr>
        <w:t xml:space="preserve">Prompts are isolated in prompts/templates.py rather than inlined in agent code, so they can be iterated on independently of application logic. Three design choices were made deliberately:</w:t>
      </w:r>
    </w:p>
    <w:p>
      <w:pPr>
        <w:pStyle w:val="Heading2"/>
        <w:spacing w:after="120" w:before="240"/>
      </w:pPr>
      <w:r>
        <w:rPr>
          <w:rFonts w:ascii="Calibri" w:cs="Calibri" w:eastAsia="Calibri" w:hAnsi="Calibri"/>
          <w:b/>
          <w:bCs/>
          <w:color w:val="1F4E79"/>
          <w:sz w:val="26"/>
          <w:szCs w:val="26"/>
        </w:rPr>
        <w:t xml:space="preserve">Structured JSON Output</w:t>
      </w:r>
    </w:p>
    <w:p>
      <w:pPr>
        <w:spacing w:after="160"/>
      </w:pPr>
      <w:r>
        <w:rPr>
          <w:rFonts w:ascii="Calibri" w:cs="Calibri" w:eastAsia="Calibri" w:hAnsi="Calibri"/>
          <w:sz w:val="22"/>
          <w:szCs w:val="22"/>
        </w:rPr>
        <w:t xml:space="preserve">Every prompt instructs the model to return only a JSON object matching an exact, pre-defined schema, with no markdown fences or commentary. This lets the Streamlit UI render results deterministically (metrics, tabs, expandable sections) without brittle string parsing. A defensive parser strips markdown fences and normalizes list-shaped model output before calling json.loads, since different model versions occasionally wrap or fragment their output differently.</w:t>
      </w:r>
    </w:p>
    <w:p>
      <w:pPr>
        <w:pStyle w:val="Heading2"/>
        <w:spacing w:after="120" w:before="240"/>
      </w:pPr>
      <w:r>
        <w:rPr>
          <w:rFonts w:ascii="Calibri" w:cs="Calibri" w:eastAsia="Calibri" w:hAnsi="Calibri"/>
          <w:b/>
          <w:bCs/>
          <w:color w:val="1F4E79"/>
          <w:sz w:val="26"/>
          <w:szCs w:val="26"/>
        </w:rPr>
        <w:t xml:space="preserve">Role-Specific System Prompts</w:t>
      </w:r>
    </w:p>
    <w:p>
      <w:pPr>
        <w:spacing w:after="160"/>
      </w:pPr>
      <w:r>
        <w:rPr>
          <w:rFonts w:ascii="Calibri" w:cs="Calibri" w:eastAsia="Calibri" w:hAnsi="Calibri"/>
          <w:sz w:val="22"/>
          <w:szCs w:val="22"/>
        </w:rPr>
        <w:t xml:space="preserve">The Resume Reviewer Agent's system prompt casts the model as an ATS specialist and technical resume reviewer who must ground every judgment in the actual resume and job-description text rather than giving generic advice. The Career Advisor Agent's system prompt casts the model as a supportive but candid career coach, explicitly instructed to convert weaknesses into an actionable plan rather than dwelling on them. This separation keeps each agent's tone and evaluation criteria distinct and consistent.</w:t>
      </w:r>
    </w:p>
    <w:p>
      <w:pPr>
        <w:pStyle w:val="Heading2"/>
        <w:spacing w:after="120" w:before="240"/>
      </w:pPr>
      <w:r>
        <w:rPr>
          <w:rFonts w:ascii="Calibri" w:cs="Calibri" w:eastAsia="Calibri" w:hAnsi="Calibri"/>
          <w:b/>
          <w:bCs/>
          <w:color w:val="1F4E79"/>
          <w:sz w:val="26"/>
          <w:szCs w:val="26"/>
        </w:rPr>
        <w:t xml:space="preserve">Context Windowing and Grounding</w:t>
      </w:r>
    </w:p>
    <w:p>
      <w:pPr>
        <w:spacing w:after="160"/>
      </w:pPr>
      <w:r>
        <w:rPr>
          <w:rFonts w:ascii="Calibri" w:cs="Calibri" w:eastAsia="Calibri" w:hAnsi="Calibri"/>
          <w:sz w:val="22"/>
          <w:szCs w:val="22"/>
        </w:rPr>
        <w:t xml:space="preserve">Resume text is truncated to 8,000 characters and retrieved job-description context to 6,000 characters before being inserted into prompts, to control token cost and avoid exceeding practical context limits. When no job description is uploaded, the prompt explicitly falls back to "infer typical requirements for the stated target role" rather than silently failing — a deliberate design choice to keep the tool usable even with partial input, at the cost of grounding quality (see Section 5, Challenges).</w:t>
      </w:r>
    </w:p>
    <w:p>
      <w:pPr>
        <w:pStyle w:val="Heading1"/>
        <w:spacing w:after="160" w:before="320"/>
      </w:pPr>
      <w:r>
        <w:rPr>
          <w:rFonts w:ascii="Calibri" w:cs="Calibri" w:eastAsia="Calibri" w:hAnsi="Calibri"/>
          <w:b/>
          <w:bCs/>
          <w:color w:val="1F4E79"/>
          <w:sz w:val="32"/>
          <w:szCs w:val="32"/>
        </w:rPr>
        <w:t xml:space="preserve">4. RAG Implementation</w:t>
      </w:r>
    </w:p>
    <w:p>
      <w:pPr>
        <w:spacing w:after="160"/>
      </w:pPr>
      <w:r>
        <w:rPr>
          <w:rFonts w:ascii="Calibri" w:cs="Calibri" w:eastAsia="Calibri" w:hAnsi="Calibri"/>
          <w:sz w:val="22"/>
          <w:szCs w:val="22"/>
        </w:rPr>
        <w:t xml:space="preserve">Retrieval-Augmented Generation is used specifically to ground the missing-skills and matched-skills analysis in the real text of a target job description, rather than letting the model hallucinate generic requirements for a role.</w:t>
      </w:r>
    </w:p>
    <w:p>
      <w:pPr>
        <w:pStyle w:val="Heading2"/>
        <w:spacing w:after="120" w:before="240"/>
      </w:pPr>
      <w:r>
        <w:rPr>
          <w:rFonts w:ascii="Calibri" w:cs="Calibri" w:eastAsia="Calibri" w:hAnsi="Calibri"/>
          <w:b/>
          <w:bCs/>
          <w:color w:val="1F4E79"/>
          <w:sz w:val="26"/>
          <w:szCs w:val="26"/>
        </w:rPr>
        <w:t xml:space="preserve">Pipeline Details</w:t>
      </w:r>
    </w:p>
    <w:p>
      <w:pPr>
        <w:pStyle w:val="ListParagraph"/>
        <w:numPr>
          <w:ilvl w:val="0"/>
          <w:numId w:val="2"/>
        </w:numPr>
        <w:spacing w:after="100"/>
      </w:pPr>
      <w:r>
        <w:rPr>
          <w:rFonts w:ascii="Calibri" w:cs="Calibri" w:eastAsia="Calibri" w:hAnsi="Calibri"/>
          <w:sz w:val="22"/>
          <w:szCs w:val="22"/>
        </w:rPr>
        <w:t xml:space="preserve">Chunking: RecursiveCharacterTextSplitter with a 1000-character chunk size and 150-character overlap, preserving source filename and chunk index as metadata.</w:t>
      </w:r>
    </w:p>
    <w:p>
      <w:pPr>
        <w:pStyle w:val="ListParagraph"/>
        <w:numPr>
          <w:ilvl w:val="0"/>
          <w:numId w:val="2"/>
        </w:numPr>
        <w:spacing w:after="100"/>
      </w:pPr>
      <w:r>
        <w:rPr>
          <w:rFonts w:ascii="Calibri" w:cs="Calibri" w:eastAsia="Calibri" w:hAnsi="Calibri"/>
          <w:sz w:val="22"/>
          <w:szCs w:val="22"/>
        </w:rPr>
        <w:t xml:space="preserve">Embedding: Gemini's embedding model converts each chunk into a vector representation.</w:t>
      </w:r>
    </w:p>
    <w:p>
      <w:pPr>
        <w:pStyle w:val="ListParagraph"/>
        <w:numPr>
          <w:ilvl w:val="0"/>
          <w:numId w:val="2"/>
        </w:numPr>
        <w:spacing w:after="100"/>
      </w:pPr>
      <w:r>
        <w:rPr>
          <w:rFonts w:ascii="Calibri" w:cs="Calibri" w:eastAsia="Calibri" w:hAnsi="Calibri"/>
          <w:sz w:val="22"/>
          <w:szCs w:val="22"/>
        </w:rPr>
        <w:t xml:space="preserve">Storage &amp; Retrieval: chunks are indexed in FAISS (an in-memory, session-scoped index); the retriever returns the top 4 most relevant chunks for a query, formatted with source attribution.</w:t>
      </w:r>
    </w:p>
    <w:p>
      <w:pPr>
        <w:pStyle w:val="ListParagraph"/>
        <w:numPr>
          <w:ilvl w:val="0"/>
          <w:numId w:val="2"/>
        </w:numPr>
        <w:spacing w:after="100"/>
      </w:pPr>
      <w:r>
        <w:rPr>
          <w:rFonts w:ascii="Calibri" w:cs="Calibri" w:eastAsia="Calibri" w:hAnsi="Calibri"/>
          <w:sz w:val="22"/>
          <w:szCs w:val="22"/>
        </w:rPr>
        <w:t xml:space="preserve">Query construction: the target role name is used as the retrieval query, falling back to a generic "job requirements and required skills" query if no role was specified.</w:t>
      </w:r>
    </w:p>
    <w:p>
      <w:pPr>
        <w:spacing w:after="160"/>
      </w:pPr>
      <w:r>
        <w:rPr>
          <w:rFonts w:ascii="Calibri" w:cs="Calibri" w:eastAsia="Calibri" w:hAnsi="Calibri"/>
          <w:sz w:val="22"/>
          <w:szCs w:val="22"/>
        </w:rPr>
        <w:t xml:space="preserve">This design supports multiple job description PDFs being uploaded and indexed together, letting a candidate compare their resume against several similar postings at once for a more robust skill-gap signal.</w:t>
      </w:r>
    </w:p>
    <w:p>
      <w:pPr>
        <w:pStyle w:val="Heading1"/>
        <w:spacing w:after="160" w:before="320"/>
      </w:pPr>
      <w:r>
        <w:rPr>
          <w:rFonts w:ascii="Calibri" w:cs="Calibri" w:eastAsia="Calibri" w:hAnsi="Calibri"/>
          <w:b/>
          <w:bCs/>
          <w:color w:val="1F4E79"/>
          <w:sz w:val="32"/>
          <w:szCs w:val="32"/>
        </w:rPr>
        <w:t xml:space="preserve">5. Evaluation, Testing, and Challenges</w:t>
      </w:r>
    </w:p>
    <w:p>
      <w:pPr>
        <w:pStyle w:val="Heading2"/>
        <w:spacing w:after="120" w:before="240"/>
      </w:pPr>
      <w:r>
        <w:rPr>
          <w:rFonts w:ascii="Calibri" w:cs="Calibri" w:eastAsia="Calibri" w:hAnsi="Calibri"/>
          <w:b/>
          <w:bCs/>
          <w:color w:val="1F4E79"/>
          <w:sz w:val="26"/>
          <w:szCs w:val="26"/>
        </w:rPr>
        <w:t xml:space="preserve">Evaluation Approach</w:t>
      </w:r>
    </w:p>
    <w:p>
      <w:pPr>
        <w:spacing w:after="160"/>
      </w:pPr>
      <w:r>
        <w:rPr>
          <w:rFonts w:ascii="Calibri" w:cs="Calibri" w:eastAsia="Calibri" w:hAnsi="Calibri"/>
          <w:sz w:val="22"/>
          <w:szCs w:val="22"/>
        </w:rPr>
        <w:t xml:space="preserve">The system was evaluated manually using a matched pair of synthetic test documents: a resume describing a 2-year backend engineer (Python/Flask, PostgreSQL, basic Node.js) and a job description for a mid-level Backend Engineer role requiring skills the resume deliberately lacks (Kubernetes, AWS, GraphQL, Terraform, system design). This design makes it straightforward to verify the RAG pipeline is actually grounding its output — a correct run should surface those specific missing skills rather than a generic list, and should correctly identify the overlapping skills (Python, PostgreSQL, REST APIs) as matched.</w:t>
      </w:r>
    </w:p>
    <w:p>
      <w:pPr>
        <w:pStyle w:val="Heading2"/>
        <w:spacing w:after="120" w:before="240"/>
      </w:pPr>
      <w:r>
        <w:rPr>
          <w:rFonts w:ascii="Calibri" w:cs="Calibri" w:eastAsia="Calibri" w:hAnsi="Calibri"/>
          <w:b/>
          <w:bCs/>
          <w:color w:val="1F4E79"/>
          <w:sz w:val="26"/>
          <w:szCs w:val="26"/>
        </w:rPr>
        <w:t xml:space="preserve">Challenges Encountered</w:t>
      </w:r>
    </w:p>
    <w:p>
      <w:pPr>
        <w:pStyle w:val="ListParagraph"/>
        <w:numPr>
          <w:ilvl w:val="0"/>
          <w:numId w:val="2"/>
        </w:numPr>
        <w:spacing w:after="100"/>
      </w:pPr>
      <w:r>
        <w:rPr>
          <w:rFonts w:ascii="Calibri" w:cs="Calibri" w:eastAsia="Calibri" w:hAnsi="Calibri"/>
          <w:sz w:val="22"/>
          <w:szCs w:val="22"/>
        </w:rPr>
        <w:t xml:space="preserve">Model and API churn: the Gemini API deprecated multiple model identifiers during development (text-embedding-004, gemini-2.0-flash), requiring the chat and embedding model names to be updated more than once. This was mitigated by keeping model names in environment variables (config.py) rather than hardcoding them throughout the codebase.</w:t>
      </w:r>
    </w:p>
    <w:p>
      <w:pPr>
        <w:pStyle w:val="ListParagraph"/>
        <w:numPr>
          <w:ilvl w:val="0"/>
          <w:numId w:val="2"/>
        </w:numPr>
        <w:spacing w:after="100"/>
      </w:pPr>
      <w:r>
        <w:rPr>
          <w:rFonts w:ascii="Calibri" w:cs="Calibri" w:eastAsia="Calibri" w:hAnsi="Calibri"/>
          <w:sz w:val="22"/>
          <w:szCs w:val="22"/>
        </w:rPr>
        <w:t xml:space="preserve">Response format drift: newer Gemini model versions occasionally returned message content as a list of content blocks rather than a plain string, breaking a JSON parser written against the older interface. Fixed by normalizing both shapes before parsing.</w:t>
      </w:r>
    </w:p>
    <w:p>
      <w:pPr>
        <w:pStyle w:val="ListParagraph"/>
        <w:numPr>
          <w:ilvl w:val="0"/>
          <w:numId w:val="2"/>
        </w:numPr>
        <w:spacing w:after="100"/>
      </w:pPr>
      <w:r>
        <w:rPr>
          <w:rFonts w:ascii="Calibri" w:cs="Calibri" w:eastAsia="Calibri" w:hAnsi="Calibri"/>
          <w:sz w:val="22"/>
          <w:szCs w:val="22"/>
        </w:rPr>
        <w:t xml:space="preserve">Dependency resolution on newer Python versions: pinning exact old package versions (e.g., faiss-cpu==1.8.0, numpy-dependent langchain 0.2.x) caused pip to fall back to source builds that failed on Python 3.13 without a working C build toolchain. Resolved by relaxing pins to compatible minimum versions instead of exact pins.</w:t>
      </w:r>
    </w:p>
    <w:p>
      <w:pPr>
        <w:pStyle w:val="ListParagraph"/>
        <w:numPr>
          <w:ilvl w:val="0"/>
          <w:numId w:val="2"/>
        </w:numPr>
        <w:spacing w:after="100"/>
      </w:pPr>
      <w:r>
        <w:rPr>
          <w:rFonts w:ascii="Calibri" w:cs="Calibri" w:eastAsia="Calibri" w:hAnsi="Calibri"/>
          <w:sz w:val="22"/>
          <w:szCs w:val="22"/>
        </w:rPr>
        <w:t xml:space="preserve">Grounding quality depends entirely on the job description supplied: without an uploaded JD, the missing-skills analysis falls back to the model's general knowledge of the role, which is noticeably less precise than RAG-grounded output. This is a known limitation rather than a defect.</w:t>
      </w:r>
    </w:p>
    <w:p>
      <w:pPr>
        <w:pStyle w:val="ListParagraph"/>
        <w:numPr>
          <w:ilvl w:val="0"/>
          <w:numId w:val="2"/>
        </w:numPr>
        <w:spacing w:after="100"/>
      </w:pPr>
      <w:r>
        <w:rPr>
          <w:rFonts w:ascii="Calibri" w:cs="Calibri" w:eastAsia="Calibri" w:hAnsi="Calibri"/>
          <w:sz w:val="22"/>
          <w:szCs w:val="22"/>
        </w:rPr>
        <w:t xml:space="preserve">Cost/access constraints: the original design targeted the OpenAI API; the project was migrated to Google Gemini during development specifically because Gemini offers a genuinely free tier with no billing setup, making the tool accessible without a paid API key — directly relevant for a student project with no budget for API credits.</w:t>
      </w:r>
    </w:p>
    <w:p>
      <w:pPr>
        <w:pStyle w:val="Heading1"/>
        <w:spacing w:after="160" w:before="320"/>
      </w:pPr>
      <w:r>
        <w:rPr>
          <w:rFonts w:ascii="Calibri" w:cs="Calibri" w:eastAsia="Calibri" w:hAnsi="Calibri"/>
          <w:b/>
          <w:bCs/>
          <w:color w:val="1F4E79"/>
          <w:sz w:val="32"/>
          <w:szCs w:val="32"/>
        </w:rPr>
        <w:t xml:space="preserve">6. Future Enhancements</w:t>
      </w:r>
    </w:p>
    <w:p>
      <w:pPr>
        <w:pStyle w:val="ListParagraph"/>
        <w:numPr>
          <w:ilvl w:val="0"/>
          <w:numId w:val="2"/>
        </w:numPr>
        <w:spacing w:after="100"/>
      </w:pPr>
      <w:r>
        <w:rPr>
          <w:rFonts w:ascii="Calibri" w:cs="Calibri" w:eastAsia="Calibri" w:hAnsi="Calibri"/>
          <w:sz w:val="22"/>
          <w:szCs w:val="22"/>
        </w:rPr>
        <w:t xml:space="preserve">Cache the FAISS index to disk per job description so repeat analyses against the same JD skip re-embedding.</w:t>
      </w:r>
    </w:p>
    <w:p>
      <w:pPr>
        <w:pStyle w:val="ListParagraph"/>
        <w:numPr>
          <w:ilvl w:val="0"/>
          <w:numId w:val="2"/>
        </w:numPr>
        <w:spacing w:after="100"/>
      </w:pPr>
      <w:r>
        <w:rPr>
          <w:rFonts w:ascii="Calibri" w:cs="Calibri" w:eastAsia="Calibri" w:hAnsi="Calibri"/>
          <w:sz w:val="22"/>
          <w:szCs w:val="22"/>
        </w:rPr>
        <w:t xml:space="preserve">Add a "compare across multiple job descriptions" mode that surfaces which target role the resume is best aligned with.</w:t>
      </w:r>
    </w:p>
    <w:p>
      <w:pPr>
        <w:pStyle w:val="ListParagraph"/>
        <w:numPr>
          <w:ilvl w:val="0"/>
          <w:numId w:val="2"/>
        </w:numPr>
        <w:spacing w:after="100"/>
      </w:pPr>
      <w:r>
        <w:rPr>
          <w:rFonts w:ascii="Calibri" w:cs="Calibri" w:eastAsia="Calibri" w:hAnsi="Calibri"/>
          <w:sz w:val="22"/>
          <w:szCs w:val="22"/>
        </w:rPr>
        <w:t xml:space="preserve">Support a local, fully offline embedding/chat model path (e.g., via Ollama) for users without any API access at all.</w:t>
      </w:r>
    </w:p>
    <w:p>
      <w:pPr>
        <w:pStyle w:val="ListParagraph"/>
        <w:numPr>
          <w:ilvl w:val="0"/>
          <w:numId w:val="2"/>
        </w:numPr>
        <w:spacing w:after="100"/>
      </w:pPr>
      <w:r>
        <w:rPr>
          <w:rFonts w:ascii="Calibri" w:cs="Calibri" w:eastAsia="Calibri" w:hAnsi="Calibri"/>
          <w:sz w:val="22"/>
          <w:szCs w:val="22"/>
        </w:rPr>
        <w:t xml:space="preserve">Add resume rewrite suggestions as tracked, inline diffs rather than free-text bullet points, so the candidate can see exactly what to change.</w:t>
      </w:r>
    </w:p>
    <w:p>
      <w:pPr>
        <w:pStyle w:val="ListParagraph"/>
        <w:numPr>
          <w:ilvl w:val="0"/>
          <w:numId w:val="2"/>
        </w:numPr>
        <w:spacing w:after="100"/>
      </w:pPr>
      <w:r>
        <w:rPr>
          <w:rFonts w:ascii="Calibri" w:cs="Calibri" w:eastAsia="Calibri" w:hAnsi="Calibri"/>
          <w:sz w:val="22"/>
          <w:szCs w:val="22"/>
        </w:rPr>
        <w:t xml:space="preserve">Persist analysis history so a candidate can track how their score changes as they revise their resume over time.</w:t>
      </w:r>
    </w:p>
    <w:p>
      <w:pPr>
        <w:pStyle w:val="ListParagraph"/>
        <w:numPr>
          <w:ilvl w:val="0"/>
          <w:numId w:val="2"/>
        </w:numPr>
        <w:spacing w:after="100"/>
      </w:pPr>
      <w:r>
        <w:rPr>
          <w:rFonts w:ascii="Calibri" w:cs="Calibri" w:eastAsia="Calibri" w:hAnsi="Calibri"/>
          <w:sz w:val="22"/>
          <w:szCs w:val="22"/>
        </w:rPr>
        <w:t xml:space="preserve">Add automated evaluation (a small labeled test set of resume/JD pairs with expected missing-skill sets) to replace the current manual spot-checking with a repeatable regression test.</w:t>
      </w:r>
    </w:p>
    <w:p>
      <w:pPr>
        <w:pStyle w:val="Heading1"/>
        <w:spacing w:after="160" w:before="320"/>
      </w:pPr>
      <w:r>
        <w:rPr>
          <w:rFonts w:ascii="Calibri" w:cs="Calibri" w:eastAsia="Calibri" w:hAnsi="Calibri"/>
          <w:b/>
          <w:bCs/>
          <w:color w:val="1F4E79"/>
          <w:sz w:val="32"/>
          <w:szCs w:val="32"/>
        </w:rPr>
        <w:t xml:space="preserve">7. Conclusion</w:t>
      </w:r>
    </w:p>
    <w:p>
      <w:pPr>
        <w:spacing w:after="160"/>
      </w:pPr>
      <w:r>
        <w:rPr>
          <w:rFonts w:ascii="Calibri" w:cs="Calibri" w:eastAsia="Calibri" w:hAnsi="Calibri"/>
          <w:sz w:val="22"/>
          <w:szCs w:val="22"/>
        </w:rPr>
        <w:t xml:space="preserve">The AI Resume &amp; Career Advisor demonstrates a complete, working RAG-plus-agent pipeline that goes beyond static resume scoring to produce grounded, actionable output: a scored analysis, a specific skill gap diff against a real job description, an interview preparation roadmap, and a personalized learning plan. The project satisfies the assignment's required architecture (User → RAG → LLM → Response), uses the mandated tech stack (Python, LangChain, a supported LLM API), and was iterated through several real-world engineering obstacles — model deprecations, dependency conflicts, and API cost constraints — that mirror the kind of debugging a production GenAI system regularly requires.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2026-09-04T11:17:27.059Z</dcterms:created>
  <dcterms:modified xsi:type="dcterms:W3CDTF">2026-09-04T11:17:27.078Z</dcterms:modified>
</cp:coreProperties>
</file>

<file path=docProps/custom.xml><?xml version="1.0" encoding="utf-8"?>
<Properties xmlns="http://schemas.openxmlformats.org/officeDocument/2006/custom-properties" xmlns:vt="http://schemas.openxmlformats.org/officeDocument/2006/docPropsVTypes"/>
</file>