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24B" w14:textId="5D099CEE" w:rsidR="007A2A27" w:rsidRPr="007A2A27" w:rsidRDefault="007A2A27" w:rsidP="007A2A27">
      <w:pPr>
        <w:ind w:left="2880" w:firstLine="720"/>
        <w:rPr>
          <w:b/>
          <w:sz w:val="60"/>
          <w:szCs w:val="60"/>
          <w:u w:val="single"/>
        </w:rPr>
      </w:pPr>
      <w:r w:rsidRPr="007A2A27">
        <w:rPr>
          <w:b/>
          <w:sz w:val="60"/>
          <w:szCs w:val="60"/>
          <w:u w:val="single"/>
        </w:rPr>
        <w:t>BIG O</w:t>
      </w:r>
    </w:p>
    <w:p w14:paraId="54D63518" w14:textId="77777777" w:rsidR="007A2A27" w:rsidRPr="007A2A27" w:rsidRDefault="007A2A27" w:rsidP="007A2A27">
      <w:pPr>
        <w:ind w:left="2880" w:firstLine="720"/>
        <w:rPr>
          <w:sz w:val="28"/>
          <w:szCs w:val="28"/>
        </w:rPr>
      </w:pPr>
    </w:p>
    <w:p w14:paraId="5BD61BFC" w14:textId="2336DC0A" w:rsidR="1D2EB3C9" w:rsidRDefault="1D2EB3C9">
      <w:r w:rsidRPr="007A2A27">
        <w:rPr>
          <w:u w:val="single"/>
        </w:rPr>
        <w:t>Big O notation is a language we use to measure how much does it</w:t>
      </w:r>
      <w:r>
        <w:t xml:space="preserve"> takes to run an algorithm.</w:t>
      </w:r>
    </w:p>
    <w:p w14:paraId="69BAB6BE" w14:textId="46CB80FA" w:rsidR="009F22A9" w:rsidRDefault="009F22A9">
      <w:r>
        <w:rPr>
          <w:noProof/>
        </w:rPr>
        <w:drawing>
          <wp:inline distT="0" distB="0" distL="0" distR="0" wp14:anchorId="081FC426" wp14:editId="7DF5290B">
            <wp:extent cx="5943600" cy="428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ity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5F08" w14:textId="77777777" w:rsidR="009F22A9" w:rsidRDefault="009F22A9" w:rsidP="1D2EB3C9"/>
    <w:p w14:paraId="61DC49A9" w14:textId="41349816" w:rsidR="1D2EB3C9" w:rsidRDefault="1D2EB3C9" w:rsidP="1D2EB3C9">
      <w:r>
        <w:t>When we go bigger with input how much does the algorithm and function slow down.</w:t>
      </w:r>
    </w:p>
    <w:p w14:paraId="7BAAAB24" w14:textId="35BD657A" w:rsidR="1D2EB3C9" w:rsidRDefault="1D2EB3C9">
      <w:r>
        <w:t>What is a Good Code:</w:t>
      </w:r>
    </w:p>
    <w:p w14:paraId="091F5D97" w14:textId="1F738D7F" w:rsidR="1D2EB3C9" w:rsidRDefault="1D2EB3C9" w:rsidP="1D2EB3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Readable </w:t>
      </w:r>
    </w:p>
    <w:p w14:paraId="69484F1A" w14:textId="7A4D5690" w:rsidR="1D2EB3C9" w:rsidRDefault="1D2EB3C9" w:rsidP="1D2EB3C9">
      <w:pPr>
        <w:pStyle w:val="ListParagraph"/>
        <w:numPr>
          <w:ilvl w:val="0"/>
          <w:numId w:val="1"/>
        </w:numPr>
      </w:pPr>
      <w:r>
        <w:t>Scalable</w:t>
      </w:r>
    </w:p>
    <w:p w14:paraId="03FEBA3E" w14:textId="7555D773" w:rsidR="00D0138D" w:rsidRDefault="009F22A9" w:rsidP="00D0138D">
      <w:r>
        <w:rPr>
          <w:noProof/>
        </w:rPr>
        <w:drawing>
          <wp:anchor distT="0" distB="0" distL="114300" distR="114300" simplePos="0" relativeHeight="251659264" behindDoc="0" locked="0" layoutInCell="1" allowOverlap="1" wp14:anchorId="46874A32" wp14:editId="7122B880">
            <wp:simplePos x="0" y="0"/>
            <wp:positionH relativeFrom="margin">
              <wp:posOffset>4117975</wp:posOffset>
            </wp:positionH>
            <wp:positionV relativeFrom="page">
              <wp:posOffset>7772400</wp:posOffset>
            </wp:positionV>
            <wp:extent cx="1879599" cy="1574800"/>
            <wp:effectExtent l="152400" t="171450" r="197485" b="1968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(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599" cy="157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320EF32D" w14:textId="15CD056D" w:rsidR="00D0138D" w:rsidRDefault="009F22A9" w:rsidP="009F22A9">
      <w:pPr>
        <w:pStyle w:val="ListParagraph"/>
        <w:numPr>
          <w:ilvl w:val="0"/>
          <w:numId w:val="13"/>
        </w:numPr>
      </w:pPr>
      <w:r>
        <w:lastRenderedPageBreak/>
        <w:t>0(n): It also called Linear Time which denotes as the number of input(n) increases the time will also increase.</w:t>
      </w:r>
    </w:p>
    <w:p w14:paraId="736392CB" w14:textId="1EF400FC" w:rsidR="1D2EB3C9" w:rsidRDefault="1D2EB3C9" w:rsidP="1D2EB3C9"/>
    <w:p w14:paraId="610299A2" w14:textId="3E3E176B" w:rsidR="00926AAA" w:rsidRDefault="009F22A9" w:rsidP="00926AAA">
      <w:pPr>
        <w:pStyle w:val="ListParagraph"/>
        <w:numPr>
          <w:ilvl w:val="0"/>
          <w:numId w:val="13"/>
        </w:numPr>
      </w:pPr>
      <w:proofErr w:type="gramStart"/>
      <w:r>
        <w:t>O(</w:t>
      </w:r>
      <w:proofErr w:type="gramEnd"/>
      <w:r>
        <w:t>1) : Known as constant time</w:t>
      </w:r>
      <w:r w:rsidR="00926AAA">
        <w:t xml:space="preserve"> , </w:t>
      </w:r>
    </w:p>
    <w:p w14:paraId="1A975BB1" w14:textId="77777777" w:rsidR="00926AAA" w:rsidRDefault="00926AAA" w:rsidP="00926AAA">
      <w:pPr>
        <w:pStyle w:val="ListParagraph"/>
      </w:pPr>
    </w:p>
    <w:p w14:paraId="58907C88" w14:textId="77777777" w:rsidR="00926AAA" w:rsidRPr="00926AAA" w:rsidRDefault="00926AAA" w:rsidP="00926A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t xml:space="preserve"> </w:t>
      </w:r>
      <w:proofErr w:type="gramStart"/>
      <w:r>
        <w:t>Example :</w:t>
      </w:r>
      <w:proofErr w:type="gramEnd"/>
      <w:r>
        <w:t xml:space="preserve"> </w:t>
      </w:r>
      <w:r w:rsidRPr="00926A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26A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findOpener</w:t>
      </w:r>
      <w:proofErr w:type="spellEnd"/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6A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A064D17" w14:textId="77777777" w:rsidR="00926AAA" w:rsidRPr="00926AAA" w:rsidRDefault="00926AAA" w:rsidP="0092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26A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26A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26A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26AA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  <w:r w:rsidRPr="00926A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O(1)</w:t>
      </w:r>
    </w:p>
    <w:p w14:paraId="1EC84379" w14:textId="77777777" w:rsidR="00926AAA" w:rsidRPr="00926AAA" w:rsidRDefault="00926AAA" w:rsidP="0092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26A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26A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26A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26AA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  <w:r w:rsidRPr="00926A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O(2)</w:t>
      </w:r>
    </w:p>
    <w:p w14:paraId="03D143D0" w14:textId="77777777" w:rsidR="00926AAA" w:rsidRPr="00926AAA" w:rsidRDefault="00926AAA" w:rsidP="0092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2347A6" w14:textId="77777777" w:rsidR="00926AAA" w:rsidRPr="00926AAA" w:rsidRDefault="00926AAA" w:rsidP="0092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8070E9" w14:textId="77777777" w:rsidR="00926AAA" w:rsidRPr="00926AAA" w:rsidRDefault="00926AAA" w:rsidP="00926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26A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findOpener</w:t>
      </w:r>
      <w:proofErr w:type="spellEnd"/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6AA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names</w:t>
      </w:r>
      <w:r w:rsidRPr="00926A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6F152E1F" w14:textId="428C265B" w:rsidR="00926AAA" w:rsidRDefault="00926AAA" w:rsidP="00926AAA"/>
    <w:p w14:paraId="15A83D0A" w14:textId="7EC5897E" w:rsidR="00926AAA" w:rsidRDefault="00926AAA" w:rsidP="00926AAA">
      <w:r>
        <w:t xml:space="preserve">Here in the example above array which has been provided has an argument to the function </w:t>
      </w:r>
      <w:proofErr w:type="spellStart"/>
      <w:proofErr w:type="gramStart"/>
      <w:r>
        <w:t>findOpener</w:t>
      </w:r>
      <w:proofErr w:type="spellEnd"/>
      <w:r>
        <w:t>(</w:t>
      </w:r>
      <w:proofErr w:type="gramEnd"/>
      <w:r>
        <w:t>) has 11 items as names.</w:t>
      </w:r>
    </w:p>
    <w:p w14:paraId="7B38A600" w14:textId="5828742B" w:rsidR="00926AAA" w:rsidRDefault="00926AAA" w:rsidP="00926AAA">
      <w:r>
        <w:t>When we console.log(</w:t>
      </w:r>
      <w:proofErr w:type="gramStart"/>
      <w:r>
        <w:t>array[</w:t>
      </w:r>
      <w:proofErr w:type="gramEnd"/>
      <w:r>
        <w:t xml:space="preserve">0]), it doesn’t matters how big the array is, its always going to print the first name. This notation is called </w:t>
      </w:r>
      <w:proofErr w:type="gramStart"/>
      <w:r>
        <w:t>O(</w:t>
      </w:r>
      <w:proofErr w:type="gramEnd"/>
      <w:r>
        <w:t>1) also known as Constant Time. It comes in excellent region in Complexity Chart.</w:t>
      </w:r>
    </w:p>
    <w:p w14:paraId="3AF58E46" w14:textId="795FF43C" w:rsidR="00926AAA" w:rsidRDefault="00926AAA" w:rsidP="00926AAA"/>
    <w:p w14:paraId="712995B5" w14:textId="48E18541" w:rsidR="00926AAA" w:rsidRDefault="008A25A2" w:rsidP="008A25A2">
      <w:r>
        <w:t>Exercise</w:t>
      </w:r>
      <w:r w:rsidR="00E01475">
        <w:t xml:space="preserve"> 1</w:t>
      </w:r>
      <w:r>
        <w:t>:</w:t>
      </w:r>
    </w:p>
    <w:p w14:paraId="25892714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A25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funChallenge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9ACE397" w14:textId="102E6873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A2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A25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 </w:t>
      </w:r>
      <w:proofErr w:type="gramStart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O(</w:t>
      </w:r>
      <w:proofErr w:type="gramEnd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1)</w:t>
      </w:r>
    </w:p>
    <w:p w14:paraId="6A25B2E4" w14:textId="77777777" w:rsidR="00E01475" w:rsidRPr="008A25A2" w:rsidRDefault="008A25A2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A25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8A25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// </w:t>
      </w:r>
      <w:proofErr w:type="gramStart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O(</w:t>
      </w:r>
      <w:proofErr w:type="gramEnd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1)</w:t>
      </w:r>
    </w:p>
    <w:p w14:paraId="5E7A3086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10A47021" w14:textId="55D41AA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A25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8A2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A25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 O(n)</w:t>
      </w:r>
    </w:p>
    <w:p w14:paraId="0F6E679A" w14:textId="47BFA300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8A25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anotherFunction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 O(n)</w:t>
      </w:r>
    </w:p>
    <w:p w14:paraId="1989289C" w14:textId="2C69985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8A2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stranger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A25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 O(n)</w:t>
      </w:r>
    </w:p>
    <w:p w14:paraId="3DE79BD9" w14:textId="4915A935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 O(n)</w:t>
      </w:r>
    </w:p>
    <w:p w14:paraId="7952AFFE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4368D25" w14:textId="4303CF6C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A25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A25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 </w:t>
      </w:r>
      <w:proofErr w:type="gramStart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O(</w:t>
      </w:r>
      <w:proofErr w:type="gramEnd"/>
      <w:r w:rsid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1)</w:t>
      </w:r>
    </w:p>
    <w:p w14:paraId="6BD1B79B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77D9630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F7AA65" w14:textId="61FA11F1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A25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funChallenge</w:t>
      </w:r>
      <w:proofErr w:type="spell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25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50C14D" w14:textId="77777777" w:rsidR="008A25A2" w:rsidRPr="008A25A2" w:rsidRDefault="008A25A2" w:rsidP="008A2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39ED87" w14:textId="6FBACBC2" w:rsidR="008A25A2" w:rsidRDefault="008A25A2" w:rsidP="008A25A2"/>
    <w:p w14:paraId="5854D009" w14:textId="34583640" w:rsidR="009F22A9" w:rsidRDefault="008A25A2" w:rsidP="1D2EB3C9">
      <w:r>
        <w:lastRenderedPageBreak/>
        <w:t>In the function above you can see</w:t>
      </w:r>
      <w:r w:rsidR="009F22A9">
        <w:rPr>
          <w:noProof/>
        </w:rPr>
        <w:drawing>
          <wp:anchor distT="0" distB="0" distL="114300" distR="114300" simplePos="0" relativeHeight="251660288" behindDoc="0" locked="0" layoutInCell="1" allowOverlap="1" wp14:anchorId="7D954B8B" wp14:editId="1EC1C804">
            <wp:simplePos x="914400" y="1225550"/>
            <wp:positionH relativeFrom="margin">
              <wp:align>right</wp:align>
            </wp:positionH>
            <wp:positionV relativeFrom="margin">
              <wp:align>top</wp:align>
            </wp:positionV>
            <wp:extent cx="1869153" cy="16313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153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475">
        <w:t xml:space="preserve"> that there are some functions/methods or operations that runs only once and they are denoted by </w:t>
      </w:r>
      <w:proofErr w:type="gramStart"/>
      <w:r w:rsidR="00E01475">
        <w:t>O(</w:t>
      </w:r>
      <w:proofErr w:type="gramEnd"/>
      <w:r w:rsidR="00E01475">
        <w:t>1) , no matter how big the input is it will run only once. Again, there are some functions/Operations or methods that will run every time it iterates or It is directly dependent upon the number of input and this is denoted by O(n).</w:t>
      </w:r>
    </w:p>
    <w:p w14:paraId="0A3A8011" w14:textId="4E5CC17C" w:rsidR="00E01475" w:rsidRDefault="00E01475" w:rsidP="1D2EB3C9">
      <w:r>
        <w:t xml:space="preserve">So, by adding all the notations we get: BIG </w:t>
      </w:r>
      <w:proofErr w:type="gramStart"/>
      <w:r>
        <w:t>O(</w:t>
      </w:r>
      <w:proofErr w:type="gramEnd"/>
      <w:r>
        <w:t>3 + 4n)</w:t>
      </w:r>
    </w:p>
    <w:p w14:paraId="57777EFF" w14:textId="1E4FEB62" w:rsidR="00E01475" w:rsidRDefault="00E01475" w:rsidP="1D2EB3C9"/>
    <w:p w14:paraId="5E61C6B4" w14:textId="4A49F161" w:rsidR="009F22A9" w:rsidRDefault="00E01475" w:rsidP="1D2EB3C9">
      <w:r>
        <w:t>Exercise 2:</w:t>
      </w:r>
    </w:p>
    <w:p w14:paraId="2673177E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014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anotherFunChallenge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858FA4B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gramStart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O(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1)</w:t>
      </w:r>
    </w:p>
    <w:p w14:paraId="7886C797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gramStart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O(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1)</w:t>
      </w:r>
    </w:p>
    <w:p w14:paraId="65A3DC79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gramStart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O(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1)</w:t>
      </w:r>
    </w:p>
    <w:p w14:paraId="5A4DE818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CDCE43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  <w:proofErr w:type="gramStart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 O(n)</w:t>
      </w:r>
    </w:p>
    <w:p w14:paraId="676ECF9B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O(n)</w:t>
      </w:r>
    </w:p>
    <w:p w14:paraId="211F6379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O(n) </w:t>
      </w:r>
    </w:p>
    <w:p w14:paraId="4C37DD97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O(n)</w:t>
      </w:r>
    </w:p>
    <w:p w14:paraId="163CD262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365FBBFD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1BBB034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gramStart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 O(n)</w:t>
      </w:r>
    </w:p>
    <w:p w14:paraId="686385D1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O(n)</w:t>
      </w:r>
    </w:p>
    <w:p w14:paraId="4D119557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E014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O(n)</w:t>
      </w:r>
    </w:p>
    <w:p w14:paraId="369B1275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61FE2E6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14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014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whoAmI</w:t>
      </w:r>
      <w:proofErr w:type="spellEnd"/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014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 don't know"</w:t>
      </w: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gramStart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O(</w:t>
      </w:r>
      <w:proofErr w:type="gramEnd"/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1)</w:t>
      </w:r>
    </w:p>
    <w:p w14:paraId="3D5F3CB8" w14:textId="04367478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D61F7BE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6A1FC5" w14:textId="77777777" w:rsidR="00E01475" w:rsidRPr="00E01475" w:rsidRDefault="00E01475" w:rsidP="00E0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14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E0147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BIG (4 + 7n)</w:t>
      </w:r>
    </w:p>
    <w:p w14:paraId="11BE02D0" w14:textId="77777777" w:rsidR="00E01475" w:rsidRDefault="00E01475" w:rsidP="1D2EB3C9"/>
    <w:p w14:paraId="681F0B97" w14:textId="27F6A422" w:rsidR="009F22A9" w:rsidRDefault="007A2A27" w:rsidP="1D2EB3C9">
      <w:r>
        <w:t>Now we will se How to actually calculate BIG O instead of counting it in each line as I did in last 2 exercises.</w:t>
      </w:r>
    </w:p>
    <w:p w14:paraId="3C036659" w14:textId="697A2E6F" w:rsidR="007A2A27" w:rsidRDefault="007A2A27" w:rsidP="1D2EB3C9"/>
    <w:p w14:paraId="0F544AD1" w14:textId="54752327" w:rsidR="007A2A27" w:rsidRDefault="007A2A27" w:rsidP="1D2EB3C9">
      <w:r>
        <w:t>There are Four Simple rules to calculate BIG O:</w:t>
      </w:r>
    </w:p>
    <w:p w14:paraId="7447623C" w14:textId="4EBC53BB" w:rsidR="007A2A27" w:rsidRDefault="007A2A27" w:rsidP="007A2A27">
      <w:pPr>
        <w:pStyle w:val="ListParagraph"/>
        <w:numPr>
          <w:ilvl w:val="0"/>
          <w:numId w:val="16"/>
        </w:numPr>
      </w:pPr>
      <w:r>
        <w:lastRenderedPageBreak/>
        <w:t>RULE 1: Worst Case</w:t>
      </w:r>
    </w:p>
    <w:p w14:paraId="29E516BC" w14:textId="3C7D4AC7" w:rsidR="007A2A27" w:rsidRDefault="007A2A27" w:rsidP="007A2A27">
      <w:pPr>
        <w:pStyle w:val="ListParagraph"/>
        <w:numPr>
          <w:ilvl w:val="0"/>
          <w:numId w:val="16"/>
        </w:numPr>
      </w:pPr>
      <w:r>
        <w:t>RULE 2: Remove Constants</w:t>
      </w:r>
    </w:p>
    <w:p w14:paraId="2DAA7BA0" w14:textId="01463B35" w:rsidR="007A2A27" w:rsidRDefault="007A2A27" w:rsidP="007A2A27">
      <w:pPr>
        <w:pStyle w:val="ListParagraph"/>
        <w:numPr>
          <w:ilvl w:val="0"/>
          <w:numId w:val="16"/>
        </w:numPr>
      </w:pPr>
      <w:r>
        <w:t>RULE 3: Different terms for inputs</w:t>
      </w:r>
    </w:p>
    <w:p w14:paraId="7E59FE26" w14:textId="207D731B" w:rsidR="007A2A27" w:rsidRDefault="007A2A27" w:rsidP="007A2A27">
      <w:pPr>
        <w:pStyle w:val="ListParagraph"/>
        <w:numPr>
          <w:ilvl w:val="0"/>
          <w:numId w:val="16"/>
        </w:numPr>
      </w:pPr>
      <w:r>
        <w:t>RULE 4: Drop Non-Dominants</w:t>
      </w:r>
      <w:bookmarkStart w:id="0" w:name="_GoBack"/>
      <w:bookmarkEnd w:id="0"/>
    </w:p>
    <w:p w14:paraId="21345352" w14:textId="3B336FC2" w:rsidR="009F22A9" w:rsidRDefault="009F22A9" w:rsidP="1D2EB3C9"/>
    <w:sectPr w:rsidR="009F22A9" w:rsidSect="00EE3E7C"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A6E3A" w14:textId="77777777" w:rsidR="00674A56" w:rsidRDefault="00674A56">
      <w:r>
        <w:separator/>
      </w:r>
    </w:p>
    <w:p w14:paraId="7BD3797D" w14:textId="77777777" w:rsidR="00674A56" w:rsidRDefault="00674A56"/>
  </w:endnote>
  <w:endnote w:type="continuationSeparator" w:id="0">
    <w:p w14:paraId="4AACD5B7" w14:textId="77777777" w:rsidR="00674A56" w:rsidRDefault="00674A56">
      <w:r>
        <w:continuationSeparator/>
      </w:r>
    </w:p>
    <w:p w14:paraId="638FA405" w14:textId="77777777" w:rsidR="00674A56" w:rsidRDefault="0067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198A" w14:textId="77777777" w:rsidR="00674A56" w:rsidRDefault="00674A56">
      <w:r>
        <w:separator/>
      </w:r>
    </w:p>
    <w:p w14:paraId="23756527" w14:textId="77777777" w:rsidR="00674A56" w:rsidRDefault="00674A56"/>
  </w:footnote>
  <w:footnote w:type="continuationSeparator" w:id="0">
    <w:p w14:paraId="11ED78D6" w14:textId="77777777" w:rsidR="00674A56" w:rsidRDefault="00674A56">
      <w:r>
        <w:continuationSeparator/>
      </w:r>
    </w:p>
    <w:p w14:paraId="5E416D67" w14:textId="77777777" w:rsidR="00674A56" w:rsidRDefault="00674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17FC"/>
    <w:multiLevelType w:val="hybridMultilevel"/>
    <w:tmpl w:val="C35E7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F39FD"/>
    <w:multiLevelType w:val="hybridMultilevel"/>
    <w:tmpl w:val="C5ACE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787FF"/>
    <w:multiLevelType w:val="hybridMultilevel"/>
    <w:tmpl w:val="C5D40F34"/>
    <w:lvl w:ilvl="0" w:tplc="84868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CC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4D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8F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8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68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67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2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0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02505"/>
    <w:multiLevelType w:val="hybridMultilevel"/>
    <w:tmpl w:val="D3E46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52C4"/>
    <w:multiLevelType w:val="hybridMultilevel"/>
    <w:tmpl w:val="E30A7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8442B"/>
    <w:multiLevelType w:val="hybridMultilevel"/>
    <w:tmpl w:val="3C389E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7A2A27"/>
    <w:rsid w:val="008A25A2"/>
    <w:rsid w:val="00926AAA"/>
    <w:rsid w:val="009D2B19"/>
    <w:rsid w:val="009F22A9"/>
    <w:rsid w:val="00B045AF"/>
    <w:rsid w:val="00C00CB4"/>
    <w:rsid w:val="00C922B4"/>
    <w:rsid w:val="00D0138D"/>
    <w:rsid w:val="00D03AC1"/>
    <w:rsid w:val="00DC274F"/>
    <w:rsid w:val="00DC2CF0"/>
    <w:rsid w:val="00E01475"/>
    <w:rsid w:val="00EE3E7C"/>
    <w:rsid w:val="1D2EB3C9"/>
    <w:rsid w:val="2610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105594"/>
  <w15:chartTrackingRefBased/>
  <w15:docId w15:val="{5CEEC7F7-2338-474A-8CD6-4AD378A7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2022-07-16T08:36:00Z</dcterms:created>
  <dcterms:modified xsi:type="dcterms:W3CDTF">2022-07-16T08:36:00Z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