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034B" w:rsidRDefault="00BD034B" w:rsidP="00BD034B">
      <w:pPr>
        <w:spacing w:before="120" w:after="240" w:line="360" w:lineRule="auto"/>
        <w:jc w:val="right"/>
        <w:rPr>
          <w:rFonts w:ascii="Times New Roman" w:hAnsi="Times New Roman"/>
          <w:sz w:val="32"/>
          <w:szCs w:val="32"/>
        </w:rPr>
      </w:pPr>
      <w:r w:rsidRPr="00AB002E">
        <w:rPr>
          <w:rFonts w:ascii="Times New Roman" w:hAnsi="Times New Roman"/>
          <w:b/>
          <w:sz w:val="32"/>
          <w:szCs w:val="32"/>
        </w:rPr>
        <w:t>CHAPTER 1</w:t>
      </w:r>
    </w:p>
    <w:p w:rsidR="00BD034B" w:rsidRPr="00945CD4" w:rsidRDefault="00BD034B" w:rsidP="00BD034B">
      <w:pPr>
        <w:pBdr>
          <w:bottom w:val="single" w:sz="12" w:space="1" w:color="auto"/>
        </w:pBdr>
        <w:spacing w:before="120" w:after="240" w:line="360" w:lineRule="auto"/>
        <w:jc w:val="right"/>
        <w:rPr>
          <w:rFonts w:ascii="Times New Roman" w:hAnsi="Times New Roman"/>
          <w:b/>
          <w:sz w:val="32"/>
          <w:szCs w:val="32"/>
        </w:rPr>
      </w:pPr>
      <w:r w:rsidRPr="00945CD4">
        <w:rPr>
          <w:rFonts w:ascii="Times New Roman" w:hAnsi="Times New Roman"/>
          <w:b/>
          <w:sz w:val="32"/>
          <w:szCs w:val="32"/>
        </w:rPr>
        <w:t>INTRODUCTION</w:t>
      </w:r>
    </w:p>
    <w:p w:rsidR="00BD034B" w:rsidRPr="00007806" w:rsidRDefault="00BD034B" w:rsidP="00BD034B">
      <w:pPr>
        <w:spacing w:before="120" w:after="240" w:line="360" w:lineRule="auto"/>
        <w:jc w:val="both"/>
        <w:rPr>
          <w:rFonts w:ascii="Times New Roman" w:hAnsi="Times New Roman" w:cs="Times New Roman"/>
          <w:sz w:val="24"/>
          <w:szCs w:val="24"/>
        </w:rPr>
      </w:pPr>
      <w:r w:rsidRPr="00007806">
        <w:rPr>
          <w:rFonts w:ascii="Times New Roman" w:hAnsi="Times New Roman" w:cs="Times New Roman"/>
          <w:sz w:val="24"/>
          <w:szCs w:val="24"/>
        </w:rPr>
        <w:t>Due to the enhancement in micro electro-mechanical system (MEMS), production of small wireless sensor nodes is easy. Wireless sensor networks may be deployed for general as well as dedicated purpose. Wireless sensor network contains wireless nodes, with limited energy source, memory and computational capability. Radio frequencies used by Sensor devices for communication purpose.</w:t>
      </w:r>
      <w:r>
        <w:rPr>
          <w:rFonts w:ascii="Times New Roman" w:hAnsi="Times New Roman" w:cs="Times New Roman"/>
          <w:sz w:val="24"/>
          <w:szCs w:val="24"/>
        </w:rPr>
        <w:t xml:space="preserve"> Generally Sensor networks are deployed in war like areas so if it once deployed in specified area, it is not possible to physical interaction with sensor nodes.</w:t>
      </w:r>
    </w:p>
    <w:p w:rsidR="00BD034B" w:rsidRPr="00FC4D24" w:rsidRDefault="00486B61" w:rsidP="00BD034B">
      <w:pPr>
        <w:spacing w:before="120" w:after="240" w:line="360" w:lineRule="auto"/>
        <w:jc w:val="both"/>
        <w:rPr>
          <w:rFonts w:ascii="Times New Roman" w:hAnsi="Times New Roman"/>
          <w:b/>
          <w:bCs/>
          <w:sz w:val="24"/>
          <w:szCs w:val="24"/>
          <w:lang w:val="en-IN"/>
        </w:rPr>
      </w:pPr>
      <w:r>
        <w:rPr>
          <w:rFonts w:ascii="Times New Roman" w:hAnsi="Times New Roman"/>
          <w:b/>
          <w:bCs/>
          <w:sz w:val="24"/>
          <w:szCs w:val="24"/>
          <w:lang w:val="en-IN"/>
        </w:rPr>
        <w:t xml:space="preserve">1.1     </w:t>
      </w:r>
      <w:r w:rsidR="00BD034B" w:rsidRPr="00FC4D24">
        <w:rPr>
          <w:rFonts w:ascii="Times New Roman" w:hAnsi="Times New Roman"/>
          <w:b/>
          <w:bCs/>
          <w:sz w:val="24"/>
          <w:szCs w:val="24"/>
          <w:lang w:val="en-IN"/>
        </w:rPr>
        <w:t>Overview</w:t>
      </w:r>
    </w:p>
    <w:p w:rsidR="00BD034B" w:rsidRDefault="00BD034B" w:rsidP="00BD034B">
      <w:pPr>
        <w:pStyle w:val="BodyText"/>
        <w:tabs>
          <w:tab w:val="left" w:pos="720"/>
        </w:tabs>
        <w:spacing w:before="74" w:line="360" w:lineRule="auto"/>
        <w:ind w:left="0"/>
        <w:jc w:val="both"/>
        <w:rPr>
          <w:sz w:val="24"/>
          <w:szCs w:val="24"/>
        </w:rPr>
      </w:pPr>
      <w:r w:rsidRPr="00E53F62">
        <w:rPr>
          <w:sz w:val="24"/>
          <w:szCs w:val="24"/>
        </w:rPr>
        <w:t>Wireless sensor nodes</w:t>
      </w:r>
      <w:r>
        <w:rPr>
          <w:sz w:val="24"/>
          <w:szCs w:val="24"/>
        </w:rPr>
        <w:t xml:space="preserve"> consist of five units as power unit, processing unit, communication unit and sensing unit. Architecture of sensor node given below in fig 1.1.</w:t>
      </w:r>
    </w:p>
    <w:p w:rsidR="00BD034B" w:rsidRPr="00E53F62" w:rsidRDefault="00BD034B" w:rsidP="00BD034B">
      <w:pPr>
        <w:spacing w:before="120" w:after="240" w:line="360" w:lineRule="auto"/>
        <w:jc w:val="both"/>
        <w:rPr>
          <w:rFonts w:ascii="Times New Roman" w:hAnsi="Times New Roman"/>
          <w:sz w:val="24"/>
          <w:szCs w:val="24"/>
        </w:rPr>
      </w:pPr>
      <w:r w:rsidRPr="00450310">
        <w:rPr>
          <w:rFonts w:ascii="Times New Roman" w:hAnsi="Times New Roman"/>
          <w:sz w:val="24"/>
          <w:szCs w:val="24"/>
          <w:lang w:val="en-IN"/>
        </w:rPr>
        <w:t>1.  Communication Unit</w:t>
      </w:r>
    </w:p>
    <w:p w:rsidR="00BD034B" w:rsidRPr="00450310" w:rsidRDefault="00BD034B" w:rsidP="00BD034B">
      <w:pPr>
        <w:spacing w:before="120" w:after="240" w:line="360" w:lineRule="auto"/>
        <w:jc w:val="both"/>
        <w:rPr>
          <w:rFonts w:ascii="Times New Roman" w:hAnsi="Times New Roman"/>
          <w:sz w:val="24"/>
          <w:szCs w:val="24"/>
          <w:lang w:val="en-IN"/>
        </w:rPr>
      </w:pPr>
      <w:r w:rsidRPr="00450310">
        <w:rPr>
          <w:rFonts w:ascii="Times New Roman" w:hAnsi="Times New Roman"/>
          <w:sz w:val="24"/>
          <w:szCs w:val="24"/>
          <w:lang w:val="en-IN"/>
        </w:rPr>
        <w:t>2.  Processing Unit</w:t>
      </w:r>
    </w:p>
    <w:p w:rsidR="00BD034B" w:rsidRPr="00450310" w:rsidRDefault="00BD034B" w:rsidP="00BD034B">
      <w:pPr>
        <w:spacing w:before="120" w:after="240" w:line="360" w:lineRule="auto"/>
        <w:jc w:val="both"/>
        <w:rPr>
          <w:rFonts w:ascii="Times New Roman" w:hAnsi="Times New Roman"/>
          <w:sz w:val="24"/>
          <w:szCs w:val="24"/>
          <w:lang w:val="en-IN"/>
        </w:rPr>
      </w:pPr>
      <w:r w:rsidRPr="00450310">
        <w:rPr>
          <w:rFonts w:ascii="Times New Roman" w:hAnsi="Times New Roman"/>
          <w:sz w:val="24"/>
          <w:szCs w:val="24"/>
          <w:lang w:val="en-IN"/>
        </w:rPr>
        <w:t>3.  Sensing Unit</w:t>
      </w:r>
    </w:p>
    <w:p w:rsidR="00BD034B" w:rsidRPr="00450310" w:rsidRDefault="00BD034B" w:rsidP="00BD034B">
      <w:pPr>
        <w:spacing w:before="120" w:after="240" w:line="360" w:lineRule="auto"/>
        <w:jc w:val="both"/>
        <w:rPr>
          <w:rFonts w:ascii="Times New Roman" w:hAnsi="Times New Roman"/>
          <w:sz w:val="24"/>
          <w:szCs w:val="24"/>
          <w:lang w:val="en-IN"/>
        </w:rPr>
      </w:pPr>
      <w:r>
        <w:rPr>
          <w:rFonts w:ascii="Times New Roman" w:hAnsi="Times New Roman"/>
          <w:sz w:val="24"/>
          <w:szCs w:val="24"/>
          <w:lang w:val="en-IN"/>
        </w:rPr>
        <w:t>4</w:t>
      </w:r>
      <w:r w:rsidRPr="00450310">
        <w:rPr>
          <w:rFonts w:ascii="Times New Roman" w:hAnsi="Times New Roman"/>
          <w:sz w:val="24"/>
          <w:szCs w:val="24"/>
          <w:lang w:val="en-IN"/>
        </w:rPr>
        <w:t>.  Power Supply</w:t>
      </w:r>
    </w:p>
    <w:p w:rsidR="00BD034B" w:rsidRDefault="00BD034B" w:rsidP="00BD034B">
      <w:pPr>
        <w:spacing w:before="120" w:after="240" w:line="360" w:lineRule="auto"/>
        <w:jc w:val="both"/>
        <w:rPr>
          <w:rFonts w:ascii="Times New Roman" w:hAnsi="Times New Roman"/>
          <w:sz w:val="24"/>
          <w:szCs w:val="24"/>
          <w:lang w:val="en-IN"/>
        </w:rPr>
      </w:pPr>
      <w:r>
        <w:rPr>
          <w:rFonts w:ascii="Times New Roman" w:hAnsi="Times New Roman"/>
          <w:sz w:val="24"/>
          <w:szCs w:val="24"/>
          <w:lang w:val="en-IN"/>
        </w:rPr>
        <w:t>5</w:t>
      </w:r>
      <w:r w:rsidRPr="00450310">
        <w:rPr>
          <w:rFonts w:ascii="Times New Roman" w:hAnsi="Times New Roman"/>
          <w:sz w:val="24"/>
          <w:szCs w:val="24"/>
          <w:lang w:val="en-IN"/>
        </w:rPr>
        <w:t xml:space="preserve">.  </w:t>
      </w:r>
      <w:r>
        <w:rPr>
          <w:rFonts w:ascii="Times New Roman" w:hAnsi="Times New Roman"/>
          <w:sz w:val="24"/>
          <w:szCs w:val="24"/>
          <w:lang w:val="en-IN"/>
        </w:rPr>
        <w:t>Memory</w:t>
      </w:r>
      <w:r w:rsidRPr="00450310">
        <w:rPr>
          <w:rFonts w:ascii="Times New Roman" w:hAnsi="Times New Roman"/>
          <w:sz w:val="24"/>
          <w:szCs w:val="24"/>
          <w:lang w:val="en-IN"/>
        </w:rPr>
        <w:t xml:space="preserve"> Unit</w:t>
      </w:r>
    </w:p>
    <w:p w:rsidR="00BD034B" w:rsidRDefault="00BD034B" w:rsidP="00BD034B">
      <w:pPr>
        <w:spacing w:before="120" w:after="240" w:line="360" w:lineRule="auto"/>
        <w:jc w:val="center"/>
        <w:rPr>
          <w:rFonts w:ascii="Times New Roman" w:hAnsi="Times New Roman"/>
          <w:sz w:val="24"/>
          <w:szCs w:val="24"/>
          <w:lang w:val="en-IN"/>
        </w:rPr>
      </w:pPr>
      <w:r>
        <w:rPr>
          <w:rFonts w:ascii="Times New Roman" w:hAnsi="Times New Roman"/>
          <w:noProof/>
          <w:sz w:val="24"/>
          <w:szCs w:val="24"/>
          <w:lang w:val="en-IN" w:eastAsia="en-IN"/>
        </w:rPr>
        <w:lastRenderedPageBreak/>
        <w:drawing>
          <wp:inline distT="0" distB="0" distL="0" distR="0">
            <wp:extent cx="5362575" cy="2562225"/>
            <wp:effectExtent l="19050" t="0" r="9525" b="0"/>
            <wp:docPr id="1" name="Picture 1" descr="sENSOR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 NODE"/>
                    <pic:cNvPicPr>
                      <a:picLocks noChangeAspect="1" noChangeArrowheads="1"/>
                    </pic:cNvPicPr>
                  </pic:nvPicPr>
                  <pic:blipFill>
                    <a:blip r:embed="rId7" cstate="print"/>
                    <a:srcRect/>
                    <a:stretch>
                      <a:fillRect/>
                    </a:stretch>
                  </pic:blipFill>
                  <pic:spPr bwMode="auto">
                    <a:xfrm>
                      <a:off x="0" y="0"/>
                      <a:ext cx="5362575" cy="2562225"/>
                    </a:xfrm>
                    <a:prstGeom prst="rect">
                      <a:avLst/>
                    </a:prstGeom>
                    <a:noFill/>
                    <a:ln w="9525">
                      <a:noFill/>
                      <a:miter lim="800000"/>
                      <a:headEnd/>
                      <a:tailEnd/>
                    </a:ln>
                  </pic:spPr>
                </pic:pic>
              </a:graphicData>
            </a:graphic>
          </wp:inline>
        </w:drawing>
      </w:r>
    </w:p>
    <w:p w:rsidR="00BD034B" w:rsidRPr="00076332" w:rsidRDefault="00BD034B" w:rsidP="00BD034B">
      <w:pPr>
        <w:spacing w:before="120" w:after="240" w:line="360" w:lineRule="auto"/>
        <w:jc w:val="center"/>
        <w:rPr>
          <w:rFonts w:ascii="Times New Roman" w:hAnsi="Times New Roman"/>
          <w:sz w:val="24"/>
          <w:szCs w:val="24"/>
          <w:lang w:val="en-IN"/>
        </w:rPr>
      </w:pPr>
      <w:r w:rsidRPr="00076332">
        <w:rPr>
          <w:rFonts w:ascii="Times New Roman" w:hAnsi="Times New Roman"/>
          <w:sz w:val="24"/>
          <w:szCs w:val="24"/>
          <w:lang w:val="en-IN"/>
        </w:rPr>
        <w:t>Figure 1.1: Architecture</w:t>
      </w:r>
      <w:r>
        <w:rPr>
          <w:rFonts w:ascii="Times New Roman" w:hAnsi="Times New Roman"/>
          <w:sz w:val="24"/>
          <w:szCs w:val="24"/>
          <w:lang w:val="en-IN"/>
        </w:rPr>
        <w:t xml:space="preserve"> of Sensor Node</w:t>
      </w:r>
    </w:p>
    <w:p w:rsidR="00BD034B" w:rsidRDefault="00BD034B" w:rsidP="00BD034B">
      <w:pPr>
        <w:spacing w:before="120" w:after="240" w:line="360" w:lineRule="auto"/>
        <w:jc w:val="both"/>
        <w:rPr>
          <w:rFonts w:cs="Times New Roman"/>
          <w:sz w:val="24"/>
          <w:szCs w:val="24"/>
        </w:rPr>
      </w:pPr>
      <w:r>
        <w:rPr>
          <w:rFonts w:ascii="Times New Roman" w:hAnsi="Times New Roman"/>
          <w:sz w:val="24"/>
          <w:szCs w:val="24"/>
          <w:lang w:val="en-IN"/>
        </w:rPr>
        <w:t xml:space="preserve">Figure1.1 depicts sensor node architecture in which sensing unit consist of sensors and </w:t>
      </w:r>
      <w:proofErr w:type="spellStart"/>
      <w:r>
        <w:rPr>
          <w:rFonts w:ascii="Times New Roman" w:hAnsi="Times New Roman"/>
          <w:sz w:val="24"/>
          <w:szCs w:val="24"/>
          <w:lang w:val="en-IN"/>
        </w:rPr>
        <w:t>analog</w:t>
      </w:r>
      <w:proofErr w:type="spellEnd"/>
      <w:r>
        <w:rPr>
          <w:rFonts w:ascii="Times New Roman" w:hAnsi="Times New Roman"/>
          <w:sz w:val="24"/>
          <w:szCs w:val="24"/>
          <w:lang w:val="en-IN"/>
        </w:rPr>
        <w:t xml:space="preserve"> to digital converter (ADC)/ digital to </w:t>
      </w:r>
      <w:proofErr w:type="spellStart"/>
      <w:r>
        <w:rPr>
          <w:rFonts w:ascii="Times New Roman" w:hAnsi="Times New Roman"/>
          <w:sz w:val="24"/>
          <w:szCs w:val="24"/>
          <w:lang w:val="en-IN"/>
        </w:rPr>
        <w:t>analog</w:t>
      </w:r>
      <w:proofErr w:type="spellEnd"/>
      <w:r>
        <w:rPr>
          <w:rFonts w:ascii="Times New Roman" w:hAnsi="Times New Roman"/>
          <w:sz w:val="24"/>
          <w:szCs w:val="24"/>
          <w:lang w:val="en-IN"/>
        </w:rPr>
        <w:t xml:space="preserve"> converter (DAC) having responsibility converting sensed </w:t>
      </w:r>
      <w:proofErr w:type="spellStart"/>
      <w:r>
        <w:rPr>
          <w:rFonts w:ascii="Times New Roman" w:hAnsi="Times New Roman"/>
          <w:sz w:val="24"/>
          <w:szCs w:val="24"/>
          <w:lang w:val="en-IN"/>
        </w:rPr>
        <w:t>analog</w:t>
      </w:r>
      <w:proofErr w:type="spellEnd"/>
      <w:r>
        <w:rPr>
          <w:rFonts w:ascii="Times New Roman" w:hAnsi="Times New Roman"/>
          <w:sz w:val="24"/>
          <w:szCs w:val="24"/>
          <w:lang w:val="en-IN"/>
        </w:rPr>
        <w:t xml:space="preserve"> signal to digital/ digital signal to </w:t>
      </w:r>
      <w:proofErr w:type="spellStart"/>
      <w:r>
        <w:rPr>
          <w:rFonts w:ascii="Times New Roman" w:hAnsi="Times New Roman"/>
          <w:sz w:val="24"/>
          <w:szCs w:val="24"/>
          <w:lang w:val="en-IN"/>
        </w:rPr>
        <w:t>analog</w:t>
      </w:r>
      <w:proofErr w:type="spellEnd"/>
      <w:r>
        <w:rPr>
          <w:rFonts w:ascii="Times New Roman" w:hAnsi="Times New Roman"/>
          <w:sz w:val="24"/>
          <w:szCs w:val="24"/>
          <w:lang w:val="en-IN"/>
        </w:rPr>
        <w:t>. Processing unit contains microcontroller to process sensed data or signals and generate control signals to other units of sensor nodes. Memory unit associated with microcontroller to store processed or intermediate processed data. Communication unit consist transmitter and receiver called as transceivers to transmit and receive the data to base station (BS).</w:t>
      </w:r>
      <w:r w:rsidRPr="008D1EF2">
        <w:rPr>
          <w:rFonts w:ascii="Times New Roman" w:eastAsia="MS Mincho" w:hAnsi="Times New Roman" w:cs="Times New Roman"/>
          <w:spacing w:val="-1"/>
          <w:sz w:val="24"/>
          <w:szCs w:val="24"/>
        </w:rPr>
        <w:t xml:space="preserve"> </w:t>
      </w:r>
      <w:r>
        <w:rPr>
          <w:rFonts w:ascii="Times New Roman" w:eastAsia="MS Mincho" w:hAnsi="Times New Roman" w:cs="Times New Roman"/>
          <w:spacing w:val="-1"/>
          <w:sz w:val="24"/>
          <w:szCs w:val="24"/>
        </w:rPr>
        <w:t xml:space="preserve">Most important unit in all five units defined above is power unit because wireless sensor network life time completely depend on power source. </w:t>
      </w:r>
      <w:r w:rsidRPr="005E037D">
        <w:rPr>
          <w:rFonts w:ascii="Times New Roman" w:eastAsia="MS Mincho" w:hAnsi="Times New Roman" w:cs="Times New Roman"/>
          <w:spacing w:val="-1"/>
          <w:sz w:val="24"/>
          <w:szCs w:val="24"/>
        </w:rPr>
        <w:t>Sensor nodes in wireless sensor network operated by batteries</w:t>
      </w:r>
      <w:r w:rsidRPr="005E037D">
        <w:rPr>
          <w:rFonts w:ascii="Times New Roman" w:hAnsi="Times New Roman" w:cs="Times New Roman"/>
          <w:sz w:val="24"/>
          <w:szCs w:val="24"/>
        </w:rPr>
        <w:t xml:space="preserve"> which is non rechargeable in nature and replacement </w:t>
      </w:r>
      <w:r>
        <w:rPr>
          <w:rFonts w:ascii="Times New Roman" w:hAnsi="Times New Roman" w:cs="Times New Roman"/>
          <w:sz w:val="24"/>
          <w:szCs w:val="24"/>
        </w:rPr>
        <w:t xml:space="preserve">of batteries is not feasible. </w:t>
      </w:r>
      <w:r w:rsidRPr="005E037D">
        <w:rPr>
          <w:rFonts w:ascii="Times New Roman" w:hAnsi="Times New Roman" w:cs="Times New Roman"/>
          <w:sz w:val="24"/>
          <w:szCs w:val="24"/>
        </w:rPr>
        <w:t>Whole network life time depend mostly on sensor</w:t>
      </w:r>
      <w:r>
        <w:rPr>
          <w:rFonts w:ascii="Times New Roman" w:hAnsi="Times New Roman" w:cs="Times New Roman"/>
          <w:sz w:val="24"/>
          <w:szCs w:val="24"/>
        </w:rPr>
        <w:t xml:space="preserve"> nodes power source. E</w:t>
      </w:r>
      <w:r w:rsidRPr="005E037D">
        <w:rPr>
          <w:rFonts w:ascii="Times New Roman" w:hAnsi="Times New Roman" w:cs="Times New Roman"/>
          <w:sz w:val="24"/>
          <w:szCs w:val="24"/>
        </w:rPr>
        <w:t>nergy of sensor nodes</w:t>
      </w:r>
      <w:r>
        <w:rPr>
          <w:rFonts w:ascii="Times New Roman" w:hAnsi="Times New Roman" w:cs="Times New Roman"/>
          <w:sz w:val="24"/>
          <w:szCs w:val="24"/>
        </w:rPr>
        <w:t xml:space="preserve"> may be used efficiently using </w:t>
      </w:r>
      <w:r w:rsidRPr="005E037D">
        <w:rPr>
          <w:rFonts w:ascii="Times New Roman" w:hAnsi="Times New Roman" w:cs="Times New Roman"/>
          <w:sz w:val="24"/>
          <w:szCs w:val="24"/>
        </w:rPr>
        <w:t>cluster</w:t>
      </w:r>
      <w:r>
        <w:rPr>
          <w:rFonts w:ascii="Times New Roman" w:hAnsi="Times New Roman" w:cs="Times New Roman"/>
          <w:sz w:val="24"/>
          <w:szCs w:val="24"/>
        </w:rPr>
        <w:t xml:space="preserve"> based approach</w:t>
      </w:r>
      <w:r w:rsidRPr="005E037D">
        <w:rPr>
          <w:rFonts w:ascii="Times New Roman" w:hAnsi="Times New Roman" w:cs="Times New Roman"/>
          <w:sz w:val="24"/>
          <w:szCs w:val="24"/>
        </w:rPr>
        <w:t xml:space="preserve">. In </w:t>
      </w:r>
      <w:proofErr w:type="gramStart"/>
      <w:r>
        <w:rPr>
          <w:rFonts w:ascii="Times New Roman" w:hAnsi="Times New Roman" w:cs="Times New Roman"/>
          <w:sz w:val="24"/>
          <w:szCs w:val="24"/>
        </w:rPr>
        <w:t>cluster based</w:t>
      </w:r>
      <w:proofErr w:type="gramEnd"/>
      <w:r>
        <w:rPr>
          <w:rFonts w:ascii="Times New Roman" w:hAnsi="Times New Roman" w:cs="Times New Roman"/>
          <w:sz w:val="24"/>
          <w:szCs w:val="24"/>
        </w:rPr>
        <w:t xml:space="preserve"> approach</w:t>
      </w:r>
      <w:r w:rsidRPr="005E037D">
        <w:rPr>
          <w:rFonts w:ascii="Times New Roman" w:hAnsi="Times New Roman" w:cs="Times New Roman"/>
          <w:sz w:val="24"/>
          <w:szCs w:val="24"/>
        </w:rPr>
        <w:t xml:space="preserve"> only some node allowed to com</w:t>
      </w:r>
      <w:r>
        <w:rPr>
          <w:rFonts w:ascii="Times New Roman" w:hAnsi="Times New Roman" w:cs="Times New Roman"/>
          <w:sz w:val="24"/>
          <w:szCs w:val="24"/>
        </w:rPr>
        <w:t>municate with Base Station [</w:t>
      </w:r>
      <w:r w:rsidRPr="00C355D5">
        <w:rPr>
          <w:rFonts w:ascii="Times New Roman" w:hAnsi="Times New Roman" w:cs="Times New Roman"/>
          <w:b/>
          <w:sz w:val="24"/>
          <w:szCs w:val="24"/>
        </w:rPr>
        <w:t>2, 5, 17</w:t>
      </w:r>
      <w:r w:rsidRPr="005E037D">
        <w:rPr>
          <w:rFonts w:ascii="Times New Roman" w:hAnsi="Times New Roman" w:cs="Times New Roman"/>
          <w:sz w:val="24"/>
          <w:szCs w:val="24"/>
        </w:rPr>
        <w:t xml:space="preserve">]. Nodes having this characteristic called cluster head (CH). </w:t>
      </w:r>
      <w:r>
        <w:rPr>
          <w:rFonts w:ascii="Times New Roman" w:hAnsi="Times New Roman" w:cs="Times New Roman"/>
          <w:sz w:val="24"/>
          <w:szCs w:val="24"/>
        </w:rPr>
        <w:t xml:space="preserve"> To control and manage energy consumption is major problem in wireless sensor networks</w:t>
      </w:r>
      <w:r w:rsidRPr="005E037D">
        <w:rPr>
          <w:rFonts w:ascii="Times New Roman" w:hAnsi="Times New Roman" w:cs="Times New Roman"/>
          <w:sz w:val="24"/>
          <w:szCs w:val="24"/>
        </w:rPr>
        <w:t xml:space="preserve">. Data Communication process is more energy consuming with respect to data processing at nodes. We can reduce energy consumption </w:t>
      </w:r>
      <w:r>
        <w:rPr>
          <w:rFonts w:ascii="Times New Roman" w:hAnsi="Times New Roman" w:cs="Times New Roman"/>
          <w:sz w:val="24"/>
          <w:szCs w:val="24"/>
        </w:rPr>
        <w:t>may be reduce by making efficient c</w:t>
      </w:r>
      <w:r w:rsidRPr="005E037D">
        <w:rPr>
          <w:rFonts w:ascii="Times New Roman" w:hAnsi="Times New Roman" w:cs="Times New Roman"/>
          <w:sz w:val="24"/>
          <w:szCs w:val="24"/>
        </w:rPr>
        <w:t>ommunication</w:t>
      </w:r>
      <w:r>
        <w:rPr>
          <w:rFonts w:ascii="Times New Roman" w:hAnsi="Times New Roman" w:cs="Times New Roman"/>
          <w:sz w:val="24"/>
          <w:szCs w:val="24"/>
        </w:rPr>
        <w:t xml:space="preserve"> between nodes</w:t>
      </w:r>
      <w:r w:rsidRPr="005E037D">
        <w:rPr>
          <w:rFonts w:ascii="Times New Roman" w:hAnsi="Times New Roman" w:cs="Times New Roman"/>
          <w:sz w:val="24"/>
          <w:szCs w:val="24"/>
        </w:rPr>
        <w:t xml:space="preserve">, because to </w:t>
      </w:r>
      <w:r>
        <w:rPr>
          <w:rFonts w:ascii="Times New Roman" w:hAnsi="Times New Roman" w:cs="Times New Roman"/>
          <w:sz w:val="24"/>
          <w:szCs w:val="24"/>
        </w:rPr>
        <w:t xml:space="preserve">execute 3000 instruction, energy consumption </w:t>
      </w:r>
      <w:r w:rsidRPr="005E037D">
        <w:rPr>
          <w:rFonts w:ascii="Times New Roman" w:hAnsi="Times New Roman" w:cs="Times New Roman"/>
          <w:sz w:val="24"/>
          <w:szCs w:val="24"/>
        </w:rPr>
        <w:t>is equivalent to 1 bit data</w:t>
      </w:r>
      <w:r>
        <w:rPr>
          <w:rFonts w:ascii="Times New Roman" w:hAnsi="Times New Roman" w:cs="Times New Roman"/>
          <w:sz w:val="24"/>
          <w:szCs w:val="24"/>
        </w:rPr>
        <w:t xml:space="preserve"> transmission at 100 meters [</w:t>
      </w:r>
      <w:r w:rsidRPr="00C355D5">
        <w:rPr>
          <w:rFonts w:ascii="Times New Roman" w:hAnsi="Times New Roman" w:cs="Times New Roman"/>
          <w:b/>
          <w:sz w:val="24"/>
          <w:szCs w:val="24"/>
        </w:rPr>
        <w:t>18</w:t>
      </w:r>
      <w:r w:rsidRPr="005E037D">
        <w:rPr>
          <w:rFonts w:ascii="Times New Roman" w:hAnsi="Times New Roman" w:cs="Times New Roman"/>
          <w:sz w:val="24"/>
          <w:szCs w:val="24"/>
        </w:rPr>
        <w:t xml:space="preserve">]. Cluster head accountability to </w:t>
      </w:r>
      <w:r>
        <w:rPr>
          <w:rFonts w:ascii="Times New Roman" w:hAnsi="Times New Roman" w:cs="Times New Roman"/>
          <w:sz w:val="24"/>
          <w:szCs w:val="24"/>
        </w:rPr>
        <w:t>gathered</w:t>
      </w:r>
      <w:r w:rsidRPr="005E037D">
        <w:rPr>
          <w:rFonts w:ascii="Times New Roman" w:hAnsi="Times New Roman" w:cs="Times New Roman"/>
          <w:sz w:val="24"/>
          <w:szCs w:val="24"/>
        </w:rPr>
        <w:t xml:space="preserve"> data from </w:t>
      </w:r>
      <w:r>
        <w:rPr>
          <w:rFonts w:ascii="Times New Roman" w:hAnsi="Times New Roman" w:cs="Times New Roman"/>
          <w:sz w:val="24"/>
          <w:szCs w:val="24"/>
        </w:rPr>
        <w:t>other member</w:t>
      </w:r>
      <w:r w:rsidRPr="005E037D">
        <w:rPr>
          <w:rFonts w:ascii="Times New Roman" w:hAnsi="Times New Roman" w:cs="Times New Roman"/>
          <w:sz w:val="24"/>
          <w:szCs w:val="24"/>
        </w:rPr>
        <w:t xml:space="preserve"> nodes of cluster and send </w:t>
      </w:r>
      <w:r>
        <w:rPr>
          <w:rFonts w:ascii="Times New Roman" w:hAnsi="Times New Roman" w:cs="Times New Roman"/>
          <w:sz w:val="24"/>
          <w:szCs w:val="24"/>
        </w:rPr>
        <w:t>processed</w:t>
      </w:r>
      <w:r w:rsidRPr="005E037D">
        <w:rPr>
          <w:rFonts w:ascii="Times New Roman" w:hAnsi="Times New Roman" w:cs="Times New Roman"/>
          <w:sz w:val="24"/>
          <w:szCs w:val="24"/>
        </w:rPr>
        <w:t xml:space="preserve"> data to BS </w:t>
      </w:r>
      <w:r>
        <w:rPr>
          <w:rFonts w:ascii="Times New Roman" w:hAnsi="Times New Roman" w:cs="Times New Roman"/>
          <w:sz w:val="24"/>
          <w:szCs w:val="24"/>
        </w:rPr>
        <w:t>using aggregation</w:t>
      </w:r>
      <w:r w:rsidRPr="005E037D">
        <w:rPr>
          <w:rFonts w:ascii="Times New Roman" w:hAnsi="Times New Roman" w:cs="Times New Roman"/>
          <w:sz w:val="24"/>
          <w:szCs w:val="24"/>
        </w:rPr>
        <w:t xml:space="preserve">. Proper CH selection can significantly </w:t>
      </w:r>
      <w:r w:rsidRPr="005E037D">
        <w:rPr>
          <w:rFonts w:ascii="Times New Roman" w:hAnsi="Times New Roman" w:cs="Times New Roman"/>
          <w:sz w:val="24"/>
          <w:szCs w:val="24"/>
        </w:rPr>
        <w:lastRenderedPageBreak/>
        <w:t>reduce consumption and prolong the life time of WSNs</w:t>
      </w:r>
      <w:r>
        <w:rPr>
          <w:rFonts w:ascii="Times New Roman" w:hAnsi="Times New Roman" w:cs="Times New Roman"/>
          <w:sz w:val="24"/>
          <w:szCs w:val="24"/>
        </w:rPr>
        <w:t xml:space="preserve">. </w:t>
      </w:r>
      <w:r w:rsidRPr="00DD5E47">
        <w:rPr>
          <w:rFonts w:ascii="Times New Roman" w:hAnsi="Times New Roman" w:cs="Times New Roman"/>
          <w:sz w:val="24"/>
          <w:szCs w:val="24"/>
        </w:rPr>
        <w:t xml:space="preserve">One of the main protocols for clustering algorithms is </w:t>
      </w:r>
      <w:r>
        <w:rPr>
          <w:rFonts w:ascii="Times New Roman" w:hAnsi="Times New Roman" w:cs="Times New Roman"/>
          <w:sz w:val="24"/>
          <w:szCs w:val="24"/>
        </w:rPr>
        <w:t>LEACH. Probabilistic approach [</w:t>
      </w:r>
      <w:r w:rsidRPr="00C355D5">
        <w:rPr>
          <w:rFonts w:ascii="Times New Roman" w:hAnsi="Times New Roman" w:cs="Times New Roman"/>
          <w:b/>
          <w:sz w:val="24"/>
          <w:szCs w:val="24"/>
        </w:rPr>
        <w:t>5, 8, 9</w:t>
      </w:r>
      <w:r w:rsidRPr="00DD5E47">
        <w:rPr>
          <w:rFonts w:ascii="Times New Roman" w:hAnsi="Times New Roman" w:cs="Times New Roman"/>
          <w:sz w:val="24"/>
          <w:szCs w:val="24"/>
        </w:rPr>
        <w:t>] is used to choose the cluster head schematically. It makes decision on the basis of local information for cluster formation. Number of research activities has been carried out to find out and overcome the constraints of WSNs and solve design and application issues.</w:t>
      </w:r>
    </w:p>
    <w:p w:rsidR="00BD034B" w:rsidRPr="00DD5E47" w:rsidRDefault="00BD034B" w:rsidP="00BD034B">
      <w:pPr>
        <w:spacing w:before="120" w:after="240" w:line="360" w:lineRule="auto"/>
        <w:jc w:val="both"/>
        <w:rPr>
          <w:rFonts w:ascii="Times New Roman" w:hAnsi="Times New Roman" w:cs="Times New Roman"/>
          <w:sz w:val="24"/>
          <w:szCs w:val="24"/>
        </w:rPr>
      </w:pPr>
      <w:r w:rsidRPr="00DD5E47">
        <w:rPr>
          <w:rFonts w:ascii="Times New Roman" w:hAnsi="Times New Roman" w:cs="Times New Roman"/>
          <w:sz w:val="24"/>
          <w:szCs w:val="24"/>
        </w:rPr>
        <w:t>Without clustering scheme sensor node can direct or multi hope communication with base station. WSNs based on clustering scheme, network is divided into clusters. And each node share data with respective cluster heads. Cluster head accountable for aggregation and transmission of data to base station.to reduce the communication cost between source and base station, aggr</w:t>
      </w:r>
      <w:r>
        <w:rPr>
          <w:rFonts w:ascii="Times New Roman" w:hAnsi="Times New Roman" w:cs="Times New Roman"/>
          <w:sz w:val="24"/>
          <w:szCs w:val="24"/>
        </w:rPr>
        <w:t>egation is used in clustering [</w:t>
      </w:r>
      <w:r w:rsidRPr="006057FE">
        <w:rPr>
          <w:rFonts w:ascii="Times New Roman" w:hAnsi="Times New Roman" w:cs="Times New Roman"/>
          <w:b/>
          <w:sz w:val="24"/>
          <w:szCs w:val="24"/>
        </w:rPr>
        <w:t>10</w:t>
      </w:r>
      <w:r w:rsidRPr="00DD5E47">
        <w:rPr>
          <w:rFonts w:ascii="Times New Roman" w:hAnsi="Times New Roman" w:cs="Times New Roman"/>
          <w:sz w:val="24"/>
          <w:szCs w:val="24"/>
        </w:rPr>
        <w:t>]. Generally TDMA approach is used to data transmission.</w:t>
      </w:r>
      <w:r w:rsidRPr="005E037D">
        <w:rPr>
          <w:rFonts w:cs="Times New Roman"/>
          <w:sz w:val="24"/>
          <w:szCs w:val="24"/>
        </w:rPr>
        <w:t xml:space="preserve"> </w:t>
      </w:r>
      <w:r w:rsidRPr="00DD5E47">
        <w:rPr>
          <w:rFonts w:ascii="Times New Roman" w:hAnsi="Times New Roman" w:cs="Times New Roman"/>
          <w:sz w:val="24"/>
          <w:szCs w:val="24"/>
        </w:rPr>
        <w:t>Various centralized and distributed has developed to select cluster head and to form clusters. When network size increases centralized schemes not suitable. For large scale networks, distributed schemes are more suitable. In distributed schemes nodes within a cluster locally decides its cluster head and its cluster members on the basis of various parameters. Clustering protocol may be dynamic and static. In dynamic clustering [</w:t>
      </w:r>
      <w:r w:rsidRPr="006057FE">
        <w:rPr>
          <w:rFonts w:ascii="Times New Roman" w:hAnsi="Times New Roman" w:cs="Times New Roman"/>
          <w:b/>
          <w:sz w:val="24"/>
          <w:szCs w:val="24"/>
        </w:rPr>
        <w:t>2, 7, 8, 9</w:t>
      </w:r>
      <w:r w:rsidRPr="00DD5E47">
        <w:rPr>
          <w:rFonts w:ascii="Times New Roman" w:hAnsi="Times New Roman" w:cs="Times New Roman"/>
          <w:sz w:val="24"/>
          <w:szCs w:val="24"/>
        </w:rPr>
        <w:t>] protocol operation has various rounds, and cluster is formed in each round. Because of this, energy depletion rate is high.</w:t>
      </w:r>
    </w:p>
    <w:p w:rsidR="00BD034B" w:rsidRDefault="00BD034B" w:rsidP="00BD034B">
      <w:pPr>
        <w:pStyle w:val="BodyText"/>
        <w:tabs>
          <w:tab w:val="left" w:pos="90"/>
          <w:tab w:val="left" w:pos="720"/>
        </w:tabs>
        <w:spacing w:before="120" w:after="240" w:line="360" w:lineRule="auto"/>
        <w:ind w:left="0"/>
        <w:jc w:val="both"/>
        <w:rPr>
          <w:sz w:val="24"/>
          <w:szCs w:val="24"/>
        </w:rPr>
      </w:pPr>
      <w:r w:rsidRPr="005E037D">
        <w:rPr>
          <w:sz w:val="24"/>
          <w:szCs w:val="24"/>
        </w:rPr>
        <w:t>Many clustering</w:t>
      </w:r>
      <w:r>
        <w:rPr>
          <w:sz w:val="24"/>
          <w:szCs w:val="24"/>
        </w:rPr>
        <w:t xml:space="preserve"> algorithms [</w:t>
      </w:r>
      <w:r w:rsidRPr="006057FE">
        <w:rPr>
          <w:b/>
          <w:sz w:val="24"/>
          <w:szCs w:val="24"/>
        </w:rPr>
        <w:t>1, 2, 6, 14, 15, 16]</w:t>
      </w:r>
      <w:r w:rsidRPr="005E037D">
        <w:rPr>
          <w:sz w:val="24"/>
          <w:szCs w:val="24"/>
        </w:rPr>
        <w:t xml:space="preserve"> based on fuzzy logic that is useful for taking real time decisions without exact information of system.</w:t>
      </w:r>
    </w:p>
    <w:p w:rsidR="00BD034B" w:rsidRDefault="00486B61" w:rsidP="00BD034B">
      <w:pPr>
        <w:spacing w:before="120" w:after="240" w:line="360" w:lineRule="auto"/>
        <w:jc w:val="both"/>
        <w:rPr>
          <w:rFonts w:ascii="Times New Roman" w:hAnsi="Times New Roman"/>
          <w:b/>
          <w:bCs/>
          <w:sz w:val="24"/>
          <w:szCs w:val="24"/>
          <w:lang w:val="en-IN"/>
        </w:rPr>
      </w:pPr>
      <w:r>
        <w:rPr>
          <w:rFonts w:ascii="Times New Roman" w:hAnsi="Times New Roman"/>
          <w:b/>
          <w:bCs/>
          <w:sz w:val="24"/>
          <w:szCs w:val="24"/>
          <w:lang w:val="en-IN"/>
        </w:rPr>
        <w:t xml:space="preserve">1.2     </w:t>
      </w:r>
      <w:r w:rsidR="00BD034B" w:rsidRPr="00FC4D24">
        <w:rPr>
          <w:rFonts w:ascii="Times New Roman" w:hAnsi="Times New Roman"/>
          <w:b/>
          <w:bCs/>
          <w:sz w:val="24"/>
          <w:szCs w:val="24"/>
          <w:lang w:val="en-IN"/>
        </w:rPr>
        <w:t>Fuzzy</w:t>
      </w:r>
      <w:r w:rsidR="00BD034B">
        <w:rPr>
          <w:rFonts w:ascii="Times New Roman" w:hAnsi="Times New Roman"/>
          <w:b/>
          <w:bCs/>
          <w:sz w:val="24"/>
          <w:szCs w:val="24"/>
          <w:lang w:val="en-IN"/>
        </w:rPr>
        <w:t xml:space="preserve"> Inference System</w:t>
      </w:r>
    </w:p>
    <w:p w:rsidR="00BD034B" w:rsidRDefault="00BD034B" w:rsidP="00BD034B">
      <w:pPr>
        <w:tabs>
          <w:tab w:val="left" w:pos="540"/>
        </w:tabs>
        <w:spacing w:before="120" w:after="240" w:line="360" w:lineRule="auto"/>
        <w:jc w:val="both"/>
        <w:rPr>
          <w:rFonts w:ascii="Times New Roman" w:hAnsi="Times New Roman" w:cs="Times New Roman"/>
          <w:sz w:val="24"/>
          <w:szCs w:val="24"/>
        </w:rPr>
      </w:pPr>
      <w:r w:rsidRPr="005E037D">
        <w:rPr>
          <w:rFonts w:ascii="Times New Roman" w:hAnsi="Times New Roman" w:cs="Times New Roman"/>
          <w:sz w:val="24"/>
          <w:szCs w:val="24"/>
        </w:rPr>
        <w:t xml:space="preserve">Some of the clustering algorithms employ fuzzy logic to handle uncertainties in WSNs. I. </w:t>
      </w:r>
      <w:proofErr w:type="spellStart"/>
      <w:r w:rsidRPr="005E037D">
        <w:rPr>
          <w:rFonts w:ascii="Times New Roman" w:hAnsi="Times New Roman" w:cs="Times New Roman"/>
          <w:sz w:val="24"/>
          <w:szCs w:val="24"/>
        </w:rPr>
        <w:t>Z</w:t>
      </w:r>
      <w:r>
        <w:rPr>
          <w:rFonts w:ascii="Times New Roman" w:hAnsi="Times New Roman" w:cs="Times New Roman"/>
          <w:sz w:val="24"/>
          <w:szCs w:val="24"/>
        </w:rPr>
        <w:t>edah</w:t>
      </w:r>
      <w:proofErr w:type="spellEnd"/>
      <w:r>
        <w:rPr>
          <w:rFonts w:ascii="Times New Roman" w:hAnsi="Times New Roman" w:cs="Times New Roman"/>
          <w:sz w:val="24"/>
          <w:szCs w:val="24"/>
        </w:rPr>
        <w:t xml:space="preserve"> introduced fuzzy logic </w:t>
      </w:r>
      <w:r w:rsidRPr="00666BF2">
        <w:rPr>
          <w:rFonts w:ascii="Times New Roman" w:hAnsi="Times New Roman" w:cs="Times New Roman"/>
          <w:b/>
          <w:sz w:val="24"/>
          <w:szCs w:val="24"/>
        </w:rPr>
        <w:t>[4]</w:t>
      </w:r>
      <w:r w:rsidRPr="005E037D">
        <w:rPr>
          <w:rFonts w:ascii="Times New Roman" w:hAnsi="Times New Roman" w:cs="Times New Roman"/>
          <w:sz w:val="24"/>
          <w:szCs w:val="24"/>
        </w:rPr>
        <w:t xml:space="preserve"> is much easier to use with compare to probabilistic theory based algorithms.</w:t>
      </w:r>
      <w:r>
        <w:rPr>
          <w:rFonts w:ascii="Times New Roman" w:hAnsi="Times New Roman" w:cs="Times New Roman"/>
          <w:sz w:val="24"/>
          <w:szCs w:val="24"/>
        </w:rPr>
        <w:t xml:space="preserve"> Fuzzy inference model is shown below in figure 1.2.</w:t>
      </w:r>
    </w:p>
    <w:p w:rsidR="00BD034B" w:rsidRPr="00FC4D24" w:rsidRDefault="00BD034B" w:rsidP="00BD034B">
      <w:pPr>
        <w:tabs>
          <w:tab w:val="left" w:pos="540"/>
        </w:tabs>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lang w:val="en-IN" w:eastAsia="en-IN"/>
        </w:rPr>
        <w:drawing>
          <wp:inline distT="0" distB="0" distL="0" distR="0">
            <wp:extent cx="4324350" cy="5486400"/>
            <wp:effectExtent l="19050" t="0" r="0" b="0"/>
            <wp:docPr id="2" name="Picture 2" descr="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FERENCE"/>
                    <pic:cNvPicPr>
                      <a:picLocks noChangeAspect="1" noChangeArrowheads="1"/>
                    </pic:cNvPicPr>
                  </pic:nvPicPr>
                  <pic:blipFill>
                    <a:blip r:embed="rId8" cstate="print"/>
                    <a:srcRect/>
                    <a:stretch>
                      <a:fillRect/>
                    </a:stretch>
                  </pic:blipFill>
                  <pic:spPr bwMode="auto">
                    <a:xfrm>
                      <a:off x="0" y="0"/>
                      <a:ext cx="4324350" cy="5486400"/>
                    </a:xfrm>
                    <a:prstGeom prst="rect">
                      <a:avLst/>
                    </a:prstGeom>
                    <a:noFill/>
                    <a:ln w="9525">
                      <a:noFill/>
                      <a:miter lim="800000"/>
                      <a:headEnd/>
                      <a:tailEnd/>
                    </a:ln>
                  </pic:spPr>
                </pic:pic>
              </a:graphicData>
            </a:graphic>
          </wp:inline>
        </w:drawing>
      </w:r>
    </w:p>
    <w:p w:rsidR="00BD034B" w:rsidRDefault="00BD034B" w:rsidP="00BD034B">
      <w:pPr>
        <w:spacing w:before="120" w:after="240" w:line="360" w:lineRule="auto"/>
        <w:jc w:val="center"/>
        <w:rPr>
          <w:rFonts w:ascii="Times New Roman" w:hAnsi="Times New Roman"/>
          <w:sz w:val="24"/>
          <w:szCs w:val="24"/>
        </w:rPr>
      </w:pPr>
      <w:r>
        <w:rPr>
          <w:rFonts w:ascii="Times New Roman" w:hAnsi="Times New Roman"/>
          <w:sz w:val="24"/>
          <w:szCs w:val="24"/>
          <w:lang w:val="en-IN"/>
        </w:rPr>
        <w:t>Figure 1.2: fuzzy Inference Model</w:t>
      </w:r>
    </w:p>
    <w:p w:rsidR="00BD034B" w:rsidRDefault="00BD034B" w:rsidP="00BD034B">
      <w:pPr>
        <w:spacing w:before="120" w:after="240" w:line="360" w:lineRule="auto"/>
        <w:jc w:val="both"/>
        <w:rPr>
          <w:rFonts w:ascii="Times New Roman" w:hAnsi="Times New Roman"/>
          <w:sz w:val="24"/>
          <w:szCs w:val="24"/>
        </w:rPr>
      </w:pPr>
      <w:r>
        <w:rPr>
          <w:rFonts w:ascii="Times New Roman" w:hAnsi="Times New Roman"/>
          <w:sz w:val="24"/>
          <w:szCs w:val="24"/>
        </w:rPr>
        <w:t>Figure 1.2 depicts fuzzy inference model that consist four major components</w:t>
      </w:r>
    </w:p>
    <w:p w:rsidR="00BD034B" w:rsidRDefault="00BD034B" w:rsidP="00BD034B">
      <w:pPr>
        <w:numPr>
          <w:ilvl w:val="0"/>
          <w:numId w:val="7"/>
        </w:numPr>
        <w:spacing w:before="120" w:after="240" w:line="360" w:lineRule="auto"/>
        <w:ind w:left="850"/>
        <w:jc w:val="both"/>
        <w:rPr>
          <w:rFonts w:ascii="Times New Roman" w:hAnsi="Times New Roman"/>
          <w:sz w:val="24"/>
          <w:szCs w:val="24"/>
        </w:rPr>
      </w:pPr>
      <w:r>
        <w:rPr>
          <w:rFonts w:ascii="Times New Roman" w:hAnsi="Times New Roman"/>
          <w:sz w:val="24"/>
          <w:szCs w:val="24"/>
        </w:rPr>
        <w:t>Fuzzification</w:t>
      </w:r>
    </w:p>
    <w:p w:rsidR="00BD034B" w:rsidRDefault="00BD034B" w:rsidP="00BD034B">
      <w:pPr>
        <w:numPr>
          <w:ilvl w:val="0"/>
          <w:numId w:val="7"/>
        </w:numPr>
        <w:spacing w:before="120" w:after="240" w:line="360" w:lineRule="auto"/>
        <w:ind w:left="850"/>
        <w:jc w:val="both"/>
        <w:rPr>
          <w:rFonts w:ascii="Times New Roman" w:hAnsi="Times New Roman"/>
          <w:sz w:val="24"/>
          <w:szCs w:val="24"/>
        </w:rPr>
      </w:pPr>
      <w:r>
        <w:rPr>
          <w:rFonts w:ascii="Times New Roman" w:hAnsi="Times New Roman"/>
          <w:sz w:val="24"/>
          <w:szCs w:val="24"/>
        </w:rPr>
        <w:t>Rule Base</w:t>
      </w:r>
    </w:p>
    <w:p w:rsidR="00BD034B" w:rsidRDefault="00BD034B" w:rsidP="00BD034B">
      <w:pPr>
        <w:numPr>
          <w:ilvl w:val="0"/>
          <w:numId w:val="7"/>
        </w:numPr>
        <w:spacing w:before="120" w:after="240" w:line="360" w:lineRule="auto"/>
        <w:ind w:left="850"/>
        <w:jc w:val="both"/>
        <w:rPr>
          <w:rFonts w:ascii="Times New Roman" w:hAnsi="Times New Roman"/>
          <w:sz w:val="24"/>
          <w:szCs w:val="24"/>
        </w:rPr>
      </w:pPr>
      <w:r>
        <w:rPr>
          <w:rFonts w:ascii="Times New Roman" w:hAnsi="Times New Roman"/>
          <w:sz w:val="24"/>
          <w:szCs w:val="24"/>
        </w:rPr>
        <w:t>Fuzzy Inference Engine</w:t>
      </w:r>
    </w:p>
    <w:p w:rsidR="00BD034B" w:rsidRDefault="00BD034B" w:rsidP="00BD034B">
      <w:pPr>
        <w:numPr>
          <w:ilvl w:val="0"/>
          <w:numId w:val="7"/>
        </w:numPr>
        <w:spacing w:before="120" w:after="240" w:line="360" w:lineRule="auto"/>
        <w:ind w:left="850"/>
        <w:jc w:val="both"/>
        <w:rPr>
          <w:rFonts w:ascii="Times New Roman" w:hAnsi="Times New Roman"/>
          <w:sz w:val="24"/>
          <w:szCs w:val="24"/>
        </w:rPr>
      </w:pPr>
      <w:r>
        <w:rPr>
          <w:rFonts w:ascii="Times New Roman" w:hAnsi="Times New Roman"/>
          <w:sz w:val="24"/>
          <w:szCs w:val="24"/>
        </w:rPr>
        <w:t>Defuzzification</w:t>
      </w:r>
    </w:p>
    <w:p w:rsidR="00BD034B" w:rsidRPr="0007247E" w:rsidRDefault="00BD034B" w:rsidP="00C75EF8">
      <w:pPr>
        <w:spacing w:before="120" w:after="240" w:line="360" w:lineRule="auto"/>
        <w:jc w:val="both"/>
        <w:rPr>
          <w:b/>
        </w:rPr>
      </w:pPr>
      <w:r>
        <w:rPr>
          <w:rFonts w:ascii="Times New Roman" w:hAnsi="Times New Roman"/>
          <w:sz w:val="24"/>
          <w:szCs w:val="24"/>
        </w:rPr>
        <w:t xml:space="preserve">Crisp variables or input to the fuzzy inference model and output of fuzzy inference model is also crisp to make real decisions. Fuzzification process provide membership </w:t>
      </w:r>
      <w:r>
        <w:rPr>
          <w:rFonts w:ascii="Times New Roman" w:hAnsi="Times New Roman"/>
          <w:sz w:val="24"/>
          <w:szCs w:val="24"/>
        </w:rPr>
        <w:lastRenderedPageBreak/>
        <w:t xml:space="preserve">value to each input and transform into a variable with fuzzy nature. Rule base contains a set of rules that help fuzzy inference to take human like decisions. Fuzzy inference engine </w:t>
      </w:r>
      <w:proofErr w:type="gramStart"/>
      <w:r>
        <w:rPr>
          <w:rFonts w:ascii="Times New Roman" w:hAnsi="Times New Roman"/>
          <w:sz w:val="24"/>
          <w:szCs w:val="24"/>
        </w:rPr>
        <w:t>generate</w:t>
      </w:r>
      <w:proofErr w:type="gramEnd"/>
      <w:r>
        <w:rPr>
          <w:rFonts w:ascii="Times New Roman" w:hAnsi="Times New Roman"/>
          <w:sz w:val="24"/>
          <w:szCs w:val="24"/>
        </w:rPr>
        <w:t xml:space="preserve"> </w:t>
      </w:r>
    </w:p>
    <w:p w:rsidR="00BD034B" w:rsidRDefault="00BD034B" w:rsidP="00BD034B">
      <w:pPr>
        <w:spacing w:before="120" w:after="240" w:line="360" w:lineRule="auto"/>
        <w:jc w:val="both"/>
        <w:rPr>
          <w:rFonts w:ascii="Times New Roman" w:hAnsi="Times New Roman"/>
          <w:b/>
          <w:sz w:val="32"/>
          <w:szCs w:val="32"/>
        </w:rPr>
      </w:pPr>
    </w:p>
    <w:p w:rsidR="00BD034B" w:rsidRDefault="00BD034B" w:rsidP="00BD034B">
      <w:pPr>
        <w:spacing w:before="120" w:after="240" w:line="360" w:lineRule="auto"/>
        <w:jc w:val="right"/>
        <w:rPr>
          <w:rFonts w:ascii="Times New Roman" w:hAnsi="Times New Roman"/>
          <w:b/>
          <w:sz w:val="32"/>
          <w:szCs w:val="32"/>
        </w:rPr>
      </w:pPr>
    </w:p>
    <w:p w:rsidR="00BD034B" w:rsidRDefault="00BD034B" w:rsidP="00BD034B">
      <w:pPr>
        <w:spacing w:before="120" w:after="240" w:line="360" w:lineRule="auto"/>
        <w:jc w:val="right"/>
        <w:rPr>
          <w:rFonts w:ascii="Times New Roman" w:hAnsi="Times New Roman"/>
          <w:b/>
          <w:sz w:val="32"/>
          <w:szCs w:val="32"/>
        </w:rPr>
      </w:pPr>
    </w:p>
    <w:p w:rsidR="00BD034B" w:rsidRDefault="00BD034B" w:rsidP="00BD034B">
      <w:pPr>
        <w:spacing w:before="120" w:after="240" w:line="360" w:lineRule="auto"/>
        <w:jc w:val="right"/>
        <w:rPr>
          <w:rFonts w:ascii="Times New Roman" w:hAnsi="Times New Roman"/>
          <w:b/>
          <w:sz w:val="32"/>
          <w:szCs w:val="32"/>
        </w:rPr>
      </w:pPr>
    </w:p>
    <w:p w:rsidR="00BD034B" w:rsidRDefault="00BD034B" w:rsidP="00BD034B">
      <w:pPr>
        <w:spacing w:before="120" w:after="240" w:line="360" w:lineRule="auto"/>
        <w:rPr>
          <w:rFonts w:ascii="Times New Roman" w:hAnsi="Times New Roman"/>
          <w:b/>
          <w:sz w:val="32"/>
          <w:szCs w:val="32"/>
        </w:rPr>
      </w:pPr>
    </w:p>
    <w:p w:rsidR="00BD034B" w:rsidRDefault="00BD034B" w:rsidP="00BD034B">
      <w:pPr>
        <w:spacing w:before="120" w:after="240" w:line="360" w:lineRule="auto"/>
        <w:jc w:val="right"/>
        <w:rPr>
          <w:rFonts w:ascii="Times New Roman" w:hAnsi="Times New Roman"/>
          <w:b/>
          <w:sz w:val="32"/>
          <w:szCs w:val="32"/>
        </w:rPr>
      </w:pPr>
    </w:p>
    <w:p w:rsidR="00BD034B" w:rsidRDefault="00BD034B" w:rsidP="00BD034B">
      <w:pPr>
        <w:spacing w:before="120" w:after="240" w:line="360" w:lineRule="auto"/>
        <w:jc w:val="right"/>
        <w:rPr>
          <w:rFonts w:ascii="Times New Roman" w:hAnsi="Times New Roman"/>
          <w:b/>
          <w:sz w:val="32"/>
          <w:szCs w:val="32"/>
        </w:rPr>
      </w:pPr>
    </w:p>
    <w:p w:rsidR="00CC67A4" w:rsidRDefault="00CC67A4" w:rsidP="00BD034B">
      <w:pPr>
        <w:spacing w:before="120" w:after="240" w:line="360" w:lineRule="auto"/>
        <w:jc w:val="right"/>
        <w:rPr>
          <w:rFonts w:ascii="Times New Roman" w:hAnsi="Times New Roman"/>
          <w:b/>
          <w:sz w:val="32"/>
          <w:szCs w:val="32"/>
        </w:rPr>
      </w:pPr>
    </w:p>
    <w:p w:rsidR="00CC67A4" w:rsidRDefault="00CC67A4" w:rsidP="00BD034B">
      <w:pPr>
        <w:spacing w:before="120" w:after="240" w:line="360" w:lineRule="auto"/>
        <w:jc w:val="right"/>
        <w:rPr>
          <w:rFonts w:ascii="Times New Roman" w:hAnsi="Times New Roman"/>
          <w:b/>
          <w:sz w:val="32"/>
          <w:szCs w:val="32"/>
        </w:rPr>
      </w:pPr>
    </w:p>
    <w:p w:rsidR="00217E26" w:rsidRDefault="00217E26" w:rsidP="00BD034B">
      <w:pPr>
        <w:spacing w:before="120" w:after="240" w:line="360" w:lineRule="auto"/>
        <w:jc w:val="right"/>
        <w:rPr>
          <w:rFonts w:ascii="Times New Roman" w:hAnsi="Times New Roman"/>
          <w:b/>
          <w:sz w:val="32"/>
          <w:szCs w:val="32"/>
        </w:rPr>
      </w:pPr>
    </w:p>
    <w:p w:rsidR="00BD034B" w:rsidRDefault="00BD034B" w:rsidP="00BD034B">
      <w:pPr>
        <w:spacing w:before="120" w:after="240" w:line="360" w:lineRule="auto"/>
        <w:jc w:val="right"/>
        <w:rPr>
          <w:rFonts w:ascii="Times New Roman" w:hAnsi="Times New Roman"/>
          <w:sz w:val="32"/>
          <w:szCs w:val="32"/>
        </w:rPr>
      </w:pPr>
      <w:r w:rsidRPr="00AB002E">
        <w:rPr>
          <w:rFonts w:ascii="Times New Roman" w:hAnsi="Times New Roman"/>
          <w:b/>
          <w:sz w:val="32"/>
          <w:szCs w:val="32"/>
        </w:rPr>
        <w:t xml:space="preserve">CHAPTER </w:t>
      </w:r>
      <w:r w:rsidR="00C75EF8">
        <w:rPr>
          <w:rFonts w:ascii="Times New Roman" w:hAnsi="Times New Roman"/>
          <w:b/>
          <w:sz w:val="32"/>
          <w:szCs w:val="32"/>
        </w:rPr>
        <w:t>2</w:t>
      </w:r>
    </w:p>
    <w:p w:rsidR="00BD034B" w:rsidRDefault="00BD034B" w:rsidP="00BD034B">
      <w:pPr>
        <w:pBdr>
          <w:bottom w:val="single" w:sz="12" w:space="1" w:color="auto"/>
        </w:pBdr>
        <w:spacing w:before="120" w:after="240" w:line="360" w:lineRule="auto"/>
        <w:jc w:val="right"/>
        <w:rPr>
          <w:rFonts w:ascii="Times New Roman" w:hAnsi="Times New Roman"/>
          <w:b/>
          <w:sz w:val="32"/>
          <w:szCs w:val="32"/>
        </w:rPr>
      </w:pPr>
      <w:r w:rsidRPr="00945CD4">
        <w:rPr>
          <w:rFonts w:ascii="Times New Roman" w:hAnsi="Times New Roman"/>
          <w:b/>
          <w:sz w:val="32"/>
          <w:szCs w:val="32"/>
        </w:rPr>
        <w:t>RELATED WORKS</w:t>
      </w:r>
    </w:p>
    <w:p w:rsidR="00973566" w:rsidRDefault="00BD034B" w:rsidP="00973566">
      <w:pPr>
        <w:autoSpaceDE w:val="0"/>
        <w:autoSpaceDN w:val="0"/>
        <w:adjustRightInd w:val="0"/>
        <w:spacing w:before="120" w:after="240" w:line="360" w:lineRule="auto"/>
        <w:jc w:val="both"/>
        <w:rPr>
          <w:rFonts w:ascii="Times New Roman" w:hAnsi="Times New Roman" w:cs="Times New Roman"/>
          <w:bCs/>
          <w:iCs/>
          <w:sz w:val="24"/>
          <w:szCs w:val="24"/>
        </w:rPr>
      </w:pPr>
      <w:r>
        <w:rPr>
          <w:rFonts w:ascii="Times New Roman" w:hAnsi="Times New Roman" w:cs="Times New Roman"/>
          <w:bCs/>
          <w:iCs/>
          <w:sz w:val="24"/>
          <w:szCs w:val="24"/>
        </w:rPr>
        <w:t>Literature review commenced</w:t>
      </w:r>
      <w:r w:rsidRPr="00B97676">
        <w:rPr>
          <w:rFonts w:ascii="Times New Roman" w:hAnsi="Times New Roman" w:cs="Times New Roman"/>
          <w:bCs/>
          <w:iCs/>
          <w:sz w:val="24"/>
          <w:szCs w:val="24"/>
        </w:rPr>
        <w:t xml:space="preserve"> </w:t>
      </w:r>
      <w:r>
        <w:rPr>
          <w:rFonts w:ascii="Times New Roman" w:hAnsi="Times New Roman" w:cs="Times New Roman"/>
          <w:bCs/>
          <w:iCs/>
          <w:sz w:val="24"/>
          <w:szCs w:val="24"/>
        </w:rPr>
        <w:t>few</w:t>
      </w:r>
      <w:r w:rsidRPr="00B97676">
        <w:rPr>
          <w:rFonts w:ascii="Times New Roman" w:hAnsi="Times New Roman" w:cs="Times New Roman"/>
          <w:bCs/>
          <w:iCs/>
          <w:sz w:val="24"/>
          <w:szCs w:val="24"/>
        </w:rPr>
        <w:t xml:space="preserve"> clustering protocols based </w:t>
      </w:r>
      <w:r>
        <w:rPr>
          <w:rFonts w:ascii="Times New Roman" w:hAnsi="Times New Roman" w:cs="Times New Roman"/>
          <w:bCs/>
          <w:iCs/>
          <w:sz w:val="24"/>
          <w:szCs w:val="24"/>
        </w:rPr>
        <w:t xml:space="preserve">on </w:t>
      </w:r>
      <w:r w:rsidRPr="00B97676">
        <w:rPr>
          <w:rFonts w:ascii="Times New Roman" w:hAnsi="Times New Roman" w:cs="Times New Roman"/>
          <w:bCs/>
          <w:iCs/>
          <w:sz w:val="24"/>
          <w:szCs w:val="24"/>
        </w:rPr>
        <w:t>fuzzy logic researched by the active authors.</w:t>
      </w:r>
      <w:r>
        <w:rPr>
          <w:rFonts w:ascii="Times New Roman" w:hAnsi="Times New Roman" w:cs="Times New Roman"/>
          <w:bCs/>
          <w:iCs/>
          <w:sz w:val="24"/>
          <w:szCs w:val="24"/>
        </w:rPr>
        <w:t xml:space="preserve"> It is assume that selection of effective cluster head may prolong wireless sensor network life time.</w:t>
      </w:r>
      <w:r w:rsidRPr="00B97676">
        <w:rPr>
          <w:rFonts w:ascii="Times New Roman" w:hAnsi="Times New Roman" w:cs="Times New Roman"/>
          <w:bCs/>
          <w:iCs/>
          <w:sz w:val="24"/>
          <w:szCs w:val="24"/>
        </w:rPr>
        <w:t xml:space="preserve"> </w:t>
      </w:r>
      <w:r>
        <w:rPr>
          <w:rFonts w:ascii="Times New Roman" w:hAnsi="Times New Roman" w:cs="Times New Roman"/>
          <w:bCs/>
          <w:iCs/>
          <w:sz w:val="24"/>
          <w:szCs w:val="24"/>
        </w:rPr>
        <w:t>C</w:t>
      </w:r>
      <w:r w:rsidRPr="00B97676">
        <w:rPr>
          <w:rFonts w:ascii="Times New Roman" w:hAnsi="Times New Roman" w:cs="Times New Roman"/>
          <w:bCs/>
          <w:iCs/>
          <w:sz w:val="24"/>
          <w:szCs w:val="24"/>
        </w:rPr>
        <w:t>lustering protocols</w:t>
      </w:r>
      <w:r>
        <w:rPr>
          <w:rFonts w:ascii="Times New Roman" w:hAnsi="Times New Roman" w:cs="Times New Roman"/>
          <w:bCs/>
          <w:iCs/>
          <w:sz w:val="24"/>
          <w:szCs w:val="24"/>
        </w:rPr>
        <w:t xml:space="preserve"> based on</w:t>
      </w:r>
      <w:r w:rsidRPr="00B97676">
        <w:rPr>
          <w:rFonts w:ascii="Times New Roman" w:hAnsi="Times New Roman" w:cs="Times New Roman"/>
          <w:bCs/>
          <w:iCs/>
          <w:sz w:val="24"/>
          <w:szCs w:val="24"/>
        </w:rPr>
        <w:t xml:space="preserve"> fuzzy logic parameters </w:t>
      </w:r>
      <w:r>
        <w:rPr>
          <w:rFonts w:ascii="Times New Roman" w:hAnsi="Times New Roman" w:cs="Times New Roman"/>
          <w:bCs/>
          <w:iCs/>
          <w:sz w:val="24"/>
          <w:szCs w:val="24"/>
        </w:rPr>
        <w:t>to create cluster head. Some fuzzy based clustering algorithms are.</w:t>
      </w:r>
    </w:p>
    <w:p w:rsidR="00BD034B" w:rsidRPr="00973566" w:rsidRDefault="00973566" w:rsidP="00973566">
      <w:pPr>
        <w:autoSpaceDE w:val="0"/>
        <w:autoSpaceDN w:val="0"/>
        <w:adjustRightInd w:val="0"/>
        <w:spacing w:before="120" w:after="240" w:line="360" w:lineRule="auto"/>
        <w:jc w:val="both"/>
        <w:rPr>
          <w:rFonts w:ascii="Times New Roman" w:hAnsi="Times New Roman" w:cs="Times New Roman"/>
          <w:bCs/>
          <w:iCs/>
          <w:sz w:val="24"/>
          <w:szCs w:val="24"/>
        </w:rPr>
      </w:pPr>
      <w:r w:rsidRPr="00973566">
        <w:rPr>
          <w:rFonts w:ascii="Times New Roman" w:hAnsi="Times New Roman" w:cs="Times New Roman"/>
          <w:b/>
          <w:bCs/>
          <w:iCs/>
          <w:sz w:val="24"/>
          <w:szCs w:val="24"/>
        </w:rPr>
        <w:t>4.1</w:t>
      </w:r>
      <w:r w:rsidR="00217E26">
        <w:rPr>
          <w:rFonts w:ascii="Times New Roman" w:hAnsi="Times New Roman" w:cs="Times New Roman"/>
          <w:b/>
          <w:bCs/>
          <w:iCs/>
          <w:sz w:val="24"/>
          <w:szCs w:val="24"/>
        </w:rPr>
        <w:t xml:space="preserve">     </w:t>
      </w:r>
      <w:r w:rsidR="00BD034B" w:rsidRPr="00BE2066">
        <w:rPr>
          <w:rFonts w:ascii="Times New Roman" w:hAnsi="Times New Roman" w:cs="Times New Roman"/>
          <w:b/>
          <w:bCs/>
          <w:iCs/>
          <w:sz w:val="24"/>
          <w:szCs w:val="24"/>
        </w:rPr>
        <w:t>Low Energy Adaptive Clustering Hierarchy (LEACH)</w:t>
      </w:r>
    </w:p>
    <w:p w:rsidR="00BD034B" w:rsidRDefault="00BD034B" w:rsidP="00BD034B">
      <w:pPr>
        <w:pStyle w:val="BodyText"/>
        <w:tabs>
          <w:tab w:val="left" w:pos="720"/>
        </w:tabs>
        <w:spacing w:line="360" w:lineRule="auto"/>
        <w:ind w:left="0"/>
        <w:jc w:val="both"/>
        <w:rPr>
          <w:sz w:val="24"/>
          <w:szCs w:val="24"/>
        </w:rPr>
      </w:pPr>
      <w:r w:rsidRPr="005A4514">
        <w:rPr>
          <w:sz w:val="24"/>
          <w:szCs w:val="24"/>
        </w:rPr>
        <w:t xml:space="preserve">This section briefly describes few famous clustering protocols. LEACH [ ] is basic </w:t>
      </w:r>
      <w:r w:rsidRPr="005A4514">
        <w:rPr>
          <w:sz w:val="24"/>
          <w:szCs w:val="24"/>
        </w:rPr>
        <w:lastRenderedPageBreak/>
        <w:t xml:space="preserve">protocol for all clustering protocols. LEACH operations performed in two phases. First is setup phase in which a random number between 0 and 1 is selected by wireless sensor nodes. </w:t>
      </w:r>
      <w:r>
        <w:rPr>
          <w:sz w:val="24"/>
          <w:szCs w:val="24"/>
        </w:rPr>
        <w:t xml:space="preserve"> Cluster formation in LEACH uses distributed approach in which each node make decisions without any centralized support. At the starting of each round every node select itself as a cluster head with probability Pi(t) with k number of cluster heads in current </w:t>
      </w:r>
      <w:proofErr w:type="gramStart"/>
      <w:r>
        <w:rPr>
          <w:sz w:val="24"/>
          <w:szCs w:val="24"/>
        </w:rPr>
        <w:t>round..</w:t>
      </w:r>
      <w:proofErr w:type="gramEnd"/>
    </w:p>
    <w:p w:rsidR="00BD034B" w:rsidRDefault="00BD034B" w:rsidP="00BD034B">
      <w:pPr>
        <w:pStyle w:val="BodyText"/>
        <w:tabs>
          <w:tab w:val="left" w:pos="720"/>
        </w:tabs>
        <w:spacing w:line="360" w:lineRule="auto"/>
        <w:ind w:left="0"/>
        <w:jc w:val="both"/>
        <w:rPr>
          <w:sz w:val="24"/>
          <w:szCs w:val="24"/>
        </w:rPr>
      </w:pPr>
    </w:p>
    <w:p w:rsidR="00BD034B" w:rsidRPr="00F936D7" w:rsidRDefault="00BD034B" w:rsidP="00BD034B">
      <w:pPr>
        <w:pStyle w:val="BodyText"/>
        <w:tabs>
          <w:tab w:val="left" w:pos="720"/>
        </w:tabs>
        <w:spacing w:line="360" w:lineRule="auto"/>
        <w:ind w:left="0"/>
        <w:jc w:val="both"/>
        <w:rPr>
          <w:sz w:val="24"/>
          <w:szCs w:val="24"/>
        </w:rPr>
      </w:pPr>
      <w:r>
        <w:tab/>
      </w:r>
      <m:oMath>
        <m:r>
          <w:rPr>
            <w:rFonts w:ascii="Cambria Math" w:hAnsi="Cambria Math"/>
            <w:sz w:val="24"/>
            <w:szCs w:val="24"/>
          </w:rPr>
          <m:t>Pi</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d>
          <m:dPr>
            <m:begChr m:val="{"/>
            <m:endChr m:val=""/>
            <m:ctrlPr>
              <w:rPr>
                <w:rFonts w:ascii="Cambria Math" w:eastAsia="Calibri" w:hAnsi="Cambria Math"/>
                <w:i/>
                <w:sz w:val="24"/>
                <w:szCs w:val="24"/>
              </w:rPr>
            </m:ctrlPr>
          </m:dPr>
          <m:e>
            <m:r>
              <w:rPr>
                <w:rFonts w:ascii="Cambria Math" w:hAnsi="Cambria Math"/>
                <w:sz w:val="24"/>
                <w:szCs w:val="24"/>
              </w:rPr>
              <m:t xml:space="preserve"> </m:t>
            </m:r>
            <m:eqArr>
              <m:eqArrPr>
                <m:ctrlPr>
                  <w:rPr>
                    <w:rFonts w:ascii="Cambria Math" w:eastAsia="Calibri" w:hAnsi="Cambria Math"/>
                    <w:i/>
                    <w:sz w:val="24"/>
                    <w:szCs w:val="24"/>
                  </w:rPr>
                </m:ctrlPr>
              </m:eqArrPr>
              <m:e>
                <m:f>
                  <m:fPr>
                    <m:ctrlPr>
                      <w:rPr>
                        <w:rFonts w:ascii="Cambria Math" w:eastAsia="Calibri" w:hAnsi="Cambria Math"/>
                        <w:i/>
                        <w:sz w:val="24"/>
                        <w:szCs w:val="24"/>
                      </w:rPr>
                    </m:ctrlPr>
                  </m:fPr>
                  <m:num>
                    <m:r>
                      <w:rPr>
                        <w:rFonts w:ascii="Cambria Math" w:hAnsi="Cambria Math"/>
                        <w:sz w:val="24"/>
                        <w:szCs w:val="24"/>
                      </w:rPr>
                      <m:t>k</m:t>
                    </m:r>
                  </m:num>
                  <m:den>
                    <m:r>
                      <w:rPr>
                        <w:rFonts w:ascii="Cambria Math" w:hAnsi="Cambria Math"/>
                        <w:sz w:val="24"/>
                        <w:szCs w:val="24"/>
                      </w:rPr>
                      <m:t xml:space="preserve">N-k*(r mod </m:t>
                    </m:r>
                    <m:f>
                      <m:fPr>
                        <m:type m:val="skw"/>
                        <m:ctrlPr>
                          <w:rPr>
                            <w:rFonts w:ascii="Cambria Math" w:eastAsia="Calibri" w:hAnsi="Cambria Math"/>
                            <w:i/>
                            <w:sz w:val="24"/>
                            <w:szCs w:val="24"/>
                          </w:rPr>
                        </m:ctrlPr>
                      </m:fPr>
                      <m:num>
                        <m:r>
                          <w:rPr>
                            <w:rFonts w:ascii="Cambria Math" w:hAnsi="Cambria Math"/>
                            <w:sz w:val="24"/>
                            <w:szCs w:val="24"/>
                          </w:rPr>
                          <m:t>N</m:t>
                        </m:r>
                      </m:num>
                      <m:den>
                        <m:r>
                          <w:rPr>
                            <w:rFonts w:ascii="Cambria Math" w:hAnsi="Cambria Math"/>
                            <w:sz w:val="24"/>
                            <w:szCs w:val="24"/>
                          </w:rPr>
                          <m:t>k</m:t>
                        </m:r>
                      </m:den>
                    </m:f>
                    <m:r>
                      <w:rPr>
                        <w:rFonts w:ascii="Cambria Math" w:hAnsi="Cambria Math"/>
                        <w:sz w:val="24"/>
                        <w:szCs w:val="24"/>
                      </w:rPr>
                      <m:t>)</m:t>
                    </m:r>
                  </m:den>
                </m:f>
                <m:r>
                  <w:rPr>
                    <w:rFonts w:ascii="Cambria Math" w:hAnsi="Cambria Math"/>
                    <w:sz w:val="24"/>
                    <w:szCs w:val="24"/>
                  </w:rPr>
                  <m:t xml:space="preserve">                                     Ci(t)=1</m:t>
                </m:r>
              </m:e>
              <m:e>
                <m:r>
                  <w:rPr>
                    <w:rFonts w:ascii="Cambria Math" w:hAnsi="Cambria Math"/>
                    <w:sz w:val="24"/>
                    <w:szCs w:val="24"/>
                  </w:rPr>
                  <m:t xml:space="preserve">    0                                                          Ci</m:t>
                </m:r>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=0</m:t>
                </m:r>
              </m:e>
            </m:eqArr>
          </m:e>
        </m:d>
      </m:oMath>
      <w:r w:rsidRPr="00F936D7">
        <w:rPr>
          <w:sz w:val="24"/>
          <w:szCs w:val="24"/>
        </w:rPr>
        <w:t xml:space="preserve">                         (1)</w:t>
      </w:r>
    </w:p>
    <w:p w:rsidR="00BD034B" w:rsidRDefault="00BD034B" w:rsidP="00BD034B">
      <w:pPr>
        <w:pStyle w:val="BodyText"/>
        <w:tabs>
          <w:tab w:val="left" w:pos="720"/>
        </w:tabs>
        <w:spacing w:line="360" w:lineRule="auto"/>
        <w:ind w:left="0"/>
        <w:jc w:val="both"/>
        <w:rPr>
          <w:sz w:val="24"/>
          <w:szCs w:val="24"/>
        </w:rPr>
      </w:pPr>
    </w:p>
    <w:p w:rsidR="00BD034B" w:rsidRPr="005A4514" w:rsidRDefault="00BD034B" w:rsidP="00BD034B">
      <w:pPr>
        <w:pStyle w:val="BodyText"/>
        <w:tabs>
          <w:tab w:val="left" w:pos="720"/>
        </w:tabs>
        <w:spacing w:line="360" w:lineRule="auto"/>
        <w:ind w:left="0"/>
        <w:jc w:val="both"/>
        <w:rPr>
          <w:sz w:val="24"/>
          <w:szCs w:val="24"/>
        </w:rPr>
      </w:pPr>
      <w:r>
        <w:rPr>
          <w:sz w:val="24"/>
          <w:szCs w:val="24"/>
        </w:rPr>
        <w:t xml:space="preserve"> </w:t>
      </w:r>
      <w:r w:rsidRPr="005A4514">
        <w:rPr>
          <w:sz w:val="24"/>
          <w:szCs w:val="24"/>
        </w:rPr>
        <w:t>This randomly generated value</w:t>
      </w:r>
      <w:r>
        <w:rPr>
          <w:sz w:val="24"/>
          <w:szCs w:val="24"/>
        </w:rPr>
        <w:t xml:space="preserve"> between 0 and 1</w:t>
      </w:r>
      <w:r w:rsidRPr="005A4514">
        <w:rPr>
          <w:sz w:val="24"/>
          <w:szCs w:val="24"/>
        </w:rPr>
        <w:t xml:space="preserve"> compared with threshold value T (n), if the value is less than T(n), the nodes becomes a cluster head. T (n) is calculated by eq. (1). </w:t>
      </w:r>
    </w:p>
    <w:p w:rsidR="00BD034B" w:rsidRPr="00F936D7" w:rsidRDefault="00BD034B" w:rsidP="00BD034B">
      <w:pPr>
        <w:pStyle w:val="BodyText"/>
        <w:tabs>
          <w:tab w:val="left" w:pos="720"/>
        </w:tabs>
        <w:spacing w:line="360" w:lineRule="auto"/>
        <w:ind w:left="0"/>
        <w:jc w:val="both"/>
        <w:rPr>
          <w:sz w:val="24"/>
          <w:szCs w:val="24"/>
        </w:rPr>
      </w:pPr>
      <w:r>
        <w:rPr>
          <w:sz w:val="24"/>
          <w:szCs w:val="24"/>
        </w:rPr>
        <w:tab/>
      </w:r>
      <w:r w:rsidRPr="00306C38">
        <w:rPr>
          <w:rFonts w:ascii="Cambria Math" w:hAnsi="Cambria Math"/>
          <w:sz w:val="24"/>
          <w:szCs w:val="24"/>
        </w:rPr>
        <w:br/>
      </w:r>
      <w:r>
        <w:t xml:space="preserve"> </w:t>
      </w:r>
      <w:r w:rsidR="00973566">
        <w:t xml:space="preserve">          </w:t>
      </w:r>
      <w:r>
        <w:t xml:space="preserve">   </w:t>
      </w:r>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m:t>
        </m:r>
        <m:d>
          <m:dPr>
            <m:begChr m:val="{"/>
            <m:endChr m:val=""/>
            <m:ctrlPr>
              <w:rPr>
                <w:rFonts w:ascii="Cambria Math" w:eastAsia="Calibri" w:hAnsi="Cambria Math"/>
                <w:i/>
                <w:sz w:val="24"/>
                <w:szCs w:val="24"/>
              </w:rPr>
            </m:ctrlPr>
          </m:dPr>
          <m:e>
            <m:eqArr>
              <m:eqArrPr>
                <m:ctrlPr>
                  <w:rPr>
                    <w:rFonts w:ascii="Cambria Math" w:eastAsia="Calibri" w:hAnsi="Cambria Math"/>
                    <w:i/>
                    <w:sz w:val="24"/>
                    <w:szCs w:val="24"/>
                  </w:rPr>
                </m:ctrlPr>
              </m:eqArrPr>
              <m:e>
                <m:f>
                  <m:fPr>
                    <m:ctrlPr>
                      <w:rPr>
                        <w:rFonts w:ascii="Cambria Math" w:eastAsia="Calibri" w:hAnsi="Cambria Math"/>
                        <w:i/>
                        <w:sz w:val="24"/>
                        <w:szCs w:val="24"/>
                      </w:rPr>
                    </m:ctrlPr>
                  </m:fPr>
                  <m:num>
                    <m:r>
                      <w:rPr>
                        <w:rFonts w:ascii="Cambria Math" w:hAnsi="Cambria Math"/>
                        <w:sz w:val="24"/>
                        <w:szCs w:val="24"/>
                      </w:rPr>
                      <m:t>p</m:t>
                    </m:r>
                  </m:num>
                  <m:den>
                    <m:r>
                      <w:rPr>
                        <w:rFonts w:ascii="Cambria Math" w:hAnsi="Cambria Math"/>
                        <w:sz w:val="24"/>
                        <w:szCs w:val="24"/>
                      </w:rPr>
                      <m:t xml:space="preserve">1-p*(r mod </m:t>
                    </m:r>
                    <m:f>
                      <m:fPr>
                        <m:ctrlPr>
                          <w:rPr>
                            <w:rFonts w:ascii="Cambria Math" w:eastAsia="Calibri" w:hAnsi="Cambria Math"/>
                            <w:i/>
                            <w:sz w:val="24"/>
                            <w:szCs w:val="24"/>
                          </w:rPr>
                        </m:ctrlPr>
                      </m:fPr>
                      <m:num>
                        <m:r>
                          <w:rPr>
                            <w:rFonts w:ascii="Cambria Math" w:hAnsi="Cambria Math"/>
                            <w:sz w:val="24"/>
                            <w:szCs w:val="24"/>
                          </w:rPr>
                          <m:t>1</m:t>
                        </m:r>
                      </m:num>
                      <m:den>
                        <m:r>
                          <w:rPr>
                            <w:rFonts w:ascii="Cambria Math" w:hAnsi="Cambria Math"/>
                            <w:sz w:val="24"/>
                            <w:szCs w:val="24"/>
                          </w:rPr>
                          <m:t>P</m:t>
                        </m:r>
                      </m:den>
                    </m:f>
                    <m:r>
                      <w:rPr>
                        <w:rFonts w:ascii="Cambria Math" w:hAnsi="Cambria Math"/>
                        <w:sz w:val="24"/>
                        <w:szCs w:val="24"/>
                      </w:rPr>
                      <m:t>)</m:t>
                    </m:r>
                  </m:den>
                </m:f>
                <m:r>
                  <w:rPr>
                    <w:rFonts w:ascii="Cambria Math" w:hAnsi="Cambria Math"/>
                    <w:sz w:val="24"/>
                    <w:szCs w:val="24"/>
                  </w:rPr>
                  <m:t xml:space="preserve">                                        if n ∈G</m:t>
                </m:r>
              </m:e>
              <m:e>
                <m:r>
                  <w:rPr>
                    <w:rFonts w:ascii="Cambria Math" w:hAnsi="Cambria Math"/>
                    <w:sz w:val="24"/>
                    <w:szCs w:val="24"/>
                  </w:rPr>
                  <m:t xml:space="preserve">       0                                                     otherwise</m:t>
                </m:r>
              </m:e>
            </m:eqArr>
            <m:r>
              <w:rPr>
                <w:rFonts w:ascii="Cambria Math" w:eastAsia="Calibri" w:hAnsi="Cambria Math"/>
                <w:sz w:val="24"/>
                <w:szCs w:val="24"/>
              </w:rPr>
              <m:t xml:space="preserve">                               (2)</m:t>
            </m:r>
          </m:e>
        </m:d>
      </m:oMath>
      <w:r>
        <w:t xml:space="preserve">                                                  </w:t>
      </w:r>
      <w:r w:rsidR="00973566">
        <w:t xml:space="preserve">             </w:t>
      </w:r>
      <w:r>
        <w:t xml:space="preserve">  </w:t>
      </w:r>
    </w:p>
    <w:p w:rsidR="00BD034B" w:rsidRPr="005A4514" w:rsidRDefault="00BD034B" w:rsidP="00BD034B">
      <w:pPr>
        <w:pStyle w:val="BodyText"/>
        <w:tabs>
          <w:tab w:val="left" w:pos="720"/>
        </w:tabs>
        <w:spacing w:line="360" w:lineRule="auto"/>
        <w:ind w:left="0"/>
        <w:jc w:val="both"/>
        <w:rPr>
          <w:sz w:val="24"/>
          <w:szCs w:val="24"/>
        </w:rPr>
      </w:pPr>
      <w:r w:rsidRPr="005A4514">
        <w:rPr>
          <w:sz w:val="24"/>
          <w:szCs w:val="24"/>
        </w:rPr>
        <w:t>Where current round represented by r, desired percentage for becoming cluster head is represented by p, nodes not elected as cluster head in last 1/p rounds represented by G. second phase is steady state phase. Main advantage of LEACH protocol is fully distributive and does not need global knowledge of network.</w:t>
      </w:r>
    </w:p>
    <w:p w:rsidR="00973566" w:rsidRDefault="00BD034B" w:rsidP="00973566">
      <w:pPr>
        <w:pStyle w:val="BodyText"/>
        <w:tabs>
          <w:tab w:val="left" w:pos="720"/>
        </w:tabs>
        <w:spacing w:after="240" w:line="360" w:lineRule="auto"/>
        <w:ind w:left="0"/>
        <w:jc w:val="both"/>
        <w:rPr>
          <w:sz w:val="24"/>
          <w:szCs w:val="24"/>
          <w:lang w:val="en-IN"/>
        </w:rPr>
      </w:pPr>
      <w:r w:rsidRPr="005A4514">
        <w:rPr>
          <w:sz w:val="24"/>
          <w:szCs w:val="24"/>
        </w:rPr>
        <w:t>Some disadvantages also associated with EACH protocol such as cluster head selection is totally probabilistic and poor clustering.</w:t>
      </w:r>
    </w:p>
    <w:p w:rsidR="00BD034B" w:rsidRPr="00973566" w:rsidRDefault="00973566" w:rsidP="00973566">
      <w:pPr>
        <w:pStyle w:val="BodyText"/>
        <w:tabs>
          <w:tab w:val="left" w:pos="720"/>
        </w:tabs>
        <w:spacing w:after="240" w:line="360" w:lineRule="auto"/>
        <w:ind w:left="0"/>
        <w:jc w:val="both"/>
        <w:rPr>
          <w:sz w:val="24"/>
          <w:szCs w:val="24"/>
        </w:rPr>
      </w:pPr>
      <w:r w:rsidRPr="00973566">
        <w:rPr>
          <w:b/>
          <w:sz w:val="24"/>
          <w:szCs w:val="24"/>
          <w:lang w:val="en-IN"/>
        </w:rPr>
        <w:t>4.2</w:t>
      </w:r>
      <w:r>
        <w:rPr>
          <w:b/>
          <w:bCs/>
          <w:iCs/>
          <w:sz w:val="28"/>
          <w:szCs w:val="28"/>
          <w:lang w:val="en-IN"/>
        </w:rPr>
        <w:tab/>
      </w:r>
      <w:r w:rsidR="00BD034B" w:rsidRPr="00BE2066">
        <w:rPr>
          <w:b/>
          <w:bCs/>
          <w:iCs/>
          <w:sz w:val="24"/>
          <w:szCs w:val="24"/>
        </w:rPr>
        <w:t>Fuzzy LEACH</w:t>
      </w:r>
    </w:p>
    <w:p w:rsidR="006B1C80" w:rsidRDefault="00BD034B" w:rsidP="006B1C80">
      <w:pPr>
        <w:pStyle w:val="BodyText"/>
        <w:spacing w:before="120" w:after="240" w:line="360" w:lineRule="auto"/>
        <w:ind w:left="0"/>
        <w:jc w:val="both"/>
        <w:rPr>
          <w:sz w:val="24"/>
          <w:szCs w:val="24"/>
          <w:lang w:val="en-IN"/>
        </w:rPr>
      </w:pPr>
      <w:r>
        <w:rPr>
          <w:sz w:val="24"/>
          <w:szCs w:val="24"/>
        </w:rPr>
        <w:t xml:space="preserve">In </w:t>
      </w:r>
      <w:r w:rsidRPr="00CC7177">
        <w:rPr>
          <w:sz w:val="24"/>
          <w:szCs w:val="24"/>
        </w:rPr>
        <w:t>wireless sensor networks</w:t>
      </w:r>
      <w:r>
        <w:rPr>
          <w:sz w:val="24"/>
          <w:szCs w:val="24"/>
        </w:rPr>
        <w:t>, fuzzy logic</w:t>
      </w:r>
      <w:r w:rsidRPr="00CC7177">
        <w:rPr>
          <w:sz w:val="24"/>
          <w:szCs w:val="24"/>
        </w:rPr>
        <w:t xml:space="preserve"> introduced by Gupta et al. [10]. </w:t>
      </w:r>
      <w:r>
        <w:rPr>
          <w:sz w:val="24"/>
          <w:szCs w:val="24"/>
        </w:rPr>
        <w:t xml:space="preserve">Fuzzy </w:t>
      </w:r>
      <w:r w:rsidRPr="00CC7177">
        <w:rPr>
          <w:sz w:val="24"/>
          <w:szCs w:val="24"/>
        </w:rPr>
        <w:t>LEACH</w:t>
      </w:r>
      <w:r>
        <w:rPr>
          <w:sz w:val="24"/>
          <w:szCs w:val="24"/>
        </w:rPr>
        <w:t xml:space="preserve"> is based on LEACH protocol</w:t>
      </w:r>
      <w:r w:rsidRPr="00CC7177">
        <w:rPr>
          <w:sz w:val="24"/>
          <w:szCs w:val="24"/>
        </w:rPr>
        <w:t>. Cluster he</w:t>
      </w:r>
      <w:r>
        <w:rPr>
          <w:sz w:val="24"/>
          <w:szCs w:val="24"/>
        </w:rPr>
        <w:t xml:space="preserve">ads selection performed using a </w:t>
      </w:r>
      <w:r w:rsidRPr="00CC7177">
        <w:rPr>
          <w:sz w:val="24"/>
          <w:szCs w:val="24"/>
        </w:rPr>
        <w:t>threshold value in LEACH protocol</w:t>
      </w:r>
      <w:r>
        <w:rPr>
          <w:sz w:val="24"/>
          <w:szCs w:val="24"/>
        </w:rPr>
        <w:t xml:space="preserve"> that is fixed according to eq. 2</w:t>
      </w:r>
      <w:r w:rsidRPr="00CC7177">
        <w:rPr>
          <w:sz w:val="24"/>
          <w:szCs w:val="24"/>
        </w:rPr>
        <w:t xml:space="preserve">. To </w:t>
      </w:r>
      <w:r>
        <w:rPr>
          <w:sz w:val="24"/>
          <w:szCs w:val="24"/>
        </w:rPr>
        <w:t xml:space="preserve">refine </w:t>
      </w:r>
      <w:r w:rsidRPr="00CC7177">
        <w:rPr>
          <w:sz w:val="24"/>
          <w:szCs w:val="24"/>
        </w:rPr>
        <w:t xml:space="preserve">poor clustering </w:t>
      </w:r>
      <w:r>
        <w:rPr>
          <w:sz w:val="24"/>
          <w:szCs w:val="24"/>
        </w:rPr>
        <w:t>issue</w:t>
      </w:r>
      <w:r w:rsidRPr="00CC7177">
        <w:rPr>
          <w:sz w:val="24"/>
          <w:szCs w:val="24"/>
        </w:rPr>
        <w:t xml:space="preserve"> in LEACH, fuzzy logic </w:t>
      </w:r>
      <w:r>
        <w:rPr>
          <w:sz w:val="24"/>
          <w:szCs w:val="24"/>
        </w:rPr>
        <w:t xml:space="preserve">play role in </w:t>
      </w:r>
      <w:r w:rsidRPr="00CC7177">
        <w:rPr>
          <w:sz w:val="24"/>
          <w:szCs w:val="24"/>
        </w:rPr>
        <w:t xml:space="preserve">CH selection process in </w:t>
      </w:r>
      <w:r>
        <w:rPr>
          <w:sz w:val="24"/>
          <w:szCs w:val="24"/>
        </w:rPr>
        <w:t>Fuzzy LEACH</w:t>
      </w:r>
      <w:r w:rsidRPr="00CC7177">
        <w:rPr>
          <w:sz w:val="24"/>
          <w:szCs w:val="24"/>
        </w:rPr>
        <w:t xml:space="preserve"> to </w:t>
      </w:r>
      <w:r>
        <w:rPr>
          <w:sz w:val="24"/>
          <w:szCs w:val="24"/>
        </w:rPr>
        <w:t>overcome the problem</w:t>
      </w:r>
      <w:r w:rsidRPr="00CC7177">
        <w:rPr>
          <w:sz w:val="24"/>
          <w:szCs w:val="24"/>
        </w:rPr>
        <w:t xml:space="preserve"> </w:t>
      </w:r>
      <w:r>
        <w:rPr>
          <w:sz w:val="24"/>
          <w:szCs w:val="24"/>
        </w:rPr>
        <w:t>encountered by</w:t>
      </w:r>
      <w:r w:rsidRPr="00CC7177">
        <w:rPr>
          <w:sz w:val="24"/>
          <w:szCs w:val="24"/>
        </w:rPr>
        <w:t xml:space="preserve"> pure probabilistic </w:t>
      </w:r>
      <w:r>
        <w:rPr>
          <w:sz w:val="24"/>
          <w:szCs w:val="24"/>
        </w:rPr>
        <w:t>models</w:t>
      </w:r>
      <w:r w:rsidRPr="00CC7177">
        <w:rPr>
          <w:sz w:val="24"/>
          <w:szCs w:val="24"/>
        </w:rPr>
        <w:t xml:space="preserve">. </w:t>
      </w:r>
      <w:r>
        <w:rPr>
          <w:sz w:val="24"/>
          <w:szCs w:val="24"/>
        </w:rPr>
        <w:t>T</w:t>
      </w:r>
      <w:r w:rsidRPr="00CC7177">
        <w:rPr>
          <w:sz w:val="24"/>
          <w:szCs w:val="24"/>
        </w:rPr>
        <w:t>hree fuzzy descriptors is used in</w:t>
      </w:r>
      <w:r>
        <w:rPr>
          <w:sz w:val="24"/>
          <w:szCs w:val="24"/>
        </w:rPr>
        <w:t xml:space="preserve"> F</w:t>
      </w:r>
      <w:r w:rsidRPr="00CC7177">
        <w:rPr>
          <w:sz w:val="24"/>
          <w:szCs w:val="24"/>
        </w:rPr>
        <w:t>uzzy-LEACH approach</w:t>
      </w:r>
      <w:r>
        <w:rPr>
          <w:sz w:val="24"/>
          <w:szCs w:val="24"/>
        </w:rPr>
        <w:t xml:space="preserve"> are</w:t>
      </w:r>
      <w:r w:rsidRPr="00CC7177">
        <w:rPr>
          <w:sz w:val="24"/>
          <w:szCs w:val="24"/>
        </w:rPr>
        <w:t xml:space="preserve"> energy</w:t>
      </w:r>
      <w:r>
        <w:rPr>
          <w:sz w:val="24"/>
          <w:szCs w:val="24"/>
        </w:rPr>
        <w:t xml:space="preserve"> of node</w:t>
      </w:r>
      <w:r w:rsidRPr="00CC7177">
        <w:rPr>
          <w:sz w:val="24"/>
          <w:szCs w:val="24"/>
        </w:rPr>
        <w:t xml:space="preserve">, concentration and centrality to enhance </w:t>
      </w:r>
      <w:r>
        <w:rPr>
          <w:sz w:val="24"/>
          <w:szCs w:val="24"/>
        </w:rPr>
        <w:t xml:space="preserve">process of </w:t>
      </w:r>
      <w:r w:rsidRPr="00CC7177">
        <w:rPr>
          <w:sz w:val="24"/>
          <w:szCs w:val="24"/>
        </w:rPr>
        <w:t>cluster head</w:t>
      </w:r>
      <w:r>
        <w:rPr>
          <w:sz w:val="24"/>
          <w:szCs w:val="24"/>
        </w:rPr>
        <w:t xml:space="preserve"> (CH)</w:t>
      </w:r>
      <w:r w:rsidRPr="00CC7177">
        <w:rPr>
          <w:sz w:val="24"/>
          <w:szCs w:val="24"/>
        </w:rPr>
        <w:t xml:space="preserve"> selection. Node centrality </w:t>
      </w:r>
      <w:r>
        <w:rPr>
          <w:sz w:val="24"/>
          <w:szCs w:val="24"/>
        </w:rPr>
        <w:t>represent</w:t>
      </w:r>
      <w:r w:rsidRPr="00CC7177">
        <w:rPr>
          <w:sz w:val="24"/>
          <w:szCs w:val="24"/>
        </w:rPr>
        <w:t xml:space="preserve"> how central the node is to the cluster </w:t>
      </w:r>
      <w:r>
        <w:rPr>
          <w:sz w:val="24"/>
          <w:szCs w:val="24"/>
        </w:rPr>
        <w:t>and</w:t>
      </w:r>
      <w:r w:rsidRPr="00CC7177">
        <w:rPr>
          <w:sz w:val="24"/>
          <w:szCs w:val="24"/>
        </w:rPr>
        <w:t xml:space="preserve"> calculated </w:t>
      </w:r>
      <w:r>
        <w:rPr>
          <w:sz w:val="24"/>
          <w:szCs w:val="24"/>
        </w:rPr>
        <w:t xml:space="preserve">using formula of </w:t>
      </w:r>
      <w:r w:rsidRPr="00CC7177">
        <w:rPr>
          <w:sz w:val="24"/>
          <w:szCs w:val="24"/>
        </w:rPr>
        <w:t xml:space="preserve">sum of the squared distance of other nodes from </w:t>
      </w:r>
      <w:r>
        <w:rPr>
          <w:sz w:val="24"/>
          <w:szCs w:val="24"/>
        </w:rPr>
        <w:t xml:space="preserve">predefined </w:t>
      </w:r>
      <w:r w:rsidRPr="00CC7177">
        <w:rPr>
          <w:sz w:val="24"/>
          <w:szCs w:val="24"/>
        </w:rPr>
        <w:t xml:space="preserve">node. In F-LEACH BS performs the election process of CH in </w:t>
      </w:r>
      <w:r>
        <w:rPr>
          <w:sz w:val="24"/>
          <w:szCs w:val="24"/>
        </w:rPr>
        <w:t>all</w:t>
      </w:r>
      <w:r w:rsidRPr="00CC7177">
        <w:rPr>
          <w:sz w:val="24"/>
          <w:szCs w:val="24"/>
        </w:rPr>
        <w:t xml:space="preserve"> </w:t>
      </w:r>
      <w:r w:rsidRPr="00CC7177">
        <w:rPr>
          <w:sz w:val="24"/>
          <w:szCs w:val="24"/>
        </w:rPr>
        <w:lastRenderedPageBreak/>
        <w:t>round</w:t>
      </w:r>
      <w:r>
        <w:rPr>
          <w:sz w:val="24"/>
          <w:szCs w:val="24"/>
        </w:rPr>
        <w:t xml:space="preserve">s by computing </w:t>
      </w:r>
      <w:r w:rsidRPr="00CC7177">
        <w:rPr>
          <w:sz w:val="24"/>
          <w:szCs w:val="24"/>
        </w:rPr>
        <w:t xml:space="preserve">chance for </w:t>
      </w:r>
      <w:r>
        <w:rPr>
          <w:sz w:val="24"/>
          <w:szCs w:val="24"/>
        </w:rPr>
        <w:t>every ode to become the cluster head</w:t>
      </w:r>
      <w:r w:rsidRPr="00CC7177">
        <w:rPr>
          <w:sz w:val="24"/>
          <w:szCs w:val="24"/>
        </w:rPr>
        <w:t xml:space="preserve"> by evaluating three </w:t>
      </w:r>
      <w:r>
        <w:rPr>
          <w:sz w:val="24"/>
          <w:szCs w:val="24"/>
        </w:rPr>
        <w:t>input fuzzy variable</w:t>
      </w:r>
      <w:r w:rsidRPr="00CC7177">
        <w:rPr>
          <w:sz w:val="24"/>
          <w:szCs w:val="24"/>
        </w:rPr>
        <w:t xml:space="preserve">. </w:t>
      </w:r>
      <w:r>
        <w:rPr>
          <w:sz w:val="24"/>
          <w:szCs w:val="24"/>
        </w:rPr>
        <w:t>Total 27 fuzzy IF</w:t>
      </w:r>
      <w:r w:rsidRPr="00CC7177">
        <w:rPr>
          <w:sz w:val="24"/>
          <w:szCs w:val="24"/>
        </w:rPr>
        <w:t>-</w:t>
      </w:r>
      <w:r>
        <w:rPr>
          <w:sz w:val="24"/>
          <w:szCs w:val="24"/>
        </w:rPr>
        <w:t>THEN</w:t>
      </w:r>
      <w:r w:rsidRPr="00CC7177">
        <w:rPr>
          <w:sz w:val="24"/>
          <w:szCs w:val="24"/>
        </w:rPr>
        <w:t xml:space="preserve"> rules </w:t>
      </w:r>
      <w:r>
        <w:rPr>
          <w:sz w:val="24"/>
          <w:szCs w:val="24"/>
        </w:rPr>
        <w:t>pre</w:t>
      </w:r>
      <w:r w:rsidRPr="00CC7177">
        <w:rPr>
          <w:sz w:val="24"/>
          <w:szCs w:val="24"/>
        </w:rPr>
        <w:t>defined at the base station. In F-LEACH assumed that BS generates appropriate CH because BS has complete information about the whole network. All n nodes of the cluster sends k bit message to CH. C</w:t>
      </w:r>
      <w:r>
        <w:rPr>
          <w:sz w:val="24"/>
          <w:szCs w:val="24"/>
        </w:rPr>
        <w:t>luster head received</w:t>
      </w:r>
      <w:r w:rsidRPr="00CC7177">
        <w:rPr>
          <w:sz w:val="24"/>
          <w:szCs w:val="24"/>
        </w:rPr>
        <w:t xml:space="preserve"> and </w:t>
      </w:r>
      <w:r>
        <w:rPr>
          <w:sz w:val="24"/>
          <w:szCs w:val="24"/>
        </w:rPr>
        <w:t>processed</w:t>
      </w:r>
      <w:r w:rsidRPr="00CC7177">
        <w:rPr>
          <w:sz w:val="24"/>
          <w:szCs w:val="24"/>
        </w:rPr>
        <w:t xml:space="preserve"> it into </w:t>
      </w:r>
      <w:proofErr w:type="spellStart"/>
      <w:r>
        <w:rPr>
          <w:sz w:val="24"/>
          <w:szCs w:val="24"/>
        </w:rPr>
        <w:t>cnk</w:t>
      </w:r>
      <w:proofErr w:type="spellEnd"/>
      <w:r w:rsidRPr="00CC7177">
        <w:rPr>
          <w:sz w:val="24"/>
          <w:szCs w:val="24"/>
        </w:rPr>
        <w:t xml:space="preserve"> bit messages </w:t>
      </w:r>
      <w:r>
        <w:rPr>
          <w:sz w:val="24"/>
          <w:szCs w:val="24"/>
        </w:rPr>
        <w:t xml:space="preserve">where value </w:t>
      </w:r>
      <w:r w:rsidRPr="00CC7177">
        <w:rPr>
          <w:sz w:val="24"/>
          <w:szCs w:val="24"/>
        </w:rPr>
        <w:t xml:space="preserve"> c≤1</w:t>
      </w:r>
      <w:r>
        <w:rPr>
          <w:sz w:val="24"/>
          <w:szCs w:val="24"/>
        </w:rPr>
        <w:t xml:space="preserve"> known as c</w:t>
      </w:r>
      <w:r w:rsidRPr="00CC7177">
        <w:rPr>
          <w:sz w:val="24"/>
          <w:szCs w:val="24"/>
        </w:rPr>
        <w:t xml:space="preserve">ompression coefficient. </w:t>
      </w:r>
      <w:r>
        <w:rPr>
          <w:sz w:val="24"/>
          <w:szCs w:val="24"/>
        </w:rPr>
        <w:t xml:space="preserve">Working way </w:t>
      </w:r>
      <w:r w:rsidRPr="00CC7177">
        <w:rPr>
          <w:sz w:val="24"/>
          <w:szCs w:val="24"/>
        </w:rPr>
        <w:t>of F-LEACH is al</w:t>
      </w:r>
      <w:r>
        <w:rPr>
          <w:sz w:val="24"/>
          <w:szCs w:val="24"/>
        </w:rPr>
        <w:t>most same as LEACH. In F-LEACH cluster head</w:t>
      </w:r>
      <w:r w:rsidRPr="00CC7177">
        <w:rPr>
          <w:sz w:val="24"/>
          <w:szCs w:val="24"/>
        </w:rPr>
        <w:t xml:space="preserve"> selection process </w:t>
      </w:r>
      <w:r>
        <w:rPr>
          <w:sz w:val="24"/>
          <w:szCs w:val="24"/>
        </w:rPr>
        <w:t>performed</w:t>
      </w:r>
      <w:r w:rsidRPr="00CC7177">
        <w:rPr>
          <w:sz w:val="24"/>
          <w:szCs w:val="24"/>
        </w:rPr>
        <w:t xml:space="preserve"> into two phases each consists of setup phase and steady state phase. </w:t>
      </w:r>
      <w:r>
        <w:rPr>
          <w:sz w:val="24"/>
          <w:szCs w:val="24"/>
        </w:rPr>
        <w:t>C</w:t>
      </w:r>
      <w:r w:rsidRPr="00CC7177">
        <w:rPr>
          <w:sz w:val="24"/>
          <w:szCs w:val="24"/>
        </w:rPr>
        <w:t xml:space="preserve">luster heads are </w:t>
      </w:r>
      <w:r>
        <w:rPr>
          <w:sz w:val="24"/>
          <w:szCs w:val="24"/>
        </w:rPr>
        <w:t>chosen</w:t>
      </w:r>
      <w:r w:rsidRPr="00CC7177">
        <w:rPr>
          <w:sz w:val="24"/>
          <w:szCs w:val="24"/>
        </w:rPr>
        <w:t xml:space="preserve"> in setup phase</w:t>
      </w:r>
      <w:r>
        <w:rPr>
          <w:sz w:val="24"/>
          <w:szCs w:val="24"/>
        </w:rPr>
        <w:t xml:space="preserve"> u</w:t>
      </w:r>
      <w:r w:rsidRPr="00CC7177">
        <w:rPr>
          <w:sz w:val="24"/>
          <w:szCs w:val="24"/>
        </w:rPr>
        <w:t xml:space="preserve">sing fuzzy logic knowledge processing and collection, </w:t>
      </w:r>
      <w:r>
        <w:rPr>
          <w:sz w:val="24"/>
          <w:szCs w:val="24"/>
        </w:rPr>
        <w:t>various data processing performed</w:t>
      </w:r>
      <w:r w:rsidRPr="00CC7177">
        <w:rPr>
          <w:sz w:val="24"/>
          <w:szCs w:val="24"/>
        </w:rPr>
        <w:t xml:space="preserve"> in steady state phase.</w:t>
      </w:r>
    </w:p>
    <w:p w:rsidR="00BD034B" w:rsidRPr="006B1C80" w:rsidRDefault="00973566" w:rsidP="006B1C80">
      <w:pPr>
        <w:pStyle w:val="BodyText"/>
        <w:spacing w:before="120" w:after="240" w:line="360" w:lineRule="auto"/>
        <w:ind w:left="0"/>
        <w:jc w:val="both"/>
        <w:rPr>
          <w:sz w:val="24"/>
          <w:szCs w:val="24"/>
          <w:lang w:val="en-IN"/>
        </w:rPr>
      </w:pPr>
      <w:r w:rsidRPr="00973566">
        <w:rPr>
          <w:b/>
          <w:sz w:val="24"/>
          <w:szCs w:val="24"/>
          <w:lang w:val="en-IN"/>
        </w:rPr>
        <w:t>4.3</w:t>
      </w:r>
      <w:r w:rsidR="006B1C80">
        <w:rPr>
          <w:b/>
          <w:sz w:val="24"/>
          <w:szCs w:val="24"/>
          <w:lang w:val="en-IN"/>
        </w:rPr>
        <w:tab/>
      </w:r>
      <w:r w:rsidR="00BD034B">
        <w:rPr>
          <w:b/>
          <w:bCs/>
          <w:iCs/>
          <w:sz w:val="24"/>
          <w:szCs w:val="24"/>
        </w:rPr>
        <w:t>Cluster Head Election using Fuzzy Logic (CHEF)</w:t>
      </w:r>
    </w:p>
    <w:p w:rsidR="00BD034B" w:rsidRDefault="00BD034B" w:rsidP="00BD034B">
      <w:pPr>
        <w:pStyle w:val="BodyText"/>
        <w:tabs>
          <w:tab w:val="left" w:pos="720"/>
        </w:tabs>
        <w:spacing w:before="120" w:after="240" w:line="360" w:lineRule="auto"/>
        <w:ind w:left="0"/>
        <w:jc w:val="both"/>
        <w:rPr>
          <w:sz w:val="24"/>
          <w:szCs w:val="24"/>
        </w:rPr>
      </w:pPr>
      <w:r w:rsidRPr="00CC7177">
        <w:rPr>
          <w:sz w:val="24"/>
          <w:szCs w:val="24"/>
        </w:rPr>
        <w:t xml:space="preserve">Cluster Head Election mechanism using Fuzzy Logic (CHEF) </w:t>
      </w:r>
      <w:r>
        <w:rPr>
          <w:sz w:val="24"/>
          <w:szCs w:val="24"/>
        </w:rPr>
        <w:t xml:space="preserve">proposed by </w:t>
      </w:r>
      <w:r w:rsidRPr="00CC7177">
        <w:rPr>
          <w:sz w:val="24"/>
          <w:szCs w:val="24"/>
        </w:rPr>
        <w:t xml:space="preserve">Kim et al. [11] </w:t>
      </w:r>
      <w:r>
        <w:rPr>
          <w:sz w:val="24"/>
          <w:szCs w:val="24"/>
        </w:rPr>
        <w:t xml:space="preserve">to election of cluster </w:t>
      </w:r>
      <w:r w:rsidRPr="00CC7177">
        <w:rPr>
          <w:sz w:val="24"/>
          <w:szCs w:val="24"/>
        </w:rPr>
        <w:t>head</w:t>
      </w:r>
      <w:r>
        <w:rPr>
          <w:sz w:val="24"/>
          <w:szCs w:val="24"/>
        </w:rPr>
        <w:t xml:space="preserve"> (CH)</w:t>
      </w:r>
      <w:r w:rsidRPr="00CC7177">
        <w:rPr>
          <w:sz w:val="24"/>
          <w:szCs w:val="24"/>
        </w:rPr>
        <w:t xml:space="preserve"> by </w:t>
      </w:r>
      <w:r>
        <w:rPr>
          <w:sz w:val="24"/>
          <w:szCs w:val="24"/>
        </w:rPr>
        <w:t>applying</w:t>
      </w:r>
      <w:r w:rsidRPr="00CC7177">
        <w:rPr>
          <w:sz w:val="24"/>
          <w:szCs w:val="24"/>
        </w:rPr>
        <w:t xml:space="preserve"> two input</w:t>
      </w:r>
      <w:r>
        <w:rPr>
          <w:sz w:val="24"/>
          <w:szCs w:val="24"/>
        </w:rPr>
        <w:t xml:space="preserve"> fuzzy</w:t>
      </w:r>
      <w:r w:rsidRPr="00CC7177">
        <w:rPr>
          <w:sz w:val="24"/>
          <w:szCs w:val="24"/>
        </w:rPr>
        <w:t xml:space="preserve"> variables </w:t>
      </w:r>
      <w:r>
        <w:rPr>
          <w:sz w:val="24"/>
          <w:szCs w:val="24"/>
        </w:rPr>
        <w:t xml:space="preserve">as </w:t>
      </w:r>
      <w:r w:rsidRPr="00CC7177">
        <w:rPr>
          <w:sz w:val="24"/>
          <w:szCs w:val="24"/>
        </w:rPr>
        <w:t xml:space="preserve">energy and proximity distance. Proximity distance defined as the </w:t>
      </w:r>
      <w:r>
        <w:rPr>
          <w:sz w:val="24"/>
          <w:szCs w:val="24"/>
        </w:rPr>
        <w:t>addition</w:t>
      </w:r>
      <w:r w:rsidRPr="00CC7177">
        <w:rPr>
          <w:sz w:val="24"/>
          <w:szCs w:val="24"/>
        </w:rPr>
        <w:t xml:space="preserve"> of distances between the cluster head and node</w:t>
      </w:r>
      <w:r>
        <w:rPr>
          <w:sz w:val="24"/>
          <w:szCs w:val="24"/>
        </w:rPr>
        <w:t>s</w:t>
      </w:r>
      <w:r w:rsidRPr="00CC7177">
        <w:rPr>
          <w:sz w:val="24"/>
          <w:szCs w:val="24"/>
        </w:rPr>
        <w:t xml:space="preserve"> </w:t>
      </w:r>
      <w:r>
        <w:rPr>
          <w:sz w:val="24"/>
          <w:szCs w:val="24"/>
        </w:rPr>
        <w:t>inside</w:t>
      </w:r>
      <w:r w:rsidRPr="00CC7177">
        <w:rPr>
          <w:sz w:val="24"/>
          <w:szCs w:val="24"/>
        </w:rPr>
        <w:t xml:space="preserve"> r </w:t>
      </w:r>
      <w:r>
        <w:rPr>
          <w:sz w:val="24"/>
          <w:szCs w:val="24"/>
        </w:rPr>
        <w:t xml:space="preserve">radius </w:t>
      </w:r>
      <w:r w:rsidRPr="00CC7177">
        <w:rPr>
          <w:sz w:val="24"/>
          <w:szCs w:val="24"/>
        </w:rPr>
        <w:t xml:space="preserve">distance. Here r </w:t>
      </w:r>
      <w:r>
        <w:rPr>
          <w:sz w:val="24"/>
          <w:szCs w:val="24"/>
        </w:rPr>
        <w:t>referred as</w:t>
      </w:r>
      <w:r w:rsidRPr="00CC7177">
        <w:rPr>
          <w:sz w:val="24"/>
          <w:szCs w:val="24"/>
        </w:rPr>
        <w:t xml:space="preserve"> average radius of clus</w:t>
      </w:r>
      <w:r w:rsidR="00973566">
        <w:rPr>
          <w:sz w:val="24"/>
          <w:szCs w:val="24"/>
        </w:rPr>
        <w:t>ter and is given by r by eq.  (</w:t>
      </w:r>
      <w:r w:rsidR="00973566">
        <w:rPr>
          <w:sz w:val="24"/>
          <w:szCs w:val="24"/>
          <w:lang w:val="en-IN"/>
        </w:rPr>
        <w:t>3</w:t>
      </w:r>
      <w:r w:rsidRPr="00CC7177">
        <w:rPr>
          <w:sz w:val="24"/>
          <w:szCs w:val="24"/>
        </w:rPr>
        <w:t>).</w:t>
      </w:r>
    </w:p>
    <w:p w:rsidR="00BD034B" w:rsidRPr="004F72AD" w:rsidRDefault="00BD034B" w:rsidP="00BD034B">
      <w:pPr>
        <w:pStyle w:val="BodyText"/>
        <w:tabs>
          <w:tab w:val="left" w:pos="720"/>
        </w:tabs>
        <w:spacing w:before="120" w:after="240" w:line="360" w:lineRule="auto"/>
        <w:ind w:left="0"/>
        <w:jc w:val="both"/>
        <w:rPr>
          <w:sz w:val="24"/>
          <w:szCs w:val="24"/>
        </w:rPr>
      </w:pPr>
      <w:r>
        <w:tab/>
      </w:r>
      <w:r>
        <w:tab/>
      </w:r>
      <w:r>
        <w:tab/>
        <w:t xml:space="preserve">                             </w:t>
      </w:r>
      <w:r w:rsidR="00973566">
        <w:br/>
      </w:r>
      <m:oMathPara>
        <m:oMath>
          <m:r>
            <w:rPr>
              <w:rFonts w:ascii="Cambria Math" w:hAnsi="Cambria Math"/>
              <w:sz w:val="24"/>
              <w:szCs w:val="24"/>
            </w:rPr>
            <m:t xml:space="preserve">r= </m:t>
          </m:r>
          <m:rad>
            <m:radPr>
              <m:degHide m:val="1"/>
              <m:ctrlPr>
                <w:rPr>
                  <w:rFonts w:ascii="Cambria Math" w:hAnsi="Cambria Math"/>
                  <w:i/>
                  <w:sz w:val="24"/>
                  <w:szCs w:val="24"/>
                </w:rPr>
              </m:ctrlPr>
            </m:radPr>
            <m:deg/>
            <m:e>
              <m:f>
                <m:fPr>
                  <m:ctrlPr>
                    <w:rPr>
                      <w:rFonts w:ascii="Cambria Math" w:hAnsi="Cambria Math"/>
                      <w:i/>
                      <w:sz w:val="24"/>
                      <w:szCs w:val="24"/>
                    </w:rPr>
                  </m:ctrlPr>
                </m:fPr>
                <m:num>
                  <m:r>
                    <w:rPr>
                      <w:rFonts w:ascii="Cambria Math" w:hAnsi="Cambria Math"/>
                      <w:sz w:val="24"/>
                      <w:szCs w:val="24"/>
                    </w:rPr>
                    <m:t>area</m:t>
                  </m:r>
                </m:num>
                <m:den>
                  <m:r>
                    <w:rPr>
                      <w:rFonts w:ascii="Cambria Math" w:hAnsi="Cambria Math"/>
                      <w:sz w:val="24"/>
                      <w:szCs w:val="24"/>
                    </w:rPr>
                    <m:t>πnp</m:t>
                  </m:r>
                </m:den>
              </m:f>
            </m:e>
          </m:rad>
          <m:r>
            <w:rPr>
              <w:rFonts w:ascii="Cambria Math" w:hAnsi="Cambria Math"/>
              <w:sz w:val="24"/>
              <w:szCs w:val="24"/>
            </w:rPr>
            <m:t xml:space="preserve">                                                                              (3)     </m:t>
          </m:r>
          <m:r>
            <w:br/>
          </m:r>
        </m:oMath>
      </m:oMathPara>
      <w:r>
        <w:t xml:space="preserve">                                                     </w:t>
      </w:r>
    </w:p>
    <w:p w:rsidR="00BD034B" w:rsidRDefault="00BD034B" w:rsidP="00BD034B">
      <w:pPr>
        <w:pStyle w:val="BodyText"/>
        <w:tabs>
          <w:tab w:val="left" w:pos="720"/>
        </w:tabs>
        <w:spacing w:before="120" w:after="240" w:line="360" w:lineRule="auto"/>
        <w:ind w:left="0"/>
        <w:jc w:val="both"/>
        <w:rPr>
          <w:sz w:val="24"/>
          <w:szCs w:val="24"/>
        </w:rPr>
      </w:pPr>
      <w:r w:rsidRPr="00CC7177">
        <w:rPr>
          <w:sz w:val="24"/>
          <w:szCs w:val="24"/>
        </w:rPr>
        <w:t xml:space="preserve">Where n represents total number of nodes in the Wireless Sensor Network, P represents Battery level. This approach provides the node with high energy level and locally optimal node to chosen as a cluster head.  The sensor node contains more energy has higher chance to </w:t>
      </w:r>
      <w:r>
        <w:rPr>
          <w:sz w:val="24"/>
          <w:szCs w:val="24"/>
        </w:rPr>
        <w:t>become a</w:t>
      </w:r>
      <w:r w:rsidRPr="00CC7177">
        <w:rPr>
          <w:sz w:val="24"/>
          <w:szCs w:val="24"/>
        </w:rPr>
        <w:t xml:space="preserve"> </w:t>
      </w:r>
      <w:r>
        <w:rPr>
          <w:sz w:val="24"/>
          <w:szCs w:val="24"/>
        </w:rPr>
        <w:t xml:space="preserve">CH. Because of </w:t>
      </w:r>
      <w:r w:rsidRPr="00CC7177">
        <w:rPr>
          <w:sz w:val="24"/>
          <w:szCs w:val="24"/>
        </w:rPr>
        <w:t xml:space="preserve">energy is considered in calculating a chance in fuzzy logic. </w:t>
      </w:r>
      <w:r>
        <w:rPr>
          <w:sz w:val="24"/>
          <w:szCs w:val="24"/>
        </w:rPr>
        <w:t>L</w:t>
      </w:r>
      <w:r w:rsidRPr="00CC7177">
        <w:rPr>
          <w:sz w:val="24"/>
          <w:szCs w:val="24"/>
        </w:rPr>
        <w:t>ocally optimal node</w:t>
      </w:r>
      <w:r>
        <w:rPr>
          <w:sz w:val="24"/>
          <w:szCs w:val="24"/>
        </w:rPr>
        <w:t xml:space="preserve"> selected</w:t>
      </w:r>
      <w:r w:rsidRPr="00CC7177">
        <w:rPr>
          <w:sz w:val="24"/>
          <w:szCs w:val="24"/>
        </w:rPr>
        <w:t xml:space="preserve"> as a cluster head </w:t>
      </w:r>
      <w:r>
        <w:rPr>
          <w:sz w:val="24"/>
          <w:szCs w:val="24"/>
        </w:rPr>
        <w:t>using fuzzy variable local distance. E</w:t>
      </w:r>
      <w:r w:rsidRPr="00CC7177">
        <w:rPr>
          <w:sz w:val="24"/>
          <w:szCs w:val="24"/>
        </w:rPr>
        <w:t xml:space="preserve">nergy consumption </w:t>
      </w:r>
      <w:r>
        <w:rPr>
          <w:sz w:val="24"/>
          <w:szCs w:val="24"/>
        </w:rPr>
        <w:t xml:space="preserve">in </w:t>
      </w:r>
      <w:r w:rsidRPr="00CC7177">
        <w:rPr>
          <w:sz w:val="24"/>
          <w:szCs w:val="24"/>
        </w:rPr>
        <w:t xml:space="preserve">wireless </w:t>
      </w:r>
      <w:r>
        <w:rPr>
          <w:sz w:val="24"/>
          <w:szCs w:val="24"/>
        </w:rPr>
        <w:t>sensor networks almost</w:t>
      </w:r>
      <w:r w:rsidRPr="00CC7177">
        <w:rPr>
          <w:sz w:val="24"/>
          <w:szCs w:val="24"/>
        </w:rPr>
        <w:t xml:space="preserve"> depends </w:t>
      </w:r>
      <w:r>
        <w:rPr>
          <w:sz w:val="24"/>
          <w:szCs w:val="24"/>
        </w:rPr>
        <w:t>to</w:t>
      </w:r>
      <w:r w:rsidRPr="00CC7177">
        <w:rPr>
          <w:sz w:val="24"/>
          <w:szCs w:val="24"/>
        </w:rPr>
        <w:t xml:space="preserve"> the distance between two nodes. CHEF considers </w:t>
      </w:r>
      <w:r>
        <w:rPr>
          <w:sz w:val="24"/>
          <w:szCs w:val="24"/>
        </w:rPr>
        <w:t xml:space="preserve">two factors </w:t>
      </w:r>
      <w:r w:rsidRPr="00CC7177">
        <w:rPr>
          <w:sz w:val="24"/>
          <w:szCs w:val="24"/>
        </w:rPr>
        <w:t xml:space="preserve">energy </w:t>
      </w:r>
      <w:r>
        <w:rPr>
          <w:sz w:val="24"/>
          <w:szCs w:val="24"/>
        </w:rPr>
        <w:t>as well as</w:t>
      </w:r>
      <w:r w:rsidRPr="00CC7177">
        <w:rPr>
          <w:sz w:val="24"/>
          <w:szCs w:val="24"/>
        </w:rPr>
        <w:t xml:space="preserve"> local distance, to </w:t>
      </w:r>
      <w:r>
        <w:rPr>
          <w:sz w:val="24"/>
          <w:szCs w:val="24"/>
        </w:rPr>
        <w:t>choose</w:t>
      </w:r>
      <w:r w:rsidRPr="00CC7177">
        <w:rPr>
          <w:sz w:val="24"/>
          <w:szCs w:val="24"/>
        </w:rPr>
        <w:t xml:space="preserve"> the suitable cluster heads may </w:t>
      </w:r>
      <w:r>
        <w:rPr>
          <w:sz w:val="24"/>
          <w:szCs w:val="24"/>
        </w:rPr>
        <w:t>prolong</w:t>
      </w:r>
      <w:r w:rsidRPr="00CC7177">
        <w:rPr>
          <w:sz w:val="24"/>
          <w:szCs w:val="24"/>
        </w:rPr>
        <w:t xml:space="preserve"> the </w:t>
      </w:r>
      <w:r>
        <w:rPr>
          <w:sz w:val="24"/>
          <w:szCs w:val="24"/>
        </w:rPr>
        <w:t xml:space="preserve">wireless sensor </w:t>
      </w:r>
      <w:r w:rsidRPr="00CC7177">
        <w:rPr>
          <w:sz w:val="24"/>
          <w:szCs w:val="24"/>
        </w:rPr>
        <w:t xml:space="preserve">network lifetime. CHEF take care that </w:t>
      </w:r>
      <w:r>
        <w:rPr>
          <w:sz w:val="24"/>
          <w:szCs w:val="24"/>
        </w:rPr>
        <w:t>more than</w:t>
      </w:r>
      <w:r w:rsidRPr="00CC7177">
        <w:rPr>
          <w:sz w:val="24"/>
          <w:szCs w:val="24"/>
        </w:rPr>
        <w:t xml:space="preserve"> cluster heads </w:t>
      </w:r>
      <w:r>
        <w:rPr>
          <w:sz w:val="24"/>
          <w:szCs w:val="24"/>
        </w:rPr>
        <w:t>formed</w:t>
      </w:r>
      <w:r w:rsidRPr="00CC7177">
        <w:rPr>
          <w:sz w:val="24"/>
          <w:szCs w:val="24"/>
        </w:rPr>
        <w:t xml:space="preserve"> within r distance </w:t>
      </w:r>
      <w:r>
        <w:rPr>
          <w:sz w:val="24"/>
          <w:szCs w:val="24"/>
        </w:rPr>
        <w:t xml:space="preserve">by </w:t>
      </w:r>
      <w:r w:rsidRPr="00CC7177">
        <w:rPr>
          <w:sz w:val="24"/>
          <w:szCs w:val="24"/>
        </w:rPr>
        <w:t>candidate method.</w:t>
      </w:r>
    </w:p>
    <w:p w:rsidR="00BD034B" w:rsidRDefault="00BD034B" w:rsidP="00BD034B">
      <w:pPr>
        <w:pStyle w:val="BodyText"/>
        <w:tabs>
          <w:tab w:val="left" w:pos="720"/>
        </w:tabs>
        <w:spacing w:before="120" w:after="240" w:line="360" w:lineRule="auto"/>
        <w:ind w:left="0"/>
        <w:jc w:val="both"/>
        <w:rPr>
          <w:sz w:val="24"/>
          <w:szCs w:val="24"/>
        </w:rPr>
      </w:pPr>
      <w:r w:rsidRPr="00CC7177">
        <w:rPr>
          <w:sz w:val="24"/>
          <w:szCs w:val="24"/>
        </w:rPr>
        <w:t xml:space="preserve">This approach based on totally probabilistic model for selection of cluster head. So there </w:t>
      </w:r>
      <w:r w:rsidRPr="00CC7177">
        <w:rPr>
          <w:sz w:val="24"/>
          <w:szCs w:val="24"/>
        </w:rPr>
        <w:lastRenderedPageBreak/>
        <w:t>is a chance that distribution of CH is not perfect and some node may not have any cluster head.</w:t>
      </w:r>
    </w:p>
    <w:p w:rsidR="00BD034B" w:rsidRPr="006B1C80" w:rsidRDefault="006B1C80" w:rsidP="006B1C80">
      <w:pPr>
        <w:pStyle w:val="ListParagraph"/>
        <w:numPr>
          <w:ilvl w:val="1"/>
          <w:numId w:val="47"/>
        </w:numPr>
        <w:autoSpaceDE w:val="0"/>
        <w:autoSpaceDN w:val="0"/>
        <w:adjustRightInd w:val="0"/>
        <w:spacing w:before="120" w:after="240" w:line="480" w:lineRule="auto"/>
        <w:rPr>
          <w:rFonts w:ascii="Times New Roman" w:hAnsi="Times New Roman" w:cs="Times New Roman"/>
          <w:b/>
          <w:bCs/>
          <w:iCs/>
          <w:sz w:val="24"/>
          <w:szCs w:val="24"/>
        </w:rPr>
      </w:pPr>
      <w:r>
        <w:rPr>
          <w:rFonts w:ascii="Times New Roman" w:hAnsi="Times New Roman" w:cs="Times New Roman"/>
          <w:b/>
          <w:bCs/>
          <w:iCs/>
          <w:sz w:val="24"/>
          <w:szCs w:val="24"/>
        </w:rPr>
        <w:t xml:space="preserve">    </w:t>
      </w:r>
      <w:r w:rsidR="00BD034B" w:rsidRPr="006B1C80">
        <w:rPr>
          <w:rFonts w:ascii="Times New Roman" w:hAnsi="Times New Roman" w:cs="Times New Roman"/>
          <w:b/>
          <w:bCs/>
          <w:iCs/>
          <w:sz w:val="24"/>
          <w:szCs w:val="24"/>
        </w:rPr>
        <w:t>Cluster Head Election using Fuzzy Logic (CHEF)</w:t>
      </w:r>
    </w:p>
    <w:p w:rsidR="00BD034B" w:rsidRDefault="00BD034B" w:rsidP="00BD034B">
      <w:pPr>
        <w:pStyle w:val="ListParagraph"/>
        <w:autoSpaceDE w:val="0"/>
        <w:autoSpaceDN w:val="0"/>
        <w:adjustRightInd w:val="0"/>
        <w:spacing w:before="120" w:after="240" w:line="360" w:lineRule="auto"/>
        <w:ind w:left="0"/>
        <w:jc w:val="both"/>
        <w:rPr>
          <w:rFonts w:ascii="Times New Roman" w:hAnsi="Times New Roman" w:cs="Times New Roman"/>
          <w:sz w:val="24"/>
          <w:szCs w:val="24"/>
        </w:rPr>
      </w:pPr>
      <w:r w:rsidRPr="00F90F21">
        <w:rPr>
          <w:rFonts w:ascii="Times New Roman" w:hAnsi="Times New Roman" w:cs="Times New Roman"/>
          <w:sz w:val="24"/>
          <w:szCs w:val="24"/>
        </w:rPr>
        <w:t xml:space="preserve">Fuzzy based energy aware routing protocol for wireless sensor networks (FEAR) proposed by Imam M. </w:t>
      </w:r>
      <w:proofErr w:type="spellStart"/>
      <w:r w:rsidRPr="00F90F21">
        <w:rPr>
          <w:rFonts w:ascii="Times New Roman" w:hAnsi="Times New Roman" w:cs="Times New Roman"/>
          <w:sz w:val="24"/>
          <w:szCs w:val="24"/>
        </w:rPr>
        <w:t>ALMomani</w:t>
      </w:r>
      <w:proofErr w:type="spellEnd"/>
      <w:r w:rsidRPr="00F90F21">
        <w:rPr>
          <w:rFonts w:ascii="Times New Roman" w:hAnsi="Times New Roman" w:cs="Times New Roman"/>
          <w:sz w:val="24"/>
          <w:szCs w:val="24"/>
        </w:rPr>
        <w:t xml:space="preserve"> to reduce energy consumption associated with routing process in wireless sensor networks. This protocol used cross layer approach. This protocol has different phases. Construction of logical tree occurs at first phase between nodes of network, logical id generated and neighbor table constructed. In second phase transmission of data packets using link of neighbors and at this stage power and depth of intermediate nodes considered and finally tree is constructed. In the phase of tree construction and reconstruction ranking system used and that is decided by fuzzy inference. Different type of control message used in FEAR such as ready, unready, engagement, Engagement-acceptance , new node, request parent, inform, change id. There are five stages in FEAR protocol: Tree construction, new node Engagement, Message Transmission and Tree reconstruction. This protocol analyzed  on two parameters, first is number of sent and received messages and second one is consumed power.in FEAR protocol three stages of fuzzy ranking system is used. In first stage of fuzzy stage, distance and depth are inputs and transmission cost as output. In second stage transmission cost and residual power are inputs and neighbor rank as outpu</w:t>
      </w:r>
      <w:r>
        <w:rPr>
          <w:rFonts w:ascii="Times New Roman" w:hAnsi="Times New Roman" w:cs="Times New Roman"/>
          <w:sz w:val="24"/>
          <w:szCs w:val="24"/>
        </w:rPr>
        <w:t xml:space="preserve">t. In third stage neighbor ranks </w:t>
      </w:r>
      <w:r w:rsidRPr="00F90F21">
        <w:rPr>
          <w:rFonts w:ascii="Times New Roman" w:hAnsi="Times New Roman" w:cs="Times New Roman"/>
          <w:sz w:val="24"/>
          <w:szCs w:val="24"/>
        </w:rPr>
        <w:t>and neighbor status as inputs and new rank as output.</w:t>
      </w:r>
    </w:p>
    <w:p w:rsidR="006B1C80" w:rsidRPr="00F90F21" w:rsidRDefault="006B1C80" w:rsidP="00BD034B">
      <w:pPr>
        <w:pStyle w:val="ListParagraph"/>
        <w:autoSpaceDE w:val="0"/>
        <w:autoSpaceDN w:val="0"/>
        <w:adjustRightInd w:val="0"/>
        <w:spacing w:before="120" w:after="240" w:line="360" w:lineRule="auto"/>
        <w:ind w:left="0"/>
        <w:jc w:val="both"/>
        <w:rPr>
          <w:rFonts w:ascii="Times New Roman" w:hAnsi="Times New Roman" w:cs="Times New Roman"/>
          <w:b/>
          <w:bCs/>
          <w:iCs/>
          <w:sz w:val="24"/>
          <w:szCs w:val="24"/>
        </w:rPr>
      </w:pPr>
    </w:p>
    <w:p w:rsidR="00BD034B" w:rsidRPr="006B1C80" w:rsidRDefault="006B1C80" w:rsidP="006B1C80">
      <w:pPr>
        <w:autoSpaceDE w:val="0"/>
        <w:autoSpaceDN w:val="0"/>
        <w:adjustRightInd w:val="0"/>
        <w:spacing w:before="120" w:after="240" w:line="360" w:lineRule="auto"/>
        <w:rPr>
          <w:rFonts w:ascii="Times New Roman" w:hAnsi="Times New Roman" w:cs="Times New Roman"/>
          <w:b/>
          <w:bCs/>
          <w:iCs/>
          <w:sz w:val="24"/>
          <w:szCs w:val="24"/>
        </w:rPr>
      </w:pPr>
      <w:r>
        <w:rPr>
          <w:rFonts w:ascii="Times New Roman" w:hAnsi="Times New Roman" w:cs="Times New Roman"/>
          <w:b/>
          <w:bCs/>
          <w:iCs/>
          <w:sz w:val="24"/>
          <w:szCs w:val="24"/>
        </w:rPr>
        <w:t xml:space="preserve">4.5     </w:t>
      </w:r>
      <w:r w:rsidR="00BD034B" w:rsidRPr="006B1C80">
        <w:rPr>
          <w:rFonts w:ascii="Times New Roman" w:hAnsi="Times New Roman" w:cs="Times New Roman"/>
          <w:b/>
          <w:bCs/>
          <w:iCs/>
          <w:sz w:val="24"/>
          <w:szCs w:val="24"/>
        </w:rPr>
        <w:t>LEACH – ERE</w:t>
      </w:r>
    </w:p>
    <w:p w:rsidR="00BD034B" w:rsidRDefault="00BD034B" w:rsidP="00BD034B">
      <w:pPr>
        <w:pStyle w:val="BodyText"/>
        <w:tabs>
          <w:tab w:val="left" w:pos="720"/>
        </w:tabs>
        <w:spacing w:before="120" w:after="240" w:line="360" w:lineRule="auto"/>
        <w:ind w:left="0"/>
        <w:jc w:val="both"/>
        <w:rPr>
          <w:sz w:val="24"/>
          <w:szCs w:val="24"/>
        </w:rPr>
      </w:pPr>
      <w:r>
        <w:rPr>
          <w:sz w:val="24"/>
          <w:szCs w:val="24"/>
        </w:rPr>
        <w:t xml:space="preserve">LEACH-ERE using fuzzy logic proposed by </w:t>
      </w:r>
      <w:proofErr w:type="spellStart"/>
      <w:r>
        <w:rPr>
          <w:sz w:val="24"/>
          <w:szCs w:val="24"/>
        </w:rPr>
        <w:t>Jin-Shyan</w:t>
      </w:r>
      <w:proofErr w:type="spellEnd"/>
      <w:r>
        <w:rPr>
          <w:sz w:val="24"/>
          <w:szCs w:val="24"/>
        </w:rPr>
        <w:t xml:space="preserve"> Lee [ ]. Concept of expected residual energy is introduced in this paper to prolong lifetime of wireless sensor networks by equal workload distribution. The model used in probability reasoning for cluster head election is given below.</w:t>
      </w:r>
    </w:p>
    <w:p w:rsidR="00BD034B" w:rsidRDefault="00BD034B" w:rsidP="00BD034B">
      <w:pPr>
        <w:pStyle w:val="BodyText"/>
        <w:tabs>
          <w:tab w:val="left" w:pos="720"/>
        </w:tabs>
        <w:spacing w:line="360" w:lineRule="auto"/>
        <w:ind w:left="0"/>
        <w:jc w:val="both"/>
        <w:rPr>
          <w:sz w:val="24"/>
          <w:szCs w:val="24"/>
        </w:rPr>
      </w:pPr>
    </w:p>
    <w:p w:rsidR="00BD034B" w:rsidRDefault="00BD034B" w:rsidP="00BD034B">
      <w:pPr>
        <w:pStyle w:val="BodyText"/>
        <w:tabs>
          <w:tab w:val="left" w:pos="720"/>
        </w:tabs>
        <w:spacing w:line="360" w:lineRule="auto"/>
        <w:ind w:left="0"/>
        <w:jc w:val="both"/>
        <w:rPr>
          <w:sz w:val="24"/>
          <w:szCs w:val="24"/>
        </w:rPr>
      </w:pPr>
      <w:r>
        <w:rPr>
          <w:noProof/>
          <w:sz w:val="24"/>
          <w:szCs w:val="24"/>
          <w:lang w:val="en-IN" w:eastAsia="en-IN"/>
        </w:rPr>
        <w:lastRenderedPageBreak/>
        <w:drawing>
          <wp:inline distT="0" distB="0" distL="0" distR="0">
            <wp:extent cx="5000625" cy="2314575"/>
            <wp:effectExtent l="19050" t="0" r="9525" b="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000625" cy="2314575"/>
                    </a:xfrm>
                    <a:prstGeom prst="rect">
                      <a:avLst/>
                    </a:prstGeom>
                    <a:noFill/>
                    <a:ln w="9525">
                      <a:noFill/>
                      <a:miter lim="800000"/>
                      <a:headEnd/>
                      <a:tailEnd/>
                    </a:ln>
                  </pic:spPr>
                </pic:pic>
              </a:graphicData>
            </a:graphic>
          </wp:inline>
        </w:drawing>
      </w:r>
      <w:r>
        <w:rPr>
          <w:sz w:val="24"/>
          <w:szCs w:val="24"/>
        </w:rPr>
        <w:t xml:space="preserve">    </w:t>
      </w:r>
    </w:p>
    <w:p w:rsidR="00BD034B" w:rsidRDefault="00BD034B" w:rsidP="00BD034B">
      <w:pPr>
        <w:pStyle w:val="BodyText"/>
        <w:tabs>
          <w:tab w:val="left" w:pos="720"/>
        </w:tabs>
        <w:spacing w:line="360" w:lineRule="auto"/>
        <w:ind w:left="0"/>
        <w:jc w:val="both"/>
        <w:rPr>
          <w:sz w:val="24"/>
          <w:szCs w:val="24"/>
        </w:rPr>
      </w:pPr>
    </w:p>
    <w:p w:rsidR="00BD034B" w:rsidRDefault="00BD034B" w:rsidP="00BD034B">
      <w:pPr>
        <w:pStyle w:val="BodyText"/>
        <w:tabs>
          <w:tab w:val="left" w:pos="720"/>
        </w:tabs>
        <w:spacing w:before="120" w:after="240" w:line="360" w:lineRule="auto"/>
        <w:ind w:left="0"/>
        <w:jc w:val="center"/>
        <w:rPr>
          <w:sz w:val="24"/>
          <w:szCs w:val="24"/>
        </w:rPr>
      </w:pPr>
      <w:r>
        <w:rPr>
          <w:sz w:val="24"/>
          <w:szCs w:val="24"/>
        </w:rPr>
        <w:t>Fig 2.5 Probability Reasoning during Cluster head selection</w:t>
      </w:r>
    </w:p>
    <w:p w:rsidR="00BD034B" w:rsidRDefault="00BD034B" w:rsidP="00BD034B">
      <w:pPr>
        <w:pStyle w:val="Default"/>
        <w:tabs>
          <w:tab w:val="left" w:pos="2250"/>
        </w:tabs>
        <w:spacing w:before="120" w:after="240" w:line="360" w:lineRule="auto"/>
      </w:pPr>
      <w:r>
        <w:t>This scheme gives better result than LEACH, LEACH-C and CHEF.</w:t>
      </w:r>
    </w:p>
    <w:p w:rsidR="00BD034B" w:rsidRPr="004949E0" w:rsidRDefault="006B1C80" w:rsidP="00BD034B">
      <w:pPr>
        <w:pStyle w:val="Default"/>
        <w:tabs>
          <w:tab w:val="left" w:pos="2250"/>
        </w:tabs>
        <w:spacing w:before="120" w:after="240" w:line="360" w:lineRule="auto"/>
      </w:pPr>
      <w:r>
        <w:rPr>
          <w:b/>
        </w:rPr>
        <w:t xml:space="preserve">4.6     </w:t>
      </w:r>
      <w:r w:rsidR="00BD034B" w:rsidRPr="004949E0">
        <w:rPr>
          <w:b/>
        </w:rPr>
        <w:t>Energy</w:t>
      </w:r>
      <w:r w:rsidR="00BD034B">
        <w:rPr>
          <w:b/>
        </w:rPr>
        <w:t xml:space="preserve"> Efficient Clustering Algorithm for WSNs</w:t>
      </w:r>
      <w:r w:rsidR="00BD034B" w:rsidRPr="00BB6D6E">
        <w:rPr>
          <w:b/>
        </w:rPr>
        <w:t xml:space="preserve"> </w:t>
      </w:r>
      <w:proofErr w:type="gramStart"/>
      <w:r w:rsidR="00BD034B" w:rsidRPr="00BB6D6E">
        <w:rPr>
          <w:b/>
        </w:rPr>
        <w:t xml:space="preserve">using </w:t>
      </w:r>
      <w:r w:rsidR="00BD034B">
        <w:rPr>
          <w:b/>
        </w:rPr>
        <w:t xml:space="preserve"> f</w:t>
      </w:r>
      <w:r w:rsidR="00BD034B" w:rsidRPr="00BB6D6E">
        <w:rPr>
          <w:b/>
        </w:rPr>
        <w:t>uzzy</w:t>
      </w:r>
      <w:proofErr w:type="gramEnd"/>
      <w:r w:rsidR="00BD034B" w:rsidRPr="00BB6D6E">
        <w:rPr>
          <w:b/>
        </w:rPr>
        <w:t xml:space="preserve"> logic</w:t>
      </w:r>
    </w:p>
    <w:p w:rsidR="006B1C80" w:rsidRDefault="00BD034B" w:rsidP="006B1C80">
      <w:pPr>
        <w:pStyle w:val="ListParagraph"/>
        <w:autoSpaceDE w:val="0"/>
        <w:autoSpaceDN w:val="0"/>
        <w:adjustRightInd w:val="0"/>
        <w:spacing w:before="120" w:after="240" w:line="360" w:lineRule="auto"/>
        <w:ind w:left="0"/>
        <w:jc w:val="both"/>
        <w:rPr>
          <w:rFonts w:ascii="Times New Roman" w:hAnsi="Times New Roman" w:cs="Times New Roman"/>
          <w:sz w:val="24"/>
          <w:szCs w:val="24"/>
        </w:rPr>
      </w:pPr>
      <w:r w:rsidRPr="00BB6D6E">
        <w:rPr>
          <w:rFonts w:ascii="Times New Roman" w:hAnsi="Times New Roman" w:cs="Times New Roman"/>
          <w:sz w:val="24"/>
          <w:szCs w:val="24"/>
        </w:rPr>
        <w:t>Energy efficient clustering algorithm for wireless sensor network using fuzzy logic was proposed by M. Taheri [ ]. This approach used to prolong lifetime of wireless sensor networks. To prolong the life time of wireless sensor networks this paper apply multi-hop clustering approach. Election of cluster head (CH) based on four fuzzy variables as residual energy, node centrality, base station distance from node and concentration of nodes. In all these four variables residual energy is the highest priority fuzzy variable. In this paper</w:t>
      </w:r>
      <w:r>
        <w:rPr>
          <w:rFonts w:ascii="Times New Roman" w:hAnsi="Times New Roman" w:cs="Times New Roman"/>
          <w:sz w:val="24"/>
          <w:szCs w:val="24"/>
        </w:rPr>
        <w:t xml:space="preserve"> </w:t>
      </w:r>
      <w:r w:rsidRPr="00BB6D6E">
        <w:rPr>
          <w:rFonts w:ascii="Times New Roman" w:hAnsi="Times New Roman" w:cs="Times New Roman"/>
          <w:sz w:val="24"/>
          <w:szCs w:val="24"/>
        </w:rPr>
        <w:t xml:space="preserve">hierarchical approach of clustering used for the purpose of </w:t>
      </w:r>
      <w:r>
        <w:rPr>
          <w:rFonts w:ascii="Times New Roman" w:hAnsi="Times New Roman" w:cs="Times New Roman"/>
          <w:sz w:val="24"/>
          <w:szCs w:val="24"/>
        </w:rPr>
        <w:t xml:space="preserve">efficient </w:t>
      </w:r>
      <w:r w:rsidRPr="00BB6D6E">
        <w:rPr>
          <w:rFonts w:ascii="Times New Roman" w:hAnsi="Times New Roman" w:cs="Times New Roman"/>
          <w:sz w:val="24"/>
          <w:szCs w:val="24"/>
        </w:rPr>
        <w:t xml:space="preserve">energy consumption. This approach having four steps: first step is fussy logic in which all four fuzzy variables apply as input for each node and respective output generated in the form of chance. Second step is the cluster formation or cluster setup phase and the third step is the communication between clusters that used multi-hop communication to reduce energy consumption in data transmission. And last and fourth step is communication inside the cluster that is inter cluster communication where cluster member </w:t>
      </w:r>
      <w:proofErr w:type="gramStart"/>
      <w:r w:rsidRPr="00BB6D6E">
        <w:rPr>
          <w:rFonts w:ascii="Times New Roman" w:hAnsi="Times New Roman" w:cs="Times New Roman"/>
          <w:sz w:val="24"/>
          <w:szCs w:val="24"/>
        </w:rPr>
        <w:t>send</w:t>
      </w:r>
      <w:proofErr w:type="gramEnd"/>
      <w:r w:rsidRPr="00BB6D6E">
        <w:rPr>
          <w:rFonts w:ascii="Times New Roman" w:hAnsi="Times New Roman" w:cs="Times New Roman"/>
          <w:sz w:val="24"/>
          <w:szCs w:val="24"/>
        </w:rPr>
        <w:t xml:space="preserve"> the sensed data to elected cluster head.  This algorithm produce better result than LEACH </w:t>
      </w:r>
      <w:proofErr w:type="gramStart"/>
      <w:r w:rsidRPr="00BB6D6E">
        <w:rPr>
          <w:rFonts w:ascii="Times New Roman" w:hAnsi="Times New Roman" w:cs="Times New Roman"/>
          <w:sz w:val="24"/>
          <w:szCs w:val="24"/>
        </w:rPr>
        <w:t>[ ]</w:t>
      </w:r>
      <w:proofErr w:type="gramEnd"/>
      <w:r w:rsidRPr="00BB6D6E">
        <w:rPr>
          <w:rFonts w:ascii="Times New Roman" w:hAnsi="Times New Roman" w:cs="Times New Roman"/>
          <w:sz w:val="24"/>
          <w:szCs w:val="24"/>
        </w:rPr>
        <w:t>, TLCP [ ], EHEED [ ]</w:t>
      </w:r>
      <w:r>
        <w:rPr>
          <w:rFonts w:ascii="Times New Roman" w:hAnsi="Times New Roman" w:cs="Times New Roman"/>
          <w:sz w:val="24"/>
          <w:szCs w:val="24"/>
        </w:rPr>
        <w:t xml:space="preserve">. </w:t>
      </w:r>
    </w:p>
    <w:p w:rsidR="003310BB" w:rsidRPr="004949E0" w:rsidRDefault="00C43343" w:rsidP="003310BB">
      <w:pPr>
        <w:pStyle w:val="Default"/>
        <w:tabs>
          <w:tab w:val="left" w:pos="2250"/>
        </w:tabs>
        <w:spacing w:before="120" w:after="240" w:line="360" w:lineRule="auto"/>
      </w:pPr>
      <w:r>
        <w:rPr>
          <w:b/>
        </w:rPr>
        <w:t xml:space="preserve">4.7     </w:t>
      </w:r>
      <w:r w:rsidR="003310BB">
        <w:rPr>
          <w:b/>
        </w:rPr>
        <w:t>A Routing Algorithm Based on fuzzy Logic Approach</w:t>
      </w:r>
      <w:r>
        <w:rPr>
          <w:b/>
        </w:rPr>
        <w:t xml:space="preserve"> to Prolong the Lifetime of WSNs.</w:t>
      </w:r>
      <w:r w:rsidR="003310BB">
        <w:rPr>
          <w:b/>
        </w:rPr>
        <w:t xml:space="preserve">   </w:t>
      </w:r>
    </w:p>
    <w:p w:rsidR="00BD034B" w:rsidRDefault="00BD034B" w:rsidP="00BD034B">
      <w:pPr>
        <w:pStyle w:val="Default"/>
        <w:tabs>
          <w:tab w:val="left" w:pos="2250"/>
        </w:tabs>
        <w:spacing w:line="360" w:lineRule="auto"/>
        <w:jc w:val="both"/>
      </w:pPr>
      <w:r>
        <w:lastRenderedPageBreak/>
        <w:t xml:space="preserve">A routing algorithm based on fuzzy logic approach to prolong the lifetime of wireless sensor networks proposed by Mourad </w:t>
      </w:r>
      <w:proofErr w:type="spellStart"/>
      <w:r>
        <w:t>hadjila</w:t>
      </w:r>
      <w:proofErr w:type="spellEnd"/>
      <w:r>
        <w:t xml:space="preserve"> </w:t>
      </w:r>
      <w:proofErr w:type="gramStart"/>
      <w:r>
        <w:t>[ ]</w:t>
      </w:r>
      <w:proofErr w:type="gramEnd"/>
      <w:r>
        <w:t>. This approach used hybrid technique to form clusters by using Fuzzy C Mean approach to reduce energy consumption and prolong network life time. Cluster head (CH) selection activity performs on the basis of two fuzzy variables, first is level of energy and centrality. This approach used multi-hop fashion to communicate with other closet cluster head until reached to the base station (BS).</w:t>
      </w:r>
    </w:p>
    <w:p w:rsidR="00BD034B" w:rsidRDefault="00C43343" w:rsidP="00C43343">
      <w:pPr>
        <w:pStyle w:val="ListParagraph"/>
        <w:autoSpaceDE w:val="0"/>
        <w:autoSpaceDN w:val="0"/>
        <w:adjustRightInd w:val="0"/>
        <w:spacing w:before="120" w:after="240" w:line="360" w:lineRule="auto"/>
        <w:ind w:left="0"/>
        <w:rPr>
          <w:rFonts w:ascii="Times New Roman" w:hAnsi="Times New Roman" w:cs="Times New Roman"/>
          <w:b/>
          <w:bCs/>
          <w:iCs/>
          <w:sz w:val="24"/>
          <w:szCs w:val="24"/>
        </w:rPr>
      </w:pPr>
      <w:r>
        <w:rPr>
          <w:rFonts w:ascii="Times New Roman" w:hAnsi="Times New Roman" w:cs="Times New Roman"/>
          <w:b/>
          <w:bCs/>
          <w:iCs/>
          <w:sz w:val="24"/>
          <w:szCs w:val="24"/>
        </w:rPr>
        <w:t xml:space="preserve">4.8     </w:t>
      </w:r>
      <w:r w:rsidR="00BD034B">
        <w:rPr>
          <w:rFonts w:ascii="Times New Roman" w:hAnsi="Times New Roman" w:cs="Times New Roman"/>
          <w:b/>
          <w:bCs/>
          <w:iCs/>
          <w:sz w:val="24"/>
          <w:szCs w:val="24"/>
        </w:rPr>
        <w:t>Cluster Head Selection using Two Level Fuzzy Logic in WSNs</w:t>
      </w:r>
    </w:p>
    <w:p w:rsidR="00BD034B" w:rsidRDefault="00BD034B" w:rsidP="00BD034B">
      <w:pPr>
        <w:pStyle w:val="Default"/>
        <w:tabs>
          <w:tab w:val="left" w:pos="2250"/>
        </w:tabs>
        <w:spacing w:line="360" w:lineRule="auto"/>
        <w:jc w:val="both"/>
      </w:pPr>
      <w:r>
        <w:t>Cluster head selection using a two level fuzzy logic in wireless sensor networks pr</w:t>
      </w:r>
      <w:r w:rsidR="00C43343">
        <w:t>o</w:t>
      </w:r>
      <w:r>
        <w:t xml:space="preserve">posed by Nasrin </w:t>
      </w:r>
      <w:proofErr w:type="spellStart"/>
      <w:r>
        <w:t>Abazari</w:t>
      </w:r>
      <w:proofErr w:type="spellEnd"/>
      <w:r>
        <w:t xml:space="preserve"> </w:t>
      </w:r>
      <w:proofErr w:type="spellStart"/>
      <w:r>
        <w:t>Torghabeh</w:t>
      </w:r>
      <w:proofErr w:type="spellEnd"/>
      <w:r>
        <w:t xml:space="preserve"> [ ]. In this approach two level of fuzzy logic is used for decide a node to become a cluster head (CH). Local level is the first level where appropriate sensor nodes chosen as qualified nodes on the basis of fuzzy variables energy of nodes and node neighbors. Second level of this approach is called as global level where the best node chosen as cluster head (CH) using three fuzzy variables: first is centrality, base station proximity and inter cluster distance.</w:t>
      </w:r>
    </w:p>
    <w:p w:rsidR="00BD034B" w:rsidRPr="0067395A" w:rsidRDefault="00C43343" w:rsidP="00C43343">
      <w:pPr>
        <w:pStyle w:val="ListParagraph"/>
        <w:numPr>
          <w:ilvl w:val="1"/>
          <w:numId w:val="48"/>
        </w:numPr>
        <w:autoSpaceDE w:val="0"/>
        <w:autoSpaceDN w:val="0"/>
        <w:adjustRightInd w:val="0"/>
        <w:spacing w:before="120" w:after="240" w:line="360" w:lineRule="auto"/>
        <w:rPr>
          <w:rFonts w:ascii="Times New Roman" w:hAnsi="Times New Roman" w:cs="Times New Roman"/>
          <w:b/>
          <w:bCs/>
          <w:iCs/>
          <w:sz w:val="24"/>
          <w:szCs w:val="24"/>
        </w:rPr>
      </w:pPr>
      <w:r>
        <w:rPr>
          <w:rFonts w:ascii="Times New Roman" w:hAnsi="Times New Roman" w:cs="Times New Roman"/>
          <w:b/>
          <w:sz w:val="24"/>
          <w:szCs w:val="24"/>
        </w:rPr>
        <w:t xml:space="preserve">    </w:t>
      </w:r>
      <w:r w:rsidR="00BD034B" w:rsidRPr="0067395A">
        <w:rPr>
          <w:rFonts w:ascii="Times New Roman" w:hAnsi="Times New Roman" w:cs="Times New Roman"/>
          <w:b/>
          <w:sz w:val="24"/>
          <w:szCs w:val="24"/>
        </w:rPr>
        <w:t>An energy balancing LEACH</w:t>
      </w:r>
    </w:p>
    <w:p w:rsidR="00BD034B" w:rsidRDefault="00BD034B" w:rsidP="00BD034B">
      <w:pPr>
        <w:pStyle w:val="Default"/>
        <w:tabs>
          <w:tab w:val="left" w:pos="2250"/>
        </w:tabs>
        <w:spacing w:line="360" w:lineRule="auto"/>
        <w:jc w:val="both"/>
      </w:pPr>
      <w:r>
        <w:t xml:space="preserve">An energy balancing LEACH algorithm for wireless sensor networks proposed by </w:t>
      </w:r>
      <w:proofErr w:type="spellStart"/>
      <w:r>
        <w:t>Hasong</w:t>
      </w:r>
      <w:proofErr w:type="spellEnd"/>
      <w:r>
        <w:t xml:space="preserve"> Gou et. Al </w:t>
      </w:r>
      <w:proofErr w:type="gramStart"/>
      <w:r>
        <w:t>[ ]</w:t>
      </w:r>
      <w:proofErr w:type="gramEnd"/>
      <w:r>
        <w:t xml:space="preserve">. This paper introduced improved LEACH (LEACH-C) called as </w:t>
      </w:r>
      <w:proofErr w:type="spellStart"/>
      <w:r>
        <w:t>pLEACH</w:t>
      </w:r>
      <w:proofErr w:type="spellEnd"/>
      <w:r>
        <w:t xml:space="preserve">. In this whole network divided in optimal sectors and a sensor node with maximum energy chosen as cluster head (CH) in every </w:t>
      </w:r>
      <w:proofErr w:type="gramStart"/>
      <w:r>
        <w:t>sectors</w:t>
      </w:r>
      <w:proofErr w:type="gramEnd"/>
      <w:r>
        <w:t>. This is centralized approach.</w:t>
      </w:r>
    </w:p>
    <w:p w:rsidR="00BD034B" w:rsidRDefault="00BD034B" w:rsidP="00BD034B">
      <w:pPr>
        <w:pStyle w:val="Default"/>
        <w:tabs>
          <w:tab w:val="left" w:pos="2250"/>
        </w:tabs>
        <w:spacing w:line="360" w:lineRule="auto"/>
        <w:jc w:val="both"/>
      </w:pPr>
    </w:p>
    <w:p w:rsidR="00C75EF8" w:rsidRDefault="00C75EF8" w:rsidP="00BD034B">
      <w:pPr>
        <w:pStyle w:val="Default"/>
        <w:tabs>
          <w:tab w:val="left" w:pos="2250"/>
        </w:tabs>
        <w:spacing w:line="360" w:lineRule="auto"/>
        <w:jc w:val="both"/>
      </w:pPr>
    </w:p>
    <w:p w:rsidR="00C75EF8" w:rsidRDefault="00C75EF8" w:rsidP="00BD034B">
      <w:pPr>
        <w:pStyle w:val="Default"/>
        <w:tabs>
          <w:tab w:val="left" w:pos="2250"/>
        </w:tabs>
        <w:spacing w:line="360" w:lineRule="auto"/>
        <w:jc w:val="both"/>
      </w:pPr>
    </w:p>
    <w:p w:rsidR="00C75EF8" w:rsidRDefault="00C75EF8" w:rsidP="00BD034B">
      <w:pPr>
        <w:pStyle w:val="Default"/>
        <w:tabs>
          <w:tab w:val="left" w:pos="2250"/>
        </w:tabs>
        <w:spacing w:line="360" w:lineRule="auto"/>
        <w:jc w:val="both"/>
      </w:pPr>
    </w:p>
    <w:p w:rsidR="00C75EF8" w:rsidRDefault="00C75EF8" w:rsidP="00BD034B">
      <w:pPr>
        <w:pStyle w:val="Default"/>
        <w:tabs>
          <w:tab w:val="left" w:pos="2250"/>
        </w:tabs>
        <w:spacing w:line="360" w:lineRule="auto"/>
        <w:jc w:val="both"/>
      </w:pPr>
    </w:p>
    <w:p w:rsidR="00C75EF8" w:rsidRDefault="00C75EF8" w:rsidP="00BD034B">
      <w:pPr>
        <w:pStyle w:val="Default"/>
        <w:tabs>
          <w:tab w:val="left" w:pos="2250"/>
        </w:tabs>
        <w:spacing w:line="360" w:lineRule="auto"/>
        <w:jc w:val="both"/>
      </w:pPr>
    </w:p>
    <w:p w:rsidR="00C75EF8" w:rsidRDefault="00C75EF8" w:rsidP="00BD034B">
      <w:pPr>
        <w:pStyle w:val="Default"/>
        <w:tabs>
          <w:tab w:val="left" w:pos="2250"/>
        </w:tabs>
        <w:spacing w:line="360" w:lineRule="auto"/>
        <w:jc w:val="both"/>
      </w:pPr>
    </w:p>
    <w:p w:rsidR="00BD034B" w:rsidRDefault="00BD034B" w:rsidP="00BD034B">
      <w:pPr>
        <w:pStyle w:val="ListParagraph"/>
        <w:autoSpaceDE w:val="0"/>
        <w:autoSpaceDN w:val="0"/>
        <w:adjustRightInd w:val="0"/>
        <w:spacing w:before="120" w:after="240" w:line="360" w:lineRule="auto"/>
        <w:ind w:left="0"/>
        <w:rPr>
          <w:rFonts w:ascii="Times New Roman" w:hAnsi="Times New Roman" w:cs="Times New Roman"/>
          <w:b/>
          <w:bCs/>
          <w:iCs/>
          <w:sz w:val="24"/>
          <w:szCs w:val="24"/>
        </w:rPr>
      </w:pPr>
    </w:p>
    <w:p w:rsidR="00BD034B" w:rsidRPr="00FA1816" w:rsidRDefault="00BD034B" w:rsidP="00BD034B">
      <w:pPr>
        <w:autoSpaceDE w:val="0"/>
        <w:autoSpaceDN w:val="0"/>
        <w:adjustRightInd w:val="0"/>
        <w:spacing w:before="120" w:after="240" w:line="360" w:lineRule="auto"/>
        <w:jc w:val="both"/>
        <w:rPr>
          <w:rFonts w:ascii="Times New Roman" w:hAnsi="Times New Roman" w:cs="Times New Roman"/>
          <w:bCs/>
          <w:iCs/>
          <w:sz w:val="24"/>
          <w:szCs w:val="24"/>
          <w:lang w:val="en-IN"/>
        </w:rPr>
      </w:pPr>
    </w:p>
    <w:p w:rsidR="00BD034B" w:rsidRPr="008F7FD2" w:rsidRDefault="00BD034B" w:rsidP="00BD034B">
      <w:pPr>
        <w:tabs>
          <w:tab w:val="right" w:pos="8453"/>
        </w:tabs>
        <w:spacing w:before="120" w:after="240" w:line="360" w:lineRule="auto"/>
        <w:jc w:val="right"/>
        <w:rPr>
          <w:rFonts w:ascii="Times New Roman" w:eastAsia="Times New Roman" w:hAnsi="Times New Roman"/>
          <w:bCs/>
          <w:iCs/>
          <w:sz w:val="24"/>
          <w:szCs w:val="24"/>
        </w:rPr>
      </w:pPr>
      <w:r>
        <w:rPr>
          <w:rFonts w:ascii="Times New Roman" w:eastAsia="Times New Roman" w:hAnsi="Times New Roman"/>
          <w:b/>
          <w:bCs/>
          <w:iCs/>
          <w:sz w:val="32"/>
          <w:szCs w:val="32"/>
        </w:rPr>
        <w:lastRenderedPageBreak/>
        <w:t xml:space="preserve"> </w:t>
      </w:r>
      <w:r w:rsidRPr="00BD29C3">
        <w:rPr>
          <w:rFonts w:ascii="Times New Roman" w:eastAsia="Times New Roman" w:hAnsi="Times New Roman"/>
          <w:b/>
          <w:bCs/>
          <w:iCs/>
          <w:sz w:val="32"/>
          <w:szCs w:val="32"/>
        </w:rPr>
        <w:t xml:space="preserve">CHAPTER </w:t>
      </w:r>
      <w:r w:rsidR="00C75EF8">
        <w:rPr>
          <w:rFonts w:ascii="Times New Roman" w:eastAsia="Times New Roman" w:hAnsi="Times New Roman"/>
          <w:b/>
          <w:bCs/>
          <w:iCs/>
          <w:sz w:val="32"/>
          <w:szCs w:val="32"/>
        </w:rPr>
        <w:t>3</w:t>
      </w:r>
    </w:p>
    <w:p w:rsidR="00BD034B" w:rsidRDefault="00BD034B" w:rsidP="00BD034B">
      <w:pPr>
        <w:pBdr>
          <w:bottom w:val="single" w:sz="12" w:space="1" w:color="auto"/>
        </w:pBdr>
        <w:tabs>
          <w:tab w:val="left" w:pos="2925"/>
        </w:tabs>
        <w:spacing w:before="120" w:after="240" w:line="360" w:lineRule="auto"/>
        <w:jc w:val="right"/>
        <w:rPr>
          <w:rFonts w:ascii="Times New Roman" w:eastAsia="Times New Roman" w:hAnsi="Times New Roman"/>
          <w:b/>
          <w:bCs/>
          <w:iCs/>
          <w:sz w:val="32"/>
          <w:szCs w:val="32"/>
        </w:rPr>
      </w:pPr>
      <w:r>
        <w:rPr>
          <w:rFonts w:ascii="Times New Roman" w:eastAsia="Times New Roman" w:hAnsi="Times New Roman"/>
          <w:b/>
          <w:bCs/>
          <w:iCs/>
          <w:sz w:val="32"/>
          <w:szCs w:val="32"/>
        </w:rPr>
        <w:t>PROPOSED WORK</w:t>
      </w:r>
    </w:p>
    <w:p w:rsidR="00BD034B" w:rsidRPr="00130612" w:rsidRDefault="00BD034B" w:rsidP="00BD034B">
      <w:pPr>
        <w:spacing w:before="120" w:after="240" w:line="360" w:lineRule="auto"/>
        <w:jc w:val="both"/>
        <w:rPr>
          <w:rFonts w:ascii="Times New Roman" w:hAnsi="Times New Roman" w:cs="Times New Roman"/>
          <w:sz w:val="24"/>
          <w:szCs w:val="24"/>
        </w:rPr>
      </w:pPr>
      <w:r w:rsidRPr="00130612">
        <w:rPr>
          <w:rFonts w:ascii="Times New Roman" w:hAnsi="Times New Roman" w:cs="Times New Roman"/>
          <w:sz w:val="24"/>
          <w:szCs w:val="24"/>
        </w:rPr>
        <w:t>We discussed various fuzzy logic based clustering approaches to enhance the wireless sensor network life time with their merit and demerit. The idea of proposed scheme is initiated by merit and demerit of above discussed approaches. In all previous dynamic clustering scheme two major demerits.</w:t>
      </w:r>
    </w:p>
    <w:p w:rsidR="00BD034B" w:rsidRPr="00130612" w:rsidRDefault="00BD034B" w:rsidP="00C43343">
      <w:pPr>
        <w:pStyle w:val="ListParagraph"/>
        <w:numPr>
          <w:ilvl w:val="0"/>
          <w:numId w:val="18"/>
        </w:numPr>
        <w:spacing w:before="120" w:after="240" w:line="360" w:lineRule="auto"/>
        <w:ind w:left="360"/>
        <w:jc w:val="both"/>
        <w:rPr>
          <w:rFonts w:ascii="Times New Roman" w:hAnsi="Times New Roman" w:cs="Times New Roman"/>
          <w:sz w:val="24"/>
          <w:szCs w:val="24"/>
        </w:rPr>
      </w:pPr>
      <w:r w:rsidRPr="00130612">
        <w:rPr>
          <w:rFonts w:ascii="Times New Roman" w:hAnsi="Times New Roman" w:cs="Times New Roman"/>
          <w:sz w:val="24"/>
          <w:szCs w:val="24"/>
        </w:rPr>
        <w:t xml:space="preserve">Decide the cluster area by chosen cluster head in each round. </w:t>
      </w:r>
    </w:p>
    <w:p w:rsidR="00BD034B" w:rsidRPr="00130612" w:rsidRDefault="00C43343" w:rsidP="00C43343">
      <w:pPr>
        <w:pStyle w:val="ListParagraph"/>
        <w:spacing w:before="120" w:after="240" w:line="360" w:lineRule="auto"/>
        <w:ind w:left="360"/>
        <w:jc w:val="both"/>
        <w:rPr>
          <w:rFonts w:ascii="Times New Roman" w:hAnsi="Times New Roman" w:cs="Times New Roman"/>
          <w:sz w:val="24"/>
          <w:szCs w:val="24"/>
        </w:rPr>
      </w:pPr>
      <w:r w:rsidRPr="00130612">
        <w:rPr>
          <w:rFonts w:ascii="Times New Roman" w:hAnsi="Times New Roman" w:cs="Times New Roman"/>
          <w:sz w:val="24"/>
          <w:szCs w:val="24"/>
        </w:rPr>
        <w:t>This process consumes</w:t>
      </w:r>
      <w:r w:rsidR="00BD034B" w:rsidRPr="00130612">
        <w:rPr>
          <w:rFonts w:ascii="Times New Roman" w:hAnsi="Times New Roman" w:cs="Times New Roman"/>
          <w:sz w:val="24"/>
          <w:szCs w:val="24"/>
        </w:rPr>
        <w:t xml:space="preserve"> valuable energy resource in processing and communicating among node to fix cluster head and cluster region.</w:t>
      </w:r>
    </w:p>
    <w:p w:rsidR="00BD034B" w:rsidRPr="00130612" w:rsidRDefault="00BD034B" w:rsidP="00C43343">
      <w:pPr>
        <w:pStyle w:val="ListParagraph"/>
        <w:numPr>
          <w:ilvl w:val="0"/>
          <w:numId w:val="18"/>
        </w:numPr>
        <w:spacing w:before="120" w:after="240" w:line="360" w:lineRule="auto"/>
        <w:ind w:left="360"/>
        <w:jc w:val="both"/>
        <w:rPr>
          <w:rFonts w:ascii="Times New Roman" w:hAnsi="Times New Roman" w:cs="Times New Roman"/>
          <w:sz w:val="24"/>
          <w:szCs w:val="24"/>
        </w:rPr>
      </w:pPr>
      <w:r w:rsidRPr="00130612">
        <w:rPr>
          <w:rFonts w:ascii="Times New Roman" w:hAnsi="Times New Roman" w:cs="Times New Roman"/>
          <w:sz w:val="24"/>
          <w:szCs w:val="24"/>
        </w:rPr>
        <w:t>Overlapping of cluster head range.</w:t>
      </w:r>
    </w:p>
    <w:p w:rsidR="00BD034B" w:rsidRDefault="00BD034B" w:rsidP="00C43343">
      <w:pPr>
        <w:pStyle w:val="ListParagraph"/>
        <w:spacing w:before="120" w:after="240" w:line="360" w:lineRule="auto"/>
        <w:ind w:left="360"/>
        <w:jc w:val="both"/>
        <w:rPr>
          <w:rFonts w:ascii="Times New Roman" w:hAnsi="Times New Roman" w:cs="Times New Roman"/>
          <w:sz w:val="24"/>
          <w:szCs w:val="24"/>
        </w:rPr>
      </w:pPr>
      <w:r w:rsidRPr="00130612">
        <w:rPr>
          <w:rFonts w:ascii="Times New Roman" w:hAnsi="Times New Roman" w:cs="Times New Roman"/>
          <w:sz w:val="24"/>
          <w:szCs w:val="24"/>
        </w:rPr>
        <w:t>It may possible that two nodes</w:t>
      </w:r>
      <w:r>
        <w:rPr>
          <w:rFonts w:ascii="Times New Roman" w:hAnsi="Times New Roman" w:cs="Times New Roman"/>
          <w:sz w:val="24"/>
          <w:szCs w:val="24"/>
        </w:rPr>
        <w:t xml:space="preserve"> chosen as cluster head, close with each other.</w:t>
      </w:r>
    </w:p>
    <w:p w:rsidR="00BD034B" w:rsidRDefault="00BD034B" w:rsidP="00BD034B">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In our proposed scheme we try to reduce these two overcoming of existing schemes using grid based dynamic cluster head selection approach in wireless sensor network.</w:t>
      </w:r>
    </w:p>
    <w:p w:rsidR="00BD034B" w:rsidRDefault="00BD034B" w:rsidP="00BD034B">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Both demerits may be overcomes by using proposed approach Grid Based Dynamic Cluster Head Selection using fuzzy logic to prolong lifetime in WSNs. </w:t>
      </w:r>
    </w:p>
    <w:p w:rsidR="00BD034B" w:rsidRDefault="00BD034B" w:rsidP="00BD034B">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In our proposed approach network area is divided in to grids where wireless sensor nodes will be deployed randomly. The advantage of doing such kind of arrangement is all sensor nodes have unique grid means there will be no sensor nodes belongs to more than one grid.  It </w:t>
      </w:r>
      <w:proofErr w:type="gramStart"/>
      <w:r>
        <w:rPr>
          <w:rFonts w:ascii="Times New Roman" w:hAnsi="Times New Roman" w:cs="Times New Roman"/>
          <w:sz w:val="24"/>
          <w:szCs w:val="24"/>
        </w:rPr>
        <w:t>reduce</w:t>
      </w:r>
      <w:proofErr w:type="gramEnd"/>
      <w:r>
        <w:rPr>
          <w:rFonts w:ascii="Times New Roman" w:hAnsi="Times New Roman" w:cs="Times New Roman"/>
          <w:sz w:val="24"/>
          <w:szCs w:val="24"/>
        </w:rPr>
        <w:t xml:space="preserve"> the energy consumption taken place at the time of dynamic clustering approach.</w:t>
      </w:r>
    </w:p>
    <w:p w:rsidR="00BD034B" w:rsidRDefault="00BD034B" w:rsidP="00BD034B">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In proposed approach each grid contains equal number of homogeneous wireless sensor nodes but we may also use this approach where each grid contains different number of wireless sensor nodes with he</w:t>
      </w:r>
      <w:r w:rsidR="00C43343">
        <w:rPr>
          <w:rFonts w:ascii="Times New Roman" w:hAnsi="Times New Roman" w:cs="Times New Roman"/>
          <w:sz w:val="24"/>
          <w:szCs w:val="24"/>
        </w:rPr>
        <w:t xml:space="preserve">terogeneous nature of nodes. In </w:t>
      </w:r>
      <w:r>
        <w:rPr>
          <w:rFonts w:ascii="Times New Roman" w:hAnsi="Times New Roman" w:cs="Times New Roman"/>
          <w:sz w:val="24"/>
          <w:szCs w:val="24"/>
        </w:rPr>
        <w:t>homogeneous environment all sensor nodes having similar characteristics and functionality in term of energy and processing capabilities. In heterogeneous environment wireless sensor nodes having different characteristics and functionalities in term of energy and processing capabilities.</w:t>
      </w:r>
    </w:p>
    <w:p w:rsidR="00BD034B" w:rsidRDefault="00BD034B" w:rsidP="00BD034B">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Various cluster head selection schemes like CHEF [ ] and F-LEACH [ ]  used probabilistic approach to select cluster head and then decide the cluster area using fixed threshold value compare with randomly generated number. Because of this inappropriate node may be selected as cluster head for that round. This drawback may </w:t>
      </w:r>
      <w:proofErr w:type="gramStart"/>
      <w:r>
        <w:rPr>
          <w:rFonts w:ascii="Times New Roman" w:hAnsi="Times New Roman" w:cs="Times New Roman"/>
          <w:sz w:val="24"/>
          <w:szCs w:val="24"/>
        </w:rPr>
        <w:t>leads</w:t>
      </w:r>
      <w:proofErr w:type="gramEnd"/>
      <w:r>
        <w:rPr>
          <w:rFonts w:ascii="Times New Roman" w:hAnsi="Times New Roman" w:cs="Times New Roman"/>
          <w:sz w:val="24"/>
          <w:szCs w:val="24"/>
        </w:rPr>
        <w:t xml:space="preserve"> to reduce the whole network life time.</w:t>
      </w:r>
    </w:p>
    <w:p w:rsidR="00C75EF8" w:rsidRDefault="00C75EF8" w:rsidP="00BD034B">
      <w:pPr>
        <w:spacing w:before="120" w:after="240" w:line="360" w:lineRule="auto"/>
        <w:jc w:val="both"/>
        <w:rPr>
          <w:rFonts w:ascii="Times New Roman" w:hAnsi="Times New Roman" w:cs="Times New Roman"/>
          <w:sz w:val="24"/>
          <w:szCs w:val="24"/>
        </w:rPr>
      </w:pPr>
    </w:p>
    <w:p w:rsidR="00BD034B" w:rsidRDefault="00C43343"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BD034B">
        <w:rPr>
          <w:rFonts w:ascii="Times New Roman" w:hAnsi="Times New Roman" w:cs="Times New Roman"/>
          <w:b/>
          <w:sz w:val="24"/>
          <w:szCs w:val="24"/>
        </w:rPr>
        <w:t xml:space="preserve">.1 </w:t>
      </w:r>
      <w:r w:rsidR="00BD034B" w:rsidRPr="00677EF7">
        <w:rPr>
          <w:rFonts w:ascii="Times New Roman" w:hAnsi="Times New Roman" w:cs="Times New Roman"/>
          <w:b/>
          <w:sz w:val="24"/>
          <w:szCs w:val="24"/>
        </w:rPr>
        <w:t>System Model</w:t>
      </w:r>
    </w:p>
    <w:p w:rsidR="00C43343" w:rsidRPr="00C43343" w:rsidRDefault="00C43343" w:rsidP="00BD034B">
      <w:pPr>
        <w:spacing w:before="120" w:after="240" w:line="360" w:lineRule="auto"/>
        <w:jc w:val="both"/>
        <w:rPr>
          <w:rFonts w:ascii="Times New Roman" w:hAnsi="Times New Roman" w:cs="Times New Roman"/>
          <w:sz w:val="24"/>
          <w:szCs w:val="24"/>
        </w:rPr>
      </w:pPr>
      <w:r w:rsidRPr="00C43343">
        <w:rPr>
          <w:rFonts w:ascii="Times New Roman" w:hAnsi="Times New Roman" w:cs="Times New Roman"/>
          <w:sz w:val="24"/>
          <w:szCs w:val="24"/>
        </w:rPr>
        <w:t>System model consist of network model and radio model</w:t>
      </w:r>
    </w:p>
    <w:p w:rsidR="00BD034B" w:rsidRDefault="00C43343" w:rsidP="00C43343">
      <w:pPr>
        <w:spacing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BD034B">
        <w:rPr>
          <w:rFonts w:ascii="Times New Roman" w:hAnsi="Times New Roman" w:cs="Times New Roman"/>
          <w:b/>
          <w:sz w:val="24"/>
          <w:szCs w:val="24"/>
        </w:rPr>
        <w:t>.1.1 Network model</w:t>
      </w:r>
    </w:p>
    <w:p w:rsidR="00BD034B"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Base station situated away from the sensor nodes.</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Pr>
          <w:sz w:val="24"/>
          <w:szCs w:val="24"/>
        </w:rPr>
        <w:t>Base station as well as sensor nodes are stationary.</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Nodes are homogeneous</w:t>
      </w:r>
      <w:r>
        <w:rPr>
          <w:sz w:val="24"/>
          <w:szCs w:val="24"/>
        </w:rPr>
        <w:t xml:space="preserve"> in terms of power and processing</w:t>
      </w:r>
      <w:r w:rsidRPr="00677EF7">
        <w:rPr>
          <w:sz w:val="24"/>
          <w:szCs w:val="24"/>
        </w:rPr>
        <w:t>.</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Initial energy of each node is same.</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Propagation channel is symmetric.</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Cluster head selection perform locally no role of base station.</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Nodes have no mobility.</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Nodes are location unaware.</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Base station has unlimited resources</w:t>
      </w:r>
      <w:r>
        <w:rPr>
          <w:sz w:val="24"/>
          <w:szCs w:val="24"/>
        </w:rPr>
        <w:t xml:space="preserve"> in terms of power and processing</w:t>
      </w:r>
      <w:r w:rsidRPr="00677EF7">
        <w:rPr>
          <w:sz w:val="24"/>
          <w:szCs w:val="24"/>
        </w:rPr>
        <w:t>.</w:t>
      </w:r>
    </w:p>
    <w:p w:rsidR="00BD034B" w:rsidRPr="00677EF7" w:rsidRDefault="00BD034B" w:rsidP="00C43343">
      <w:pPr>
        <w:pStyle w:val="BodyText"/>
        <w:widowControl/>
        <w:numPr>
          <w:ilvl w:val="0"/>
          <w:numId w:val="19"/>
        </w:numPr>
        <w:tabs>
          <w:tab w:val="left" w:pos="288"/>
          <w:tab w:val="left" w:pos="720"/>
        </w:tabs>
        <w:spacing w:after="120" w:line="360" w:lineRule="auto"/>
        <w:ind w:left="850"/>
        <w:jc w:val="both"/>
        <w:rPr>
          <w:sz w:val="24"/>
          <w:szCs w:val="24"/>
        </w:rPr>
      </w:pPr>
      <w:r w:rsidRPr="00677EF7">
        <w:rPr>
          <w:sz w:val="24"/>
          <w:szCs w:val="24"/>
        </w:rPr>
        <w:t>Node failure due to energy consumption.</w:t>
      </w:r>
    </w:p>
    <w:p w:rsidR="00BD034B" w:rsidRDefault="00C43343" w:rsidP="00C43343">
      <w:pPr>
        <w:spacing w:before="120" w:after="120"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BD034B">
        <w:rPr>
          <w:rFonts w:ascii="Times New Roman" w:hAnsi="Times New Roman" w:cs="Times New Roman"/>
          <w:b/>
          <w:sz w:val="24"/>
          <w:szCs w:val="24"/>
        </w:rPr>
        <w:t>.1.2 Radio model</w:t>
      </w:r>
    </w:p>
    <w:p w:rsidR="00BD034B" w:rsidRPr="004A6948" w:rsidRDefault="00BD034B" w:rsidP="00BD034B">
      <w:pPr>
        <w:pStyle w:val="Heading2"/>
        <w:spacing w:before="120" w:after="120" w:line="360" w:lineRule="auto"/>
        <w:jc w:val="both"/>
        <w:rPr>
          <w:rFonts w:ascii="Times New Roman" w:hAnsi="Times New Roman"/>
          <w:b w:val="0"/>
          <w:i w:val="0"/>
          <w:sz w:val="24"/>
          <w:szCs w:val="24"/>
        </w:rPr>
      </w:pPr>
      <w:r w:rsidRPr="004A6948">
        <w:rPr>
          <w:rFonts w:ascii="Times New Roman" w:hAnsi="Times New Roman"/>
          <w:b w:val="0"/>
          <w:i w:val="0"/>
          <w:sz w:val="24"/>
          <w:szCs w:val="24"/>
        </w:rPr>
        <w:t>In this proposed scheme energy dissipations takes place according to eq. (3)(4)(5).</w:t>
      </w:r>
    </w:p>
    <w:p w:rsidR="00BD034B" w:rsidRPr="004A6948" w:rsidRDefault="00BD034B" w:rsidP="00BD034B">
      <w:pPr>
        <w:pStyle w:val="Heading2"/>
        <w:spacing w:before="120" w:after="120" w:line="360" w:lineRule="auto"/>
        <w:jc w:val="both"/>
        <w:rPr>
          <w:rFonts w:ascii="Times New Roman" w:hAnsi="Times New Roman"/>
          <w:b w:val="0"/>
          <w:sz w:val="24"/>
          <w:szCs w:val="24"/>
        </w:rPr>
      </w:pPr>
      <w:r w:rsidRPr="004A6948">
        <w:rPr>
          <w:rFonts w:ascii="Times New Roman" w:hAnsi="Times New Roman"/>
          <w:b w:val="0"/>
          <w:i w:val="0"/>
          <w:sz w:val="24"/>
          <w:szCs w:val="24"/>
        </w:rPr>
        <w:t xml:space="preserve">Each node assume to transmit </w:t>
      </w:r>
      <w:r w:rsidRPr="004A6948">
        <w:rPr>
          <w:rFonts w:ascii="Times New Roman" w:hAnsi="Times New Roman"/>
          <w:b w:val="0"/>
          <w:sz w:val="24"/>
          <w:szCs w:val="24"/>
        </w:rPr>
        <w:t>k</w:t>
      </w:r>
      <w:r w:rsidRPr="004A6948">
        <w:rPr>
          <w:rFonts w:ascii="Times New Roman" w:hAnsi="Times New Roman"/>
          <w:b w:val="0"/>
          <w:i w:val="0"/>
          <w:sz w:val="24"/>
          <w:szCs w:val="24"/>
        </w:rPr>
        <w:t xml:space="preserve"> bit data to a node at distance d with electronic energy </w:t>
      </w:r>
      <w:proofErr w:type="spellStart"/>
      <w:r w:rsidRPr="004A6948">
        <w:rPr>
          <w:rFonts w:ascii="Times New Roman" w:hAnsi="Times New Roman"/>
          <w:b w:val="0"/>
          <w:i w:val="0"/>
          <w:sz w:val="24"/>
          <w:szCs w:val="24"/>
        </w:rPr>
        <w:t>E</w:t>
      </w:r>
      <w:r w:rsidRPr="007136B7">
        <w:rPr>
          <w:rFonts w:ascii="Times New Roman" w:hAnsi="Times New Roman"/>
          <w:b w:val="0"/>
          <w:i w:val="0"/>
          <w:sz w:val="24"/>
          <w:szCs w:val="24"/>
          <w:vertAlign w:val="subscript"/>
        </w:rPr>
        <w:t>elect</w:t>
      </w:r>
      <w:proofErr w:type="spellEnd"/>
      <w:r w:rsidRPr="004A6948">
        <w:rPr>
          <w:rFonts w:ascii="Times New Roman" w:hAnsi="Times New Roman"/>
          <w:b w:val="0"/>
          <w:sz w:val="24"/>
          <w:szCs w:val="24"/>
        </w:rPr>
        <w:t>.</w:t>
      </w:r>
    </w:p>
    <w:p w:rsidR="00BD034B" w:rsidRPr="004A6948" w:rsidRDefault="00BD034B" w:rsidP="00BD034B">
      <w:pPr>
        <w:spacing w:before="120" w:after="120" w:line="360" w:lineRule="auto"/>
        <w:rPr>
          <w:rFonts w:ascii="Times New Roman" w:hAnsi="Times New Roman" w:cs="Times New Roman"/>
          <w:sz w:val="24"/>
          <w:szCs w:val="24"/>
        </w:rPr>
      </w:pPr>
    </w:p>
    <w:p w:rsidR="00BD034B" w:rsidRPr="0040391A" w:rsidRDefault="00BD034B" w:rsidP="00BD034B">
      <w:pPr>
        <w:spacing w:before="120" w:after="120" w:line="360" w:lineRule="auto"/>
        <w:jc w:val="both"/>
        <w:rPr>
          <w:rFonts w:ascii="Times New Roman" w:hAnsi="Times New Roman" w:cs="Times New Roman"/>
          <w:sz w:val="24"/>
          <w:szCs w:val="24"/>
        </w:rPr>
      </w:pPr>
      <w: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TX</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k.</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elec</m:t>
                    </m:r>
                  </m:sub>
                </m:sSub>
                <m:r>
                  <w:rPr>
                    <w:rFonts w:ascii="Cambria Math" w:hAnsi="Cambria Math" w:cs="Times New Roman"/>
                    <w:sz w:val="24"/>
                    <w:szCs w:val="24"/>
                  </w:rPr>
                  <m:t>+k.</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fs</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 xml:space="preserve">      if d≤</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e>
              <m:e>
                <m:r>
                  <w:rPr>
                    <w:rFonts w:ascii="Cambria Math" w:hAnsi="Cambria Math" w:cs="Times New Roman"/>
                    <w:sz w:val="24"/>
                    <w:szCs w:val="24"/>
                  </w:rPr>
                  <m:t>k.</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elec</m:t>
                    </m:r>
                  </m:sub>
                </m:sSub>
                <m:r>
                  <w:rPr>
                    <w:rFonts w:ascii="Cambria Math" w:hAnsi="Cambria Math" w:cs="Times New Roman"/>
                    <w:sz w:val="24"/>
                    <w:szCs w:val="24"/>
                  </w:rPr>
                  <m:t>+k.</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mp</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4</m:t>
                    </m:r>
                  </m:sup>
                </m:sSup>
                <m:r>
                  <w:rPr>
                    <w:rFonts w:ascii="Cambria Math" w:hAnsi="Cambria Math" w:cs="Times New Roman"/>
                    <w:sz w:val="24"/>
                    <w:szCs w:val="24"/>
                  </w:rPr>
                  <m:t xml:space="preserve">    ifd&gt;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0</m:t>
                    </m:r>
                  </m:sub>
                </m:sSub>
                <m:r>
                  <w:rPr>
                    <w:rFonts w:ascii="Cambria Math" w:hAnsi="Cambria Math" w:cs="Times New Roman"/>
                    <w:sz w:val="24"/>
                    <w:szCs w:val="24"/>
                  </w:rPr>
                  <m:t xml:space="preserve"> </m:t>
                </m:r>
              </m:e>
            </m:eqArr>
          </m:e>
        </m:d>
        <m:r>
          <w:rPr>
            <w:rFonts w:ascii="Cambria Math" w:hAnsi="Cambria Math" w:cs="Times New Roman"/>
            <w:sz w:val="24"/>
            <w:szCs w:val="24"/>
          </w:rPr>
          <m:t xml:space="preserve">                                          (4)</m:t>
        </m:r>
      </m:oMath>
    </w:p>
    <w:p w:rsidR="00BD034B" w:rsidRPr="0040391A" w:rsidRDefault="00BD034B" w:rsidP="00BD034B">
      <w:pPr>
        <w:spacing w:before="120" w:after="120" w:line="360" w:lineRule="auto"/>
        <w:jc w:val="both"/>
        <w:rPr>
          <w:rFonts w:ascii="Times New Roman" w:hAnsi="Times New Roman" w:cs="Times New Roman"/>
          <w:sz w:val="24"/>
          <w:szCs w:val="24"/>
        </w:rPr>
      </w:pPr>
    </w:p>
    <w:p w:rsidR="00BD034B" w:rsidRPr="0040391A" w:rsidRDefault="00BD034B" w:rsidP="00BD034B">
      <w:pPr>
        <w:spacing w:before="120" w:after="120" w:line="360" w:lineRule="auto"/>
        <w:jc w:val="both"/>
        <w:rPr>
          <w:rFonts w:ascii="Times New Roman" w:hAnsi="Times New Roman" w:cs="Times New Roman"/>
          <w:sz w:val="24"/>
          <w:szCs w:val="24"/>
        </w:rPr>
      </w:pPr>
      <w: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 xml:space="preserve">                          d</m:t>
            </m:r>
          </m:e>
          <m:sub>
            <m:r>
              <w:rPr>
                <w:rFonts w:ascii="Cambria Math" w:hAnsi="Cambria Math" w:cs="Times New Roman"/>
                <w:sz w:val="24"/>
                <w:szCs w:val="24"/>
              </w:rPr>
              <m:t>0</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fs</m:t>
                    </m:r>
                  </m:sub>
                </m:sSub>
              </m:num>
              <m:den>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mp</m:t>
                    </m:r>
                  </m:sub>
                </m:sSub>
              </m:den>
            </m:f>
            <m:r>
              <w:rPr>
                <w:rFonts w:ascii="Cambria Math" w:hAnsi="Cambria Math" w:cs="Times New Roman"/>
                <w:sz w:val="24"/>
                <w:szCs w:val="24"/>
              </w:rPr>
              <m:t xml:space="preserve"> </m:t>
            </m:r>
          </m:e>
        </m:rad>
        <m:r>
          <w:rPr>
            <w:rFonts w:ascii="Cambria Math" w:hAnsi="Cambria Math" w:cs="Times New Roman"/>
            <w:sz w:val="24"/>
            <w:szCs w:val="24"/>
          </w:rPr>
          <m:t xml:space="preserve">                                                                         (5)</m:t>
        </m:r>
      </m:oMath>
    </w:p>
    <w:p w:rsidR="00BD034B" w:rsidRPr="0040391A" w:rsidRDefault="00BD034B" w:rsidP="00BD034B">
      <w:pPr>
        <w:spacing w:before="120" w:after="120" w:line="360" w:lineRule="auto"/>
        <w:jc w:val="both"/>
        <w:rPr>
          <w:rFonts w:ascii="Times New Roman" w:hAnsi="Times New Roman" w:cs="Times New Roman"/>
          <w:sz w:val="24"/>
          <w:szCs w:val="24"/>
        </w:rPr>
      </w:pPr>
      <w:r w:rsidRPr="0040391A">
        <w:rPr>
          <w:rFonts w:ascii="Times New Roman" w:hAnsi="Times New Roman" w:cs="Times New Roman"/>
          <w:sz w:val="24"/>
          <w:szCs w:val="24"/>
        </w:rPr>
        <w:t>Where</w:t>
      </w:r>
    </w:p>
    <w:p w:rsidR="00BD034B" w:rsidRPr="0040391A" w:rsidRDefault="003441EE" w:rsidP="00BD034B">
      <w:pPr>
        <w:spacing w:before="120" w:after="12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 xml:space="preserve">elec </m:t>
            </m:r>
          </m:sub>
        </m:sSub>
      </m:oMath>
      <w:r w:rsidR="00BD034B" w:rsidRPr="0040391A">
        <w:rPr>
          <w:rFonts w:ascii="Times New Roman" w:hAnsi="Times New Roman" w:cs="Times New Roman"/>
          <w:sz w:val="24"/>
          <w:szCs w:val="24"/>
        </w:rPr>
        <w:t xml:space="preserve"> is the amount of energy consumption per bit to operate transmitter or receiver,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fs</m:t>
            </m:r>
          </m:sub>
        </m:sSub>
      </m:oMath>
      <w:r w:rsidR="00BD034B" w:rsidRPr="0040391A">
        <w:rPr>
          <w:rFonts w:ascii="Times New Roman" w:hAnsi="Times New Roman" w:cs="Times New Roman"/>
          <w:sz w:val="24"/>
          <w:szCs w:val="24"/>
        </w:rPr>
        <w:t xml:space="preserve"> is energy in free space,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mp</m:t>
            </m:r>
          </m:sub>
        </m:sSub>
      </m:oMath>
      <w:r w:rsidR="00BD034B" w:rsidRPr="0040391A">
        <w:rPr>
          <w:rFonts w:ascii="Times New Roman" w:hAnsi="Times New Roman" w:cs="Times New Roman"/>
          <w:sz w:val="24"/>
          <w:szCs w:val="24"/>
        </w:rPr>
        <w:t xml:space="preserve"> is energy in multipath </w:t>
      </w:r>
      <w:proofErr w:type="gramStart"/>
      <w:r w:rsidR="00BD034B" w:rsidRPr="0040391A">
        <w:rPr>
          <w:rFonts w:ascii="Times New Roman" w:hAnsi="Times New Roman" w:cs="Times New Roman"/>
          <w:sz w:val="24"/>
          <w:szCs w:val="24"/>
        </w:rPr>
        <w:t>model.</w:t>
      </w:r>
      <w:proofErr w:type="gramEnd"/>
    </w:p>
    <w:p w:rsidR="00BD034B" w:rsidRPr="0040391A" w:rsidRDefault="00BD034B" w:rsidP="00BD034B">
      <w:pPr>
        <w:spacing w:before="120" w:after="120" w:line="360" w:lineRule="auto"/>
        <w:ind w:firstLine="720"/>
        <w:jc w:val="both"/>
        <w:rPr>
          <w:rFonts w:ascii="Times New Roman" w:hAnsi="Times New Roman" w:cs="Times New Roman"/>
          <w:sz w:val="24"/>
          <w:szCs w:val="24"/>
        </w:rPr>
      </w:pPr>
      <w:r w:rsidRPr="0040391A">
        <w:rPr>
          <w:rFonts w:ascii="Times New Roman" w:hAnsi="Times New Roman" w:cs="Times New Roman"/>
          <w:sz w:val="24"/>
          <w:szCs w:val="24"/>
        </w:rPr>
        <w:t xml:space="preserve">The amount of energy needed in receiving packet size of </w:t>
      </w:r>
      <w:r w:rsidRPr="0040391A">
        <w:rPr>
          <w:rFonts w:ascii="Times New Roman" w:hAnsi="Times New Roman" w:cs="Times New Roman"/>
          <w:i/>
          <w:sz w:val="24"/>
          <w:szCs w:val="24"/>
        </w:rPr>
        <w:t>k</w:t>
      </w:r>
      <w:r w:rsidRPr="0040391A">
        <w:rPr>
          <w:rFonts w:ascii="Times New Roman" w:hAnsi="Times New Roman" w:cs="Times New Roman"/>
          <w:sz w:val="24"/>
          <w:szCs w:val="24"/>
        </w:rPr>
        <w:t xml:space="preserve"> bit is given in eq. (5)</w:t>
      </w:r>
    </w:p>
    <w:p w:rsidR="00BD034B" w:rsidRDefault="00BD034B" w:rsidP="00BD034B">
      <w:pPr>
        <w:spacing w:before="120" w:after="120" w:line="360" w:lineRule="auto"/>
        <w:jc w:val="both"/>
        <w:rPr>
          <w:rFonts w:ascii="Times New Roman" w:hAnsi="Times New Roman" w:cs="Times New Roman"/>
          <w:b/>
          <w:sz w:val="24"/>
          <w:szCs w:val="24"/>
        </w:rPr>
      </w:pPr>
      <w:r w:rsidRPr="004A6948">
        <w:rPr>
          <w:rFonts w:ascii="Times New Roman" w:eastAsia="Times New Roman" w:hAnsi="Times New Roman" w:cs="Times New Roman"/>
          <w:sz w:val="24"/>
          <w:szCs w:val="24"/>
        </w:rPr>
        <w:t xml:space="preserve">           </w:t>
      </w:r>
      <w:r w:rsidR="00C43343">
        <w:rPr>
          <w:rFonts w:ascii="Times New Roman" w:eastAsia="Times New Roman" w:hAnsi="Times New Roman" w:cs="Times New Roman"/>
          <w:sz w:val="24"/>
          <w:szCs w:val="24"/>
        </w:rPr>
        <w:t xml:space="preserve">                      </w:t>
      </w:r>
      <w:r w:rsidRPr="004A6948">
        <w:rPr>
          <w:rFonts w:ascii="Times New Roman" w:eastAsia="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RX</m:t>
            </m:r>
          </m:sub>
        </m:sSub>
        <m:r>
          <w:rPr>
            <w:rFonts w:ascii="Cambria Math" w:hAnsi="Cambria Math" w:cs="Times New Roman"/>
            <w:sz w:val="24"/>
            <w:szCs w:val="24"/>
          </w:rPr>
          <m:t>=k.</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elec</m:t>
            </m:r>
          </m:sub>
        </m:sSub>
        <m:r>
          <w:rPr>
            <w:rFonts w:ascii="Cambria Math" w:hAnsi="Cambria Math" w:cs="Times New Roman"/>
            <w:sz w:val="24"/>
            <w:szCs w:val="24"/>
          </w:rPr>
          <m:t xml:space="preserve">                                                                   (6)</m:t>
        </m:r>
      </m:oMath>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C43343" w:rsidRDefault="00C43343" w:rsidP="00BD034B">
      <w:pPr>
        <w:spacing w:before="120" w:after="240" w:line="360" w:lineRule="auto"/>
        <w:jc w:val="both"/>
        <w:rPr>
          <w:rFonts w:ascii="Times New Roman" w:hAnsi="Times New Roman" w:cs="Times New Roman"/>
          <w:b/>
          <w:sz w:val="24"/>
          <w:szCs w:val="24"/>
        </w:rPr>
      </w:pPr>
    </w:p>
    <w:p w:rsidR="00BD034B" w:rsidRDefault="00C43343"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5.2     </w:t>
      </w:r>
      <w:r w:rsidR="00BD034B">
        <w:rPr>
          <w:rFonts w:ascii="Times New Roman" w:hAnsi="Times New Roman" w:cs="Times New Roman"/>
          <w:b/>
          <w:sz w:val="24"/>
          <w:szCs w:val="24"/>
        </w:rPr>
        <w:t>Network Area model</w:t>
      </w:r>
    </w:p>
    <w:p w:rsidR="00BD034B" w:rsidRPr="00A25B74" w:rsidRDefault="00BD034B" w:rsidP="00BD034B">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In proposed approach (GAPFL), </w:t>
      </w:r>
      <w:r w:rsidRPr="00A25B74">
        <w:rPr>
          <w:rFonts w:ascii="Times New Roman" w:hAnsi="Times New Roman" w:cs="Times New Roman"/>
          <w:sz w:val="24"/>
          <w:szCs w:val="24"/>
        </w:rPr>
        <w:t xml:space="preserve">Whole </w:t>
      </w:r>
      <w:r>
        <w:rPr>
          <w:rFonts w:ascii="Times New Roman" w:hAnsi="Times New Roman" w:cs="Times New Roman"/>
          <w:sz w:val="24"/>
          <w:szCs w:val="24"/>
        </w:rPr>
        <w:t xml:space="preserve">area of network divided into grids for efficient consumption of sensor nodes energy shown in figure 7.2.  </w:t>
      </w:r>
    </w:p>
    <w:p w:rsidR="00BD034B" w:rsidRDefault="00BD034B" w:rsidP="00BD034B">
      <w:pPr>
        <w:autoSpaceDE w:val="0"/>
        <w:autoSpaceDN w:val="0"/>
        <w:adjustRightInd w:val="0"/>
        <w:spacing w:before="120" w:after="240" w:line="360" w:lineRule="auto"/>
        <w:jc w:val="both"/>
        <w:rPr>
          <w:rFonts w:ascii="Times New Roman" w:hAnsi="Times New Roman" w:cs="Times New Roman"/>
          <w:bCs/>
          <w:iCs/>
          <w:sz w:val="24"/>
          <w:szCs w:val="24"/>
        </w:rPr>
      </w:pPr>
      <w:r>
        <w:rPr>
          <w:rFonts w:ascii="Times New Roman" w:hAnsi="Times New Roman" w:cs="Times New Roman"/>
          <w:b/>
          <w:noProof/>
          <w:sz w:val="24"/>
          <w:szCs w:val="24"/>
          <w:lang w:val="en-IN" w:eastAsia="en-IN"/>
        </w:rPr>
        <w:drawing>
          <wp:inline distT="0" distB="0" distL="0" distR="0">
            <wp:extent cx="5153025" cy="5715000"/>
            <wp:effectExtent l="19050" t="0" r="9525" b="0"/>
            <wp:docPr id="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a:stretch>
                      <a:fillRect/>
                    </a:stretch>
                  </pic:blipFill>
                  <pic:spPr bwMode="auto">
                    <a:xfrm>
                      <a:off x="0" y="0"/>
                      <a:ext cx="5153025" cy="5715000"/>
                    </a:xfrm>
                    <a:prstGeom prst="rect">
                      <a:avLst/>
                    </a:prstGeom>
                    <a:noFill/>
                    <a:ln w="9525">
                      <a:noFill/>
                      <a:miter lim="800000"/>
                      <a:headEnd/>
                      <a:tailEnd/>
                    </a:ln>
                  </pic:spPr>
                </pic:pic>
              </a:graphicData>
            </a:graphic>
          </wp:inline>
        </w:drawing>
      </w:r>
    </w:p>
    <w:p w:rsidR="00BD034B" w:rsidRDefault="00C43343" w:rsidP="00BD034B">
      <w:pPr>
        <w:spacing w:after="240" w:line="360" w:lineRule="auto"/>
        <w:jc w:val="center"/>
        <w:rPr>
          <w:rFonts w:ascii="Times New Roman" w:hAnsi="Times New Roman" w:cs="Times New Roman"/>
          <w:sz w:val="24"/>
          <w:szCs w:val="24"/>
        </w:rPr>
      </w:pPr>
      <w:r>
        <w:rPr>
          <w:rFonts w:ascii="Times New Roman" w:hAnsi="Times New Roman" w:cs="Times New Roman"/>
          <w:sz w:val="24"/>
          <w:szCs w:val="24"/>
        </w:rPr>
        <w:t>Fig. 5</w:t>
      </w:r>
      <w:r w:rsidR="00BD034B">
        <w:rPr>
          <w:rFonts w:ascii="Times New Roman" w:hAnsi="Times New Roman" w:cs="Times New Roman"/>
          <w:sz w:val="24"/>
          <w:szCs w:val="24"/>
        </w:rPr>
        <w:t>.2.1 Network area model</w:t>
      </w:r>
    </w:p>
    <w:p w:rsidR="00BD034B" w:rsidRPr="005029CA" w:rsidRDefault="00BD034B" w:rsidP="00BD034B">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Figure 7.2.1dipicts network area model for node deployment. In above figure it is clearly shown that whole network divided into five grids and each grid divided into five parts. So we divided network area in 25 regions where node will be deployed.</w:t>
      </w: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C75EF8" w:rsidRDefault="00C75EF8"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C43343"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BD034B">
        <w:rPr>
          <w:rFonts w:ascii="Times New Roman" w:hAnsi="Times New Roman" w:cs="Times New Roman"/>
          <w:b/>
          <w:sz w:val="24"/>
          <w:szCs w:val="24"/>
        </w:rPr>
        <w:t>.3</w:t>
      </w:r>
      <w:r>
        <w:rPr>
          <w:rFonts w:ascii="Times New Roman" w:hAnsi="Times New Roman" w:cs="Times New Roman"/>
          <w:b/>
          <w:sz w:val="24"/>
          <w:szCs w:val="24"/>
        </w:rPr>
        <w:t xml:space="preserve">     </w:t>
      </w:r>
      <w:r w:rsidR="00BD034B">
        <w:rPr>
          <w:rFonts w:ascii="Times New Roman" w:hAnsi="Times New Roman" w:cs="Times New Roman"/>
          <w:b/>
          <w:sz w:val="24"/>
          <w:szCs w:val="24"/>
        </w:rPr>
        <w:t>Model of Deployed Nodes and Base Station</w:t>
      </w:r>
    </w:p>
    <w:p w:rsidR="00BD034B" w:rsidRDefault="00BD034B"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5000625" cy="6715125"/>
            <wp:effectExtent l="19050" t="0" r="9525" b="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srcRect/>
                    <a:stretch>
                      <a:fillRect/>
                    </a:stretch>
                  </pic:blipFill>
                  <pic:spPr bwMode="auto">
                    <a:xfrm>
                      <a:off x="0" y="0"/>
                      <a:ext cx="5000625" cy="6715125"/>
                    </a:xfrm>
                    <a:prstGeom prst="rect">
                      <a:avLst/>
                    </a:prstGeom>
                    <a:noFill/>
                    <a:ln w="9525">
                      <a:noFill/>
                      <a:miter lim="800000"/>
                      <a:headEnd/>
                      <a:tailEnd/>
                    </a:ln>
                  </pic:spPr>
                </pic:pic>
              </a:graphicData>
            </a:graphic>
          </wp:inline>
        </w:drawing>
      </w:r>
    </w:p>
    <w:p w:rsidR="00BD034B" w:rsidRDefault="00C43343" w:rsidP="00BD034B">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Fig. 5.3.1</w:t>
      </w:r>
      <w:r w:rsidR="00BD034B">
        <w:rPr>
          <w:rFonts w:ascii="Times New Roman" w:hAnsi="Times New Roman" w:cs="Times New Roman"/>
          <w:sz w:val="24"/>
          <w:szCs w:val="24"/>
        </w:rPr>
        <w:t xml:space="preserve"> Model of deployed nodes and base station</w:t>
      </w:r>
    </w:p>
    <w:p w:rsidR="00BD034B" w:rsidRPr="000D5846" w:rsidRDefault="00BD034B" w:rsidP="00BD034B">
      <w:pPr>
        <w:spacing w:before="120" w:after="240" w:line="360" w:lineRule="auto"/>
        <w:jc w:val="both"/>
        <w:rPr>
          <w:rFonts w:ascii="Times New Roman" w:hAnsi="Times New Roman"/>
          <w:sz w:val="24"/>
          <w:szCs w:val="24"/>
        </w:rPr>
      </w:pPr>
      <w:r w:rsidRPr="000D5846">
        <w:rPr>
          <w:rFonts w:ascii="Times New Roman" w:hAnsi="Times New Roman"/>
          <w:sz w:val="24"/>
          <w:szCs w:val="24"/>
        </w:rPr>
        <w:t xml:space="preserve">Figure </w:t>
      </w:r>
      <w:r>
        <w:rPr>
          <w:rFonts w:ascii="Times New Roman" w:hAnsi="Times New Roman"/>
          <w:sz w:val="24"/>
          <w:szCs w:val="24"/>
        </w:rPr>
        <w:t xml:space="preserve">7.2 depicts model of deployed nodes and base station. Nodes deployed almost uniformly in the network area represented by black circle and base station (BS) represented by red circle. </w:t>
      </w:r>
    </w:p>
    <w:p w:rsidR="00BD034B" w:rsidRDefault="00BD034B" w:rsidP="00BD034B">
      <w:pPr>
        <w:spacing w:before="120" w:after="240" w:line="360" w:lineRule="auto"/>
        <w:jc w:val="both"/>
        <w:rPr>
          <w:rFonts w:ascii="Times New Roman" w:hAnsi="Times New Roman"/>
          <w:b/>
          <w:sz w:val="24"/>
          <w:szCs w:val="24"/>
        </w:rPr>
      </w:pPr>
    </w:p>
    <w:p w:rsidR="00BD034B" w:rsidRDefault="00C43343" w:rsidP="00C43343">
      <w:pPr>
        <w:spacing w:before="120" w:after="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5.4     </w:t>
      </w:r>
      <w:r w:rsidR="00BD034B">
        <w:rPr>
          <w:rFonts w:ascii="Times New Roman" w:hAnsi="Times New Roman" w:cs="Times New Roman"/>
          <w:b/>
          <w:sz w:val="24"/>
          <w:szCs w:val="24"/>
        </w:rPr>
        <w:t>Input and Output for Fuzzy System</w:t>
      </w:r>
    </w:p>
    <w:p w:rsidR="00BD034B" w:rsidRDefault="00BD034B" w:rsidP="00BD034B">
      <w:pPr>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Grid head chance calculation of each node of network is based on two fuzzy variables. And output is calculated based on defuzzification method.</w:t>
      </w:r>
    </w:p>
    <w:p w:rsidR="00BD034B" w:rsidRDefault="00C43343" w:rsidP="00BD034B">
      <w:pPr>
        <w:spacing w:before="120" w:after="240" w:line="360" w:lineRule="auto"/>
        <w:jc w:val="both"/>
        <w:rPr>
          <w:rFonts w:ascii="Times New Roman" w:hAnsi="Times New Roman"/>
          <w:b/>
          <w:sz w:val="24"/>
          <w:szCs w:val="24"/>
        </w:rPr>
      </w:pPr>
      <w:r>
        <w:rPr>
          <w:rFonts w:ascii="Times New Roman" w:hAnsi="Times New Roman" w:cs="Times New Roman"/>
          <w:b/>
          <w:sz w:val="24"/>
          <w:szCs w:val="24"/>
        </w:rPr>
        <w:t>5</w:t>
      </w:r>
      <w:r w:rsidR="00BD034B">
        <w:rPr>
          <w:rFonts w:ascii="Times New Roman" w:hAnsi="Times New Roman" w:cs="Times New Roman"/>
          <w:b/>
          <w:sz w:val="24"/>
          <w:szCs w:val="24"/>
        </w:rPr>
        <w:t>.4.1 Input Variables</w:t>
      </w:r>
    </w:p>
    <w:p w:rsidR="00BD034B" w:rsidRDefault="00BD034B" w:rsidP="00C43343">
      <w:pPr>
        <w:numPr>
          <w:ilvl w:val="0"/>
          <w:numId w:val="21"/>
        </w:numPr>
        <w:spacing w:before="120" w:after="240" w:line="360" w:lineRule="auto"/>
        <w:ind w:left="850"/>
        <w:jc w:val="both"/>
        <w:rPr>
          <w:rFonts w:ascii="Times New Roman" w:hAnsi="Times New Roman" w:cs="Times New Roman"/>
          <w:sz w:val="24"/>
          <w:szCs w:val="24"/>
        </w:rPr>
      </w:pPr>
      <w:r w:rsidRPr="00413CEB">
        <w:rPr>
          <w:rFonts w:ascii="Times New Roman" w:hAnsi="Times New Roman" w:cs="Times New Roman"/>
          <w:b/>
          <w:sz w:val="24"/>
          <w:szCs w:val="24"/>
        </w:rPr>
        <w:t>Residual Energy</w:t>
      </w:r>
      <w:r w:rsidR="00A42027">
        <w:rPr>
          <w:rFonts w:ascii="Times New Roman" w:hAnsi="Times New Roman" w:cs="Times New Roman"/>
          <w:sz w:val="24"/>
          <w:szCs w:val="24"/>
        </w:rPr>
        <w:t xml:space="preserve"> </w:t>
      </w:r>
      <w:r w:rsidR="00A42027" w:rsidRPr="00A42027">
        <w:rPr>
          <w:rFonts w:ascii="Times New Roman" w:hAnsi="Times New Roman" w:cs="Times New Roman"/>
          <w:b/>
          <w:sz w:val="24"/>
          <w:szCs w:val="24"/>
        </w:rPr>
        <w:t>--</w:t>
      </w:r>
      <w:r w:rsidR="00A42027">
        <w:rPr>
          <w:rFonts w:ascii="Times New Roman" w:hAnsi="Times New Roman" w:cs="Times New Roman"/>
          <w:sz w:val="24"/>
          <w:szCs w:val="24"/>
        </w:rPr>
        <w:t xml:space="preserve"> </w:t>
      </w:r>
      <w:r>
        <w:rPr>
          <w:rFonts w:ascii="Times New Roman" w:hAnsi="Times New Roman" w:cs="Times New Roman"/>
          <w:sz w:val="24"/>
          <w:szCs w:val="24"/>
        </w:rPr>
        <w:t>Residual calculate as remaining energy of sensor nodes till current round. I</w:t>
      </w:r>
      <w:r w:rsidRPr="00413CEB">
        <w:rPr>
          <w:rFonts w:ascii="Times New Roman" w:hAnsi="Times New Roman" w:cs="Times New Roman"/>
          <w:sz w:val="24"/>
          <w:szCs w:val="24"/>
        </w:rPr>
        <w:t>n self-organization scheme, CH consume much power than member nodes because CH has responsibility of data aggregation, processing of data, routing of data etc</w:t>
      </w:r>
      <w:r>
        <w:rPr>
          <w:rFonts w:ascii="Times New Roman" w:hAnsi="Times New Roman" w:cs="Times New Roman"/>
          <w:sz w:val="24"/>
          <w:szCs w:val="24"/>
        </w:rPr>
        <w:t xml:space="preserve">. fuzzy variable residual energy shown below in fig.3. </w:t>
      </w:r>
    </w:p>
    <w:p w:rsidR="00BD034B" w:rsidRDefault="00BD034B" w:rsidP="00C43343">
      <w:pPr>
        <w:spacing w:before="120" w:after="240" w:line="360" w:lineRule="auto"/>
        <w:ind w:left="850"/>
        <w:jc w:val="both"/>
        <w:rPr>
          <w:rFonts w:ascii="Times New Roman" w:hAnsi="Times New Roman" w:cs="Times New Roman"/>
          <w:sz w:val="24"/>
          <w:szCs w:val="24"/>
        </w:rPr>
      </w:pPr>
      <w:r>
        <w:rPr>
          <w:rFonts w:ascii="Times New Roman" w:hAnsi="Times New Roman" w:cs="Times New Roman"/>
          <w:sz w:val="24"/>
          <w:szCs w:val="24"/>
        </w:rPr>
        <w:t>Residual Energy of sensor node = Initial Energy of sensor node – consumed energy till current round.</w:t>
      </w:r>
    </w:p>
    <w:p w:rsidR="00BD034B" w:rsidRDefault="00BD034B" w:rsidP="00C43343">
      <w:pPr>
        <w:spacing w:before="120" w:after="240" w:line="360" w:lineRule="auto"/>
        <w:ind w:left="850"/>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4648200" cy="2238375"/>
            <wp:effectExtent l="19050" t="0" r="0" b="0"/>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srcRect/>
                    <a:stretch>
                      <a:fillRect/>
                    </a:stretch>
                  </pic:blipFill>
                  <pic:spPr bwMode="auto">
                    <a:xfrm>
                      <a:off x="0" y="0"/>
                      <a:ext cx="4648200" cy="2238375"/>
                    </a:xfrm>
                    <a:prstGeom prst="rect">
                      <a:avLst/>
                    </a:prstGeom>
                    <a:noFill/>
                    <a:ln w="9525">
                      <a:noFill/>
                      <a:miter lim="800000"/>
                      <a:headEnd/>
                      <a:tailEnd/>
                    </a:ln>
                  </pic:spPr>
                </pic:pic>
              </a:graphicData>
            </a:graphic>
          </wp:inline>
        </w:drawing>
      </w:r>
    </w:p>
    <w:p w:rsidR="00BD034B" w:rsidRDefault="00F2140D" w:rsidP="00C43343">
      <w:pPr>
        <w:spacing w:before="120" w:after="240" w:line="360" w:lineRule="auto"/>
        <w:ind w:left="850" w:firstLine="180"/>
        <w:jc w:val="center"/>
        <w:rPr>
          <w:rFonts w:ascii="Times New Roman" w:hAnsi="Times New Roman" w:cs="Times New Roman"/>
          <w:sz w:val="24"/>
          <w:szCs w:val="24"/>
        </w:rPr>
      </w:pPr>
      <w:r>
        <w:rPr>
          <w:rFonts w:ascii="Times New Roman" w:hAnsi="Times New Roman" w:cs="Times New Roman"/>
          <w:sz w:val="24"/>
          <w:szCs w:val="24"/>
        </w:rPr>
        <w:t>Fig.5</w:t>
      </w:r>
      <w:r w:rsidR="00BD034B">
        <w:rPr>
          <w:rFonts w:ascii="Times New Roman" w:hAnsi="Times New Roman" w:cs="Times New Roman"/>
          <w:sz w:val="24"/>
          <w:szCs w:val="24"/>
        </w:rPr>
        <w:t>.4.1.1. Membership Function for Residual energy</w:t>
      </w:r>
    </w:p>
    <w:p w:rsidR="00BD034B" w:rsidRDefault="00BD034B" w:rsidP="00C43343">
      <w:pPr>
        <w:spacing w:before="120" w:after="240" w:line="360" w:lineRule="auto"/>
        <w:ind w:left="850"/>
        <w:jc w:val="both"/>
        <w:rPr>
          <w:rFonts w:ascii="Times New Roman" w:hAnsi="Times New Roman" w:cs="Times New Roman"/>
          <w:b/>
          <w:sz w:val="24"/>
          <w:szCs w:val="24"/>
        </w:rPr>
      </w:pPr>
    </w:p>
    <w:p w:rsidR="00BD034B" w:rsidRDefault="00A42027" w:rsidP="00C43343">
      <w:pPr>
        <w:numPr>
          <w:ilvl w:val="0"/>
          <w:numId w:val="21"/>
        </w:numPr>
        <w:spacing w:before="120" w:after="240" w:line="360" w:lineRule="auto"/>
        <w:ind w:left="850"/>
        <w:jc w:val="both"/>
        <w:rPr>
          <w:rFonts w:ascii="Times New Roman" w:hAnsi="Times New Roman" w:cs="Times New Roman"/>
          <w:sz w:val="24"/>
          <w:szCs w:val="24"/>
        </w:rPr>
      </w:pPr>
      <w:r>
        <w:rPr>
          <w:rFonts w:ascii="Times New Roman" w:hAnsi="Times New Roman" w:cs="Times New Roman"/>
          <w:b/>
          <w:sz w:val="24"/>
          <w:szCs w:val="24"/>
        </w:rPr>
        <w:lastRenderedPageBreak/>
        <w:t>Base Station Distance --</w:t>
      </w:r>
      <w:r w:rsidR="00BD034B" w:rsidRPr="009060EC">
        <w:rPr>
          <w:rFonts w:ascii="Times New Roman" w:hAnsi="Times New Roman" w:cs="Times New Roman"/>
          <w:b/>
          <w:sz w:val="24"/>
          <w:szCs w:val="24"/>
        </w:rPr>
        <w:t xml:space="preserve"> </w:t>
      </w:r>
      <w:r w:rsidR="00BD034B" w:rsidRPr="009060EC">
        <w:rPr>
          <w:rFonts w:ascii="Times New Roman" w:hAnsi="Times New Roman" w:cs="Times New Roman"/>
          <w:sz w:val="24"/>
          <w:szCs w:val="24"/>
        </w:rPr>
        <w:t>Distance of grid head from base station.</w:t>
      </w:r>
      <w:r w:rsidR="00BD034B">
        <w:rPr>
          <w:rFonts w:ascii="Times New Roman" w:hAnsi="Times New Roman" w:cs="Times New Roman"/>
          <w:sz w:val="24"/>
          <w:szCs w:val="24"/>
        </w:rPr>
        <w:t xml:space="preserve"> It is calculated using distance square method.</w:t>
      </w:r>
    </w:p>
    <w:p w:rsidR="00BD034B" w:rsidRPr="009060EC" w:rsidRDefault="00BD034B" w:rsidP="00C43343">
      <w:pPr>
        <w:spacing w:before="120" w:after="240" w:line="360" w:lineRule="auto"/>
        <w:ind w:left="850"/>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4695825" cy="2228850"/>
            <wp:effectExtent l="19050" t="0" r="9525" b="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4695825" cy="2228850"/>
                    </a:xfrm>
                    <a:prstGeom prst="rect">
                      <a:avLst/>
                    </a:prstGeom>
                    <a:noFill/>
                    <a:ln w="9525">
                      <a:noFill/>
                      <a:miter lim="800000"/>
                      <a:headEnd/>
                      <a:tailEnd/>
                    </a:ln>
                  </pic:spPr>
                </pic:pic>
              </a:graphicData>
            </a:graphic>
          </wp:inline>
        </w:drawing>
      </w:r>
    </w:p>
    <w:p w:rsidR="00BD034B" w:rsidRDefault="00F2140D" w:rsidP="00C43343">
      <w:pPr>
        <w:autoSpaceDE w:val="0"/>
        <w:autoSpaceDN w:val="0"/>
        <w:adjustRightInd w:val="0"/>
        <w:spacing w:before="120" w:after="240" w:line="360" w:lineRule="auto"/>
        <w:ind w:left="850"/>
        <w:jc w:val="center"/>
        <w:rPr>
          <w:rFonts w:ascii="Times New Roman" w:hAnsi="Times New Roman" w:cs="Times New Roman"/>
          <w:sz w:val="24"/>
          <w:szCs w:val="24"/>
        </w:rPr>
      </w:pPr>
      <w:r>
        <w:rPr>
          <w:rFonts w:ascii="Times New Roman" w:hAnsi="Times New Roman" w:cs="Times New Roman"/>
          <w:sz w:val="24"/>
          <w:szCs w:val="24"/>
        </w:rPr>
        <w:t>Fig.5</w:t>
      </w:r>
      <w:r w:rsidR="00BD034B">
        <w:rPr>
          <w:rFonts w:ascii="Times New Roman" w:hAnsi="Times New Roman" w:cs="Times New Roman"/>
          <w:sz w:val="24"/>
          <w:szCs w:val="24"/>
        </w:rPr>
        <w:t>.4.1.2Membership Function for Base Station Distance.</w:t>
      </w:r>
    </w:p>
    <w:p w:rsidR="00BD034B" w:rsidRDefault="0031698F"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BD034B">
        <w:rPr>
          <w:rFonts w:ascii="Times New Roman" w:hAnsi="Times New Roman" w:cs="Times New Roman"/>
          <w:b/>
          <w:sz w:val="24"/>
          <w:szCs w:val="24"/>
        </w:rPr>
        <w:t>.4.2 Output</w:t>
      </w:r>
    </w:p>
    <w:p w:rsidR="00BD034B" w:rsidRPr="00F2140D" w:rsidRDefault="00F2140D" w:rsidP="00A42027">
      <w:pPr>
        <w:pStyle w:val="ListParagraph"/>
        <w:numPr>
          <w:ilvl w:val="0"/>
          <w:numId w:val="49"/>
        </w:numPr>
        <w:autoSpaceDE w:val="0"/>
        <w:autoSpaceDN w:val="0"/>
        <w:adjustRightInd w:val="0"/>
        <w:spacing w:before="120" w:after="240" w:line="360" w:lineRule="auto"/>
        <w:ind w:left="850"/>
        <w:jc w:val="both"/>
        <w:rPr>
          <w:rFonts w:ascii="Times New Roman" w:hAnsi="Times New Roman" w:cs="Times New Roman"/>
          <w:sz w:val="24"/>
          <w:szCs w:val="24"/>
        </w:rPr>
      </w:pPr>
      <w:r w:rsidRPr="00F2140D">
        <w:rPr>
          <w:rFonts w:ascii="Times New Roman" w:hAnsi="Times New Roman" w:cs="Times New Roman"/>
          <w:b/>
          <w:sz w:val="24"/>
          <w:szCs w:val="24"/>
        </w:rPr>
        <w:t>Grid Head Chance</w:t>
      </w:r>
      <w:r w:rsidR="00A42027">
        <w:rPr>
          <w:rFonts w:ascii="Times New Roman" w:hAnsi="Times New Roman" w:cs="Times New Roman"/>
          <w:b/>
          <w:sz w:val="24"/>
          <w:szCs w:val="24"/>
        </w:rPr>
        <w:t xml:space="preserve"> --</w:t>
      </w:r>
      <w:r w:rsidRPr="00F2140D">
        <w:rPr>
          <w:rFonts w:ascii="Times New Roman" w:hAnsi="Times New Roman" w:cs="Times New Roman"/>
          <w:sz w:val="24"/>
          <w:szCs w:val="24"/>
        </w:rPr>
        <w:t xml:space="preserve"> </w:t>
      </w:r>
      <w:r w:rsidR="00BD034B" w:rsidRPr="00F2140D">
        <w:rPr>
          <w:rFonts w:ascii="Times New Roman" w:hAnsi="Times New Roman" w:cs="Times New Roman"/>
          <w:sz w:val="24"/>
          <w:szCs w:val="24"/>
        </w:rPr>
        <w:t xml:space="preserve">Output produces by fuzzy system must be crisp for real time implementation. In fuzzy inference system we apply fuzzified value as input but output must be </w:t>
      </w:r>
      <w:proofErr w:type="spellStart"/>
      <w:r w:rsidR="00BD034B" w:rsidRPr="00F2140D">
        <w:rPr>
          <w:rFonts w:ascii="Times New Roman" w:hAnsi="Times New Roman" w:cs="Times New Roman"/>
          <w:sz w:val="24"/>
          <w:szCs w:val="24"/>
        </w:rPr>
        <w:t>defuzzified</w:t>
      </w:r>
      <w:proofErr w:type="spellEnd"/>
      <w:r w:rsidR="00BD034B" w:rsidRPr="00F2140D">
        <w:rPr>
          <w:rFonts w:ascii="Times New Roman" w:hAnsi="Times New Roman" w:cs="Times New Roman"/>
          <w:sz w:val="24"/>
          <w:szCs w:val="24"/>
        </w:rPr>
        <w:t xml:space="preserve"> value. In this proposed approach we us centroid method of </w:t>
      </w:r>
      <w:proofErr w:type="spellStart"/>
      <w:r w:rsidR="00BD034B" w:rsidRPr="00F2140D">
        <w:rPr>
          <w:rFonts w:ascii="Times New Roman" w:hAnsi="Times New Roman" w:cs="Times New Roman"/>
          <w:sz w:val="24"/>
          <w:szCs w:val="24"/>
        </w:rPr>
        <w:t>defuzzifiation</w:t>
      </w:r>
      <w:proofErr w:type="spellEnd"/>
      <w:r w:rsidR="00BD034B" w:rsidRPr="00F2140D">
        <w:rPr>
          <w:rFonts w:ascii="Times New Roman" w:hAnsi="Times New Roman" w:cs="Times New Roman"/>
          <w:sz w:val="24"/>
          <w:szCs w:val="24"/>
        </w:rPr>
        <w:t xml:space="preserve"> to get crisp output for select of grid head. </w:t>
      </w:r>
    </w:p>
    <w:p w:rsidR="00BD034B" w:rsidRDefault="00BD034B" w:rsidP="00A42027">
      <w:pPr>
        <w:autoSpaceDE w:val="0"/>
        <w:autoSpaceDN w:val="0"/>
        <w:adjustRightInd w:val="0"/>
        <w:spacing w:before="120" w:after="240" w:line="360" w:lineRule="auto"/>
        <w:ind w:left="85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lang w:val="en-IN" w:eastAsia="en-IN"/>
        </w:rPr>
        <w:drawing>
          <wp:inline distT="0" distB="0" distL="0" distR="0">
            <wp:extent cx="4895850" cy="2124075"/>
            <wp:effectExtent l="19050" t="0" r="0" b="0"/>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4895850" cy="2124075"/>
                    </a:xfrm>
                    <a:prstGeom prst="rect">
                      <a:avLst/>
                    </a:prstGeom>
                    <a:noFill/>
                    <a:ln w="9525">
                      <a:noFill/>
                      <a:miter lim="800000"/>
                      <a:headEnd/>
                      <a:tailEnd/>
                    </a:ln>
                  </pic:spPr>
                </pic:pic>
              </a:graphicData>
            </a:graphic>
          </wp:inline>
        </w:drawing>
      </w:r>
    </w:p>
    <w:p w:rsidR="00BD034B" w:rsidRPr="00923A5B" w:rsidRDefault="00BD034B" w:rsidP="00BD034B">
      <w:pPr>
        <w:pStyle w:val="Default"/>
        <w:tabs>
          <w:tab w:val="left" w:pos="2250"/>
        </w:tabs>
        <w:spacing w:before="120" w:after="240"/>
        <w:jc w:val="center"/>
      </w:pPr>
      <w:r w:rsidRPr="00923A5B">
        <w:t>Fig.</w:t>
      </w:r>
      <w:r>
        <w:t>7.4.2</w:t>
      </w:r>
      <w:r w:rsidRPr="00923A5B">
        <w:t xml:space="preserve"> </w:t>
      </w:r>
      <w:r>
        <w:t>Membership Function for Grid Head Chance</w:t>
      </w:r>
    </w:p>
    <w:p w:rsidR="00BD034B" w:rsidRPr="008C1315" w:rsidRDefault="00BD034B" w:rsidP="00A42027">
      <w:pPr>
        <w:spacing w:before="120" w:after="240" w:line="360" w:lineRule="auto"/>
        <w:ind w:left="850"/>
        <w:jc w:val="both"/>
        <w:rPr>
          <w:rFonts w:ascii="Times New Roman" w:hAnsi="Times New Roman"/>
          <w:sz w:val="24"/>
          <w:szCs w:val="24"/>
        </w:rPr>
      </w:pPr>
      <w:proofErr w:type="spellStart"/>
      <w:r>
        <w:rPr>
          <w:rFonts w:ascii="Times New Roman" w:hAnsi="Times New Roman"/>
          <w:sz w:val="24"/>
          <w:szCs w:val="24"/>
        </w:rPr>
        <w:t>v</w:t>
      </w:r>
      <w:r w:rsidRPr="008C1315">
        <w:rPr>
          <w:rFonts w:ascii="Times New Roman" w:hAnsi="Times New Roman"/>
          <w:sz w:val="24"/>
          <w:szCs w:val="24"/>
        </w:rPr>
        <w:t>l</w:t>
      </w:r>
      <w:proofErr w:type="spellEnd"/>
      <w:r w:rsidRPr="008C1315">
        <w:rPr>
          <w:rFonts w:ascii="Times New Roman" w:hAnsi="Times New Roman"/>
          <w:sz w:val="24"/>
          <w:szCs w:val="24"/>
        </w:rPr>
        <w:t xml:space="preserve">=Very low, </w:t>
      </w:r>
      <w:proofErr w:type="spellStart"/>
      <w:r w:rsidRPr="008C1315">
        <w:rPr>
          <w:rFonts w:ascii="Times New Roman" w:hAnsi="Times New Roman"/>
          <w:sz w:val="24"/>
          <w:szCs w:val="24"/>
        </w:rPr>
        <w:t>rl</w:t>
      </w:r>
      <w:proofErr w:type="spellEnd"/>
      <w:r w:rsidRPr="008C1315">
        <w:rPr>
          <w:rFonts w:ascii="Times New Roman" w:hAnsi="Times New Roman"/>
          <w:sz w:val="24"/>
          <w:szCs w:val="24"/>
        </w:rPr>
        <w:t xml:space="preserve">=Rather low, lm= Low medium, m= Medium, rm= Rather medium, </w:t>
      </w:r>
      <w:proofErr w:type="spellStart"/>
      <w:r w:rsidRPr="008C1315">
        <w:rPr>
          <w:rFonts w:ascii="Times New Roman" w:hAnsi="Times New Roman"/>
          <w:sz w:val="24"/>
          <w:szCs w:val="24"/>
        </w:rPr>
        <w:t>lh</w:t>
      </w:r>
      <w:proofErr w:type="spellEnd"/>
      <w:r w:rsidRPr="008C1315">
        <w:rPr>
          <w:rFonts w:ascii="Times New Roman" w:hAnsi="Times New Roman"/>
          <w:sz w:val="24"/>
          <w:szCs w:val="24"/>
        </w:rPr>
        <w:t xml:space="preserve">= Low high, </w:t>
      </w:r>
      <w:proofErr w:type="spellStart"/>
      <w:r w:rsidRPr="008C1315">
        <w:rPr>
          <w:rFonts w:ascii="Times New Roman" w:hAnsi="Times New Roman"/>
          <w:sz w:val="24"/>
          <w:szCs w:val="24"/>
        </w:rPr>
        <w:t>vh</w:t>
      </w:r>
      <w:proofErr w:type="spellEnd"/>
      <w:r w:rsidRPr="008C1315">
        <w:rPr>
          <w:rFonts w:ascii="Times New Roman" w:hAnsi="Times New Roman"/>
          <w:sz w:val="24"/>
          <w:szCs w:val="24"/>
        </w:rPr>
        <w:t>= Very high</w:t>
      </w: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F2140D" w:rsidRDefault="00F2140D" w:rsidP="00BD034B">
      <w:pPr>
        <w:spacing w:before="120" w:after="240" w:line="360" w:lineRule="auto"/>
        <w:jc w:val="center"/>
        <w:rPr>
          <w:rFonts w:ascii="Times New Roman" w:hAnsi="Times New Roman"/>
          <w:sz w:val="24"/>
          <w:szCs w:val="24"/>
        </w:rPr>
      </w:pPr>
    </w:p>
    <w:p w:rsidR="00BD034B" w:rsidRPr="008F41E2" w:rsidRDefault="0031698F" w:rsidP="00BD034B">
      <w:pPr>
        <w:spacing w:before="120" w:after="240" w:line="360" w:lineRule="auto"/>
        <w:jc w:val="center"/>
        <w:rPr>
          <w:rFonts w:ascii="Times New Roman" w:hAnsi="Times New Roman"/>
          <w:sz w:val="24"/>
          <w:szCs w:val="24"/>
        </w:rPr>
      </w:pPr>
      <w:r>
        <w:rPr>
          <w:rFonts w:ascii="Times New Roman" w:hAnsi="Times New Roman"/>
          <w:sz w:val="24"/>
          <w:szCs w:val="24"/>
        </w:rPr>
        <w:t xml:space="preserve">Table </w:t>
      </w:r>
      <w:r w:rsidR="00F2140D">
        <w:rPr>
          <w:rFonts w:ascii="Times New Roman" w:hAnsi="Times New Roman"/>
          <w:sz w:val="24"/>
          <w:szCs w:val="24"/>
        </w:rPr>
        <w:t>2</w:t>
      </w:r>
      <w:r w:rsidR="00BD034B" w:rsidRPr="008F41E2">
        <w:rPr>
          <w:rFonts w:ascii="Times New Roman" w:hAnsi="Times New Roman"/>
          <w:sz w:val="24"/>
          <w:szCs w:val="24"/>
        </w:rPr>
        <w:t>. Fuzzy System Rule Base</w:t>
      </w:r>
    </w:p>
    <w:tbl>
      <w:tblPr>
        <w:tblW w:w="0" w:type="auto"/>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3207"/>
        <w:gridCol w:w="2051"/>
        <w:gridCol w:w="2171"/>
      </w:tblGrid>
      <w:tr w:rsidR="00BD034B" w:rsidTr="00014501">
        <w:tc>
          <w:tcPr>
            <w:tcW w:w="510" w:type="dxa"/>
            <w:shd w:val="clear" w:color="auto" w:fill="auto"/>
          </w:tcPr>
          <w:p w:rsidR="00BD034B" w:rsidRPr="004161A8" w:rsidRDefault="00BD034B" w:rsidP="00BD034B">
            <w:pPr>
              <w:autoSpaceDE w:val="0"/>
              <w:autoSpaceDN w:val="0"/>
              <w:adjustRightInd w:val="0"/>
              <w:spacing w:before="120" w:after="240"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S. No</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b/>
                <w:sz w:val="24"/>
                <w:szCs w:val="24"/>
              </w:rPr>
            </w:pPr>
            <w:r w:rsidRPr="004161A8">
              <w:rPr>
                <w:rFonts w:ascii="Times New Roman" w:hAnsi="Times New Roman" w:cs="Times New Roman"/>
                <w:b/>
                <w:sz w:val="24"/>
                <w:szCs w:val="24"/>
              </w:rPr>
              <w:t>Base Station Distance</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Residual Energy</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Grid Head Chance</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1.</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Close</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Low</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Low high</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2.</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Close</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Medium</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High</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3.</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Close</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High</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Very high</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4.</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Medium</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Low</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Rather medium</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5.</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Medium</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Medium</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Medium</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6.</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Medium</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High</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Low medium</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7.</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High</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Low</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Very low</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8.</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High</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Medium</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Low</w:t>
            </w:r>
          </w:p>
        </w:tc>
      </w:tr>
      <w:tr w:rsidR="00BD034B" w:rsidTr="00014501">
        <w:tc>
          <w:tcPr>
            <w:tcW w:w="510" w:type="dxa"/>
            <w:shd w:val="clear" w:color="auto" w:fill="auto"/>
          </w:tcPr>
          <w:p w:rsidR="00BD034B" w:rsidRPr="004161A8" w:rsidRDefault="00BD034B" w:rsidP="00BD034B">
            <w:pPr>
              <w:autoSpaceDE w:val="0"/>
              <w:autoSpaceDN w:val="0"/>
              <w:adjustRightInd w:val="0"/>
              <w:spacing w:line="360" w:lineRule="auto"/>
              <w:jc w:val="both"/>
              <w:rPr>
                <w:rFonts w:ascii="Times New Roman" w:hAnsi="Times New Roman" w:cs="Times New Roman"/>
                <w:b/>
                <w:sz w:val="24"/>
                <w:szCs w:val="24"/>
              </w:rPr>
            </w:pPr>
            <w:r w:rsidRPr="004161A8">
              <w:rPr>
                <w:rFonts w:ascii="Times New Roman" w:hAnsi="Times New Roman" w:cs="Times New Roman"/>
                <w:b/>
                <w:sz w:val="24"/>
                <w:szCs w:val="24"/>
              </w:rPr>
              <w:t>9.</w:t>
            </w:r>
          </w:p>
        </w:tc>
        <w:tc>
          <w:tcPr>
            <w:tcW w:w="3207"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High</w:t>
            </w:r>
          </w:p>
        </w:tc>
        <w:tc>
          <w:tcPr>
            <w:tcW w:w="205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high</w:t>
            </w:r>
          </w:p>
        </w:tc>
        <w:tc>
          <w:tcPr>
            <w:tcW w:w="2171" w:type="dxa"/>
            <w:shd w:val="clear" w:color="auto" w:fill="auto"/>
          </w:tcPr>
          <w:p w:rsidR="00BD034B" w:rsidRPr="004161A8" w:rsidRDefault="00BD034B" w:rsidP="00BD034B">
            <w:pPr>
              <w:autoSpaceDE w:val="0"/>
              <w:autoSpaceDN w:val="0"/>
              <w:adjustRightInd w:val="0"/>
              <w:spacing w:before="120" w:after="240" w:line="360" w:lineRule="auto"/>
              <w:jc w:val="center"/>
              <w:rPr>
                <w:rFonts w:ascii="Times New Roman" w:hAnsi="Times New Roman" w:cs="Times New Roman"/>
                <w:sz w:val="24"/>
                <w:szCs w:val="24"/>
              </w:rPr>
            </w:pPr>
            <w:r w:rsidRPr="004161A8">
              <w:rPr>
                <w:rFonts w:ascii="Times New Roman" w:hAnsi="Times New Roman" w:cs="Times New Roman"/>
                <w:sz w:val="24"/>
                <w:szCs w:val="24"/>
              </w:rPr>
              <w:t>Rather Low</w:t>
            </w:r>
          </w:p>
        </w:tc>
      </w:tr>
    </w:tbl>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BD034B" w:rsidP="00BD034B">
      <w:pPr>
        <w:spacing w:before="120" w:after="240" w:line="360" w:lineRule="auto"/>
        <w:jc w:val="both"/>
        <w:rPr>
          <w:rFonts w:ascii="Times New Roman" w:hAnsi="Times New Roman" w:cs="Times New Roman"/>
          <w:b/>
          <w:sz w:val="24"/>
          <w:szCs w:val="24"/>
        </w:rPr>
      </w:pPr>
    </w:p>
    <w:p w:rsidR="00BD034B" w:rsidRDefault="0031698F"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5.4.3     </w:t>
      </w:r>
      <w:r w:rsidR="00BD034B">
        <w:rPr>
          <w:rFonts w:ascii="Times New Roman" w:hAnsi="Times New Roman" w:cs="Times New Roman"/>
          <w:b/>
          <w:sz w:val="24"/>
          <w:szCs w:val="24"/>
        </w:rPr>
        <w:t>An Instance of Input and Output</w:t>
      </w:r>
    </w:p>
    <w:p w:rsidR="00BD034B" w:rsidRDefault="00BD034B"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extent cx="5124450" cy="3133725"/>
            <wp:effectExtent l="19050" t="0" r="0" b="0"/>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srcRect/>
                    <a:stretch>
                      <a:fillRect/>
                    </a:stretch>
                  </pic:blipFill>
                  <pic:spPr bwMode="auto">
                    <a:xfrm>
                      <a:off x="0" y="0"/>
                      <a:ext cx="5124450" cy="3133725"/>
                    </a:xfrm>
                    <a:prstGeom prst="rect">
                      <a:avLst/>
                    </a:prstGeom>
                    <a:noFill/>
                    <a:ln w="9525">
                      <a:noFill/>
                      <a:miter lim="800000"/>
                      <a:headEnd/>
                      <a:tailEnd/>
                    </a:ln>
                  </pic:spPr>
                </pic:pic>
              </a:graphicData>
            </a:graphic>
          </wp:inline>
        </w:drawing>
      </w:r>
    </w:p>
    <w:p w:rsidR="00BD034B" w:rsidRPr="00063D25" w:rsidRDefault="00BD034B" w:rsidP="00BD034B">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Fig. 7.4.3 An Instance of Input and O</w:t>
      </w:r>
      <w:r w:rsidRPr="00063D25">
        <w:rPr>
          <w:rFonts w:ascii="Times New Roman" w:hAnsi="Times New Roman" w:cs="Times New Roman"/>
          <w:sz w:val="24"/>
          <w:szCs w:val="24"/>
        </w:rPr>
        <w:t>utput</w:t>
      </w:r>
    </w:p>
    <w:p w:rsidR="00BD034B" w:rsidRDefault="0031698F"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b/>
          <w:sz w:val="24"/>
          <w:szCs w:val="24"/>
        </w:rPr>
        <w:t>5</w:t>
      </w:r>
      <w:r w:rsidR="00BD034B">
        <w:rPr>
          <w:rFonts w:ascii="Times New Roman" w:hAnsi="Times New Roman" w:cs="Times New Roman"/>
          <w:b/>
          <w:sz w:val="24"/>
          <w:szCs w:val="24"/>
        </w:rPr>
        <w:t>.4.4 Fuzzy Surface view of Input and Output</w:t>
      </w:r>
    </w:p>
    <w:p w:rsidR="00BD034B" w:rsidRDefault="00BD034B" w:rsidP="00BD034B">
      <w:pPr>
        <w:spacing w:before="120" w:after="240" w:line="360" w:lineRule="auto"/>
        <w:jc w:val="center"/>
        <w:rPr>
          <w:rFonts w:ascii="Times New Roman" w:hAnsi="Times New Roman" w:cs="Times New Roman"/>
          <w:b/>
          <w:sz w:val="24"/>
          <w:szCs w:val="24"/>
        </w:rPr>
      </w:pPr>
      <w:r>
        <w:rPr>
          <w:noProof/>
          <w:lang w:val="en-IN" w:eastAsia="en-IN"/>
        </w:rPr>
        <w:drawing>
          <wp:inline distT="0" distB="0" distL="0" distR="0">
            <wp:extent cx="3409950" cy="2552700"/>
            <wp:effectExtent l="19050" t="0" r="0" b="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3409950" cy="2552700"/>
                    </a:xfrm>
                    <a:prstGeom prst="rect">
                      <a:avLst/>
                    </a:prstGeom>
                    <a:noFill/>
                    <a:ln w="9525">
                      <a:noFill/>
                      <a:miter lim="800000"/>
                      <a:headEnd/>
                      <a:tailEnd/>
                    </a:ln>
                  </pic:spPr>
                </pic:pic>
              </a:graphicData>
            </a:graphic>
          </wp:inline>
        </w:drawing>
      </w:r>
    </w:p>
    <w:p w:rsidR="00BD034B" w:rsidRDefault="00BD034B" w:rsidP="00BD034B">
      <w:pPr>
        <w:pStyle w:val="Default"/>
        <w:spacing w:line="360" w:lineRule="auto"/>
        <w:jc w:val="center"/>
      </w:pPr>
      <w:r>
        <w:t>Fig.7.4.4 Surface view of Input and Output</w:t>
      </w: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BD034B" w:rsidRDefault="00BD034B" w:rsidP="0031698F">
      <w:pPr>
        <w:spacing w:before="120" w:after="240" w:line="360" w:lineRule="auto"/>
        <w:jc w:val="both"/>
        <w:rPr>
          <w:rFonts w:ascii="Times New Roman" w:hAnsi="Times New Roman" w:cs="Times New Roman"/>
          <w:b/>
          <w:sz w:val="24"/>
          <w:szCs w:val="24"/>
        </w:rPr>
      </w:pPr>
      <w:r>
        <w:rPr>
          <w:rFonts w:ascii="Times New Roman" w:hAnsi="Times New Roman" w:cs="Times New Roman"/>
          <w:b/>
          <w:sz w:val="24"/>
          <w:szCs w:val="24"/>
        </w:rPr>
        <w:t>7.5 Steps in Proposed Approach</w:t>
      </w:r>
    </w:p>
    <w:p w:rsidR="00BD034B" w:rsidRPr="00A83159"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r w:rsidRPr="00A25B74">
        <w:rPr>
          <w:rFonts w:ascii="Times New Roman" w:hAnsi="Times New Roman" w:cs="Times New Roman"/>
          <w:sz w:val="24"/>
          <w:szCs w:val="24"/>
        </w:rPr>
        <w:t>Take network area n x n meters.</w:t>
      </w:r>
    </w:p>
    <w:p w:rsidR="00BD034B" w:rsidRPr="00A25B74"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r w:rsidRPr="00A25B74">
        <w:rPr>
          <w:rFonts w:ascii="Times New Roman" w:hAnsi="Times New Roman" w:cs="Times New Roman"/>
          <w:sz w:val="24"/>
          <w:szCs w:val="24"/>
        </w:rPr>
        <w:t xml:space="preserve">Divide network area in to small size area (k x </w:t>
      </w:r>
      <w:r>
        <w:rPr>
          <w:rFonts w:ascii="Times New Roman" w:hAnsi="Times New Roman" w:cs="Times New Roman"/>
          <w:sz w:val="24"/>
          <w:szCs w:val="24"/>
        </w:rPr>
        <w:t xml:space="preserve">l </w:t>
      </w:r>
      <w:r w:rsidRPr="00A25B74">
        <w:rPr>
          <w:rFonts w:ascii="Times New Roman" w:hAnsi="Times New Roman" w:cs="Times New Roman"/>
          <w:sz w:val="24"/>
          <w:szCs w:val="24"/>
        </w:rPr>
        <w:t>in meters) called as grid.</w:t>
      </w:r>
    </w:p>
    <w:p w:rsidR="00BD034B" w:rsidRPr="00A25B74"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r w:rsidRPr="00A25B74">
        <w:rPr>
          <w:rFonts w:ascii="Times New Roman" w:hAnsi="Times New Roman" w:cs="Times New Roman"/>
          <w:sz w:val="24"/>
          <w:szCs w:val="24"/>
        </w:rPr>
        <w:t>Rand</w:t>
      </w:r>
      <w:r>
        <w:rPr>
          <w:rFonts w:ascii="Times New Roman" w:hAnsi="Times New Roman" w:cs="Times New Roman"/>
          <w:sz w:val="24"/>
          <w:szCs w:val="24"/>
        </w:rPr>
        <w:t>omly deployed sensor nodes</w:t>
      </w:r>
      <w:r w:rsidRPr="00A25B74">
        <w:rPr>
          <w:rFonts w:ascii="Times New Roman" w:hAnsi="Times New Roman" w:cs="Times New Roman"/>
          <w:sz w:val="24"/>
          <w:szCs w:val="24"/>
        </w:rPr>
        <w:t xml:space="preserve"> each predefined grid.</w:t>
      </w:r>
    </w:p>
    <w:p w:rsidR="00BD034B" w:rsidRPr="00A25B74"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r w:rsidRPr="00A25B74">
        <w:rPr>
          <w:rFonts w:ascii="Times New Roman" w:hAnsi="Times New Roman" w:cs="Times New Roman"/>
          <w:sz w:val="24"/>
          <w:szCs w:val="24"/>
        </w:rPr>
        <w:t xml:space="preserve">For each round r =1 to </w:t>
      </w:r>
      <w:proofErr w:type="spellStart"/>
      <w:r w:rsidRPr="00A25B74">
        <w:rPr>
          <w:rFonts w:ascii="Times New Roman" w:hAnsi="Times New Roman" w:cs="Times New Roman"/>
          <w:sz w:val="24"/>
          <w:szCs w:val="24"/>
        </w:rPr>
        <w:t>rmax</w:t>
      </w:r>
      <w:proofErr w:type="spellEnd"/>
    </w:p>
    <w:p w:rsidR="00BD034B" w:rsidRPr="00A25B74"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r w:rsidRPr="00A25B74">
        <w:rPr>
          <w:rFonts w:ascii="Times New Roman" w:hAnsi="Times New Roman" w:cs="Times New Roman"/>
          <w:sz w:val="24"/>
          <w:szCs w:val="24"/>
        </w:rPr>
        <w:t xml:space="preserve">Calculate </w:t>
      </w:r>
      <w:r>
        <w:rPr>
          <w:rFonts w:ascii="Times New Roman" w:hAnsi="Times New Roman" w:cs="Times New Roman"/>
          <w:sz w:val="24"/>
          <w:szCs w:val="24"/>
        </w:rPr>
        <w:t xml:space="preserve">grid head </w:t>
      </w:r>
      <w:r w:rsidRPr="00A25B74">
        <w:rPr>
          <w:rFonts w:ascii="Times New Roman" w:hAnsi="Times New Roman" w:cs="Times New Roman"/>
          <w:sz w:val="24"/>
          <w:szCs w:val="24"/>
        </w:rPr>
        <w:t>chance of each node using fuzzy variables node residual energy and base station distance.</w:t>
      </w:r>
    </w:p>
    <w:p w:rsidR="00BD034B" w:rsidRPr="00A25B74"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r w:rsidRPr="00A25B74">
        <w:rPr>
          <w:rFonts w:ascii="Times New Roman" w:hAnsi="Times New Roman" w:cs="Times New Roman"/>
          <w:sz w:val="24"/>
          <w:szCs w:val="24"/>
        </w:rPr>
        <w:t xml:space="preserve">Node having the maximum </w:t>
      </w:r>
      <w:r>
        <w:rPr>
          <w:rFonts w:ascii="Times New Roman" w:hAnsi="Times New Roman" w:cs="Times New Roman"/>
          <w:sz w:val="24"/>
          <w:szCs w:val="24"/>
        </w:rPr>
        <w:t xml:space="preserve">grid head </w:t>
      </w:r>
      <w:r w:rsidRPr="00A25B74">
        <w:rPr>
          <w:rFonts w:ascii="Times New Roman" w:hAnsi="Times New Roman" w:cs="Times New Roman"/>
          <w:sz w:val="24"/>
          <w:szCs w:val="24"/>
        </w:rPr>
        <w:t>chance selected as grid head.</w:t>
      </w:r>
    </w:p>
    <w:p w:rsidR="00BD034B" w:rsidRPr="00A25B74"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r w:rsidRPr="00A25B74">
        <w:rPr>
          <w:rFonts w:ascii="Times New Roman" w:hAnsi="Times New Roman" w:cs="Times New Roman"/>
          <w:sz w:val="24"/>
          <w:szCs w:val="24"/>
        </w:rPr>
        <w:t>Grid head receive data and forward to next appropriate grid head or base station.</w:t>
      </w:r>
    </w:p>
    <w:p w:rsidR="00BD034B" w:rsidRPr="00A25B74"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proofErr w:type="spellStart"/>
      <w:r w:rsidRPr="00A25B74">
        <w:rPr>
          <w:rFonts w:ascii="Times New Roman" w:hAnsi="Times New Roman" w:cs="Times New Roman"/>
          <w:sz w:val="24"/>
          <w:szCs w:val="24"/>
        </w:rPr>
        <w:t>Goto</w:t>
      </w:r>
      <w:proofErr w:type="spellEnd"/>
      <w:r w:rsidRPr="00A25B74">
        <w:rPr>
          <w:rFonts w:ascii="Times New Roman" w:hAnsi="Times New Roman" w:cs="Times New Roman"/>
          <w:sz w:val="24"/>
          <w:szCs w:val="24"/>
        </w:rPr>
        <w:t xml:space="preserve"> step 4 until last node died. </w:t>
      </w:r>
    </w:p>
    <w:p w:rsidR="00BD034B" w:rsidRPr="00A25B74" w:rsidRDefault="00BD034B" w:rsidP="0031698F">
      <w:pPr>
        <w:pStyle w:val="ListParagraph"/>
        <w:numPr>
          <w:ilvl w:val="0"/>
          <w:numId w:val="23"/>
        </w:numPr>
        <w:spacing w:before="120" w:after="240" w:line="360" w:lineRule="auto"/>
        <w:ind w:left="850"/>
        <w:jc w:val="both"/>
        <w:rPr>
          <w:rFonts w:ascii="Times New Roman" w:hAnsi="Times New Roman" w:cs="Times New Roman"/>
          <w:sz w:val="24"/>
          <w:szCs w:val="24"/>
        </w:rPr>
      </w:pPr>
      <w:r w:rsidRPr="00A25B74">
        <w:rPr>
          <w:rFonts w:ascii="Times New Roman" w:hAnsi="Times New Roman" w:cs="Times New Roman"/>
          <w:sz w:val="24"/>
          <w:szCs w:val="24"/>
        </w:rPr>
        <w:t xml:space="preserve">End. </w:t>
      </w:r>
    </w:p>
    <w:p w:rsidR="00BD034B" w:rsidRDefault="00BD034B" w:rsidP="00BD034B">
      <w:pPr>
        <w:spacing w:before="120" w:after="240" w:line="360" w:lineRule="auto"/>
        <w:jc w:val="both"/>
        <w:rPr>
          <w:rFonts w:ascii="Times New Roman" w:hAnsi="Times New Roman" w:cs="Times New Roman"/>
          <w:b/>
          <w:sz w:val="24"/>
          <w:szCs w:val="24"/>
        </w:rPr>
      </w:pPr>
      <w:r>
        <w:rPr>
          <w:rFonts w:ascii="Times New Roman" w:hAnsi="Times New Roman" w:cs="Times New Roman"/>
          <w:sz w:val="24"/>
          <w:szCs w:val="24"/>
        </w:rPr>
        <w:t xml:space="preserve">Proposed approach uses no randomized function to decide or selection of cluster head within grid. We </w:t>
      </w:r>
      <w:proofErr w:type="gramStart"/>
      <w:r>
        <w:rPr>
          <w:rFonts w:ascii="Times New Roman" w:hAnsi="Times New Roman" w:cs="Times New Roman"/>
          <w:sz w:val="24"/>
          <w:szCs w:val="24"/>
        </w:rPr>
        <w:t>uses</w:t>
      </w:r>
      <w:proofErr w:type="gramEnd"/>
      <w:r>
        <w:rPr>
          <w:rFonts w:ascii="Times New Roman" w:hAnsi="Times New Roman" w:cs="Times New Roman"/>
          <w:sz w:val="24"/>
          <w:szCs w:val="24"/>
        </w:rPr>
        <w:t xml:space="preserve"> fuzzy logic to decide the head node of grid at current round. Two fuzzy variables residual energy of nodes and distance from base station is taken to calculate the chance of nodes to be grid head at current round. And the node having maximum chance select as grid head for current round. Selected grid head has responsibility to receive data from other grid member and send it to appropriate grid head, because it used multi hope communication, or to base station.</w:t>
      </w: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4"/>
          <w:szCs w:val="24"/>
        </w:rPr>
      </w:pPr>
    </w:p>
    <w:p w:rsidR="00BD034B" w:rsidRPr="008F7FD2" w:rsidRDefault="00BD034B" w:rsidP="00BD034B">
      <w:pPr>
        <w:tabs>
          <w:tab w:val="right" w:pos="8453"/>
        </w:tabs>
        <w:spacing w:before="120" w:after="240" w:line="360" w:lineRule="auto"/>
        <w:jc w:val="right"/>
        <w:rPr>
          <w:rFonts w:ascii="Times New Roman" w:eastAsia="Times New Roman" w:hAnsi="Times New Roman"/>
          <w:bCs/>
          <w:iCs/>
          <w:sz w:val="24"/>
          <w:szCs w:val="24"/>
        </w:rPr>
      </w:pPr>
      <w:r w:rsidRPr="00BD29C3">
        <w:rPr>
          <w:rFonts w:ascii="Times New Roman" w:eastAsia="Times New Roman" w:hAnsi="Times New Roman"/>
          <w:b/>
          <w:bCs/>
          <w:iCs/>
          <w:sz w:val="32"/>
          <w:szCs w:val="32"/>
        </w:rPr>
        <w:t xml:space="preserve">CHAPTER </w:t>
      </w:r>
      <w:r w:rsidR="00C75EF8">
        <w:rPr>
          <w:rFonts w:ascii="Times New Roman" w:eastAsia="Times New Roman" w:hAnsi="Times New Roman"/>
          <w:b/>
          <w:bCs/>
          <w:iCs/>
          <w:sz w:val="32"/>
          <w:szCs w:val="32"/>
        </w:rPr>
        <w:t xml:space="preserve"> 4</w:t>
      </w:r>
    </w:p>
    <w:p w:rsidR="00BD034B" w:rsidRDefault="00BD034B" w:rsidP="00BD034B">
      <w:pPr>
        <w:pBdr>
          <w:bottom w:val="single" w:sz="12" w:space="1" w:color="auto"/>
        </w:pBdr>
        <w:tabs>
          <w:tab w:val="left" w:pos="2925"/>
        </w:tabs>
        <w:spacing w:before="120" w:after="240" w:line="360" w:lineRule="auto"/>
        <w:jc w:val="right"/>
        <w:rPr>
          <w:rFonts w:ascii="Times New Roman" w:eastAsia="Times New Roman" w:hAnsi="Times New Roman"/>
          <w:b/>
          <w:bCs/>
          <w:iCs/>
          <w:sz w:val="32"/>
          <w:szCs w:val="32"/>
        </w:rPr>
      </w:pPr>
      <w:r>
        <w:rPr>
          <w:rFonts w:ascii="Times New Roman" w:eastAsia="Times New Roman" w:hAnsi="Times New Roman"/>
          <w:b/>
          <w:bCs/>
          <w:iCs/>
          <w:sz w:val="32"/>
          <w:szCs w:val="32"/>
        </w:rPr>
        <w:t>SIMULATION AND RESULT</w:t>
      </w:r>
    </w:p>
    <w:p w:rsidR="00BD034B" w:rsidRDefault="00BD034B" w:rsidP="00BD034B">
      <w:pPr>
        <w:spacing w:before="120" w:after="240" w:line="360" w:lineRule="auto"/>
        <w:jc w:val="both"/>
        <w:rPr>
          <w:rFonts w:ascii="Times New Roman" w:hAnsi="Times New Roman"/>
          <w:sz w:val="24"/>
          <w:szCs w:val="24"/>
        </w:rPr>
      </w:pPr>
      <w:r>
        <w:rPr>
          <w:rFonts w:ascii="Times New Roman" w:hAnsi="Times New Roman"/>
          <w:sz w:val="24"/>
          <w:szCs w:val="24"/>
        </w:rPr>
        <w:t>Proposed approach simulated</w:t>
      </w:r>
      <w:r w:rsidRPr="004E6AB0">
        <w:rPr>
          <w:rFonts w:ascii="Times New Roman" w:hAnsi="Times New Roman"/>
          <w:sz w:val="24"/>
          <w:szCs w:val="24"/>
        </w:rPr>
        <w:t xml:space="preserve"> by using the MATLAB simulation environment to compare the performance of our proposed </w:t>
      </w:r>
      <w:r>
        <w:rPr>
          <w:rFonts w:ascii="Times New Roman" w:hAnsi="Times New Roman"/>
          <w:sz w:val="24"/>
          <w:szCs w:val="24"/>
        </w:rPr>
        <w:t xml:space="preserve">A Grid Based Approach to prolong WSNs lifetime using Fuzzy logic (GAPFL) </w:t>
      </w:r>
      <w:r w:rsidRPr="004E6AB0">
        <w:rPr>
          <w:rFonts w:ascii="Times New Roman" w:hAnsi="Times New Roman"/>
          <w:sz w:val="24"/>
          <w:szCs w:val="24"/>
        </w:rPr>
        <w:t xml:space="preserve">protocol with the Low Energy Adaptive Clustering Hierarchy (LEACH). The results show that </w:t>
      </w:r>
      <w:r>
        <w:rPr>
          <w:rFonts w:ascii="Times New Roman" w:hAnsi="Times New Roman"/>
          <w:sz w:val="24"/>
          <w:szCs w:val="24"/>
        </w:rPr>
        <w:t>proposed approach (GAPFL)</w:t>
      </w:r>
      <w:r w:rsidRPr="004E6AB0">
        <w:rPr>
          <w:rFonts w:ascii="Times New Roman" w:hAnsi="Times New Roman"/>
          <w:sz w:val="24"/>
          <w:szCs w:val="24"/>
        </w:rPr>
        <w:t xml:space="preserve"> extends the network </w:t>
      </w:r>
      <w:r>
        <w:rPr>
          <w:rFonts w:ascii="Times New Roman" w:hAnsi="Times New Roman"/>
          <w:sz w:val="24"/>
          <w:szCs w:val="24"/>
        </w:rPr>
        <w:t>lifetime</w:t>
      </w:r>
      <w:r w:rsidRPr="004E6AB0">
        <w:rPr>
          <w:rFonts w:ascii="Times New Roman" w:hAnsi="Times New Roman"/>
          <w:sz w:val="24"/>
          <w:szCs w:val="24"/>
        </w:rPr>
        <w:t>, reduces the energy consumption, and optimizes the number of cluster heads. In this chapter, simulation parameters used for our experiments are given in section 5.1. The simulation results are discussed in section 5.2.</w:t>
      </w:r>
    </w:p>
    <w:p w:rsidR="00BD034B" w:rsidRDefault="00BD034B" w:rsidP="00BD034B">
      <w:pPr>
        <w:spacing w:after="0" w:line="360" w:lineRule="auto"/>
        <w:ind w:firstLine="540"/>
        <w:jc w:val="both"/>
        <w:rPr>
          <w:rFonts w:ascii="Times New Roman" w:hAnsi="Times New Roman" w:cs="Times New Roman"/>
          <w:b/>
          <w:bCs/>
          <w:iCs/>
          <w:sz w:val="24"/>
          <w:szCs w:val="24"/>
        </w:rPr>
      </w:pPr>
      <w:r>
        <w:rPr>
          <w:rFonts w:ascii="Times New Roman" w:hAnsi="Times New Roman" w:cs="Times New Roman"/>
          <w:b/>
          <w:bCs/>
          <w:iCs/>
          <w:sz w:val="24"/>
          <w:szCs w:val="24"/>
        </w:rPr>
        <w:t xml:space="preserve">5.1 </w:t>
      </w:r>
      <w:r w:rsidRPr="0080719D">
        <w:rPr>
          <w:rFonts w:ascii="Times New Roman" w:hAnsi="Times New Roman" w:cs="Times New Roman"/>
          <w:b/>
          <w:bCs/>
          <w:iCs/>
          <w:sz w:val="24"/>
          <w:szCs w:val="24"/>
        </w:rPr>
        <w:t>Simulation Parameter</w:t>
      </w:r>
      <w:r>
        <w:rPr>
          <w:rFonts w:ascii="Times New Roman" w:hAnsi="Times New Roman" w:cs="Times New Roman"/>
          <w:b/>
          <w:bCs/>
          <w:iCs/>
          <w:sz w:val="24"/>
          <w:szCs w:val="24"/>
        </w:rPr>
        <w:t>s</w:t>
      </w:r>
    </w:p>
    <w:p w:rsidR="00BD034B" w:rsidRPr="0080719D" w:rsidRDefault="00BD034B" w:rsidP="00BD034B">
      <w:pPr>
        <w:spacing w:after="0" w:line="360" w:lineRule="auto"/>
        <w:ind w:firstLine="540"/>
        <w:jc w:val="both"/>
        <w:rPr>
          <w:rFonts w:ascii="Times New Roman" w:hAnsi="Times New Roman" w:cs="Times New Roman"/>
          <w:b/>
          <w:bCs/>
          <w:iCs/>
          <w:sz w:val="24"/>
          <w:szCs w:val="24"/>
        </w:rPr>
      </w:pPr>
    </w:p>
    <w:p w:rsidR="00BD034B" w:rsidRDefault="00BD034B" w:rsidP="00BD034B">
      <w:pPr>
        <w:spacing w:after="0" w:line="360" w:lineRule="auto"/>
        <w:jc w:val="both"/>
        <w:rPr>
          <w:rFonts w:ascii="Times New Roman" w:hAnsi="Times New Roman"/>
          <w:bCs/>
          <w:iCs/>
          <w:sz w:val="24"/>
          <w:szCs w:val="24"/>
        </w:rPr>
      </w:pPr>
      <w:r w:rsidRPr="004E6AB0">
        <w:rPr>
          <w:rFonts w:ascii="Times New Roman" w:hAnsi="Times New Roman"/>
          <w:bCs/>
          <w:iCs/>
          <w:sz w:val="24"/>
          <w:szCs w:val="24"/>
        </w:rPr>
        <w:t>The nodes are randomly deployed within the</w:t>
      </w:r>
      <w:r>
        <w:rPr>
          <w:rFonts w:ascii="Times New Roman" w:hAnsi="Times New Roman"/>
          <w:bCs/>
          <w:iCs/>
          <w:sz w:val="24"/>
          <w:szCs w:val="24"/>
        </w:rPr>
        <w:t xml:space="preserve"> area of 100m X 1</w:t>
      </w:r>
      <w:r w:rsidRPr="004E6AB0">
        <w:rPr>
          <w:rFonts w:ascii="Times New Roman" w:hAnsi="Times New Roman"/>
          <w:bCs/>
          <w:iCs/>
          <w:sz w:val="24"/>
          <w:szCs w:val="24"/>
        </w:rPr>
        <w:t xml:space="preserve">00m. The base station is located at the </w:t>
      </w:r>
      <w:r>
        <w:rPr>
          <w:rFonts w:ascii="Times New Roman" w:hAnsi="Times New Roman"/>
          <w:bCs/>
          <w:iCs/>
          <w:sz w:val="24"/>
          <w:szCs w:val="24"/>
        </w:rPr>
        <w:t xml:space="preserve">outside from the node </w:t>
      </w:r>
      <w:r w:rsidRPr="004E6AB0">
        <w:rPr>
          <w:rFonts w:ascii="Times New Roman" w:hAnsi="Times New Roman"/>
          <w:bCs/>
          <w:iCs/>
          <w:sz w:val="24"/>
          <w:szCs w:val="24"/>
        </w:rPr>
        <w:t>de</w:t>
      </w:r>
      <w:r>
        <w:rPr>
          <w:rFonts w:ascii="Times New Roman" w:hAnsi="Times New Roman"/>
          <w:bCs/>
          <w:iCs/>
          <w:sz w:val="24"/>
          <w:szCs w:val="24"/>
        </w:rPr>
        <w:t>ployment area with coordinates 40m X 1</w:t>
      </w:r>
      <w:r w:rsidRPr="004E6AB0">
        <w:rPr>
          <w:rFonts w:ascii="Times New Roman" w:hAnsi="Times New Roman"/>
          <w:bCs/>
          <w:iCs/>
          <w:sz w:val="24"/>
          <w:szCs w:val="24"/>
        </w:rPr>
        <w:t>50m. The population o</w:t>
      </w:r>
      <w:r>
        <w:rPr>
          <w:rFonts w:ascii="Times New Roman" w:hAnsi="Times New Roman"/>
          <w:bCs/>
          <w:iCs/>
          <w:sz w:val="24"/>
          <w:szCs w:val="24"/>
        </w:rPr>
        <w:t>f nodes for this simulation is 200</w:t>
      </w:r>
      <w:r w:rsidRPr="004E6AB0">
        <w:rPr>
          <w:rFonts w:ascii="Times New Roman" w:hAnsi="Times New Roman"/>
          <w:bCs/>
          <w:iCs/>
          <w:sz w:val="24"/>
          <w:szCs w:val="24"/>
        </w:rPr>
        <w:t xml:space="preserve">. A sample of randomly deployed nodes for our experiments is shown in Figure 5-1. The equation 2.2 can be used to determine the density of the nodes in the sensor field. </w:t>
      </w: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BD034B" w:rsidRDefault="00BD034B" w:rsidP="00BD034B">
      <w:pPr>
        <w:spacing w:after="0" w:line="360" w:lineRule="auto"/>
        <w:jc w:val="both"/>
        <w:rPr>
          <w:rFonts w:ascii="Times New Roman" w:hAnsi="Times New Roman"/>
          <w:bCs/>
          <w:iCs/>
          <w:sz w:val="24"/>
          <w:szCs w:val="24"/>
        </w:rPr>
      </w:pPr>
    </w:p>
    <w:p w:rsidR="00CC6907" w:rsidRDefault="00CC6907" w:rsidP="00BD034B">
      <w:pPr>
        <w:spacing w:after="0" w:line="360" w:lineRule="auto"/>
        <w:jc w:val="center"/>
        <w:rPr>
          <w:rFonts w:ascii="Times New Roman" w:hAnsi="Times New Roman"/>
          <w:bCs/>
          <w:iCs/>
          <w:sz w:val="24"/>
          <w:szCs w:val="24"/>
        </w:rPr>
      </w:pPr>
    </w:p>
    <w:p w:rsidR="00BD034B" w:rsidRDefault="00CC6907" w:rsidP="00CC6907">
      <w:pPr>
        <w:spacing w:before="120" w:after="240" w:line="360" w:lineRule="auto"/>
        <w:jc w:val="center"/>
        <w:rPr>
          <w:rFonts w:ascii="Times New Roman" w:hAnsi="Times New Roman"/>
          <w:bCs/>
          <w:iCs/>
          <w:sz w:val="24"/>
          <w:szCs w:val="24"/>
        </w:rPr>
      </w:pPr>
      <w:r>
        <w:rPr>
          <w:rFonts w:ascii="Times New Roman" w:hAnsi="Times New Roman"/>
          <w:bCs/>
          <w:iCs/>
          <w:sz w:val="24"/>
          <w:szCs w:val="24"/>
        </w:rPr>
        <w:t>Table 3</w:t>
      </w:r>
      <w:r w:rsidR="00BD034B">
        <w:rPr>
          <w:rFonts w:ascii="Times New Roman" w:hAnsi="Times New Roman"/>
          <w:bCs/>
          <w:iCs/>
          <w:sz w:val="24"/>
          <w:szCs w:val="24"/>
        </w:rPr>
        <w:t>: Simulation parameter</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1"/>
        <w:gridCol w:w="4070"/>
      </w:tblGrid>
      <w:tr w:rsidR="00BD034B" w:rsidRPr="00392F8B" w:rsidTr="00014501">
        <w:tc>
          <w:tcPr>
            <w:tcW w:w="3861" w:type="dxa"/>
            <w:shd w:val="pct5" w:color="auto" w:fill="auto"/>
          </w:tcPr>
          <w:p w:rsidR="00BD034B" w:rsidRPr="00993A78" w:rsidRDefault="00BD034B" w:rsidP="00BD034B">
            <w:pPr>
              <w:tabs>
                <w:tab w:val="left" w:pos="2925"/>
              </w:tabs>
              <w:spacing w:before="120" w:after="240" w:line="360" w:lineRule="auto"/>
              <w:jc w:val="both"/>
              <w:rPr>
                <w:rFonts w:ascii="Times New Roman" w:hAnsi="Times New Roman"/>
                <w:b/>
                <w:bCs/>
                <w:sz w:val="24"/>
                <w:szCs w:val="24"/>
              </w:rPr>
            </w:pPr>
            <w:r w:rsidRPr="00993A78">
              <w:rPr>
                <w:rFonts w:ascii="Times New Roman" w:hAnsi="Times New Roman"/>
                <w:b/>
                <w:bCs/>
                <w:sz w:val="24"/>
                <w:szCs w:val="24"/>
              </w:rPr>
              <w:t xml:space="preserve">Parameter </w:t>
            </w:r>
          </w:p>
        </w:tc>
        <w:tc>
          <w:tcPr>
            <w:tcW w:w="4070" w:type="dxa"/>
            <w:shd w:val="pct5" w:color="auto" w:fill="auto"/>
          </w:tcPr>
          <w:p w:rsidR="00BD034B" w:rsidRPr="00993A78" w:rsidRDefault="00BD034B" w:rsidP="00BD034B">
            <w:pPr>
              <w:tabs>
                <w:tab w:val="left" w:pos="2925"/>
              </w:tabs>
              <w:spacing w:before="120" w:after="240" w:line="360" w:lineRule="auto"/>
              <w:jc w:val="both"/>
              <w:rPr>
                <w:rFonts w:ascii="Times New Roman" w:hAnsi="Times New Roman"/>
                <w:b/>
                <w:bCs/>
                <w:sz w:val="24"/>
                <w:szCs w:val="24"/>
              </w:rPr>
            </w:pPr>
            <w:r w:rsidRPr="00993A78">
              <w:rPr>
                <w:rFonts w:ascii="Times New Roman" w:hAnsi="Times New Roman"/>
                <w:b/>
                <w:bCs/>
                <w:sz w:val="24"/>
                <w:szCs w:val="24"/>
              </w:rPr>
              <w:t>Value</w:t>
            </w:r>
          </w:p>
        </w:tc>
      </w:tr>
      <w:tr w:rsidR="00BD034B" w:rsidRPr="00392F8B" w:rsidTr="00014501">
        <w:trPr>
          <w:trHeight w:val="638"/>
        </w:trPr>
        <w:tc>
          <w:tcPr>
            <w:tcW w:w="3861"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sidRPr="00392F8B">
              <w:rPr>
                <w:rFonts w:ascii="Times New Roman" w:hAnsi="Times New Roman"/>
                <w:bCs/>
                <w:sz w:val="24"/>
                <w:szCs w:val="24"/>
              </w:rPr>
              <w:t>Area of Network</w:t>
            </w:r>
          </w:p>
        </w:tc>
        <w:tc>
          <w:tcPr>
            <w:tcW w:w="4070"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sidRPr="00392F8B">
              <w:rPr>
                <w:rFonts w:ascii="Times New Roman" w:hAnsi="Times New Roman"/>
                <w:bCs/>
                <w:sz w:val="24"/>
                <w:szCs w:val="24"/>
              </w:rPr>
              <w:t>100m*100m</w:t>
            </w:r>
          </w:p>
        </w:tc>
      </w:tr>
      <w:tr w:rsidR="00BD034B" w:rsidRPr="00392F8B" w:rsidTr="00014501">
        <w:tc>
          <w:tcPr>
            <w:tcW w:w="3861"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sidRPr="00392F8B">
              <w:rPr>
                <w:rFonts w:ascii="Times New Roman" w:hAnsi="Times New Roman"/>
                <w:bCs/>
                <w:sz w:val="24"/>
                <w:szCs w:val="24"/>
              </w:rPr>
              <w:t>Location of B</w:t>
            </w:r>
            <w:r>
              <w:rPr>
                <w:rFonts w:ascii="Times New Roman" w:hAnsi="Times New Roman"/>
                <w:bCs/>
                <w:sz w:val="24"/>
                <w:szCs w:val="24"/>
              </w:rPr>
              <w:t xml:space="preserve">ase </w:t>
            </w:r>
            <w:r w:rsidRPr="00392F8B">
              <w:rPr>
                <w:rFonts w:ascii="Times New Roman" w:hAnsi="Times New Roman"/>
                <w:bCs/>
                <w:sz w:val="24"/>
                <w:szCs w:val="24"/>
              </w:rPr>
              <w:t>S</w:t>
            </w:r>
            <w:r>
              <w:rPr>
                <w:rFonts w:ascii="Times New Roman" w:hAnsi="Times New Roman"/>
                <w:bCs/>
                <w:sz w:val="24"/>
                <w:szCs w:val="24"/>
              </w:rPr>
              <w:t>tation</w:t>
            </w:r>
          </w:p>
        </w:tc>
        <w:tc>
          <w:tcPr>
            <w:tcW w:w="4070"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Pr>
                <w:rFonts w:ascii="Times New Roman" w:hAnsi="Times New Roman"/>
                <w:bCs/>
                <w:sz w:val="24"/>
                <w:szCs w:val="24"/>
              </w:rPr>
              <w:t>50m,14</w:t>
            </w:r>
            <w:r w:rsidRPr="00392F8B">
              <w:rPr>
                <w:rFonts w:ascii="Times New Roman" w:hAnsi="Times New Roman"/>
                <w:bCs/>
                <w:sz w:val="24"/>
                <w:szCs w:val="24"/>
              </w:rPr>
              <w:t>0m</w:t>
            </w:r>
          </w:p>
        </w:tc>
      </w:tr>
      <w:tr w:rsidR="00BD034B" w:rsidRPr="00392F8B" w:rsidTr="00014501">
        <w:tc>
          <w:tcPr>
            <w:tcW w:w="3861"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sidRPr="00392F8B">
              <w:rPr>
                <w:rFonts w:ascii="Times New Roman" w:hAnsi="Times New Roman"/>
                <w:bCs/>
                <w:sz w:val="24"/>
                <w:szCs w:val="24"/>
              </w:rPr>
              <w:t>Number of Nodes</w:t>
            </w:r>
          </w:p>
        </w:tc>
        <w:tc>
          <w:tcPr>
            <w:tcW w:w="4070"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Pr>
                <w:rFonts w:ascii="Times New Roman" w:hAnsi="Times New Roman"/>
                <w:bCs/>
                <w:sz w:val="24"/>
                <w:szCs w:val="24"/>
              </w:rPr>
              <w:t>2</w:t>
            </w:r>
            <w:r w:rsidRPr="00392F8B">
              <w:rPr>
                <w:rFonts w:ascii="Times New Roman" w:hAnsi="Times New Roman"/>
                <w:bCs/>
                <w:sz w:val="24"/>
                <w:szCs w:val="24"/>
              </w:rPr>
              <w:t>00</w:t>
            </w:r>
          </w:p>
        </w:tc>
      </w:tr>
      <w:tr w:rsidR="00BD034B" w:rsidRPr="00392F8B" w:rsidTr="00014501">
        <w:tc>
          <w:tcPr>
            <w:tcW w:w="3861"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sidRPr="008369D1">
              <w:rPr>
                <w:rFonts w:ascii="Times New Roman" w:hAnsi="Times New Roman"/>
                <w:bCs/>
                <w:sz w:val="24"/>
                <w:szCs w:val="24"/>
              </w:rPr>
              <w:t>Initial Energy of Node</w:t>
            </w:r>
            <w:r>
              <w:rPr>
                <w:rFonts w:ascii="Times New Roman" w:hAnsi="Times New Roman"/>
                <w:bCs/>
                <w:sz w:val="24"/>
                <w:szCs w:val="24"/>
              </w:rPr>
              <w:t>s</w:t>
            </w:r>
            <w:r w:rsidRPr="008369D1">
              <w:rPr>
                <w:rFonts w:ascii="Times New Roman" w:hAnsi="Times New Roman"/>
                <w:bCs/>
                <w:sz w:val="24"/>
                <w:szCs w:val="24"/>
              </w:rPr>
              <w:t xml:space="preserve"> (E</w:t>
            </w:r>
            <w:r w:rsidRPr="008369D1">
              <w:rPr>
                <w:rFonts w:ascii="Times New Roman" w:hAnsi="Times New Roman"/>
                <w:bCs/>
                <w:sz w:val="24"/>
                <w:szCs w:val="24"/>
                <w:vertAlign w:val="subscript"/>
              </w:rPr>
              <w:t>0</w:t>
            </w:r>
            <w:r w:rsidRPr="008369D1">
              <w:rPr>
                <w:rFonts w:ascii="Times New Roman" w:hAnsi="Times New Roman"/>
                <w:bCs/>
                <w:sz w:val="24"/>
                <w:szCs w:val="24"/>
              </w:rPr>
              <w:t>)</w:t>
            </w:r>
          </w:p>
        </w:tc>
        <w:tc>
          <w:tcPr>
            <w:tcW w:w="4070"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Pr>
                <w:rFonts w:ascii="Times New Roman" w:hAnsi="Times New Roman"/>
                <w:bCs/>
                <w:sz w:val="24"/>
                <w:szCs w:val="24"/>
              </w:rPr>
              <w:t>0.5J</w:t>
            </w:r>
          </w:p>
        </w:tc>
      </w:tr>
      <w:tr w:rsidR="00BD034B" w:rsidRPr="00392F8B" w:rsidTr="00014501">
        <w:tc>
          <w:tcPr>
            <w:tcW w:w="3861"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Pr>
                <w:rFonts w:ascii="Times New Roman" w:hAnsi="Times New Roman"/>
                <w:bCs/>
                <w:sz w:val="24"/>
                <w:szCs w:val="24"/>
              </w:rPr>
              <w:t>Packet Size</w:t>
            </w:r>
          </w:p>
        </w:tc>
        <w:tc>
          <w:tcPr>
            <w:tcW w:w="4070"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Pr>
                <w:rFonts w:ascii="Times New Roman" w:hAnsi="Times New Roman"/>
                <w:bCs/>
                <w:sz w:val="24"/>
                <w:szCs w:val="24"/>
              </w:rPr>
              <w:t>4000 bit</w:t>
            </w:r>
          </w:p>
        </w:tc>
      </w:tr>
      <w:tr w:rsidR="00BD034B" w:rsidRPr="00392F8B" w:rsidTr="00014501">
        <w:tc>
          <w:tcPr>
            <w:tcW w:w="3861" w:type="dxa"/>
          </w:tcPr>
          <w:p w:rsidR="00BD034B" w:rsidRPr="008369D1" w:rsidRDefault="00BD034B" w:rsidP="00BD034B">
            <w:pPr>
              <w:tabs>
                <w:tab w:val="left" w:pos="2925"/>
              </w:tabs>
              <w:spacing w:before="120" w:after="240" w:line="360" w:lineRule="auto"/>
              <w:jc w:val="both"/>
              <w:rPr>
                <w:rFonts w:ascii="Times New Roman" w:hAnsi="Times New Roman"/>
                <w:bCs/>
                <w:sz w:val="24"/>
                <w:szCs w:val="24"/>
              </w:rPr>
            </w:pPr>
            <w:r w:rsidRPr="008369D1">
              <w:rPr>
                <w:rFonts w:ascii="Times New Roman" w:hAnsi="Times New Roman" w:cs="Times New Roman"/>
                <w:bCs/>
                <w:sz w:val="24"/>
                <w:szCs w:val="24"/>
              </w:rPr>
              <w:t>Transmission Energy (E</w:t>
            </w:r>
            <w:r w:rsidRPr="00BA2C56">
              <w:rPr>
                <w:rFonts w:ascii="Times New Roman" w:hAnsi="Times New Roman" w:cs="Times New Roman"/>
                <w:bCs/>
                <w:sz w:val="24"/>
                <w:szCs w:val="24"/>
                <w:vertAlign w:val="subscript"/>
              </w:rPr>
              <w:t>TX</w:t>
            </w:r>
            <w:r w:rsidRPr="008369D1">
              <w:rPr>
                <w:rFonts w:ascii="Times New Roman" w:hAnsi="Times New Roman" w:cs="Times New Roman"/>
                <w:bCs/>
                <w:sz w:val="24"/>
                <w:szCs w:val="24"/>
              </w:rPr>
              <w:t>)</w:t>
            </w:r>
          </w:p>
        </w:tc>
        <w:tc>
          <w:tcPr>
            <w:tcW w:w="4070"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vertAlign w:val="superscript"/>
              </w:rPr>
            </w:pPr>
            <w:r>
              <w:rPr>
                <w:rFonts w:ascii="Times New Roman" w:hAnsi="Times New Roman" w:cs="Times New Roman"/>
                <w:sz w:val="24"/>
                <w:szCs w:val="24"/>
              </w:rPr>
              <w:t xml:space="preserve">50 </w:t>
            </w:r>
            <w:proofErr w:type="spellStart"/>
            <w:r>
              <w:rPr>
                <w:rFonts w:ascii="Times New Roman" w:hAnsi="Times New Roman" w:cs="Times New Roman"/>
                <w:sz w:val="24"/>
                <w:szCs w:val="24"/>
              </w:rPr>
              <w:t>nJ</w:t>
            </w:r>
            <w:proofErr w:type="spellEnd"/>
            <w:r>
              <w:rPr>
                <w:rFonts w:ascii="Times New Roman" w:hAnsi="Times New Roman" w:cs="Times New Roman"/>
                <w:sz w:val="24"/>
                <w:szCs w:val="24"/>
              </w:rPr>
              <w:t>/bit</w:t>
            </w:r>
          </w:p>
        </w:tc>
      </w:tr>
      <w:tr w:rsidR="00BD034B" w:rsidRPr="00392F8B" w:rsidTr="00014501">
        <w:trPr>
          <w:trHeight w:val="350"/>
        </w:trPr>
        <w:tc>
          <w:tcPr>
            <w:tcW w:w="3861" w:type="dxa"/>
          </w:tcPr>
          <w:p w:rsidR="00BD034B" w:rsidRPr="008369D1" w:rsidRDefault="00BD034B" w:rsidP="00BD034B">
            <w:pPr>
              <w:tabs>
                <w:tab w:val="left" w:pos="2925"/>
              </w:tabs>
              <w:spacing w:before="120" w:after="240" w:line="360" w:lineRule="auto"/>
              <w:jc w:val="both"/>
              <w:rPr>
                <w:rFonts w:ascii="Times New Roman" w:hAnsi="Times New Roman"/>
                <w:bCs/>
                <w:sz w:val="24"/>
                <w:szCs w:val="24"/>
              </w:rPr>
            </w:pPr>
            <w:r w:rsidRPr="008369D1">
              <w:rPr>
                <w:rFonts w:ascii="Times New Roman" w:hAnsi="Times New Roman" w:cs="Times New Roman"/>
                <w:bCs/>
                <w:sz w:val="24"/>
                <w:szCs w:val="24"/>
              </w:rPr>
              <w:t>Receiving Energy (E</w:t>
            </w:r>
            <w:r w:rsidRPr="00BA2C56">
              <w:rPr>
                <w:rFonts w:ascii="Times New Roman" w:hAnsi="Times New Roman" w:cs="Times New Roman"/>
                <w:bCs/>
                <w:sz w:val="24"/>
                <w:szCs w:val="24"/>
                <w:vertAlign w:val="subscript"/>
              </w:rPr>
              <w:t>RX</w:t>
            </w:r>
            <w:r w:rsidRPr="008369D1">
              <w:rPr>
                <w:rFonts w:ascii="Times New Roman" w:hAnsi="Times New Roman" w:cs="Times New Roman"/>
                <w:bCs/>
                <w:sz w:val="24"/>
                <w:szCs w:val="24"/>
              </w:rPr>
              <w:t>)</w:t>
            </w:r>
          </w:p>
        </w:tc>
        <w:tc>
          <w:tcPr>
            <w:tcW w:w="4070" w:type="dxa"/>
          </w:tcPr>
          <w:p w:rsidR="00BD034B" w:rsidRPr="00993A78" w:rsidRDefault="00BD034B" w:rsidP="00BD034B">
            <w:pPr>
              <w:tabs>
                <w:tab w:val="left" w:pos="2925"/>
              </w:tabs>
              <w:spacing w:before="120" w:after="240" w:line="360" w:lineRule="auto"/>
              <w:jc w:val="both"/>
              <w:rPr>
                <w:rFonts w:ascii="Times New Roman" w:hAnsi="Times New Roman"/>
                <w:bCs/>
                <w:sz w:val="24"/>
                <w:szCs w:val="24"/>
                <w:vertAlign w:val="superscript"/>
              </w:rPr>
            </w:pPr>
            <w:r>
              <w:rPr>
                <w:rFonts w:ascii="Times New Roman" w:hAnsi="Times New Roman" w:cs="Times New Roman"/>
                <w:sz w:val="24"/>
                <w:szCs w:val="24"/>
              </w:rPr>
              <w:t xml:space="preserve">50 </w:t>
            </w:r>
            <w:proofErr w:type="spellStart"/>
            <w:r>
              <w:rPr>
                <w:rFonts w:ascii="Times New Roman" w:hAnsi="Times New Roman" w:cs="Times New Roman"/>
                <w:sz w:val="24"/>
                <w:szCs w:val="24"/>
              </w:rPr>
              <w:t>nJ</w:t>
            </w:r>
            <w:proofErr w:type="spellEnd"/>
            <w:r>
              <w:rPr>
                <w:rFonts w:ascii="Times New Roman" w:hAnsi="Times New Roman" w:cs="Times New Roman"/>
                <w:sz w:val="24"/>
                <w:szCs w:val="24"/>
              </w:rPr>
              <w:t>/bit</w:t>
            </w:r>
          </w:p>
        </w:tc>
      </w:tr>
      <w:tr w:rsidR="00BD034B" w:rsidRPr="00392F8B" w:rsidTr="00014501">
        <w:trPr>
          <w:trHeight w:val="70"/>
        </w:trPr>
        <w:tc>
          <w:tcPr>
            <w:tcW w:w="3861" w:type="dxa"/>
          </w:tcPr>
          <w:p w:rsidR="00BD034B" w:rsidRPr="008369D1" w:rsidRDefault="00BD034B" w:rsidP="00BD034B">
            <w:pPr>
              <w:tabs>
                <w:tab w:val="left" w:pos="2925"/>
              </w:tabs>
              <w:spacing w:before="120" w:after="240" w:line="360" w:lineRule="auto"/>
              <w:jc w:val="both"/>
              <w:rPr>
                <w:rFonts w:ascii="Times New Roman" w:hAnsi="Times New Roman"/>
                <w:bCs/>
                <w:sz w:val="24"/>
                <w:szCs w:val="24"/>
                <w:vertAlign w:val="subscript"/>
              </w:rPr>
            </w:pPr>
            <w:proofErr w:type="spellStart"/>
            <w:r w:rsidRPr="008369D1">
              <w:rPr>
                <w:rFonts w:ascii="Times New Roman" w:hAnsi="Times New Roman"/>
                <w:bCs/>
                <w:sz w:val="24"/>
                <w:szCs w:val="24"/>
              </w:rPr>
              <w:t>E</w:t>
            </w:r>
            <w:r>
              <w:rPr>
                <w:rFonts w:ascii="Times New Roman" w:hAnsi="Times New Roman"/>
                <w:bCs/>
                <w:sz w:val="24"/>
                <w:szCs w:val="24"/>
                <w:vertAlign w:val="subscript"/>
              </w:rPr>
              <w:t>fs</w:t>
            </w:r>
            <w:proofErr w:type="spellEnd"/>
          </w:p>
        </w:tc>
        <w:tc>
          <w:tcPr>
            <w:tcW w:w="4070" w:type="dxa"/>
          </w:tcPr>
          <w:p w:rsidR="00BD034B" w:rsidRPr="00392F8B" w:rsidRDefault="00BD034B" w:rsidP="00BD034B">
            <w:pPr>
              <w:tabs>
                <w:tab w:val="left" w:pos="2925"/>
              </w:tabs>
              <w:spacing w:before="120" w:after="240" w:line="360" w:lineRule="auto"/>
              <w:jc w:val="both"/>
              <w:rPr>
                <w:rFonts w:ascii="Times New Roman" w:hAnsi="Times New Roman"/>
                <w:bCs/>
                <w:sz w:val="24"/>
                <w:szCs w:val="24"/>
              </w:rPr>
            </w:pPr>
            <w:r>
              <w:rPr>
                <w:rFonts w:ascii="Times New Roman" w:hAnsi="Times New Roman" w:cs="Times New Roman"/>
                <w:sz w:val="24"/>
                <w:szCs w:val="24"/>
              </w:rPr>
              <w:t>10pJ/bit/m</w:t>
            </w:r>
            <w:r w:rsidRPr="00BA2C56">
              <w:rPr>
                <w:rFonts w:ascii="Times New Roman" w:hAnsi="Times New Roman" w:cs="Times New Roman"/>
                <w:sz w:val="24"/>
                <w:szCs w:val="24"/>
                <w:vertAlign w:val="superscript"/>
              </w:rPr>
              <w:t>2</w:t>
            </w:r>
            <w:r>
              <w:rPr>
                <w:rFonts w:ascii="Times New Roman" w:hAnsi="Times New Roman" w:cs="Times New Roman"/>
                <w:sz w:val="24"/>
                <w:szCs w:val="24"/>
              </w:rPr>
              <w:t xml:space="preserve"> </w:t>
            </w:r>
          </w:p>
        </w:tc>
      </w:tr>
      <w:tr w:rsidR="00BD034B" w:rsidRPr="00392F8B" w:rsidTr="00014501">
        <w:trPr>
          <w:trHeight w:val="70"/>
        </w:trPr>
        <w:tc>
          <w:tcPr>
            <w:tcW w:w="3861" w:type="dxa"/>
          </w:tcPr>
          <w:p w:rsidR="00BD034B" w:rsidRPr="008369D1" w:rsidRDefault="00BD034B" w:rsidP="00BD034B">
            <w:pPr>
              <w:tabs>
                <w:tab w:val="left" w:pos="2925"/>
              </w:tabs>
              <w:spacing w:before="120" w:after="240" w:line="360" w:lineRule="auto"/>
              <w:jc w:val="both"/>
              <w:rPr>
                <w:rFonts w:ascii="Times New Roman" w:hAnsi="Times New Roman"/>
                <w:bCs/>
                <w:sz w:val="24"/>
                <w:szCs w:val="24"/>
              </w:rPr>
            </w:pPr>
            <w:proofErr w:type="spellStart"/>
            <w:r>
              <w:rPr>
                <w:rFonts w:ascii="Times New Roman" w:hAnsi="Times New Roman"/>
                <w:bCs/>
                <w:sz w:val="24"/>
                <w:szCs w:val="24"/>
              </w:rPr>
              <w:t>E</w:t>
            </w:r>
            <w:r w:rsidRPr="00BA2C56">
              <w:rPr>
                <w:rFonts w:ascii="Times New Roman" w:hAnsi="Times New Roman"/>
                <w:bCs/>
                <w:sz w:val="24"/>
                <w:szCs w:val="24"/>
                <w:vertAlign w:val="subscript"/>
              </w:rPr>
              <w:t>amp</w:t>
            </w:r>
            <w:proofErr w:type="spellEnd"/>
          </w:p>
        </w:tc>
        <w:tc>
          <w:tcPr>
            <w:tcW w:w="4070" w:type="dxa"/>
          </w:tcPr>
          <w:p w:rsidR="00BD034B" w:rsidRDefault="00BD034B" w:rsidP="00BD034B">
            <w:pPr>
              <w:tabs>
                <w:tab w:val="left" w:pos="2925"/>
              </w:tabs>
              <w:spacing w:before="120"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0.0013 </w:t>
            </w:r>
            <w:proofErr w:type="spellStart"/>
            <w:r>
              <w:rPr>
                <w:rFonts w:ascii="Times New Roman" w:hAnsi="Times New Roman" w:cs="Times New Roman"/>
                <w:sz w:val="24"/>
                <w:szCs w:val="24"/>
              </w:rPr>
              <w:t>pJ</w:t>
            </w:r>
            <w:proofErr w:type="spellEnd"/>
            <w:r>
              <w:rPr>
                <w:rFonts w:ascii="Times New Roman" w:hAnsi="Times New Roman" w:cs="Times New Roman"/>
                <w:sz w:val="24"/>
                <w:szCs w:val="24"/>
              </w:rPr>
              <w:t>/bit/m</w:t>
            </w:r>
            <w:r w:rsidRPr="00BA2C56">
              <w:rPr>
                <w:rFonts w:ascii="Times New Roman" w:hAnsi="Times New Roman" w:cs="Times New Roman"/>
                <w:sz w:val="24"/>
                <w:szCs w:val="24"/>
                <w:vertAlign w:val="superscript"/>
              </w:rPr>
              <w:t>4</w:t>
            </w:r>
          </w:p>
        </w:tc>
      </w:tr>
    </w:tbl>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p>
    <w:p w:rsidR="00CC6907" w:rsidRDefault="00CC6907" w:rsidP="00BD034B">
      <w:pPr>
        <w:spacing w:after="0" w:line="360" w:lineRule="auto"/>
        <w:jc w:val="both"/>
        <w:rPr>
          <w:rFonts w:ascii="Times New Roman" w:hAnsi="Times New Roman"/>
          <w:b/>
          <w:bCs/>
          <w:iCs/>
          <w:sz w:val="24"/>
          <w:szCs w:val="24"/>
        </w:rPr>
      </w:pPr>
    </w:p>
    <w:p w:rsidR="00BD034B" w:rsidRDefault="00BD034B" w:rsidP="00BD034B">
      <w:pPr>
        <w:spacing w:after="0" w:line="360" w:lineRule="auto"/>
        <w:jc w:val="both"/>
        <w:rPr>
          <w:rFonts w:ascii="Times New Roman" w:hAnsi="Times New Roman"/>
          <w:b/>
          <w:bCs/>
          <w:iCs/>
          <w:sz w:val="24"/>
          <w:szCs w:val="24"/>
        </w:rPr>
      </w:pPr>
      <w:r w:rsidRPr="007A67B3">
        <w:rPr>
          <w:rFonts w:ascii="Times New Roman" w:hAnsi="Times New Roman"/>
          <w:b/>
          <w:bCs/>
          <w:iCs/>
          <w:sz w:val="24"/>
          <w:szCs w:val="24"/>
        </w:rPr>
        <w:t>5.2 Simulation Result</w:t>
      </w:r>
    </w:p>
    <w:p w:rsidR="00BD034B" w:rsidRDefault="00BD034B" w:rsidP="00BD034B">
      <w:pPr>
        <w:spacing w:before="120" w:after="240" w:line="360" w:lineRule="auto"/>
        <w:jc w:val="both"/>
        <w:rPr>
          <w:rFonts w:ascii="Times New Roman" w:hAnsi="Times New Roman"/>
          <w:bCs/>
          <w:iCs/>
          <w:sz w:val="24"/>
          <w:szCs w:val="24"/>
        </w:rPr>
      </w:pPr>
      <w:r w:rsidRPr="007A67B3">
        <w:rPr>
          <w:rFonts w:ascii="Times New Roman" w:hAnsi="Times New Roman"/>
          <w:bCs/>
          <w:iCs/>
          <w:sz w:val="24"/>
          <w:szCs w:val="24"/>
        </w:rPr>
        <w:t>MATLAB</w:t>
      </w:r>
      <w:r>
        <w:rPr>
          <w:rFonts w:ascii="Times New Roman" w:hAnsi="Times New Roman"/>
          <w:bCs/>
          <w:iCs/>
          <w:sz w:val="24"/>
          <w:szCs w:val="24"/>
        </w:rPr>
        <w:t xml:space="preserve"> [11]</w:t>
      </w:r>
      <w:r w:rsidRPr="007A67B3">
        <w:rPr>
          <w:rFonts w:ascii="Times New Roman" w:hAnsi="Times New Roman"/>
          <w:bCs/>
          <w:iCs/>
          <w:sz w:val="24"/>
          <w:szCs w:val="24"/>
        </w:rPr>
        <w:t xml:space="preserve"> tool is used to get the simulation results. </w:t>
      </w:r>
      <w:r>
        <w:rPr>
          <w:rFonts w:ascii="Times New Roman" w:hAnsi="Times New Roman"/>
          <w:bCs/>
          <w:iCs/>
          <w:sz w:val="24"/>
          <w:szCs w:val="24"/>
        </w:rPr>
        <w:t>GAPFL protocol prolong WSNs lifetime in terms on number of rounds</w:t>
      </w:r>
      <w:r w:rsidRPr="007A67B3">
        <w:rPr>
          <w:rFonts w:ascii="Times New Roman" w:hAnsi="Times New Roman"/>
          <w:bCs/>
          <w:iCs/>
          <w:sz w:val="24"/>
          <w:szCs w:val="24"/>
        </w:rPr>
        <w:t xml:space="preserve">. </w:t>
      </w:r>
      <w:r>
        <w:rPr>
          <w:rFonts w:ascii="Times New Roman" w:hAnsi="Times New Roman"/>
          <w:bCs/>
          <w:iCs/>
          <w:sz w:val="24"/>
          <w:szCs w:val="24"/>
        </w:rPr>
        <w:t>We simulated and compare GAPFL with LEACH in various number of rounds</w:t>
      </w:r>
      <w:r w:rsidRPr="007A67B3">
        <w:rPr>
          <w:rFonts w:ascii="Times New Roman" w:hAnsi="Times New Roman"/>
          <w:bCs/>
          <w:iCs/>
          <w:sz w:val="24"/>
          <w:szCs w:val="24"/>
        </w:rPr>
        <w:t xml:space="preserve">. </w:t>
      </w:r>
      <w:r>
        <w:rPr>
          <w:rFonts w:ascii="Times New Roman" w:hAnsi="Times New Roman"/>
          <w:bCs/>
          <w:iCs/>
          <w:sz w:val="24"/>
          <w:szCs w:val="24"/>
        </w:rPr>
        <w:t>Simulation result shown in below.</w:t>
      </w:r>
    </w:p>
    <w:p w:rsidR="00BD034B" w:rsidRDefault="00BD034B" w:rsidP="00BD034B">
      <w:pPr>
        <w:tabs>
          <w:tab w:val="left" w:pos="1935"/>
        </w:tabs>
        <w:spacing w:before="120" w:after="240" w:line="360" w:lineRule="auto"/>
        <w:jc w:val="both"/>
        <w:rPr>
          <w:rFonts w:ascii="Times New Roman" w:hAnsi="Times New Roman"/>
          <w:bCs/>
          <w:iCs/>
        </w:rPr>
      </w:pPr>
      <w:r>
        <w:rPr>
          <w:rFonts w:ascii="Times New Roman" w:hAnsi="Times New Roman"/>
          <w:bCs/>
          <w:iCs/>
        </w:rPr>
        <w:tab/>
      </w:r>
      <w:r>
        <w:rPr>
          <w:rFonts w:ascii="Times New Roman" w:hAnsi="Times New Roman"/>
          <w:noProof/>
          <w:lang w:val="en-IN" w:eastAsia="en-IN"/>
        </w:rPr>
        <w:drawing>
          <wp:inline distT="0" distB="0" distL="0" distR="0">
            <wp:extent cx="5334000" cy="4000500"/>
            <wp:effectExtent l="19050" t="0" r="0" b="0"/>
            <wp:docPr id="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p>
    <w:p w:rsidR="00BD034B" w:rsidRDefault="00BD034B" w:rsidP="00BD034B">
      <w:pPr>
        <w:spacing w:before="120" w:after="240" w:line="360" w:lineRule="auto"/>
        <w:jc w:val="center"/>
        <w:rPr>
          <w:rFonts w:ascii="Times New Roman" w:hAnsi="Times New Roman"/>
          <w:bCs/>
          <w:iCs/>
        </w:rPr>
      </w:pPr>
      <w:r>
        <w:rPr>
          <w:rFonts w:ascii="Times New Roman" w:hAnsi="Times New Roman"/>
          <w:bCs/>
          <w:iCs/>
        </w:rPr>
        <w:t>Figure 5.1: comparison of number of Alive Nodes in GAPFL and LEACH</w:t>
      </w:r>
    </w:p>
    <w:p w:rsidR="00BD034B" w:rsidRDefault="00BD034B" w:rsidP="00BD034B">
      <w:pPr>
        <w:spacing w:before="120" w:after="240" w:line="360" w:lineRule="auto"/>
        <w:jc w:val="center"/>
        <w:rPr>
          <w:rFonts w:ascii="Times New Roman" w:hAnsi="Times New Roman"/>
          <w:bCs/>
          <w:iCs/>
        </w:rPr>
      </w:pPr>
    </w:p>
    <w:p w:rsidR="00BD034B" w:rsidRDefault="00BD034B" w:rsidP="00BD034B">
      <w:pPr>
        <w:spacing w:before="120" w:after="240" w:line="360" w:lineRule="auto"/>
        <w:jc w:val="both"/>
        <w:rPr>
          <w:rFonts w:ascii="Times New Roman" w:hAnsi="Times New Roman"/>
          <w:bCs/>
          <w:iCs/>
        </w:rPr>
      </w:pPr>
      <w:r>
        <w:rPr>
          <w:rFonts w:ascii="Times New Roman" w:hAnsi="Times New Roman"/>
          <w:bCs/>
          <w:iCs/>
        </w:rPr>
        <w:t xml:space="preserve">The above graph represents the total number of alive nodes in LEACH. In the above graph, till 2000 rounds, no nodes alive in LEACH protocol but using proposed (GAPFL) approach near about 182 nodes are still alive. </w:t>
      </w:r>
    </w:p>
    <w:p w:rsidR="00BD034B" w:rsidRDefault="00BD034B" w:rsidP="00BD034B">
      <w:pPr>
        <w:spacing w:before="120" w:after="240" w:line="360" w:lineRule="auto"/>
        <w:jc w:val="both"/>
        <w:rPr>
          <w:rFonts w:ascii="Times New Roman" w:hAnsi="Times New Roman"/>
          <w:bCs/>
          <w:iCs/>
        </w:rPr>
      </w:pPr>
    </w:p>
    <w:p w:rsidR="00BD034B" w:rsidRPr="00381FBA" w:rsidRDefault="00BD034B" w:rsidP="00BD034B">
      <w:pPr>
        <w:spacing w:before="120" w:after="240" w:line="360" w:lineRule="auto"/>
        <w:jc w:val="center"/>
        <w:rPr>
          <w:rFonts w:ascii="Times New Roman" w:hAnsi="Times New Roman"/>
          <w:bCs/>
          <w:iCs/>
          <w:sz w:val="24"/>
          <w:szCs w:val="24"/>
        </w:rPr>
      </w:pPr>
      <w:r>
        <w:rPr>
          <w:rFonts w:ascii="Times New Roman" w:hAnsi="Times New Roman"/>
          <w:noProof/>
          <w:lang w:val="en-IN" w:eastAsia="en-IN"/>
        </w:rPr>
        <w:lastRenderedPageBreak/>
        <w:drawing>
          <wp:inline distT="0" distB="0" distL="0" distR="0">
            <wp:extent cx="5334000" cy="4000500"/>
            <wp:effectExtent l="19050" t="0" r="0" b="0"/>
            <wp:docPr id="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srcRect/>
                    <a:stretch>
                      <a:fillRect/>
                    </a:stretch>
                  </pic:blipFill>
                  <pic:spPr bwMode="auto">
                    <a:xfrm>
                      <a:off x="0" y="0"/>
                      <a:ext cx="5334000" cy="4000500"/>
                    </a:xfrm>
                    <a:prstGeom prst="rect">
                      <a:avLst/>
                    </a:prstGeom>
                    <a:noFill/>
                    <a:ln w="9525">
                      <a:noFill/>
                      <a:miter lim="800000"/>
                      <a:headEnd/>
                      <a:tailEnd/>
                    </a:ln>
                  </pic:spPr>
                </pic:pic>
              </a:graphicData>
            </a:graphic>
          </wp:inline>
        </w:drawing>
      </w:r>
      <w:r>
        <w:rPr>
          <w:rFonts w:ascii="Times New Roman" w:hAnsi="Times New Roman"/>
          <w:bCs/>
          <w:iCs/>
        </w:rPr>
        <w:t xml:space="preserve"> </w:t>
      </w:r>
      <w:r w:rsidRPr="00381FBA">
        <w:rPr>
          <w:rFonts w:ascii="Times New Roman" w:hAnsi="Times New Roman"/>
          <w:bCs/>
          <w:iCs/>
          <w:sz w:val="24"/>
          <w:szCs w:val="24"/>
        </w:rPr>
        <w:t>Figure 5.2: comparison of number of dead nodes in LEACH and GAPFL</w:t>
      </w:r>
    </w:p>
    <w:p w:rsidR="00BD034B" w:rsidRPr="00381FBA" w:rsidRDefault="00BD034B" w:rsidP="00BD034B">
      <w:pPr>
        <w:spacing w:before="120" w:after="240" w:line="360" w:lineRule="auto"/>
        <w:jc w:val="both"/>
        <w:rPr>
          <w:rFonts w:ascii="Times New Roman" w:hAnsi="Times New Roman"/>
          <w:bCs/>
          <w:iCs/>
          <w:sz w:val="24"/>
          <w:szCs w:val="24"/>
        </w:rPr>
      </w:pPr>
      <w:r w:rsidRPr="00381FBA">
        <w:rPr>
          <w:rFonts w:ascii="Times New Roman" w:hAnsi="Times New Roman"/>
          <w:bCs/>
          <w:iCs/>
          <w:sz w:val="24"/>
          <w:szCs w:val="24"/>
        </w:rPr>
        <w:t>The above graph represents the total number of dead nodes in LEACH and GAPFL. It shows that the first node dies in the LEACH at near about 790 rounds and in proposed approach GAPFL first node dies near about 1350 rounds. And in total 2000 rounds of simulation all nodes dies using LEACH protocol and only 18 nodes dies using GAPFL.</w:t>
      </w:r>
    </w:p>
    <w:p w:rsidR="00BD034B" w:rsidRPr="00381FBA" w:rsidRDefault="00BD034B" w:rsidP="00BD034B">
      <w:pPr>
        <w:spacing w:before="120" w:after="240" w:line="360" w:lineRule="auto"/>
        <w:jc w:val="both"/>
        <w:rPr>
          <w:rFonts w:ascii="Times New Roman" w:hAnsi="Times New Roman"/>
          <w:bCs/>
          <w:iCs/>
          <w:sz w:val="24"/>
          <w:szCs w:val="24"/>
        </w:rPr>
      </w:pPr>
      <w:r w:rsidRPr="00381FBA">
        <w:rPr>
          <w:rFonts w:ascii="Times New Roman" w:hAnsi="Times New Roman"/>
          <w:bCs/>
          <w:iCs/>
          <w:sz w:val="24"/>
          <w:szCs w:val="24"/>
        </w:rPr>
        <w:t>Form above simulation result it is clear that network life time may increase using A Grid Based Approach to Prolong WSNs Lifetime Using Fuzzy Logic.</w:t>
      </w:r>
    </w:p>
    <w:p w:rsidR="00BD034B" w:rsidRDefault="00BD034B" w:rsidP="00BD034B">
      <w:pPr>
        <w:spacing w:before="120" w:after="240" w:line="360" w:lineRule="auto"/>
        <w:jc w:val="both"/>
        <w:rPr>
          <w:rFonts w:ascii="Times New Roman" w:hAnsi="Times New Roman"/>
          <w:b/>
          <w:sz w:val="24"/>
          <w:szCs w:val="24"/>
        </w:rPr>
      </w:pPr>
    </w:p>
    <w:p w:rsidR="00BD034B" w:rsidRDefault="00BD034B" w:rsidP="00BD034B">
      <w:pPr>
        <w:spacing w:before="120" w:after="240" w:line="360" w:lineRule="auto"/>
        <w:jc w:val="both"/>
        <w:rPr>
          <w:rFonts w:ascii="Times New Roman" w:hAnsi="Times New Roman"/>
          <w:b/>
          <w:sz w:val="28"/>
          <w:szCs w:val="28"/>
        </w:rPr>
      </w:pPr>
    </w:p>
    <w:p w:rsidR="00BD034B" w:rsidRDefault="00BD034B" w:rsidP="00BD034B">
      <w:pPr>
        <w:tabs>
          <w:tab w:val="left" w:pos="1005"/>
          <w:tab w:val="left" w:pos="2925"/>
        </w:tabs>
        <w:spacing w:after="240" w:line="360" w:lineRule="auto"/>
        <w:jc w:val="right"/>
        <w:rPr>
          <w:rFonts w:ascii="Times New Roman" w:eastAsia="Times New Roman" w:hAnsi="Times New Roman"/>
          <w:b/>
          <w:bCs/>
          <w:iCs/>
          <w:sz w:val="32"/>
          <w:szCs w:val="32"/>
        </w:rPr>
      </w:pPr>
    </w:p>
    <w:p w:rsidR="00BD034B" w:rsidRDefault="00BD034B" w:rsidP="00BD034B">
      <w:pPr>
        <w:tabs>
          <w:tab w:val="left" w:pos="1005"/>
          <w:tab w:val="left" w:pos="2925"/>
        </w:tabs>
        <w:spacing w:after="240" w:line="360" w:lineRule="auto"/>
        <w:jc w:val="right"/>
        <w:rPr>
          <w:rFonts w:ascii="Times New Roman" w:eastAsia="Times New Roman" w:hAnsi="Times New Roman"/>
          <w:b/>
          <w:bCs/>
          <w:iCs/>
          <w:sz w:val="32"/>
          <w:szCs w:val="32"/>
        </w:rPr>
      </w:pPr>
    </w:p>
    <w:p w:rsidR="00D12050" w:rsidRDefault="00D12050" w:rsidP="00BD034B">
      <w:pPr>
        <w:tabs>
          <w:tab w:val="left" w:pos="1005"/>
          <w:tab w:val="left" w:pos="2925"/>
        </w:tabs>
        <w:spacing w:after="240" w:line="360" w:lineRule="auto"/>
        <w:jc w:val="right"/>
        <w:rPr>
          <w:rFonts w:ascii="Times New Roman" w:eastAsia="Times New Roman" w:hAnsi="Times New Roman"/>
          <w:b/>
          <w:bCs/>
          <w:iCs/>
          <w:sz w:val="32"/>
          <w:szCs w:val="32"/>
        </w:rPr>
      </w:pPr>
    </w:p>
    <w:p w:rsidR="00BD034B" w:rsidRPr="00C215D4" w:rsidRDefault="00BD034B" w:rsidP="00BD034B">
      <w:pPr>
        <w:tabs>
          <w:tab w:val="left" w:pos="1005"/>
          <w:tab w:val="left" w:pos="2925"/>
        </w:tabs>
        <w:spacing w:after="240" w:line="360" w:lineRule="auto"/>
        <w:jc w:val="right"/>
        <w:rPr>
          <w:rFonts w:ascii="Times New Roman" w:eastAsia="Times New Roman" w:hAnsi="Times New Roman"/>
          <w:b/>
          <w:bCs/>
          <w:iCs/>
          <w:sz w:val="32"/>
          <w:szCs w:val="32"/>
        </w:rPr>
      </w:pPr>
      <w:r>
        <w:rPr>
          <w:rFonts w:ascii="Times New Roman" w:eastAsia="Times New Roman" w:hAnsi="Times New Roman"/>
          <w:b/>
          <w:bCs/>
          <w:iCs/>
          <w:sz w:val="32"/>
          <w:szCs w:val="32"/>
        </w:rPr>
        <w:lastRenderedPageBreak/>
        <w:t xml:space="preserve">CHAPTER </w:t>
      </w:r>
      <w:r w:rsidR="00C75EF8">
        <w:rPr>
          <w:rFonts w:ascii="Times New Roman" w:eastAsia="Times New Roman" w:hAnsi="Times New Roman"/>
          <w:b/>
          <w:bCs/>
          <w:iCs/>
          <w:sz w:val="32"/>
          <w:szCs w:val="32"/>
        </w:rPr>
        <w:t>6</w:t>
      </w:r>
      <w:bookmarkStart w:id="0" w:name="_GoBack"/>
      <w:bookmarkEnd w:id="0"/>
    </w:p>
    <w:p w:rsidR="00BD034B" w:rsidRDefault="00BD034B" w:rsidP="00BD034B">
      <w:pPr>
        <w:pBdr>
          <w:bottom w:val="single" w:sz="12" w:space="1" w:color="auto"/>
        </w:pBdr>
        <w:tabs>
          <w:tab w:val="left" w:pos="1005"/>
          <w:tab w:val="left" w:pos="2925"/>
        </w:tabs>
        <w:spacing w:after="240" w:line="360" w:lineRule="auto"/>
        <w:jc w:val="right"/>
        <w:rPr>
          <w:rFonts w:ascii="Times New Roman" w:eastAsia="Times New Roman" w:hAnsi="Times New Roman"/>
          <w:b/>
          <w:bCs/>
          <w:iCs/>
          <w:sz w:val="32"/>
          <w:szCs w:val="32"/>
        </w:rPr>
      </w:pPr>
      <w:r w:rsidRPr="00C215D4">
        <w:rPr>
          <w:rFonts w:ascii="Times New Roman" w:eastAsia="Times New Roman" w:hAnsi="Times New Roman"/>
          <w:b/>
          <w:bCs/>
          <w:iCs/>
          <w:sz w:val="32"/>
          <w:szCs w:val="32"/>
        </w:rPr>
        <w:t>CONCLUSION AND FUTURE WORK</w:t>
      </w:r>
    </w:p>
    <w:p w:rsidR="00BD034B" w:rsidRPr="006A68F9" w:rsidRDefault="00BD034B" w:rsidP="00BD034B">
      <w:pPr>
        <w:pStyle w:val="BodyText"/>
        <w:spacing w:before="120" w:after="240" w:line="360" w:lineRule="auto"/>
        <w:ind w:left="0"/>
        <w:jc w:val="both"/>
        <w:rPr>
          <w:sz w:val="24"/>
          <w:szCs w:val="24"/>
        </w:rPr>
      </w:pPr>
      <w:r>
        <w:rPr>
          <w:sz w:val="24"/>
          <w:szCs w:val="24"/>
        </w:rPr>
        <w:t>In this paper, we proposed a</w:t>
      </w:r>
      <w:r w:rsidRPr="006A68F9">
        <w:rPr>
          <w:sz w:val="24"/>
          <w:szCs w:val="24"/>
        </w:rPr>
        <w:t xml:space="preserve"> </w:t>
      </w:r>
      <w:r>
        <w:rPr>
          <w:sz w:val="24"/>
          <w:szCs w:val="24"/>
        </w:rPr>
        <w:t>grid based approach to prolong wireless sensor network</w:t>
      </w:r>
      <w:r w:rsidRPr="006A68F9">
        <w:rPr>
          <w:sz w:val="24"/>
          <w:szCs w:val="24"/>
        </w:rPr>
        <w:t>s</w:t>
      </w:r>
      <w:r>
        <w:rPr>
          <w:sz w:val="24"/>
          <w:szCs w:val="24"/>
        </w:rPr>
        <w:t xml:space="preserve"> life time</w:t>
      </w:r>
      <w:r w:rsidRPr="006A68F9">
        <w:rPr>
          <w:sz w:val="24"/>
          <w:szCs w:val="24"/>
        </w:rPr>
        <w:t xml:space="preserve"> using fuzzy logic which may resolve the issues </w:t>
      </w:r>
      <w:r>
        <w:rPr>
          <w:sz w:val="24"/>
          <w:szCs w:val="24"/>
        </w:rPr>
        <w:t>related with probabilistic approaches</w:t>
      </w:r>
      <w:r w:rsidRPr="006A68F9">
        <w:rPr>
          <w:sz w:val="24"/>
          <w:szCs w:val="24"/>
        </w:rPr>
        <w:t xml:space="preserve">. Presented scheme is fully non-probabilistic, no random () function is used like CHEF </w:t>
      </w:r>
      <w:r>
        <w:rPr>
          <w:sz w:val="24"/>
          <w:szCs w:val="24"/>
        </w:rPr>
        <w:t>that used</w:t>
      </w:r>
      <w:r w:rsidRPr="006A68F9">
        <w:rPr>
          <w:sz w:val="24"/>
          <w:szCs w:val="24"/>
        </w:rPr>
        <w:t xml:space="preserve"> rand (0, 1). </w:t>
      </w:r>
      <w:r>
        <w:rPr>
          <w:sz w:val="24"/>
          <w:szCs w:val="24"/>
        </w:rPr>
        <w:t xml:space="preserve">Simulation results shown that proposed </w:t>
      </w:r>
      <w:r w:rsidRPr="006A68F9">
        <w:rPr>
          <w:sz w:val="24"/>
          <w:szCs w:val="24"/>
        </w:rPr>
        <w:t xml:space="preserve">scheme helpful to prolong the life time of wireless sensor networks. Because </w:t>
      </w:r>
      <w:r>
        <w:rPr>
          <w:sz w:val="24"/>
          <w:szCs w:val="24"/>
        </w:rPr>
        <w:t>grid based approach used in proposed work and fixed routing scheme that reduce consumption of power used in extra transmission and processing of data</w:t>
      </w:r>
      <w:r w:rsidRPr="006A68F9">
        <w:rPr>
          <w:sz w:val="24"/>
          <w:szCs w:val="24"/>
        </w:rPr>
        <w:t xml:space="preserve">. Our approach use fuzzy logic to make decision easier. Our main aim to </w:t>
      </w:r>
      <w:r>
        <w:rPr>
          <w:sz w:val="24"/>
          <w:szCs w:val="24"/>
        </w:rPr>
        <w:t xml:space="preserve">reduce no of unnecessary communication and processing of data in order to </w:t>
      </w:r>
      <w:r w:rsidRPr="006A68F9">
        <w:rPr>
          <w:sz w:val="24"/>
          <w:szCs w:val="24"/>
        </w:rPr>
        <w:t xml:space="preserve">prolong the life time of wireless sensor networks. </w:t>
      </w:r>
    </w:p>
    <w:p w:rsidR="00BD034B" w:rsidRPr="006A68F9" w:rsidRDefault="00BD034B" w:rsidP="00BD034B">
      <w:pPr>
        <w:pStyle w:val="Default"/>
        <w:spacing w:before="120" w:after="240" w:line="360" w:lineRule="auto"/>
        <w:jc w:val="both"/>
      </w:pPr>
      <w:r w:rsidRPr="006A68F9">
        <w:t xml:space="preserve">Finding appropriate cluster head is one of the most important research </w:t>
      </w:r>
      <w:proofErr w:type="gramStart"/>
      <w:r w:rsidRPr="006A68F9">
        <w:t>area</w:t>
      </w:r>
      <w:proofErr w:type="gramEnd"/>
      <w:r w:rsidRPr="006A68F9">
        <w:t xml:space="preserve"> in wireless sensor networks. There are scope for applying artificial intelligence concepts to find cluster head and routing in network.</w:t>
      </w: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spacing w:after="0" w:line="360" w:lineRule="auto"/>
        <w:jc w:val="both"/>
        <w:rPr>
          <w:rFonts w:ascii="Times New Roman" w:hAnsi="Times New Roman"/>
          <w:sz w:val="24"/>
          <w:szCs w:val="24"/>
        </w:rPr>
      </w:pPr>
    </w:p>
    <w:p w:rsidR="00BD034B" w:rsidRDefault="00BD034B" w:rsidP="00BD034B">
      <w:pPr>
        <w:tabs>
          <w:tab w:val="left" w:pos="1005"/>
          <w:tab w:val="left" w:pos="2925"/>
        </w:tabs>
        <w:spacing w:after="240" w:line="360" w:lineRule="auto"/>
        <w:jc w:val="right"/>
        <w:rPr>
          <w:rFonts w:ascii="Times New Roman" w:eastAsia="Times New Roman" w:hAnsi="Times New Roman"/>
          <w:b/>
          <w:bCs/>
          <w:iCs/>
          <w:sz w:val="32"/>
          <w:szCs w:val="32"/>
        </w:rPr>
      </w:pPr>
      <w:r w:rsidRPr="005C2817">
        <w:rPr>
          <w:rFonts w:ascii="Times New Roman" w:eastAsia="Times New Roman" w:hAnsi="Times New Roman"/>
          <w:b/>
          <w:bCs/>
          <w:iCs/>
          <w:sz w:val="32"/>
          <w:szCs w:val="32"/>
        </w:rPr>
        <w:lastRenderedPageBreak/>
        <w:t>References</w:t>
      </w:r>
    </w:p>
    <w:p w:rsidR="00BD034B" w:rsidRDefault="00BD034B" w:rsidP="00BD034B">
      <w:pPr>
        <w:pStyle w:val="references"/>
        <w:spacing w:before="120" w:after="240" w:line="360" w:lineRule="auto"/>
        <w:ind w:left="0"/>
        <w:rPr>
          <w:rFonts w:eastAsia="MS Mincho"/>
          <w:sz w:val="24"/>
          <w:szCs w:val="24"/>
        </w:rPr>
      </w:pPr>
      <w:r w:rsidRPr="00EE673D">
        <w:rPr>
          <w:rFonts w:eastAsia="MS Mincho"/>
          <w:sz w:val="24"/>
          <w:szCs w:val="24"/>
        </w:rPr>
        <w:t>Iman M. ALMomani, Maha K. Saadeh, “FEAR: Fuzzy-Based Energy Aware Routing Protocol For Wireless Sensor Networks”, International Journal of communications, Network and System Science, Vol. 4, pp. 403-415, 2011.</w:t>
      </w:r>
    </w:p>
    <w:p w:rsidR="00BD034B" w:rsidRPr="00C355D5" w:rsidRDefault="00BD034B" w:rsidP="00BD034B">
      <w:pPr>
        <w:pStyle w:val="references"/>
        <w:spacing w:before="120" w:after="240" w:line="360" w:lineRule="auto"/>
        <w:ind w:left="0"/>
        <w:rPr>
          <w:rFonts w:eastAsia="MS Mincho"/>
          <w:sz w:val="24"/>
          <w:szCs w:val="24"/>
        </w:rPr>
      </w:pPr>
      <w:r w:rsidRPr="00EE673D">
        <w:rPr>
          <w:color w:val="000000"/>
          <w:sz w:val="24"/>
          <w:szCs w:val="24"/>
        </w:rPr>
        <w:t>W.B. Heinzelman, A.P. Ch</w:t>
      </w:r>
      <w:r>
        <w:rPr>
          <w:color w:val="000000"/>
          <w:sz w:val="24"/>
          <w:szCs w:val="24"/>
        </w:rPr>
        <w:t xml:space="preserve">andrakasan, H. Balakrishnan, “An </w:t>
      </w:r>
      <w:r w:rsidRPr="00EE673D">
        <w:rPr>
          <w:color w:val="000000"/>
          <w:sz w:val="24"/>
          <w:szCs w:val="24"/>
        </w:rPr>
        <w:t>application-specific protocol archit</w:t>
      </w:r>
      <w:r>
        <w:rPr>
          <w:color w:val="000000"/>
          <w:sz w:val="24"/>
          <w:szCs w:val="24"/>
        </w:rPr>
        <w:t xml:space="preserve">ecture for wireless microsensor </w:t>
      </w:r>
      <w:r w:rsidRPr="00EE673D">
        <w:rPr>
          <w:color w:val="000000"/>
          <w:sz w:val="24"/>
          <w:szCs w:val="24"/>
        </w:rPr>
        <w:t>networks</w:t>
      </w:r>
      <w:r>
        <w:rPr>
          <w:color w:val="000000"/>
          <w:sz w:val="24"/>
          <w:szCs w:val="24"/>
        </w:rPr>
        <w:t>”</w:t>
      </w:r>
      <w:r w:rsidRPr="00EE673D">
        <w:rPr>
          <w:color w:val="000000"/>
          <w:sz w:val="24"/>
          <w:szCs w:val="24"/>
        </w:rPr>
        <w:t xml:space="preserve">, IEEE Transactions </w:t>
      </w:r>
      <w:r>
        <w:rPr>
          <w:color w:val="000000"/>
          <w:sz w:val="24"/>
          <w:szCs w:val="24"/>
        </w:rPr>
        <w:t xml:space="preserve">on Wireless </w:t>
      </w:r>
      <w:r w:rsidRPr="00EE673D">
        <w:rPr>
          <w:color w:val="000000"/>
          <w:sz w:val="24"/>
          <w:szCs w:val="24"/>
        </w:rPr>
        <w:t>Communications, vol. 1, Issue 4, pp. 660–670, 2002</w:t>
      </w:r>
      <w:r w:rsidRPr="00EE673D">
        <w:rPr>
          <w:sz w:val="24"/>
          <w:szCs w:val="24"/>
        </w:rPr>
        <w:t>.</w:t>
      </w:r>
    </w:p>
    <w:p w:rsidR="00BD034B" w:rsidRPr="000D7F95" w:rsidRDefault="00BD034B" w:rsidP="00BD034B">
      <w:pPr>
        <w:pStyle w:val="references"/>
        <w:spacing w:before="120" w:after="240" w:line="360" w:lineRule="auto"/>
        <w:ind w:left="0"/>
        <w:rPr>
          <w:rFonts w:eastAsia="MS Mincho"/>
          <w:sz w:val="24"/>
          <w:szCs w:val="24"/>
        </w:rPr>
      </w:pPr>
      <w:r w:rsidRPr="000D7F95">
        <w:rPr>
          <w:sz w:val="24"/>
          <w:szCs w:val="24"/>
        </w:rPr>
        <w:t xml:space="preserve">W.Heinzelman, A. Chandrakasan and H. Balakrishnan </w:t>
      </w:r>
      <w:r w:rsidRPr="000D7F95">
        <w:rPr>
          <w:iCs/>
          <w:sz w:val="24"/>
          <w:szCs w:val="24"/>
        </w:rPr>
        <w:t>“Energy- Efficient Communication Protocol for Wireless Micro sensor Networks“</w:t>
      </w:r>
      <w:r w:rsidRPr="000D7F95">
        <w:rPr>
          <w:i/>
          <w:iCs/>
          <w:sz w:val="24"/>
          <w:szCs w:val="24"/>
        </w:rPr>
        <w:t xml:space="preserve"> </w:t>
      </w:r>
      <w:r w:rsidRPr="000D7F95">
        <w:rPr>
          <w:sz w:val="24"/>
          <w:szCs w:val="24"/>
        </w:rPr>
        <w:t>Published in the Proceedings of the Hawaii International Conference on System Sciences-2000.</w:t>
      </w:r>
    </w:p>
    <w:p w:rsidR="00BD034B" w:rsidRPr="00EE673D" w:rsidRDefault="00BD034B" w:rsidP="00BD034B">
      <w:pPr>
        <w:pStyle w:val="references"/>
        <w:spacing w:before="120" w:after="240" w:line="360" w:lineRule="auto"/>
        <w:ind w:left="0"/>
        <w:rPr>
          <w:rFonts w:eastAsia="MS Mincho"/>
          <w:sz w:val="24"/>
          <w:szCs w:val="24"/>
        </w:rPr>
      </w:pPr>
      <w:r w:rsidRPr="00EE673D">
        <w:rPr>
          <w:sz w:val="24"/>
          <w:szCs w:val="24"/>
        </w:rPr>
        <w:t>L. A. Zadeh, “Fuzzy Sets”, Information and Control, Vol. 8, pp. 338-353, 1965.</w:t>
      </w:r>
    </w:p>
    <w:p w:rsidR="00BD034B" w:rsidRPr="00EE673D" w:rsidRDefault="00BD034B" w:rsidP="00BD034B">
      <w:pPr>
        <w:pStyle w:val="references"/>
        <w:spacing w:before="120" w:after="240" w:line="360" w:lineRule="auto"/>
        <w:ind w:left="0"/>
        <w:rPr>
          <w:sz w:val="24"/>
          <w:szCs w:val="24"/>
        </w:rPr>
      </w:pPr>
      <w:r w:rsidRPr="00EE673D">
        <w:rPr>
          <w:sz w:val="24"/>
          <w:szCs w:val="24"/>
        </w:rPr>
        <w:t xml:space="preserve">Hemavathi Natarajan, SudhaSelvaraj, “A Fuzzy Based Predictive Cluster Head Selection Scheme For Wireless Sensor Networks”, International Conference on </w:t>
      </w:r>
      <w:r>
        <w:rPr>
          <w:sz w:val="24"/>
          <w:szCs w:val="24"/>
        </w:rPr>
        <w:t xml:space="preserve">Sensing </w:t>
      </w:r>
      <w:r w:rsidRPr="00EE673D">
        <w:rPr>
          <w:sz w:val="24"/>
          <w:szCs w:val="24"/>
        </w:rPr>
        <w:t>Technology,  pp. 560-566, 2014.</w:t>
      </w:r>
    </w:p>
    <w:p w:rsidR="00BD034B" w:rsidRPr="00EE673D" w:rsidRDefault="00BD034B" w:rsidP="00BD034B">
      <w:pPr>
        <w:pStyle w:val="references"/>
        <w:spacing w:before="120" w:after="240" w:line="360" w:lineRule="auto"/>
        <w:ind w:left="0"/>
        <w:rPr>
          <w:rFonts w:eastAsia="MS Mincho"/>
          <w:sz w:val="24"/>
          <w:szCs w:val="24"/>
        </w:rPr>
      </w:pPr>
      <w:r w:rsidRPr="00EE673D">
        <w:rPr>
          <w:color w:val="000000"/>
          <w:sz w:val="24"/>
          <w:szCs w:val="24"/>
        </w:rPr>
        <w:t>J. Dastagheib &amp; H. Oulia, “An efficient approach for clustering in wireless sensor network using fuzzy logic”, International Conference on Computer Science and Network Technology (ICCSNT), Vol. 3, pp. 1481-1486, 2011.</w:t>
      </w:r>
    </w:p>
    <w:p w:rsidR="00BD034B" w:rsidRPr="00EE673D" w:rsidRDefault="00BD034B" w:rsidP="00BD034B">
      <w:pPr>
        <w:pStyle w:val="references"/>
        <w:spacing w:before="120" w:after="240" w:line="360" w:lineRule="auto"/>
        <w:ind w:left="0"/>
        <w:rPr>
          <w:rFonts w:eastAsia="MS Mincho"/>
          <w:sz w:val="24"/>
          <w:szCs w:val="24"/>
        </w:rPr>
      </w:pPr>
      <w:r>
        <w:rPr>
          <w:color w:val="000000"/>
          <w:sz w:val="24"/>
          <w:szCs w:val="24"/>
        </w:rPr>
        <w:t>S .</w:t>
      </w:r>
      <w:r w:rsidRPr="00EE673D">
        <w:rPr>
          <w:color w:val="000000"/>
          <w:sz w:val="24"/>
          <w:szCs w:val="24"/>
        </w:rPr>
        <w:t>Soro, W. Heinzelman, Clust</w:t>
      </w:r>
      <w:r>
        <w:rPr>
          <w:color w:val="000000"/>
          <w:sz w:val="24"/>
          <w:szCs w:val="24"/>
        </w:rPr>
        <w:t xml:space="preserve">er head election techniques for </w:t>
      </w:r>
      <w:r w:rsidRPr="00EE673D">
        <w:rPr>
          <w:color w:val="000000"/>
          <w:sz w:val="24"/>
          <w:szCs w:val="24"/>
        </w:rPr>
        <w:t>coverage</w:t>
      </w:r>
      <w:r>
        <w:rPr>
          <w:color w:val="000000"/>
          <w:sz w:val="24"/>
          <w:szCs w:val="24"/>
        </w:rPr>
        <w:t xml:space="preserve"> </w:t>
      </w:r>
      <w:r w:rsidRPr="00EE673D">
        <w:rPr>
          <w:color w:val="000000"/>
          <w:sz w:val="24"/>
          <w:szCs w:val="24"/>
        </w:rPr>
        <w:t xml:space="preserve"> preservation in wireless sensor</w:t>
      </w:r>
      <w:r>
        <w:rPr>
          <w:color w:val="000000"/>
          <w:sz w:val="24"/>
          <w:szCs w:val="24"/>
        </w:rPr>
        <w:t xml:space="preserve"> networks, Ad Hoc </w:t>
      </w:r>
      <w:r w:rsidRPr="00EE673D">
        <w:rPr>
          <w:color w:val="000000"/>
          <w:sz w:val="24"/>
          <w:szCs w:val="24"/>
        </w:rPr>
        <w:t>Networks vol. 5, pp.  955–972, 2009.</w:t>
      </w:r>
    </w:p>
    <w:p w:rsidR="00BD034B" w:rsidRPr="00EE673D" w:rsidRDefault="00BD034B" w:rsidP="00BD034B">
      <w:pPr>
        <w:pStyle w:val="references"/>
        <w:spacing w:before="120" w:after="240" w:line="360" w:lineRule="auto"/>
        <w:ind w:left="0"/>
        <w:rPr>
          <w:rFonts w:eastAsia="MS Mincho"/>
          <w:sz w:val="24"/>
          <w:szCs w:val="24"/>
        </w:rPr>
      </w:pPr>
      <w:r w:rsidRPr="00EE673D">
        <w:rPr>
          <w:color w:val="000000"/>
          <w:sz w:val="24"/>
          <w:szCs w:val="24"/>
        </w:rPr>
        <w:t>M.C.M. Thein, T. Thein, An energy effic</w:t>
      </w:r>
      <w:r>
        <w:rPr>
          <w:color w:val="000000"/>
          <w:sz w:val="24"/>
          <w:szCs w:val="24"/>
        </w:rPr>
        <w:t xml:space="preserve">ient cluster-head selection for </w:t>
      </w:r>
      <w:r w:rsidRPr="00EE673D">
        <w:rPr>
          <w:color w:val="000000"/>
          <w:sz w:val="24"/>
          <w:szCs w:val="24"/>
        </w:rPr>
        <w:t>wireless sensor networks, in: Internat</w:t>
      </w:r>
      <w:r>
        <w:rPr>
          <w:color w:val="000000"/>
          <w:sz w:val="24"/>
          <w:szCs w:val="24"/>
        </w:rPr>
        <w:t xml:space="preserve">ional Conference on Intelligent </w:t>
      </w:r>
      <w:r w:rsidRPr="00EE673D">
        <w:rPr>
          <w:color w:val="000000"/>
          <w:sz w:val="24"/>
          <w:szCs w:val="24"/>
        </w:rPr>
        <w:t>Systems, Modeling and Simulation, pp. 287–291, 2010.</w:t>
      </w:r>
    </w:p>
    <w:p w:rsidR="00BD034B" w:rsidRPr="00EE673D" w:rsidRDefault="00BD034B" w:rsidP="00BD034B">
      <w:pPr>
        <w:pStyle w:val="references"/>
        <w:spacing w:before="120" w:after="240" w:line="360" w:lineRule="auto"/>
        <w:ind w:left="0"/>
        <w:rPr>
          <w:rFonts w:eastAsia="MS Mincho"/>
          <w:sz w:val="24"/>
          <w:szCs w:val="24"/>
        </w:rPr>
      </w:pPr>
      <w:r w:rsidRPr="00EE673D">
        <w:rPr>
          <w:color w:val="000000"/>
          <w:sz w:val="24"/>
          <w:szCs w:val="24"/>
        </w:rPr>
        <w:t>S. Bandyopadhyay, E.J. Coyle, A</w:t>
      </w:r>
      <w:r>
        <w:rPr>
          <w:color w:val="000000"/>
          <w:sz w:val="24"/>
          <w:szCs w:val="24"/>
        </w:rPr>
        <w:t xml:space="preserve">n energy efficient hierarchical </w:t>
      </w:r>
      <w:r w:rsidRPr="00EE673D">
        <w:rPr>
          <w:color w:val="000000"/>
          <w:sz w:val="24"/>
          <w:szCs w:val="24"/>
        </w:rPr>
        <w:t>clustering algorithm for wireless</w:t>
      </w:r>
      <w:r>
        <w:rPr>
          <w:color w:val="000000"/>
          <w:sz w:val="24"/>
          <w:szCs w:val="24"/>
        </w:rPr>
        <w:t xml:space="preserve"> sensor networks, Proceeding of </w:t>
      </w:r>
      <w:r w:rsidRPr="00EE673D">
        <w:rPr>
          <w:color w:val="000000"/>
          <w:sz w:val="24"/>
          <w:szCs w:val="24"/>
        </w:rPr>
        <w:t>IEEE INFOCOM, vol. 3, pp. 1713–1723, 2003.</w:t>
      </w:r>
    </w:p>
    <w:p w:rsidR="00BD034B" w:rsidRPr="00EE673D" w:rsidRDefault="00BD034B" w:rsidP="00BD034B">
      <w:pPr>
        <w:pStyle w:val="references"/>
        <w:spacing w:before="120" w:after="240" w:line="360" w:lineRule="auto"/>
        <w:ind w:left="0"/>
        <w:rPr>
          <w:rFonts w:eastAsia="MS Mincho"/>
          <w:sz w:val="24"/>
          <w:szCs w:val="24"/>
        </w:rPr>
      </w:pPr>
      <w:r w:rsidRPr="00EE673D">
        <w:rPr>
          <w:rFonts w:eastAsia="MS Mincho"/>
          <w:sz w:val="24"/>
          <w:szCs w:val="24"/>
        </w:rPr>
        <w:t>Nurhayati, S. lindsey, C. Raghvendra, K. M. Shivlingam, ”Data gathering algorithms in sensor networks using energy metrics”, IEEE Transaction on Parallel and Distributed System, vol. 13, no. 9, pp. 924-935, 2002.</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EE673D">
        <w:rPr>
          <w:color w:val="000000"/>
          <w:sz w:val="24"/>
          <w:szCs w:val="24"/>
        </w:rPr>
        <w:lastRenderedPageBreak/>
        <w:t>I. Gupta, D. Riordan and S. Sampalli, “Cluster-head</w:t>
      </w:r>
      <w:r>
        <w:rPr>
          <w:color w:val="000000"/>
          <w:sz w:val="24"/>
          <w:szCs w:val="24"/>
        </w:rPr>
        <w:t xml:space="preserve"> Election using Fuzzy Logic for </w:t>
      </w:r>
      <w:r w:rsidRPr="00EE673D">
        <w:rPr>
          <w:color w:val="000000"/>
          <w:sz w:val="24"/>
          <w:szCs w:val="24"/>
        </w:rPr>
        <w:t xml:space="preserve">Wireless Sensor Networks,” </w:t>
      </w:r>
      <w:r w:rsidRPr="00EE673D">
        <w:rPr>
          <w:iCs/>
          <w:color w:val="000000"/>
          <w:sz w:val="24"/>
          <w:szCs w:val="24"/>
        </w:rPr>
        <w:t>Annual Conference on Communication Networks Services</w:t>
      </w:r>
      <w:r w:rsidRPr="00EE673D">
        <w:rPr>
          <w:color w:val="000000"/>
          <w:sz w:val="24"/>
          <w:szCs w:val="24"/>
        </w:rPr>
        <w:t>, pp. 255–260, 2005.</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A97121">
        <w:rPr>
          <w:color w:val="000000"/>
          <w:sz w:val="24"/>
          <w:szCs w:val="24"/>
        </w:rPr>
        <w:t xml:space="preserve">J.M. Kim, S.H. Park, Y. Han and T.M. Chung, “CHEF: Cluster Head Election mechanism using Fuzzy Logic in Wireless Sensor Networks”, </w:t>
      </w:r>
      <w:r w:rsidRPr="00A97121">
        <w:rPr>
          <w:iCs/>
          <w:color w:val="000000"/>
          <w:sz w:val="24"/>
          <w:szCs w:val="24"/>
        </w:rPr>
        <w:t>International Conference on Advance Communications Technology</w:t>
      </w:r>
      <w:r w:rsidRPr="00A97121">
        <w:rPr>
          <w:color w:val="000000"/>
          <w:sz w:val="24"/>
          <w:szCs w:val="24"/>
        </w:rPr>
        <w:t>, pp. 654-659, 2008.</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A97121">
        <w:rPr>
          <w:color w:val="000000"/>
          <w:sz w:val="24"/>
          <w:szCs w:val="24"/>
        </w:rPr>
        <w:t xml:space="preserve">T. Sharma and B. Kumar, “F-MCHEL: Fuzzy Based Master Cluster Head Election Leach Protocol in Wireless Sensor Network”, </w:t>
      </w:r>
      <w:r w:rsidRPr="00A97121">
        <w:rPr>
          <w:iCs/>
          <w:color w:val="000000"/>
          <w:sz w:val="24"/>
          <w:szCs w:val="24"/>
        </w:rPr>
        <w:t>International Journal of Computer Science and Telecommunications</w:t>
      </w:r>
      <w:r w:rsidRPr="00A97121">
        <w:rPr>
          <w:color w:val="000000"/>
          <w:sz w:val="24"/>
          <w:szCs w:val="24"/>
        </w:rPr>
        <w:t>, Vol. 3, Issue 10, pp. 8-13, 2012.</w:t>
      </w:r>
      <w:r>
        <w:rPr>
          <w:rFonts w:eastAsia="MS Mincho"/>
          <w:sz w:val="24"/>
          <w:szCs w:val="24"/>
        </w:rPr>
        <w:t xml:space="preserve"> </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A97121">
        <w:rPr>
          <w:sz w:val="24"/>
          <w:szCs w:val="24"/>
        </w:rPr>
        <w:t>James C. Bezdek, Robert Ehrlich and William Full, “FCM: The Fuzzy c-Means Clustering Algorithm” Computers and Geosciences, Vol. 10, pp. 191-203, 1984.</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A97121">
        <w:rPr>
          <w:sz w:val="24"/>
          <w:szCs w:val="24"/>
        </w:rPr>
        <w:t>Nikhil R Pal, James M. Keller, Kuhu Pal and James C. Bezdek. “A Possiibilistic Fuzzy c-Means Clustering Algorithms”, IEEE Transactions on Fuzzy Systems, Vol. 13, pp. 517-530, 2005.</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A97121">
        <w:rPr>
          <w:sz w:val="24"/>
          <w:szCs w:val="24"/>
        </w:rPr>
        <w:t xml:space="preserve">Sachin Gajjar, Mohanchur Sarkar, Kankar Dasgupta, “ </w:t>
      </w:r>
      <w:r>
        <w:rPr>
          <w:sz w:val="24"/>
          <w:szCs w:val="24"/>
        </w:rPr>
        <w:t xml:space="preserve">Cluster Head Selection Protocol </w:t>
      </w:r>
      <w:r w:rsidRPr="00A97121">
        <w:rPr>
          <w:sz w:val="24"/>
          <w:szCs w:val="24"/>
        </w:rPr>
        <w:t>using Fuzzy Logic for Wireless sensor Networks”, International J</w:t>
      </w:r>
      <w:r>
        <w:rPr>
          <w:sz w:val="24"/>
          <w:szCs w:val="24"/>
        </w:rPr>
        <w:t xml:space="preserve">ournal of Computer </w:t>
      </w:r>
      <w:r w:rsidRPr="00A97121">
        <w:rPr>
          <w:sz w:val="24"/>
          <w:szCs w:val="24"/>
        </w:rPr>
        <w:t>Application, vol. 97, pp. 38-43, 2014.</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A97121">
        <w:rPr>
          <w:color w:val="000000"/>
          <w:sz w:val="24"/>
          <w:szCs w:val="24"/>
        </w:rPr>
        <w:t>K. Akkaya, M. Younis, A survey on</w:t>
      </w:r>
      <w:r>
        <w:rPr>
          <w:color w:val="000000"/>
          <w:sz w:val="24"/>
          <w:szCs w:val="24"/>
        </w:rPr>
        <w:t xml:space="preserve"> routing protocols for wireless </w:t>
      </w:r>
      <w:r w:rsidRPr="00A97121">
        <w:rPr>
          <w:color w:val="000000"/>
          <w:sz w:val="24"/>
          <w:szCs w:val="24"/>
        </w:rPr>
        <w:t>sensor networks, Ad Hoc Networks, vol. 3, Issue 3, pp. 325–349, 2005.</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A97121">
        <w:rPr>
          <w:color w:val="000000"/>
          <w:sz w:val="24"/>
          <w:szCs w:val="24"/>
        </w:rPr>
        <w:t>O. Younis, M. Krunz, S. Ramas</w:t>
      </w:r>
      <w:r>
        <w:rPr>
          <w:color w:val="000000"/>
          <w:sz w:val="24"/>
          <w:szCs w:val="24"/>
        </w:rPr>
        <w:t xml:space="preserve">ubramanian, “Node clustering in </w:t>
      </w:r>
      <w:r w:rsidRPr="00A97121">
        <w:rPr>
          <w:color w:val="000000"/>
          <w:sz w:val="24"/>
          <w:szCs w:val="24"/>
        </w:rPr>
        <w:t>wireless sensor networks: rec</w:t>
      </w:r>
      <w:r>
        <w:rPr>
          <w:color w:val="000000"/>
          <w:sz w:val="24"/>
          <w:szCs w:val="24"/>
        </w:rPr>
        <w:t xml:space="preserve">ent developments and deployment </w:t>
      </w:r>
      <w:r w:rsidRPr="00A97121">
        <w:rPr>
          <w:color w:val="000000"/>
          <w:sz w:val="24"/>
          <w:szCs w:val="24"/>
        </w:rPr>
        <w:t>challenges”,  IEEE Network, vol. 20, Issue 3, pp. 20–25, 2006.</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A97121">
        <w:rPr>
          <w:color w:val="000000"/>
          <w:sz w:val="24"/>
          <w:szCs w:val="24"/>
        </w:rPr>
        <w:t>H. Ando, L. Barolli, A. Durres</w:t>
      </w:r>
      <w:r>
        <w:rPr>
          <w:color w:val="000000"/>
          <w:sz w:val="24"/>
          <w:szCs w:val="24"/>
        </w:rPr>
        <w:t xml:space="preserve">i, F. Xhafa, and A. Koyama, “An </w:t>
      </w:r>
      <w:r w:rsidRPr="00A97121">
        <w:rPr>
          <w:color w:val="000000"/>
          <w:sz w:val="24"/>
          <w:szCs w:val="24"/>
        </w:rPr>
        <w:t>intelligent fuzzy-based cluster head selection system for wireless sensor</w:t>
      </w:r>
      <w:r>
        <w:rPr>
          <w:color w:val="000000"/>
          <w:sz w:val="24"/>
          <w:szCs w:val="24"/>
        </w:rPr>
        <w:t xml:space="preserve"> </w:t>
      </w:r>
      <w:r w:rsidRPr="00A97121">
        <w:rPr>
          <w:color w:val="000000"/>
          <w:sz w:val="24"/>
          <w:szCs w:val="24"/>
        </w:rPr>
        <w:t xml:space="preserve">networks and its performance evaluation,” in </w:t>
      </w:r>
      <w:r>
        <w:rPr>
          <w:iCs/>
          <w:color w:val="000000"/>
          <w:sz w:val="24"/>
          <w:szCs w:val="24"/>
        </w:rPr>
        <w:t xml:space="preserve">Proc. Int. Conf. Network </w:t>
      </w:r>
      <w:r w:rsidRPr="00A97121">
        <w:rPr>
          <w:iCs/>
          <w:color w:val="000000"/>
          <w:sz w:val="24"/>
          <w:szCs w:val="24"/>
        </w:rPr>
        <w:t>Based Inform. Syst</w:t>
      </w:r>
      <w:r w:rsidRPr="00A97121">
        <w:rPr>
          <w:i/>
          <w:iCs/>
          <w:color w:val="000000"/>
          <w:sz w:val="24"/>
          <w:szCs w:val="24"/>
        </w:rPr>
        <w:t>.</w:t>
      </w:r>
      <w:r w:rsidRPr="00A97121">
        <w:rPr>
          <w:color w:val="000000"/>
          <w:sz w:val="24"/>
          <w:szCs w:val="24"/>
        </w:rPr>
        <w:t>, pp. 55–61, 2010.</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9029D5">
        <w:rPr>
          <w:sz w:val="24"/>
          <w:szCs w:val="24"/>
        </w:rPr>
        <w:t>[7] N. Behboudi and A. Abhari. , "A Weighted Energy Efficient Clustering (WEEC) for Wireless Sensor Networks. Seventh International Conference on Mobile Ad-hoc and Sensor Networks (MSN), pp.146-151, 2011</w:t>
      </w:r>
    </w:p>
    <w:p w:rsidR="00BD034B" w:rsidRPr="00BE6A9A" w:rsidRDefault="00BD034B" w:rsidP="00BD034B">
      <w:pPr>
        <w:pStyle w:val="references"/>
        <w:tabs>
          <w:tab w:val="clear" w:pos="360"/>
          <w:tab w:val="num" w:pos="270"/>
        </w:tabs>
        <w:spacing w:before="120" w:after="240" w:line="360" w:lineRule="auto"/>
        <w:ind w:left="0" w:hanging="450"/>
        <w:rPr>
          <w:rFonts w:eastAsia="MS Mincho"/>
          <w:sz w:val="24"/>
          <w:szCs w:val="24"/>
        </w:rPr>
      </w:pPr>
      <w:r w:rsidRPr="009029D5">
        <w:rPr>
          <w:sz w:val="24"/>
          <w:szCs w:val="24"/>
        </w:rPr>
        <w:lastRenderedPageBreak/>
        <w:t xml:space="preserve">[8] B. G Celler, T. Hesketh, W. Earnshaw and E. Ilsar. An instrumentation system for the remote monitoring of changes in functional health status of the elderly at home, </w:t>
      </w:r>
      <w:r w:rsidRPr="009029D5">
        <w:rPr>
          <w:iCs/>
          <w:sz w:val="24"/>
          <w:szCs w:val="24"/>
        </w:rPr>
        <w:t>Proceedings of the 16</w:t>
      </w:r>
      <w:r w:rsidRPr="009029D5">
        <w:rPr>
          <w:iCs/>
          <w:sz w:val="24"/>
          <w:szCs w:val="24"/>
          <w:vertAlign w:val="superscript"/>
        </w:rPr>
        <w:t>th</w:t>
      </w:r>
      <w:r w:rsidRPr="009029D5">
        <w:rPr>
          <w:sz w:val="24"/>
          <w:szCs w:val="24"/>
        </w:rPr>
        <w:t xml:space="preserve"> </w:t>
      </w:r>
      <w:r w:rsidRPr="009029D5">
        <w:rPr>
          <w:iCs/>
          <w:sz w:val="24"/>
          <w:szCs w:val="24"/>
        </w:rPr>
        <w:t>Annual International Conference of the IEEE</w:t>
      </w:r>
      <w:r w:rsidRPr="009029D5">
        <w:rPr>
          <w:sz w:val="24"/>
          <w:szCs w:val="24"/>
        </w:rPr>
        <w:t>-</w:t>
      </w:r>
      <w:r w:rsidRPr="009029D5">
        <w:rPr>
          <w:iCs/>
          <w:sz w:val="24"/>
          <w:szCs w:val="24"/>
        </w:rPr>
        <w:t>EMBS</w:t>
      </w:r>
      <w:r w:rsidRPr="009029D5">
        <w:rPr>
          <w:i/>
          <w:iCs/>
          <w:sz w:val="24"/>
          <w:szCs w:val="24"/>
        </w:rPr>
        <w:t xml:space="preserve"> </w:t>
      </w:r>
      <w:r>
        <w:rPr>
          <w:sz w:val="24"/>
          <w:szCs w:val="24"/>
        </w:rPr>
        <w:t>, vol 2, pp.908-909, 1994.</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BE6A9A">
        <w:rPr>
          <w:sz w:val="24"/>
          <w:szCs w:val="24"/>
        </w:rPr>
        <w:t>[9] G. Coyle, L. Boydell and L. Brown. Home telecare for the elderly. Journal of Telemedicine and Telecare, vol 1, pp183-184, 1995.</w:t>
      </w:r>
    </w:p>
    <w:p w:rsidR="00BD034B" w:rsidRDefault="00BD034B" w:rsidP="00BD034B">
      <w:pPr>
        <w:pStyle w:val="references"/>
        <w:tabs>
          <w:tab w:val="clear" w:pos="360"/>
          <w:tab w:val="num" w:pos="270"/>
        </w:tabs>
        <w:spacing w:before="120" w:after="240" w:line="360" w:lineRule="auto"/>
        <w:ind w:left="0" w:hanging="450"/>
        <w:rPr>
          <w:rFonts w:eastAsia="MS Mincho"/>
          <w:sz w:val="24"/>
          <w:szCs w:val="24"/>
        </w:rPr>
      </w:pPr>
      <w:r w:rsidRPr="00BE6A9A">
        <w:rPr>
          <w:sz w:val="24"/>
          <w:szCs w:val="24"/>
        </w:rPr>
        <w:t>[10] X. Li, L. Xu, H. Wang, J. Song, S. X. Yang. A Differential Evolution-Based Routing Algorithm for Environmental Monitoring Wireless Sensor Networks. Sensors, vol. 10, pp. 5425-5442, 2010.</w:t>
      </w:r>
    </w:p>
    <w:p w:rsidR="00BD034B" w:rsidRPr="00BE6A9A" w:rsidRDefault="00BD034B" w:rsidP="00BD034B">
      <w:pPr>
        <w:pStyle w:val="references"/>
        <w:tabs>
          <w:tab w:val="clear" w:pos="360"/>
          <w:tab w:val="num" w:pos="270"/>
        </w:tabs>
        <w:spacing w:before="120" w:after="240" w:line="360" w:lineRule="auto"/>
        <w:ind w:left="0" w:hanging="450"/>
        <w:rPr>
          <w:rFonts w:eastAsia="MS Mincho"/>
          <w:sz w:val="24"/>
          <w:szCs w:val="24"/>
        </w:rPr>
      </w:pPr>
      <w:r w:rsidRPr="00BE6A9A">
        <w:rPr>
          <w:sz w:val="24"/>
          <w:szCs w:val="24"/>
        </w:rPr>
        <w:t xml:space="preserve">[12] K. Lorincz, D. Malan, T.R.F. Fulford-Jones, A. Nawoj, A. Clavel, V.Shnayder, G. Mainland, M. Welsh, S. Moulton. Sensor networks for emergency response: challenges and opportunities," </w:t>
      </w:r>
      <w:r w:rsidRPr="00BE6A9A">
        <w:rPr>
          <w:iCs/>
          <w:sz w:val="24"/>
          <w:szCs w:val="24"/>
        </w:rPr>
        <w:t xml:space="preserve">Pervasive Computing, IEEE </w:t>
      </w:r>
      <w:r w:rsidRPr="00BE6A9A">
        <w:rPr>
          <w:sz w:val="24"/>
          <w:szCs w:val="24"/>
        </w:rPr>
        <w:t>, vol.3, no.4, pp. 16- 23, 2004.</w:t>
      </w:r>
    </w:p>
    <w:p w:rsidR="00BD034B" w:rsidRPr="00C17E42" w:rsidRDefault="00BD034B" w:rsidP="00BD034B">
      <w:pPr>
        <w:pStyle w:val="references"/>
        <w:spacing w:line="360" w:lineRule="auto"/>
        <w:ind w:left="0"/>
        <w:rPr>
          <w:sz w:val="24"/>
          <w:szCs w:val="24"/>
        </w:rPr>
      </w:pPr>
      <w:r w:rsidRPr="00C17E42">
        <w:rPr>
          <w:sz w:val="24"/>
          <w:szCs w:val="24"/>
        </w:rPr>
        <w:t xml:space="preserve">[13] M. Castillo-Effen, D.H. Quintela, R. Jordan, W. Westhoff, W. Moreno. Wireless sensor networks for flash-flood alerting. </w:t>
      </w:r>
      <w:r w:rsidRPr="00C17E42">
        <w:rPr>
          <w:iCs/>
          <w:sz w:val="24"/>
          <w:szCs w:val="24"/>
        </w:rPr>
        <w:t>Proceedings of the Fifth IEEE International Caracas Conference on Devices, Circuits and Systems</w:t>
      </w:r>
      <w:r w:rsidRPr="00C17E42">
        <w:rPr>
          <w:i/>
          <w:iCs/>
          <w:sz w:val="24"/>
          <w:szCs w:val="24"/>
        </w:rPr>
        <w:t xml:space="preserve">, </w:t>
      </w:r>
      <w:r w:rsidRPr="00C17E42">
        <w:rPr>
          <w:sz w:val="24"/>
          <w:szCs w:val="24"/>
        </w:rPr>
        <w:t>vol. 1, pp. 142- 146, 2004.</w:t>
      </w:r>
    </w:p>
    <w:p w:rsidR="00BD034B" w:rsidRPr="00C17E42" w:rsidRDefault="00BD034B" w:rsidP="00BD034B">
      <w:pPr>
        <w:pStyle w:val="references"/>
        <w:spacing w:line="360" w:lineRule="auto"/>
        <w:ind w:left="0"/>
        <w:rPr>
          <w:sz w:val="24"/>
          <w:szCs w:val="24"/>
        </w:rPr>
      </w:pPr>
      <w:r w:rsidRPr="00C17E42">
        <w:rPr>
          <w:sz w:val="24"/>
          <w:szCs w:val="24"/>
        </w:rPr>
        <w:t>[14] I. F. Akyildiz, W. Su, Y. Sankarasubramaniam, and E. Cayirci. A survey on sensor</w:t>
      </w:r>
      <w:r>
        <w:rPr>
          <w:sz w:val="24"/>
          <w:szCs w:val="24"/>
        </w:rPr>
        <w:t xml:space="preserve"> </w:t>
      </w:r>
      <w:r w:rsidRPr="00C17E42">
        <w:rPr>
          <w:sz w:val="24"/>
          <w:szCs w:val="24"/>
        </w:rPr>
        <w:t xml:space="preserve">networks. </w:t>
      </w:r>
      <w:r w:rsidRPr="00C17E42">
        <w:rPr>
          <w:i/>
          <w:iCs/>
          <w:sz w:val="24"/>
          <w:szCs w:val="24"/>
        </w:rPr>
        <w:t>IEEE Communications Magazine</w:t>
      </w:r>
      <w:r w:rsidRPr="00C17E42">
        <w:rPr>
          <w:sz w:val="24"/>
          <w:szCs w:val="24"/>
        </w:rPr>
        <w:t>, vol. 40, pp. 102–114, 2002.</w:t>
      </w:r>
    </w:p>
    <w:p w:rsidR="00BD034B" w:rsidRPr="00C17E42" w:rsidRDefault="00BD034B" w:rsidP="00BD034B">
      <w:pPr>
        <w:pStyle w:val="references"/>
        <w:spacing w:line="360" w:lineRule="auto"/>
        <w:ind w:left="0"/>
        <w:rPr>
          <w:sz w:val="24"/>
          <w:szCs w:val="24"/>
        </w:rPr>
      </w:pPr>
      <w:r w:rsidRPr="00C17E42">
        <w:rPr>
          <w:sz w:val="24"/>
          <w:szCs w:val="24"/>
        </w:rPr>
        <w:t xml:space="preserve">[15] G. Asada, M. Dong, T. S. Lin, F. Newberg, G. Pottie, W. J Kaiser and H. O. Marcy. Wireless integrated network sensor: Low power systems on a chip. </w:t>
      </w:r>
      <w:r w:rsidRPr="00C17E42">
        <w:rPr>
          <w:i/>
          <w:iCs/>
          <w:sz w:val="24"/>
          <w:szCs w:val="24"/>
        </w:rPr>
        <w:t>Proceedings of the 24</w:t>
      </w:r>
      <w:r w:rsidRPr="00C17E42">
        <w:rPr>
          <w:i/>
          <w:iCs/>
          <w:sz w:val="24"/>
          <w:szCs w:val="24"/>
          <w:vertAlign w:val="superscript"/>
        </w:rPr>
        <w:t>th</w:t>
      </w:r>
      <w:r w:rsidRPr="00C17E42">
        <w:rPr>
          <w:sz w:val="24"/>
          <w:szCs w:val="24"/>
        </w:rPr>
        <w:t xml:space="preserve"> </w:t>
      </w:r>
      <w:r w:rsidRPr="00C17E42">
        <w:rPr>
          <w:i/>
          <w:iCs/>
          <w:sz w:val="24"/>
          <w:szCs w:val="24"/>
        </w:rPr>
        <w:t xml:space="preserve">European Solid-State Circuits Conference, </w:t>
      </w:r>
      <w:r>
        <w:rPr>
          <w:sz w:val="24"/>
          <w:szCs w:val="24"/>
        </w:rPr>
        <w:t>pp. 9-16, 1998.</w:t>
      </w:r>
    </w:p>
    <w:p w:rsidR="00BD034B" w:rsidRPr="00C17E42" w:rsidRDefault="00BD034B" w:rsidP="00BD034B">
      <w:pPr>
        <w:pStyle w:val="references"/>
        <w:spacing w:line="360" w:lineRule="auto"/>
        <w:ind w:left="0"/>
        <w:rPr>
          <w:sz w:val="24"/>
          <w:szCs w:val="24"/>
        </w:rPr>
      </w:pPr>
      <w:r w:rsidRPr="00C17E42">
        <w:rPr>
          <w:sz w:val="24"/>
          <w:szCs w:val="24"/>
        </w:rPr>
        <w:t xml:space="preserve">[16] E. Shih, S. H. Cho, N. Ickes, R. Min, A. Sinha, A. Wang and A. Chandrakasan. Physical Layer Driven Protocol and Algorithm Design for Energy-Efficient Wireless Sensor Networks. </w:t>
      </w:r>
      <w:r w:rsidRPr="00C17E42">
        <w:rPr>
          <w:i/>
          <w:iCs/>
          <w:sz w:val="24"/>
          <w:szCs w:val="24"/>
        </w:rPr>
        <w:t>Proceedings of the 7th annual international conference on Mobile computing and networking,</w:t>
      </w:r>
      <w:r w:rsidRPr="00C17E42">
        <w:rPr>
          <w:sz w:val="24"/>
          <w:szCs w:val="24"/>
        </w:rPr>
        <w:t xml:space="preserve"> pp. 272-287, 2001.</w:t>
      </w:r>
    </w:p>
    <w:p w:rsidR="00BD034B" w:rsidRPr="00C17E42" w:rsidRDefault="00BD034B" w:rsidP="00BD034B">
      <w:pPr>
        <w:pStyle w:val="references"/>
        <w:spacing w:line="360" w:lineRule="auto"/>
        <w:ind w:left="0"/>
        <w:rPr>
          <w:sz w:val="24"/>
          <w:szCs w:val="24"/>
        </w:rPr>
      </w:pPr>
      <w:r w:rsidRPr="00C17E42">
        <w:rPr>
          <w:sz w:val="24"/>
          <w:szCs w:val="24"/>
        </w:rPr>
        <w:t xml:space="preserve">[17] J.M Rabaey, M.J. Ammer, J. J. L. da Silva, D. Patel, and S. Roundy. PicoRadio supports ad hoc ultra-low power wireless networking, </w:t>
      </w:r>
      <w:r w:rsidRPr="00C17E42">
        <w:rPr>
          <w:i/>
          <w:iCs/>
          <w:sz w:val="24"/>
          <w:szCs w:val="24"/>
        </w:rPr>
        <w:t>IEEE Computer</w:t>
      </w:r>
      <w:r w:rsidRPr="00C17E42">
        <w:rPr>
          <w:sz w:val="24"/>
          <w:szCs w:val="24"/>
        </w:rPr>
        <w:t>, vol. 33, no.7, pp.42-48, 2000.</w:t>
      </w:r>
    </w:p>
    <w:p w:rsidR="00BD034B" w:rsidRPr="00C17E42" w:rsidRDefault="00BD034B" w:rsidP="00BD034B">
      <w:pPr>
        <w:pStyle w:val="references"/>
        <w:spacing w:line="360" w:lineRule="auto"/>
        <w:ind w:left="0"/>
        <w:rPr>
          <w:sz w:val="24"/>
          <w:szCs w:val="24"/>
        </w:rPr>
      </w:pPr>
      <w:r w:rsidRPr="00C17E42">
        <w:rPr>
          <w:sz w:val="24"/>
          <w:szCs w:val="24"/>
        </w:rPr>
        <w:t xml:space="preserve">[18] M. A. M. Vieira, J. C. N. Coelho, J. D. C. da Silva, and J.M. da Mata. Survey on wireless sensor network devices. </w:t>
      </w:r>
      <w:r w:rsidRPr="00C17E42">
        <w:rPr>
          <w:i/>
          <w:iCs/>
          <w:sz w:val="24"/>
          <w:szCs w:val="24"/>
        </w:rPr>
        <w:t>Proceedings of the ninth IEEE Conference on Emerging Technologies</w:t>
      </w:r>
      <w:r w:rsidRPr="00C17E42">
        <w:rPr>
          <w:sz w:val="24"/>
          <w:szCs w:val="24"/>
        </w:rPr>
        <w:t xml:space="preserve"> </w:t>
      </w:r>
      <w:r w:rsidRPr="00C17E42">
        <w:rPr>
          <w:i/>
          <w:iCs/>
          <w:sz w:val="24"/>
          <w:szCs w:val="24"/>
        </w:rPr>
        <w:t xml:space="preserve">and Factory Automation. </w:t>
      </w:r>
      <w:r w:rsidRPr="00C17E42">
        <w:rPr>
          <w:sz w:val="24"/>
          <w:szCs w:val="24"/>
        </w:rPr>
        <w:t>vol.1, pp. 537- 544, 2003.</w:t>
      </w:r>
    </w:p>
    <w:p w:rsidR="00BD034B" w:rsidRPr="00C17E42" w:rsidRDefault="00BD034B" w:rsidP="00BD034B">
      <w:pPr>
        <w:pStyle w:val="references"/>
        <w:spacing w:line="360" w:lineRule="auto"/>
        <w:ind w:left="0"/>
        <w:rPr>
          <w:sz w:val="24"/>
          <w:szCs w:val="24"/>
        </w:rPr>
      </w:pPr>
      <w:r w:rsidRPr="00C17E42">
        <w:rPr>
          <w:sz w:val="24"/>
          <w:szCs w:val="24"/>
        </w:rPr>
        <w:lastRenderedPageBreak/>
        <w:t xml:space="preserve">[19] W. Ye, J. Heidemann, and D. Estrin. An energy-efficient MAC protocol for wireless sensor networks. </w:t>
      </w:r>
      <w:r w:rsidRPr="00C17E42">
        <w:rPr>
          <w:i/>
          <w:iCs/>
          <w:sz w:val="24"/>
          <w:szCs w:val="24"/>
        </w:rPr>
        <w:t>Twenty-First Annual Joint Conference of the IEEE Computer and Communications</w:t>
      </w:r>
      <w:r w:rsidRPr="00C17E42">
        <w:rPr>
          <w:sz w:val="24"/>
          <w:szCs w:val="24"/>
        </w:rPr>
        <w:t xml:space="preserve"> </w:t>
      </w:r>
      <w:r w:rsidRPr="00C17E42">
        <w:rPr>
          <w:i/>
          <w:iCs/>
          <w:sz w:val="24"/>
          <w:szCs w:val="24"/>
        </w:rPr>
        <w:t xml:space="preserve">Societies. </w:t>
      </w:r>
      <w:r w:rsidRPr="00C17E42">
        <w:rPr>
          <w:sz w:val="24"/>
          <w:szCs w:val="24"/>
        </w:rPr>
        <w:t>vol.3, pp. 1567- 1576, 2002.</w:t>
      </w:r>
    </w:p>
    <w:p w:rsidR="00BD034B" w:rsidRPr="00C17E42" w:rsidRDefault="00BD034B" w:rsidP="00BD034B">
      <w:pPr>
        <w:pStyle w:val="references"/>
        <w:spacing w:line="360" w:lineRule="auto"/>
        <w:ind w:left="0"/>
        <w:rPr>
          <w:sz w:val="24"/>
          <w:szCs w:val="24"/>
        </w:rPr>
      </w:pPr>
      <w:r w:rsidRPr="00C17E42">
        <w:rPr>
          <w:sz w:val="24"/>
          <w:szCs w:val="24"/>
        </w:rPr>
        <w:t xml:space="preserve">[20] V. Cionca, T. Newe and V. Dadarlat. TDMA Protocol Requirements for Wireless Sensor Networks. </w:t>
      </w:r>
      <w:r w:rsidRPr="00C17E42">
        <w:rPr>
          <w:i/>
          <w:iCs/>
          <w:sz w:val="24"/>
          <w:szCs w:val="24"/>
        </w:rPr>
        <w:t xml:space="preserve">Second International Conference on Sensor Technologies and Applications, </w:t>
      </w:r>
      <w:r w:rsidRPr="00C17E42">
        <w:rPr>
          <w:sz w:val="24"/>
          <w:szCs w:val="24"/>
        </w:rPr>
        <w:t>pp.30-35,25, 2008.</w:t>
      </w:r>
    </w:p>
    <w:p w:rsidR="00BD034B" w:rsidRPr="00C17E42" w:rsidRDefault="00BD034B" w:rsidP="00BD034B">
      <w:pPr>
        <w:pStyle w:val="references"/>
        <w:spacing w:line="360" w:lineRule="auto"/>
        <w:ind w:left="0"/>
        <w:rPr>
          <w:sz w:val="24"/>
          <w:szCs w:val="24"/>
        </w:rPr>
      </w:pPr>
      <w:r w:rsidRPr="00C17E42">
        <w:rPr>
          <w:sz w:val="24"/>
          <w:szCs w:val="24"/>
        </w:rPr>
        <w:t xml:space="preserve">[21] T. van Dam and K. Langendoen. An adaptive energy-efficient mac protocol for wireless sensor networks. </w:t>
      </w:r>
      <w:r w:rsidRPr="00C17E42">
        <w:rPr>
          <w:i/>
          <w:iCs/>
          <w:sz w:val="24"/>
          <w:szCs w:val="24"/>
        </w:rPr>
        <w:t>In Proceedings of the First ACM Conference on Embedded Networked Sensor</w:t>
      </w:r>
      <w:r w:rsidRPr="00C17E42">
        <w:rPr>
          <w:sz w:val="24"/>
          <w:szCs w:val="24"/>
        </w:rPr>
        <w:t xml:space="preserve"> </w:t>
      </w:r>
      <w:r w:rsidRPr="00C17E42">
        <w:rPr>
          <w:i/>
          <w:iCs/>
          <w:sz w:val="24"/>
          <w:szCs w:val="24"/>
        </w:rPr>
        <w:t>Systems</w:t>
      </w:r>
      <w:r w:rsidRPr="00C17E42">
        <w:rPr>
          <w:sz w:val="24"/>
          <w:szCs w:val="24"/>
        </w:rPr>
        <w:t>, pp. 171-180, 2003.</w:t>
      </w:r>
    </w:p>
    <w:p w:rsidR="00BD034B" w:rsidRPr="00C17E42" w:rsidRDefault="00BD034B" w:rsidP="00BD034B">
      <w:pPr>
        <w:pStyle w:val="references"/>
        <w:spacing w:line="360" w:lineRule="auto"/>
        <w:ind w:left="0"/>
        <w:rPr>
          <w:sz w:val="24"/>
          <w:szCs w:val="24"/>
        </w:rPr>
      </w:pPr>
      <w:r w:rsidRPr="00C17E42">
        <w:rPr>
          <w:sz w:val="24"/>
          <w:szCs w:val="24"/>
        </w:rPr>
        <w:t xml:space="preserve">[22] L. van Hoesel and P. Havinga. A lightweight medium access protocol (LMAC) for wireless sensor networks. </w:t>
      </w:r>
      <w:r w:rsidRPr="00C17E42">
        <w:rPr>
          <w:i/>
          <w:iCs/>
          <w:sz w:val="24"/>
          <w:szCs w:val="24"/>
        </w:rPr>
        <w:t>In Proceedings of the 3rdInternational Symposium on Information Processing</w:t>
      </w:r>
      <w:r w:rsidRPr="00C17E42">
        <w:rPr>
          <w:sz w:val="24"/>
          <w:szCs w:val="24"/>
        </w:rPr>
        <w:t xml:space="preserve"> </w:t>
      </w:r>
      <w:r w:rsidRPr="00C17E42">
        <w:rPr>
          <w:i/>
          <w:iCs/>
          <w:sz w:val="24"/>
          <w:szCs w:val="24"/>
        </w:rPr>
        <w:t>in Sensor Networks (IPSN)</w:t>
      </w:r>
      <w:r w:rsidRPr="00C17E42">
        <w:rPr>
          <w:sz w:val="24"/>
          <w:szCs w:val="24"/>
        </w:rPr>
        <w:t>, pp. 55–60, 2004.</w:t>
      </w:r>
    </w:p>
    <w:p w:rsidR="00BD034B" w:rsidRPr="00C17E42" w:rsidRDefault="00BD034B" w:rsidP="00BD034B">
      <w:pPr>
        <w:pStyle w:val="references"/>
        <w:spacing w:line="360" w:lineRule="auto"/>
        <w:ind w:left="0"/>
        <w:rPr>
          <w:sz w:val="24"/>
          <w:szCs w:val="24"/>
        </w:rPr>
      </w:pPr>
      <w:r w:rsidRPr="00C17E42">
        <w:rPr>
          <w:sz w:val="24"/>
          <w:szCs w:val="24"/>
        </w:rPr>
        <w:t>[23] T. Nieberg, S. Dulman, P. Havinga, L. V. Hoesel and J. Wu. ―Collaborative Algorithms for Communication in Wireless Sensor Networks‖ in Ambient Intelligence: Impact on Embedded Systems, T. Basten, M. Geilen and H. Groot, Springer US, pp. 271-294, 2004.</w:t>
      </w:r>
    </w:p>
    <w:p w:rsidR="00BD034B" w:rsidRPr="00C17E42" w:rsidRDefault="00BD034B" w:rsidP="00BD034B">
      <w:pPr>
        <w:pStyle w:val="references"/>
        <w:spacing w:line="360" w:lineRule="auto"/>
        <w:ind w:left="0"/>
        <w:rPr>
          <w:sz w:val="24"/>
          <w:szCs w:val="24"/>
        </w:rPr>
      </w:pPr>
      <w:r w:rsidRPr="00C17E42">
        <w:rPr>
          <w:sz w:val="24"/>
          <w:szCs w:val="24"/>
        </w:rPr>
        <w:t xml:space="preserve">[24] S. Dulman, T. Nieberg, J. Wu, and P. Havinga, ―Trade-off between traffic overhead and reliability in multipath routing for wireless sensor networks,‖ in </w:t>
      </w:r>
      <w:r w:rsidRPr="00C17E42">
        <w:rPr>
          <w:i/>
          <w:iCs/>
          <w:sz w:val="24"/>
          <w:szCs w:val="24"/>
        </w:rPr>
        <w:t>Proceedings of the Wireless</w:t>
      </w:r>
      <w:r w:rsidRPr="00C17E42">
        <w:rPr>
          <w:sz w:val="24"/>
          <w:szCs w:val="24"/>
        </w:rPr>
        <w:t xml:space="preserve"> </w:t>
      </w:r>
      <w:r w:rsidRPr="00C17E42">
        <w:rPr>
          <w:i/>
          <w:iCs/>
          <w:sz w:val="24"/>
          <w:szCs w:val="24"/>
        </w:rPr>
        <w:t>Communications and Networking Conference</w:t>
      </w:r>
      <w:r w:rsidRPr="00C17E42">
        <w:rPr>
          <w:sz w:val="24"/>
          <w:szCs w:val="24"/>
        </w:rPr>
        <w:t>, vol.3, pp. 1918–1922, 2003.</w:t>
      </w:r>
    </w:p>
    <w:p w:rsidR="00BD034B" w:rsidRPr="00C17E42" w:rsidRDefault="00BD034B" w:rsidP="00BD034B">
      <w:pPr>
        <w:pStyle w:val="references"/>
        <w:spacing w:line="360" w:lineRule="auto"/>
        <w:ind w:left="0"/>
        <w:rPr>
          <w:sz w:val="24"/>
          <w:szCs w:val="24"/>
        </w:rPr>
      </w:pPr>
      <w:r w:rsidRPr="00C17E42">
        <w:rPr>
          <w:sz w:val="24"/>
          <w:szCs w:val="24"/>
        </w:rPr>
        <w:t>[25] D. Braginsky and D. Estrin. Rumor routing algorthim for sensor networks. In Proceedings of the 1st ACM international workshop on Wireless sensor networks and applications. ACM, pp. 22-31, 2002.</w:t>
      </w:r>
    </w:p>
    <w:p w:rsidR="00BD034B" w:rsidRPr="00C17E42" w:rsidRDefault="00BD034B" w:rsidP="00BD034B">
      <w:pPr>
        <w:pStyle w:val="references"/>
        <w:spacing w:line="360" w:lineRule="auto"/>
        <w:ind w:left="0"/>
        <w:rPr>
          <w:sz w:val="24"/>
          <w:szCs w:val="24"/>
        </w:rPr>
      </w:pPr>
      <w:r w:rsidRPr="00C17E42">
        <w:rPr>
          <w:sz w:val="24"/>
          <w:szCs w:val="24"/>
        </w:rPr>
        <w:t xml:space="preserve">[26] S. Capkun, M. Hamdi, J. Hubaux, GPS-free positioning in mobile ad-hoc networks. </w:t>
      </w:r>
      <w:r w:rsidRPr="00C17E42">
        <w:rPr>
          <w:i/>
          <w:iCs/>
          <w:sz w:val="24"/>
          <w:szCs w:val="24"/>
        </w:rPr>
        <w:t>In processing of the 34th Hawaii International Conference on System Sciences</w:t>
      </w:r>
      <w:r w:rsidRPr="00C17E42">
        <w:rPr>
          <w:sz w:val="24"/>
          <w:szCs w:val="24"/>
        </w:rPr>
        <w:t>, pp. 3481–3490,</w:t>
      </w:r>
      <w:r w:rsidRPr="00C17E42">
        <w:rPr>
          <w:i/>
          <w:iCs/>
          <w:sz w:val="24"/>
          <w:szCs w:val="24"/>
        </w:rPr>
        <w:t xml:space="preserve"> </w:t>
      </w:r>
      <w:r w:rsidRPr="00C17E42">
        <w:rPr>
          <w:sz w:val="24"/>
          <w:szCs w:val="24"/>
        </w:rPr>
        <w:t>2001.</w:t>
      </w:r>
    </w:p>
    <w:p w:rsidR="00BD034B" w:rsidRPr="00C17E42" w:rsidRDefault="00BD034B" w:rsidP="00BD034B">
      <w:pPr>
        <w:pStyle w:val="references"/>
        <w:spacing w:line="360" w:lineRule="auto"/>
        <w:ind w:left="0"/>
        <w:rPr>
          <w:sz w:val="24"/>
          <w:szCs w:val="24"/>
        </w:rPr>
      </w:pPr>
      <w:r w:rsidRPr="00C17E42">
        <w:rPr>
          <w:sz w:val="24"/>
          <w:szCs w:val="24"/>
        </w:rPr>
        <w:t>[27] Q. Fang, F. Zhao, and L. Guibas. Lightweight sensing and communication protocols for target enumeration and aggregation</w:t>
      </w:r>
      <w:r w:rsidRPr="00C17E42">
        <w:rPr>
          <w:i/>
          <w:iCs/>
          <w:sz w:val="24"/>
          <w:szCs w:val="24"/>
        </w:rPr>
        <w:t>. In Proceedings of the 4th ACM international symposium on</w:t>
      </w:r>
      <w:r w:rsidRPr="00C17E42">
        <w:rPr>
          <w:sz w:val="24"/>
          <w:szCs w:val="24"/>
        </w:rPr>
        <w:t xml:space="preserve"> </w:t>
      </w:r>
      <w:r w:rsidRPr="00C17E42">
        <w:rPr>
          <w:i/>
          <w:iCs/>
          <w:sz w:val="24"/>
          <w:szCs w:val="24"/>
        </w:rPr>
        <w:t xml:space="preserve">Mobile ad hoc networking, </w:t>
      </w:r>
      <w:r w:rsidRPr="00C17E42">
        <w:rPr>
          <w:sz w:val="24"/>
          <w:szCs w:val="24"/>
        </w:rPr>
        <w:t>pp. 165-176, 2003.</w:t>
      </w:r>
    </w:p>
    <w:p w:rsidR="00BD034B" w:rsidRPr="00C17E42" w:rsidRDefault="00BD034B" w:rsidP="00BD034B">
      <w:pPr>
        <w:pStyle w:val="references"/>
        <w:spacing w:line="360" w:lineRule="auto"/>
        <w:ind w:left="0"/>
        <w:rPr>
          <w:sz w:val="24"/>
          <w:szCs w:val="24"/>
        </w:rPr>
      </w:pPr>
      <w:r w:rsidRPr="00C17E42">
        <w:rPr>
          <w:sz w:val="24"/>
          <w:szCs w:val="24"/>
        </w:rPr>
        <w:t xml:space="preserve">[28] C. Karlof and D. Wagner. Secure Routing in Wireless Sensor Networks: Attacks and Countermeasures. </w:t>
      </w:r>
      <w:r w:rsidRPr="00C17E42">
        <w:rPr>
          <w:i/>
          <w:iCs/>
          <w:sz w:val="24"/>
          <w:szCs w:val="24"/>
        </w:rPr>
        <w:t>Ad Hoc Networks</w:t>
      </w:r>
      <w:r w:rsidRPr="00C17E42">
        <w:rPr>
          <w:sz w:val="24"/>
          <w:szCs w:val="24"/>
        </w:rPr>
        <w:t>, vol. 1, pp. 293–315, 2003.</w:t>
      </w:r>
    </w:p>
    <w:p w:rsidR="00BD034B" w:rsidRPr="00C17E42" w:rsidRDefault="00BD034B" w:rsidP="00BD034B">
      <w:pPr>
        <w:pStyle w:val="references"/>
        <w:spacing w:line="360" w:lineRule="auto"/>
        <w:ind w:left="0"/>
        <w:rPr>
          <w:sz w:val="24"/>
          <w:szCs w:val="24"/>
        </w:rPr>
      </w:pPr>
      <w:r w:rsidRPr="00C17E42">
        <w:rPr>
          <w:sz w:val="24"/>
          <w:szCs w:val="24"/>
        </w:rPr>
        <w:lastRenderedPageBreak/>
        <w:t xml:space="preserve">[29] K. Sohrabi, J. Gao, V. Ailawadhi and G. J. Pottie. Protocols for self-organization of a wireless sensor network. </w:t>
      </w:r>
      <w:r w:rsidRPr="00C17E42">
        <w:rPr>
          <w:i/>
          <w:iCs/>
          <w:sz w:val="24"/>
          <w:szCs w:val="24"/>
        </w:rPr>
        <w:t>IEEE Personal Communications</w:t>
      </w:r>
      <w:r w:rsidRPr="00C17E42">
        <w:rPr>
          <w:sz w:val="24"/>
          <w:szCs w:val="24"/>
        </w:rPr>
        <w:t>, vol. 7, no. 5, pp.16-27, 2000.</w:t>
      </w:r>
    </w:p>
    <w:p w:rsidR="00BD034B" w:rsidRPr="00C17E42" w:rsidRDefault="00BD034B" w:rsidP="00BD034B">
      <w:pPr>
        <w:pStyle w:val="references"/>
        <w:spacing w:line="360" w:lineRule="auto"/>
        <w:ind w:left="0"/>
        <w:rPr>
          <w:sz w:val="24"/>
          <w:szCs w:val="24"/>
        </w:rPr>
      </w:pPr>
      <w:r w:rsidRPr="00C17E42">
        <w:rPr>
          <w:sz w:val="24"/>
          <w:szCs w:val="24"/>
        </w:rPr>
        <w:t xml:space="preserve">[30] N. Bulusu, D. Estrin, L. Girod and J. Heidemann. Scalable coordination for wireless sensor networks: self-configuring localization systems, </w:t>
      </w:r>
      <w:r w:rsidRPr="00C17E42">
        <w:rPr>
          <w:i/>
          <w:iCs/>
          <w:sz w:val="24"/>
          <w:szCs w:val="24"/>
        </w:rPr>
        <w:t>In processing of sixth International Symposium</w:t>
      </w:r>
      <w:r w:rsidRPr="00C17E42">
        <w:rPr>
          <w:sz w:val="24"/>
          <w:szCs w:val="24"/>
        </w:rPr>
        <w:t xml:space="preserve"> </w:t>
      </w:r>
      <w:r w:rsidRPr="00C17E42">
        <w:rPr>
          <w:i/>
          <w:iCs/>
          <w:sz w:val="24"/>
          <w:szCs w:val="24"/>
        </w:rPr>
        <w:t>on Communication Theory and Applications</w:t>
      </w:r>
      <w:r w:rsidRPr="00C17E42">
        <w:rPr>
          <w:sz w:val="24"/>
          <w:szCs w:val="24"/>
        </w:rPr>
        <w:t>, 2001.</w:t>
      </w:r>
    </w:p>
    <w:p w:rsidR="00BD034B" w:rsidRPr="00C17E42" w:rsidRDefault="00BD034B" w:rsidP="00BD034B">
      <w:pPr>
        <w:pStyle w:val="references"/>
        <w:spacing w:line="360" w:lineRule="auto"/>
        <w:ind w:left="0"/>
        <w:rPr>
          <w:sz w:val="24"/>
          <w:szCs w:val="24"/>
        </w:rPr>
      </w:pPr>
      <w:r w:rsidRPr="00C17E42">
        <w:rPr>
          <w:sz w:val="24"/>
          <w:szCs w:val="24"/>
        </w:rPr>
        <w:t xml:space="preserve">[31] A. Perrig, R. Szewczyk, J. D. Tygar, V. Wen, and D. E. Culler. 2002. SPINS: security protocols for sensor networks. </w:t>
      </w:r>
      <w:r w:rsidRPr="00C17E42">
        <w:rPr>
          <w:i/>
          <w:iCs/>
          <w:sz w:val="24"/>
          <w:szCs w:val="24"/>
        </w:rPr>
        <w:t xml:space="preserve">Wireless Networks, </w:t>
      </w:r>
      <w:r w:rsidRPr="00C17E42">
        <w:rPr>
          <w:sz w:val="24"/>
          <w:szCs w:val="24"/>
        </w:rPr>
        <w:t>vol. 8, no. 5, pp.521-534, 2002.</w:t>
      </w:r>
    </w:p>
    <w:p w:rsidR="00BD034B" w:rsidRPr="00C17E42" w:rsidRDefault="00BD034B" w:rsidP="00BD034B">
      <w:pPr>
        <w:pStyle w:val="references"/>
        <w:spacing w:line="360" w:lineRule="auto"/>
        <w:ind w:left="0"/>
        <w:rPr>
          <w:sz w:val="24"/>
          <w:szCs w:val="24"/>
        </w:rPr>
      </w:pPr>
      <w:r w:rsidRPr="00C17E42">
        <w:rPr>
          <w:sz w:val="24"/>
          <w:szCs w:val="24"/>
        </w:rPr>
        <w:t xml:space="preserve">[32] Y. Yu, D. Estrin, and R. Govindan, ―Geographical and Energy-Aware Routing: A Recursive Data Dissemination Protocol for Wireless Sensor Networks,‖ </w:t>
      </w:r>
      <w:r w:rsidRPr="00C17E42">
        <w:rPr>
          <w:i/>
          <w:iCs/>
          <w:sz w:val="24"/>
          <w:szCs w:val="24"/>
        </w:rPr>
        <w:t>UCLA Computer Science</w:t>
      </w:r>
      <w:r w:rsidRPr="00C17E42">
        <w:rPr>
          <w:sz w:val="24"/>
          <w:szCs w:val="24"/>
        </w:rPr>
        <w:t xml:space="preserve"> </w:t>
      </w:r>
      <w:r w:rsidRPr="00C17E42">
        <w:rPr>
          <w:i/>
          <w:iCs/>
          <w:sz w:val="24"/>
          <w:szCs w:val="24"/>
        </w:rPr>
        <w:t>Department, UCLA-CSD TR-010023</w:t>
      </w:r>
      <w:r w:rsidRPr="00C17E42">
        <w:rPr>
          <w:sz w:val="24"/>
          <w:szCs w:val="24"/>
        </w:rPr>
        <w:t>, 2001</w:t>
      </w:r>
    </w:p>
    <w:p w:rsidR="00BD034B" w:rsidRPr="00C17E42" w:rsidRDefault="00BD034B" w:rsidP="00BD034B">
      <w:pPr>
        <w:pStyle w:val="references"/>
        <w:spacing w:line="360" w:lineRule="auto"/>
        <w:ind w:left="0"/>
        <w:rPr>
          <w:sz w:val="24"/>
          <w:szCs w:val="24"/>
        </w:rPr>
      </w:pPr>
      <w:r w:rsidRPr="00C17E42">
        <w:rPr>
          <w:sz w:val="24"/>
          <w:szCs w:val="24"/>
        </w:rPr>
        <w:t>[33] W. R. Heinzelman, J. Kulik, and H. Balakrishnan. Adaptive protocols for information dissemination in wireless sensor networks</w:t>
      </w:r>
      <w:r w:rsidRPr="00C17E42">
        <w:rPr>
          <w:i/>
          <w:iCs/>
          <w:sz w:val="24"/>
          <w:szCs w:val="24"/>
        </w:rPr>
        <w:t>. In Proceedings of the 5th annual ACM/IEEE</w:t>
      </w:r>
      <w:r w:rsidRPr="00C17E42">
        <w:rPr>
          <w:sz w:val="24"/>
          <w:szCs w:val="24"/>
        </w:rPr>
        <w:t xml:space="preserve"> </w:t>
      </w:r>
      <w:r w:rsidRPr="00C17E42">
        <w:rPr>
          <w:i/>
          <w:iCs/>
          <w:sz w:val="24"/>
          <w:szCs w:val="24"/>
        </w:rPr>
        <w:t>international conference on Mobile computing and networking</w:t>
      </w:r>
      <w:r w:rsidRPr="00C17E42">
        <w:rPr>
          <w:sz w:val="24"/>
          <w:szCs w:val="24"/>
        </w:rPr>
        <w:t>, pp. 174-185, 1999.</w:t>
      </w:r>
    </w:p>
    <w:p w:rsidR="00BD034B" w:rsidRPr="00C17E42" w:rsidRDefault="00BD034B" w:rsidP="00BD034B">
      <w:pPr>
        <w:pStyle w:val="references"/>
        <w:spacing w:line="360" w:lineRule="auto"/>
        <w:ind w:left="0"/>
        <w:rPr>
          <w:sz w:val="24"/>
          <w:szCs w:val="24"/>
        </w:rPr>
      </w:pPr>
      <w:r w:rsidRPr="00C17E42">
        <w:rPr>
          <w:sz w:val="24"/>
          <w:szCs w:val="24"/>
        </w:rPr>
        <w:t xml:space="preserve">[34] C. Intanagonwiwat, R. Govindan, D. Estrin, J. Heidemann and F. Silva. Directed diffusion for wireless sensor networking. </w:t>
      </w:r>
      <w:r w:rsidRPr="00C17E42">
        <w:rPr>
          <w:i/>
          <w:iCs/>
          <w:sz w:val="24"/>
          <w:szCs w:val="24"/>
        </w:rPr>
        <w:t>IEEE/ACM Transactions on Networking,</w:t>
      </w:r>
      <w:r w:rsidRPr="00C17E42">
        <w:rPr>
          <w:sz w:val="24"/>
          <w:szCs w:val="24"/>
        </w:rPr>
        <w:t>, vol.11, no.1, pp. 2- 16, 2003.</w:t>
      </w:r>
    </w:p>
    <w:p w:rsidR="00BD034B" w:rsidRPr="00C17E42" w:rsidRDefault="00BD034B" w:rsidP="00BD034B">
      <w:pPr>
        <w:pStyle w:val="references"/>
        <w:spacing w:line="360" w:lineRule="auto"/>
        <w:ind w:left="0"/>
        <w:rPr>
          <w:sz w:val="24"/>
          <w:szCs w:val="24"/>
        </w:rPr>
      </w:pPr>
      <w:r w:rsidRPr="00C17E42">
        <w:rPr>
          <w:sz w:val="24"/>
          <w:szCs w:val="24"/>
        </w:rPr>
        <w:t xml:space="preserve">[35] O. Younis, M.Krunz, and S.Ramasubramanian. Node clustering in wireless sensornetworks: recent developments and deployment challenges. </w:t>
      </w:r>
      <w:r w:rsidRPr="00C17E42">
        <w:rPr>
          <w:i/>
          <w:iCs/>
          <w:sz w:val="24"/>
          <w:szCs w:val="24"/>
        </w:rPr>
        <w:t xml:space="preserve">IEEE Network </w:t>
      </w:r>
      <w:r w:rsidRPr="00C17E42">
        <w:rPr>
          <w:sz w:val="24"/>
          <w:szCs w:val="24"/>
        </w:rPr>
        <w:t>, vol.20, no.3, pp. 20- 25, 2006.</w:t>
      </w:r>
    </w:p>
    <w:p w:rsidR="00BD034B" w:rsidRPr="00C17E42" w:rsidRDefault="00BD034B" w:rsidP="00BD034B">
      <w:pPr>
        <w:pStyle w:val="references"/>
        <w:spacing w:line="360" w:lineRule="auto"/>
        <w:ind w:left="0"/>
        <w:rPr>
          <w:sz w:val="24"/>
          <w:szCs w:val="24"/>
        </w:rPr>
      </w:pPr>
      <w:r w:rsidRPr="00C17E42">
        <w:rPr>
          <w:sz w:val="24"/>
          <w:szCs w:val="24"/>
        </w:rPr>
        <w:t xml:space="preserve">[36] K. Akkaya and M. Younis. A survey on routing protocols for wireless sensor networks. </w:t>
      </w:r>
      <w:r w:rsidRPr="00C17E42">
        <w:rPr>
          <w:i/>
          <w:iCs/>
          <w:sz w:val="24"/>
          <w:szCs w:val="24"/>
        </w:rPr>
        <w:t>Ad Hoc Networks</w:t>
      </w:r>
      <w:r w:rsidRPr="00C17E42">
        <w:rPr>
          <w:sz w:val="24"/>
          <w:szCs w:val="24"/>
        </w:rPr>
        <w:t>, vol. 3, no.3, pp. 325-349, 2005.</w:t>
      </w:r>
    </w:p>
    <w:p w:rsidR="00BD034B" w:rsidRPr="00C17E42" w:rsidRDefault="00BD034B" w:rsidP="00BD034B">
      <w:pPr>
        <w:pStyle w:val="references"/>
        <w:spacing w:line="360" w:lineRule="auto"/>
        <w:ind w:left="0"/>
        <w:rPr>
          <w:sz w:val="24"/>
          <w:szCs w:val="24"/>
        </w:rPr>
      </w:pPr>
      <w:r w:rsidRPr="00C17E42">
        <w:rPr>
          <w:sz w:val="24"/>
          <w:szCs w:val="24"/>
        </w:rPr>
        <w:t xml:space="preserve">[37] W. B. Heinzelman, A. P. Chandrakasan and H. Balakrishnan. An application-specific protocol architecture for wireless microsensor networks. </w:t>
      </w:r>
      <w:r w:rsidRPr="00C17E42">
        <w:rPr>
          <w:i/>
          <w:iCs/>
          <w:sz w:val="24"/>
          <w:szCs w:val="24"/>
        </w:rPr>
        <w:t>IEEE Transactions on Wireless</w:t>
      </w:r>
      <w:r w:rsidRPr="00C17E42">
        <w:rPr>
          <w:sz w:val="24"/>
          <w:szCs w:val="24"/>
        </w:rPr>
        <w:t xml:space="preserve"> </w:t>
      </w:r>
      <w:r w:rsidRPr="00C17E42">
        <w:rPr>
          <w:i/>
          <w:iCs/>
          <w:sz w:val="24"/>
          <w:szCs w:val="24"/>
        </w:rPr>
        <w:t xml:space="preserve">Communications, </w:t>
      </w:r>
      <w:r w:rsidRPr="00C17E42">
        <w:rPr>
          <w:sz w:val="24"/>
          <w:szCs w:val="24"/>
        </w:rPr>
        <w:t>vol. 1, no. 4, pp. 660- 670, 2002.</w:t>
      </w:r>
    </w:p>
    <w:p w:rsidR="00BD034B" w:rsidRPr="00C17E42" w:rsidRDefault="00BD034B" w:rsidP="00BD034B">
      <w:pPr>
        <w:pStyle w:val="references"/>
        <w:spacing w:line="360" w:lineRule="auto"/>
        <w:ind w:left="0"/>
        <w:rPr>
          <w:sz w:val="24"/>
          <w:szCs w:val="24"/>
        </w:rPr>
      </w:pPr>
      <w:r w:rsidRPr="00C17E42">
        <w:rPr>
          <w:sz w:val="24"/>
          <w:szCs w:val="24"/>
        </w:rPr>
        <w:t xml:space="preserve">[38] S. S. Satapathy and N. Sarma. TREEPSI: tree based energy efficient protocol for sensor information. </w:t>
      </w:r>
      <w:r w:rsidRPr="00C17E42">
        <w:rPr>
          <w:i/>
          <w:iCs/>
          <w:sz w:val="24"/>
          <w:szCs w:val="24"/>
        </w:rPr>
        <w:t>IFIP International Conference on Wireless and Optical Communications Networks,</w:t>
      </w:r>
      <w:r w:rsidRPr="00C17E42">
        <w:rPr>
          <w:sz w:val="24"/>
          <w:szCs w:val="24"/>
        </w:rPr>
        <w:t xml:space="preserve"> pp.4, 2006.</w:t>
      </w:r>
    </w:p>
    <w:p w:rsidR="00560BE1" w:rsidRDefault="00BD034B" w:rsidP="00560BE1">
      <w:pPr>
        <w:pStyle w:val="references"/>
        <w:spacing w:line="360" w:lineRule="auto"/>
        <w:ind w:left="0"/>
        <w:rPr>
          <w:sz w:val="24"/>
          <w:szCs w:val="24"/>
        </w:rPr>
      </w:pPr>
      <w:r w:rsidRPr="00C17E42">
        <w:rPr>
          <w:sz w:val="24"/>
          <w:szCs w:val="24"/>
        </w:rPr>
        <w:t xml:space="preserve">[39] K. T. Kim, C. H. Lyu, S. S. Moon and H. Y. Youn. Tree-Based Clustering (TBC) for Energy Efficient Wireless Sensor Networks. </w:t>
      </w:r>
      <w:r w:rsidRPr="00C17E42">
        <w:rPr>
          <w:i/>
          <w:iCs/>
          <w:sz w:val="24"/>
          <w:szCs w:val="24"/>
        </w:rPr>
        <w:t xml:space="preserve">The twenty-fourth IEEE </w:t>
      </w:r>
      <w:r w:rsidRPr="00C17E42">
        <w:rPr>
          <w:i/>
          <w:iCs/>
          <w:sz w:val="24"/>
          <w:szCs w:val="24"/>
        </w:rPr>
        <w:lastRenderedPageBreak/>
        <w:t>International Conference</w:t>
      </w:r>
      <w:r w:rsidRPr="00C17E42">
        <w:rPr>
          <w:sz w:val="24"/>
          <w:szCs w:val="24"/>
        </w:rPr>
        <w:t xml:space="preserve"> </w:t>
      </w:r>
      <w:r w:rsidRPr="00C17E42">
        <w:rPr>
          <w:i/>
          <w:iCs/>
          <w:sz w:val="24"/>
          <w:szCs w:val="24"/>
        </w:rPr>
        <w:t>on Advanced Information Networking and Applications Workshops</w:t>
      </w:r>
      <w:r>
        <w:rPr>
          <w:sz w:val="24"/>
          <w:szCs w:val="24"/>
        </w:rPr>
        <w:t>, pp.680-685, 2010.</w:t>
      </w:r>
    </w:p>
    <w:p w:rsidR="00BD034B" w:rsidRPr="00560BE1" w:rsidRDefault="003441EE" w:rsidP="00560BE1">
      <w:pPr>
        <w:pStyle w:val="references"/>
        <w:spacing w:line="360" w:lineRule="auto"/>
        <w:ind w:left="0"/>
        <w:rPr>
          <w:sz w:val="24"/>
          <w:szCs w:val="24"/>
        </w:rPr>
      </w:pPr>
      <w:hyperlink r:id="rId19" w:history="1">
        <w:r w:rsidR="00BD034B" w:rsidRPr="00560BE1">
          <w:rPr>
            <w:rStyle w:val="Hyperlink"/>
            <w:color w:val="auto"/>
            <w:sz w:val="24"/>
            <w:szCs w:val="24"/>
            <w:u w:val="none"/>
          </w:rPr>
          <w:t xml:space="preserve">Nikhil Marriwala, Priyanka </w:t>
        </w:r>
      </w:hyperlink>
      <w:hyperlink r:id="rId20" w:history="1">
        <w:r w:rsidR="00BD034B" w:rsidRPr="00560BE1">
          <w:rPr>
            <w:rStyle w:val="Hyperlink"/>
            <w:color w:val="auto"/>
            <w:sz w:val="24"/>
            <w:szCs w:val="24"/>
            <w:u w:val="none"/>
          </w:rPr>
          <w:t>Rathee</w:t>
        </w:r>
      </w:hyperlink>
      <w:hyperlink r:id="rId21" w:history="1">
        <w:r w:rsidR="00BD034B" w:rsidRPr="00560BE1">
          <w:rPr>
            <w:rStyle w:val="Hyperlink"/>
            <w:color w:val="auto"/>
            <w:sz w:val="24"/>
            <w:szCs w:val="24"/>
            <w:u w:val="none"/>
          </w:rPr>
          <w:t xml:space="preserve"> “An Approach to Increase the Wireless Sensor </w:t>
        </w:r>
      </w:hyperlink>
      <w:r w:rsidR="00560BE1">
        <w:rPr>
          <w:sz w:val="24"/>
          <w:szCs w:val="24"/>
        </w:rPr>
        <w:t xml:space="preserve">   </w:t>
      </w:r>
      <w:hyperlink r:id="rId22" w:history="1">
        <w:r w:rsidR="00BD034B" w:rsidRPr="00560BE1">
          <w:rPr>
            <w:rStyle w:val="Hyperlink"/>
            <w:color w:val="auto"/>
            <w:sz w:val="24"/>
            <w:szCs w:val="24"/>
            <w:u w:val="none"/>
          </w:rPr>
          <w:t>Netwrok</w:t>
        </w:r>
      </w:hyperlink>
      <w:hyperlink r:id="rId23" w:history="1">
        <w:r w:rsidR="00BD034B" w:rsidRPr="00560BE1">
          <w:rPr>
            <w:rStyle w:val="Hyperlink"/>
            <w:color w:val="auto"/>
            <w:sz w:val="24"/>
            <w:szCs w:val="24"/>
            <w:u w:val="none"/>
          </w:rPr>
          <w:t xml:space="preserve"> Lifetime” </w:t>
        </w:r>
      </w:hyperlink>
      <w:hyperlink r:id="rId24" w:history="1">
        <w:r w:rsidR="00BD034B" w:rsidRPr="00560BE1">
          <w:rPr>
            <w:rStyle w:val="Hyperlink"/>
            <w:iCs/>
            <w:color w:val="auto"/>
            <w:sz w:val="24"/>
            <w:szCs w:val="24"/>
            <w:u w:val="none"/>
          </w:rPr>
          <w:t>IEEE 2012</w:t>
        </w:r>
      </w:hyperlink>
      <w:r w:rsidR="00560BE1" w:rsidRPr="00560BE1">
        <w:rPr>
          <w:sz w:val="24"/>
          <w:szCs w:val="24"/>
        </w:rPr>
        <w:t>.</w:t>
      </w:r>
    </w:p>
    <w:p w:rsidR="00560BE1" w:rsidRDefault="00560BE1" w:rsidP="00560BE1">
      <w:pPr>
        <w:pStyle w:val="references"/>
        <w:spacing w:before="120" w:after="240" w:line="360" w:lineRule="auto"/>
        <w:ind w:left="0"/>
        <w:rPr>
          <w:sz w:val="24"/>
          <w:szCs w:val="24"/>
        </w:rPr>
      </w:pPr>
      <w:r w:rsidRPr="00560BE1">
        <w:rPr>
          <w:sz w:val="24"/>
          <w:szCs w:val="24"/>
        </w:rPr>
        <w:t>T. He et al., SPEED: a stateless protocol for real-time communication in sensor networks, in: Proceedings of International Conference on Distributed Computing Systems, Providence, RI, May 2003.</w:t>
      </w:r>
    </w:p>
    <w:p w:rsidR="001F5972" w:rsidRDefault="001F5972" w:rsidP="00560BE1">
      <w:pPr>
        <w:pStyle w:val="references"/>
        <w:spacing w:before="120" w:after="240" w:line="360" w:lineRule="auto"/>
        <w:ind w:left="0"/>
        <w:rPr>
          <w:sz w:val="24"/>
          <w:szCs w:val="24"/>
        </w:rPr>
      </w:pPr>
      <w:r w:rsidRPr="001F5972">
        <w:rPr>
          <w:sz w:val="24"/>
          <w:szCs w:val="24"/>
        </w:rPr>
        <w:t xml:space="preserve">V. Rodoplu, T.H. Ming, </w:t>
      </w:r>
      <w:r>
        <w:rPr>
          <w:sz w:val="24"/>
          <w:szCs w:val="24"/>
        </w:rPr>
        <w:t>“</w:t>
      </w:r>
      <w:r w:rsidRPr="001F5972">
        <w:rPr>
          <w:sz w:val="24"/>
          <w:szCs w:val="24"/>
        </w:rPr>
        <w:t>Minimum energy mobile wireless networks</w:t>
      </w:r>
      <w:r>
        <w:rPr>
          <w:sz w:val="24"/>
          <w:szCs w:val="24"/>
        </w:rPr>
        <w:t>”</w:t>
      </w:r>
      <w:r w:rsidRPr="001F5972">
        <w:rPr>
          <w:sz w:val="24"/>
          <w:szCs w:val="24"/>
        </w:rPr>
        <w:t xml:space="preserve">, IEEE Journal of Selected Areas in Communications </w:t>
      </w:r>
      <w:r>
        <w:rPr>
          <w:sz w:val="24"/>
          <w:szCs w:val="24"/>
        </w:rPr>
        <w:t xml:space="preserve">vol. </w:t>
      </w:r>
      <w:r w:rsidRPr="001F5972">
        <w:rPr>
          <w:sz w:val="24"/>
          <w:szCs w:val="24"/>
        </w:rPr>
        <w:t>17 (8)</w:t>
      </w:r>
      <w:r>
        <w:rPr>
          <w:sz w:val="24"/>
          <w:szCs w:val="24"/>
        </w:rPr>
        <w:t xml:space="preserve">, pp. </w:t>
      </w:r>
      <w:r w:rsidRPr="001F5972">
        <w:rPr>
          <w:sz w:val="24"/>
          <w:szCs w:val="24"/>
        </w:rPr>
        <w:t>1333–1344</w:t>
      </w:r>
      <w:r>
        <w:rPr>
          <w:sz w:val="24"/>
          <w:szCs w:val="24"/>
        </w:rPr>
        <w:t>,</w:t>
      </w:r>
      <w:r w:rsidRPr="001F5972">
        <w:rPr>
          <w:sz w:val="24"/>
          <w:szCs w:val="24"/>
        </w:rPr>
        <w:t xml:space="preserve"> 1999</w:t>
      </w:r>
      <w:r>
        <w:rPr>
          <w:sz w:val="24"/>
          <w:szCs w:val="24"/>
        </w:rPr>
        <w:t>.</w:t>
      </w:r>
    </w:p>
    <w:p w:rsidR="00E21279" w:rsidRPr="00E21279" w:rsidRDefault="00E21279" w:rsidP="00560BE1">
      <w:pPr>
        <w:pStyle w:val="references"/>
        <w:spacing w:before="120" w:after="240" w:line="360" w:lineRule="auto"/>
        <w:ind w:left="0"/>
        <w:rPr>
          <w:sz w:val="24"/>
          <w:szCs w:val="24"/>
        </w:rPr>
      </w:pPr>
      <w:r w:rsidRPr="00E21279">
        <w:rPr>
          <w:sz w:val="24"/>
          <w:szCs w:val="24"/>
        </w:rPr>
        <w:t>L. Li, J. Y Halpern, Minimum energy mobile wireless networks revisited, in: Proceedings of IEEE International Conference on Communications (ICC01), Helsinki, Finland, June 2001.</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[12] K. </w:t>
      </w:r>
      <w:proofErr w:type="spellStart"/>
      <w:r>
        <w:rPr>
          <w:rFonts w:ascii="Times New Roman" w:hAnsi="Times New Roman" w:cs="Times New Roman"/>
          <w:sz w:val="24"/>
          <w:szCs w:val="24"/>
        </w:rPr>
        <w:t>Lorincz</w:t>
      </w:r>
      <w:proofErr w:type="spellEnd"/>
      <w:r>
        <w:rPr>
          <w:rFonts w:ascii="Times New Roman" w:hAnsi="Times New Roman" w:cs="Times New Roman"/>
          <w:sz w:val="24"/>
          <w:szCs w:val="24"/>
        </w:rPr>
        <w:t xml:space="preserve">, D. Malan, T.R.F. Fulford-Jones, A. </w:t>
      </w:r>
      <w:proofErr w:type="spellStart"/>
      <w:r>
        <w:rPr>
          <w:rFonts w:ascii="Times New Roman" w:hAnsi="Times New Roman" w:cs="Times New Roman"/>
          <w:sz w:val="24"/>
          <w:szCs w:val="24"/>
        </w:rPr>
        <w:t>Nawoj</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Clavel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V.Shnayder</w:t>
      </w:r>
      <w:proofErr w:type="spellEnd"/>
      <w:r>
        <w:rPr>
          <w:rFonts w:ascii="Times New Roman" w:hAnsi="Times New Roman" w:cs="Times New Roman"/>
          <w:sz w:val="24"/>
          <w:szCs w:val="24"/>
        </w:rPr>
        <w:t>, G.</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Mainland, M. Welsh, S. Moulton. Sensor networks for emergency response: challenges and opportunities," </w:t>
      </w:r>
      <w:r>
        <w:rPr>
          <w:rFonts w:ascii="Times New Roman" w:hAnsi="Times New Roman" w:cs="Times New Roman"/>
          <w:i/>
          <w:iCs/>
          <w:sz w:val="24"/>
          <w:szCs w:val="24"/>
        </w:rPr>
        <w:t xml:space="preserve">Pervasive Computing, </w:t>
      </w:r>
      <w:proofErr w:type="gramStart"/>
      <w:r>
        <w:rPr>
          <w:rFonts w:ascii="Times New Roman" w:hAnsi="Times New Roman" w:cs="Times New Roman"/>
          <w:i/>
          <w:iCs/>
          <w:sz w:val="24"/>
          <w:szCs w:val="24"/>
        </w:rPr>
        <w:t xml:space="preserve">IEEE </w:t>
      </w:r>
      <w:r>
        <w:rPr>
          <w:rFonts w:ascii="Times New Roman" w:hAnsi="Times New Roman" w:cs="Times New Roman"/>
          <w:sz w:val="24"/>
          <w:szCs w:val="24"/>
        </w:rPr>
        <w:t>,</w:t>
      </w:r>
      <w:proofErr w:type="gramEnd"/>
      <w:r>
        <w:rPr>
          <w:rFonts w:ascii="Times New Roman" w:hAnsi="Times New Roman" w:cs="Times New Roman"/>
          <w:sz w:val="24"/>
          <w:szCs w:val="24"/>
        </w:rPr>
        <w:t xml:space="preserve"> vol.3, no.4, pp. 16- 23, 2004.</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[13] M. Castillo-</w:t>
      </w:r>
      <w:proofErr w:type="spellStart"/>
      <w:r>
        <w:rPr>
          <w:rFonts w:ascii="Times New Roman" w:hAnsi="Times New Roman" w:cs="Times New Roman"/>
          <w:sz w:val="24"/>
          <w:szCs w:val="24"/>
        </w:rPr>
        <w:t>Effen</w:t>
      </w:r>
      <w:proofErr w:type="spellEnd"/>
      <w:r>
        <w:rPr>
          <w:rFonts w:ascii="Times New Roman" w:hAnsi="Times New Roman" w:cs="Times New Roman"/>
          <w:sz w:val="24"/>
          <w:szCs w:val="24"/>
        </w:rPr>
        <w:t xml:space="preserve">, D.H. </w:t>
      </w:r>
      <w:proofErr w:type="spellStart"/>
      <w:r>
        <w:rPr>
          <w:rFonts w:ascii="Times New Roman" w:hAnsi="Times New Roman" w:cs="Times New Roman"/>
          <w:sz w:val="24"/>
          <w:szCs w:val="24"/>
        </w:rPr>
        <w:t>Quintela</w:t>
      </w:r>
      <w:proofErr w:type="spellEnd"/>
      <w:r>
        <w:rPr>
          <w:rFonts w:ascii="Times New Roman" w:hAnsi="Times New Roman" w:cs="Times New Roman"/>
          <w:sz w:val="24"/>
          <w:szCs w:val="24"/>
        </w:rPr>
        <w:t xml:space="preserve">, R. Jordan, W. </w:t>
      </w:r>
      <w:proofErr w:type="spellStart"/>
      <w:r>
        <w:rPr>
          <w:rFonts w:ascii="Times New Roman" w:hAnsi="Times New Roman" w:cs="Times New Roman"/>
          <w:sz w:val="24"/>
          <w:szCs w:val="24"/>
        </w:rPr>
        <w:t>Westhoff</w:t>
      </w:r>
      <w:proofErr w:type="spellEnd"/>
      <w:r>
        <w:rPr>
          <w:rFonts w:ascii="Times New Roman" w:hAnsi="Times New Roman" w:cs="Times New Roman"/>
          <w:sz w:val="24"/>
          <w:szCs w:val="24"/>
        </w:rPr>
        <w:t xml:space="preserve">, W. Moreno. Wireless sensor networks for flash-flood alerting. </w:t>
      </w:r>
      <w:r>
        <w:rPr>
          <w:rFonts w:ascii="Times New Roman" w:hAnsi="Times New Roman" w:cs="Times New Roman"/>
          <w:i/>
          <w:iCs/>
          <w:sz w:val="24"/>
          <w:szCs w:val="24"/>
        </w:rPr>
        <w:t xml:space="preserve">Proceedings of the Fifth IEEE International Caracas Conference on Devices, Circuits and Systems, </w:t>
      </w:r>
      <w:r>
        <w:rPr>
          <w:rFonts w:ascii="Times New Roman" w:hAnsi="Times New Roman" w:cs="Times New Roman"/>
          <w:sz w:val="24"/>
          <w:szCs w:val="24"/>
        </w:rPr>
        <w:t>vol. 1, pp. 142- 146, 2004.</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[14] I. F. </w:t>
      </w:r>
      <w:proofErr w:type="spellStart"/>
      <w:r>
        <w:rPr>
          <w:rFonts w:ascii="Times New Roman" w:hAnsi="Times New Roman" w:cs="Times New Roman"/>
          <w:sz w:val="24"/>
          <w:szCs w:val="24"/>
        </w:rPr>
        <w:t>Akyildiz</w:t>
      </w:r>
      <w:proofErr w:type="spellEnd"/>
      <w:r>
        <w:rPr>
          <w:rFonts w:ascii="Times New Roman" w:hAnsi="Times New Roman" w:cs="Times New Roman"/>
          <w:sz w:val="24"/>
          <w:szCs w:val="24"/>
        </w:rPr>
        <w:t xml:space="preserve">, W. Su, Y. </w:t>
      </w:r>
      <w:proofErr w:type="spellStart"/>
      <w:r>
        <w:rPr>
          <w:rFonts w:ascii="Times New Roman" w:hAnsi="Times New Roman" w:cs="Times New Roman"/>
          <w:sz w:val="24"/>
          <w:szCs w:val="24"/>
        </w:rPr>
        <w:t>Sankarasubramaniam</w:t>
      </w:r>
      <w:proofErr w:type="spellEnd"/>
      <w:r>
        <w:rPr>
          <w:rFonts w:ascii="Times New Roman" w:hAnsi="Times New Roman" w:cs="Times New Roman"/>
          <w:sz w:val="24"/>
          <w:szCs w:val="24"/>
        </w:rPr>
        <w:t xml:space="preserve">, and E. </w:t>
      </w:r>
      <w:proofErr w:type="spellStart"/>
      <w:r>
        <w:rPr>
          <w:rFonts w:ascii="Times New Roman" w:hAnsi="Times New Roman" w:cs="Times New Roman"/>
          <w:sz w:val="24"/>
          <w:szCs w:val="24"/>
        </w:rPr>
        <w:t>Cayirci</w:t>
      </w:r>
      <w:proofErr w:type="spellEnd"/>
      <w:r>
        <w:rPr>
          <w:rFonts w:ascii="Times New Roman" w:hAnsi="Times New Roman" w:cs="Times New Roman"/>
          <w:sz w:val="24"/>
          <w:szCs w:val="24"/>
        </w:rPr>
        <w:t>. A survey on sensor</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networks. </w:t>
      </w:r>
      <w:r>
        <w:rPr>
          <w:rFonts w:ascii="Times New Roman" w:hAnsi="Times New Roman" w:cs="Times New Roman"/>
          <w:i/>
          <w:iCs/>
          <w:sz w:val="24"/>
          <w:szCs w:val="24"/>
        </w:rPr>
        <w:t>IEEE Communications Magazine</w:t>
      </w:r>
      <w:r>
        <w:rPr>
          <w:rFonts w:ascii="Times New Roman" w:hAnsi="Times New Roman" w:cs="Times New Roman"/>
          <w:sz w:val="24"/>
          <w:szCs w:val="24"/>
        </w:rPr>
        <w:t>, vol. 40, pp. 102–114, 2002.</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[15] G. Asada, M. Dong, T. S. Lin, F. Newberg, G. </w:t>
      </w:r>
      <w:proofErr w:type="spellStart"/>
      <w:r>
        <w:rPr>
          <w:rFonts w:ascii="Times New Roman" w:hAnsi="Times New Roman" w:cs="Times New Roman"/>
          <w:sz w:val="24"/>
          <w:szCs w:val="24"/>
        </w:rPr>
        <w:t>Pottie</w:t>
      </w:r>
      <w:proofErr w:type="spellEnd"/>
      <w:r>
        <w:rPr>
          <w:rFonts w:ascii="Times New Roman" w:hAnsi="Times New Roman" w:cs="Times New Roman"/>
          <w:sz w:val="24"/>
          <w:szCs w:val="24"/>
        </w:rPr>
        <w:t xml:space="preserve">, W. J Kaiser and H. O. Marcy. Wireless integrated network sensor: Low power systems on a chip. </w:t>
      </w:r>
      <w:r>
        <w:rPr>
          <w:rFonts w:ascii="Times New Roman" w:hAnsi="Times New Roman" w:cs="Times New Roman"/>
          <w:i/>
          <w:iCs/>
          <w:sz w:val="24"/>
          <w:szCs w:val="24"/>
        </w:rPr>
        <w:t>Proceedings of the 24</w:t>
      </w:r>
      <w:r w:rsidRPr="00F4422F">
        <w:rPr>
          <w:rFonts w:ascii="Times New Roman" w:hAnsi="Times New Roman" w:cs="Times New Roman"/>
          <w:i/>
          <w:iCs/>
          <w:sz w:val="24"/>
          <w:szCs w:val="24"/>
          <w:vertAlign w:val="superscript"/>
        </w:rPr>
        <w:t>th</w:t>
      </w:r>
      <w:r>
        <w:rPr>
          <w:rFonts w:ascii="Times New Roman" w:hAnsi="Times New Roman" w:cs="Times New Roman"/>
          <w:sz w:val="24"/>
          <w:szCs w:val="24"/>
        </w:rPr>
        <w:t xml:space="preserve"> </w:t>
      </w:r>
      <w:r>
        <w:rPr>
          <w:rFonts w:ascii="Times New Roman" w:hAnsi="Times New Roman" w:cs="Times New Roman"/>
          <w:i/>
          <w:iCs/>
          <w:sz w:val="24"/>
          <w:szCs w:val="24"/>
        </w:rPr>
        <w:t xml:space="preserve">European Solid-State Circuits Conference, </w:t>
      </w:r>
      <w:r>
        <w:rPr>
          <w:rFonts w:ascii="Times New Roman" w:hAnsi="Times New Roman" w:cs="Times New Roman"/>
          <w:sz w:val="24"/>
          <w:szCs w:val="24"/>
        </w:rPr>
        <w:t>pp. 9-16, 1998.</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[16] E. Shih, S. H. Cho, N. Ickes, R. Min, A. Sinha, A. Wang and A. </w:t>
      </w:r>
      <w:proofErr w:type="spellStart"/>
      <w:r>
        <w:rPr>
          <w:rFonts w:ascii="Times New Roman" w:hAnsi="Times New Roman" w:cs="Times New Roman"/>
          <w:sz w:val="24"/>
          <w:szCs w:val="24"/>
        </w:rPr>
        <w:t>Chandrakasan</w:t>
      </w:r>
      <w:proofErr w:type="spellEnd"/>
      <w:r>
        <w:rPr>
          <w:rFonts w:ascii="Times New Roman" w:hAnsi="Times New Roman" w:cs="Times New Roman"/>
          <w:sz w:val="24"/>
          <w:szCs w:val="24"/>
        </w:rPr>
        <w:t xml:space="preserve">. Physical Layer Driven Protocol and Algorithm Design for Energy-Efficient Wireless Sensor Networks. </w:t>
      </w:r>
      <w:r>
        <w:rPr>
          <w:rFonts w:ascii="Times New Roman" w:hAnsi="Times New Roman" w:cs="Times New Roman"/>
          <w:i/>
          <w:iCs/>
          <w:sz w:val="24"/>
          <w:szCs w:val="24"/>
        </w:rPr>
        <w:t>Proceedings of the 7th annual international conference on Mobile computing and networking,</w:t>
      </w:r>
      <w:r>
        <w:rPr>
          <w:rFonts w:ascii="Times New Roman" w:hAnsi="Times New Roman" w:cs="Times New Roman"/>
          <w:sz w:val="24"/>
          <w:szCs w:val="24"/>
        </w:rPr>
        <w:t xml:space="preserve"> pp. 272-287, 2001.</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[17] J.M </w:t>
      </w:r>
      <w:proofErr w:type="spellStart"/>
      <w:r>
        <w:rPr>
          <w:rFonts w:ascii="Times New Roman" w:hAnsi="Times New Roman" w:cs="Times New Roman"/>
          <w:sz w:val="24"/>
          <w:szCs w:val="24"/>
        </w:rPr>
        <w:t>Rabaey</w:t>
      </w:r>
      <w:proofErr w:type="spellEnd"/>
      <w:r>
        <w:rPr>
          <w:rFonts w:ascii="Times New Roman" w:hAnsi="Times New Roman" w:cs="Times New Roman"/>
          <w:sz w:val="24"/>
          <w:szCs w:val="24"/>
        </w:rPr>
        <w:t xml:space="preserve">, M.J. </w:t>
      </w:r>
      <w:proofErr w:type="spellStart"/>
      <w:r>
        <w:rPr>
          <w:rFonts w:ascii="Times New Roman" w:hAnsi="Times New Roman" w:cs="Times New Roman"/>
          <w:sz w:val="24"/>
          <w:szCs w:val="24"/>
        </w:rPr>
        <w:t>Ammer</w:t>
      </w:r>
      <w:proofErr w:type="spellEnd"/>
      <w:r>
        <w:rPr>
          <w:rFonts w:ascii="Times New Roman" w:hAnsi="Times New Roman" w:cs="Times New Roman"/>
          <w:sz w:val="24"/>
          <w:szCs w:val="24"/>
        </w:rPr>
        <w:t xml:space="preserve">, J. J. L. da Silva, D. Patel, and S. Roundy. </w:t>
      </w:r>
      <w:proofErr w:type="spellStart"/>
      <w:r>
        <w:rPr>
          <w:rFonts w:ascii="Times New Roman" w:hAnsi="Times New Roman" w:cs="Times New Roman"/>
          <w:sz w:val="24"/>
          <w:szCs w:val="24"/>
        </w:rPr>
        <w:t>PicoRadio</w:t>
      </w:r>
      <w:proofErr w:type="spellEnd"/>
      <w:r>
        <w:rPr>
          <w:rFonts w:ascii="Times New Roman" w:hAnsi="Times New Roman" w:cs="Times New Roman"/>
          <w:sz w:val="24"/>
          <w:szCs w:val="24"/>
        </w:rPr>
        <w:t xml:space="preserve"> supports ad hoc ultra-low power wireless networking, </w:t>
      </w:r>
      <w:r>
        <w:rPr>
          <w:rFonts w:ascii="Times New Roman" w:hAnsi="Times New Roman" w:cs="Times New Roman"/>
          <w:i/>
          <w:iCs/>
          <w:sz w:val="24"/>
          <w:szCs w:val="24"/>
        </w:rPr>
        <w:t>IEEE Computer</w:t>
      </w:r>
      <w:r>
        <w:rPr>
          <w:rFonts w:ascii="Times New Roman" w:hAnsi="Times New Roman" w:cs="Times New Roman"/>
          <w:sz w:val="24"/>
          <w:szCs w:val="24"/>
        </w:rPr>
        <w:t>, vol. 33, no.7, pp.42-48, 2000.</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[18] M. A. M. Vieira, J. C. N. Coelho, J. D. C. da Silva, and J.M. da Mata. Survey on wireless sensor network devices. </w:t>
      </w:r>
      <w:r>
        <w:rPr>
          <w:rFonts w:ascii="Times New Roman" w:hAnsi="Times New Roman" w:cs="Times New Roman"/>
          <w:i/>
          <w:iCs/>
          <w:sz w:val="24"/>
          <w:szCs w:val="24"/>
        </w:rPr>
        <w:t>Proceedings of the ninth IEEE Conference on Emerging Technologies</w:t>
      </w:r>
      <w:r>
        <w:rPr>
          <w:rFonts w:ascii="Times New Roman" w:hAnsi="Times New Roman" w:cs="Times New Roman"/>
          <w:sz w:val="24"/>
          <w:szCs w:val="24"/>
        </w:rPr>
        <w:t xml:space="preserve"> </w:t>
      </w:r>
      <w:r>
        <w:rPr>
          <w:rFonts w:ascii="Times New Roman" w:hAnsi="Times New Roman" w:cs="Times New Roman"/>
          <w:i/>
          <w:iCs/>
          <w:sz w:val="24"/>
          <w:szCs w:val="24"/>
        </w:rPr>
        <w:t xml:space="preserve">and Factory Automation. </w:t>
      </w:r>
      <w:r>
        <w:rPr>
          <w:rFonts w:ascii="Times New Roman" w:hAnsi="Times New Roman" w:cs="Times New Roman"/>
          <w:sz w:val="24"/>
          <w:szCs w:val="24"/>
        </w:rPr>
        <w:t>vol.1, pp. 537- 544, 2003.</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[19] W. Ye, J. </w:t>
      </w:r>
      <w:proofErr w:type="spellStart"/>
      <w:r>
        <w:rPr>
          <w:rFonts w:ascii="Times New Roman" w:hAnsi="Times New Roman" w:cs="Times New Roman"/>
          <w:sz w:val="24"/>
          <w:szCs w:val="24"/>
        </w:rPr>
        <w:t>Heidemann</w:t>
      </w:r>
      <w:proofErr w:type="spellEnd"/>
      <w:r>
        <w:rPr>
          <w:rFonts w:ascii="Times New Roman" w:hAnsi="Times New Roman" w:cs="Times New Roman"/>
          <w:sz w:val="24"/>
          <w:szCs w:val="24"/>
        </w:rPr>
        <w:t xml:space="preserve">, and D. Estrin. An energy-efficient MAC protocol for wireless sensor networks. </w:t>
      </w:r>
      <w:r>
        <w:rPr>
          <w:rFonts w:ascii="Times New Roman" w:hAnsi="Times New Roman" w:cs="Times New Roman"/>
          <w:i/>
          <w:iCs/>
          <w:sz w:val="24"/>
          <w:szCs w:val="24"/>
        </w:rPr>
        <w:t>Twenty-First Annual Joint Conference of the IEEE Computer and Communications</w:t>
      </w:r>
      <w:r>
        <w:rPr>
          <w:rFonts w:ascii="Times New Roman" w:hAnsi="Times New Roman" w:cs="Times New Roman"/>
          <w:sz w:val="24"/>
          <w:szCs w:val="24"/>
        </w:rPr>
        <w:t xml:space="preserve"> </w:t>
      </w:r>
      <w:r>
        <w:rPr>
          <w:rFonts w:ascii="Times New Roman" w:hAnsi="Times New Roman" w:cs="Times New Roman"/>
          <w:i/>
          <w:iCs/>
          <w:sz w:val="24"/>
          <w:szCs w:val="24"/>
        </w:rPr>
        <w:t xml:space="preserve">Societies. </w:t>
      </w:r>
      <w:r>
        <w:rPr>
          <w:rFonts w:ascii="Times New Roman" w:hAnsi="Times New Roman" w:cs="Times New Roman"/>
          <w:sz w:val="24"/>
          <w:szCs w:val="24"/>
        </w:rPr>
        <w:t>vol.3, pp. 1567- 1576, 2002.</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[20] V. </w:t>
      </w:r>
      <w:proofErr w:type="spellStart"/>
      <w:r>
        <w:rPr>
          <w:rFonts w:ascii="Times New Roman" w:hAnsi="Times New Roman" w:cs="Times New Roman"/>
          <w:sz w:val="24"/>
          <w:szCs w:val="24"/>
        </w:rPr>
        <w:t>Cionca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Newe</w:t>
      </w:r>
      <w:proofErr w:type="spellEnd"/>
      <w:r>
        <w:rPr>
          <w:rFonts w:ascii="Times New Roman" w:hAnsi="Times New Roman" w:cs="Times New Roman"/>
          <w:sz w:val="24"/>
          <w:szCs w:val="24"/>
        </w:rPr>
        <w:t xml:space="preserve"> and V. </w:t>
      </w:r>
      <w:proofErr w:type="spellStart"/>
      <w:r>
        <w:rPr>
          <w:rFonts w:ascii="Times New Roman" w:hAnsi="Times New Roman" w:cs="Times New Roman"/>
          <w:sz w:val="24"/>
          <w:szCs w:val="24"/>
        </w:rPr>
        <w:t>Dadarlat</w:t>
      </w:r>
      <w:proofErr w:type="spellEnd"/>
      <w:r>
        <w:rPr>
          <w:rFonts w:ascii="Times New Roman" w:hAnsi="Times New Roman" w:cs="Times New Roman"/>
          <w:sz w:val="24"/>
          <w:szCs w:val="24"/>
        </w:rPr>
        <w:t xml:space="preserve">. TDMA Protocol Requirements for Wireless Sensor Networks. </w:t>
      </w:r>
      <w:r>
        <w:rPr>
          <w:rFonts w:ascii="Times New Roman" w:hAnsi="Times New Roman" w:cs="Times New Roman"/>
          <w:i/>
          <w:iCs/>
          <w:sz w:val="24"/>
          <w:szCs w:val="24"/>
        </w:rPr>
        <w:t xml:space="preserve">Second International Conference on Sensor Technologies and Applications, </w:t>
      </w:r>
      <w:r>
        <w:rPr>
          <w:rFonts w:ascii="Times New Roman" w:hAnsi="Times New Roman" w:cs="Times New Roman"/>
          <w:sz w:val="24"/>
          <w:szCs w:val="24"/>
        </w:rPr>
        <w:t>pp.30-35,25, 2008.</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[21] T. van Dam and K. </w:t>
      </w:r>
      <w:proofErr w:type="spellStart"/>
      <w:r>
        <w:rPr>
          <w:rFonts w:ascii="Times New Roman" w:hAnsi="Times New Roman" w:cs="Times New Roman"/>
          <w:sz w:val="24"/>
          <w:szCs w:val="24"/>
        </w:rPr>
        <w:t>Langendoen</w:t>
      </w:r>
      <w:proofErr w:type="spellEnd"/>
      <w:r>
        <w:rPr>
          <w:rFonts w:ascii="Times New Roman" w:hAnsi="Times New Roman" w:cs="Times New Roman"/>
          <w:sz w:val="24"/>
          <w:szCs w:val="24"/>
        </w:rPr>
        <w:t xml:space="preserve">. An adaptive energy-efficient mac protocol for wireless sensor networks. </w:t>
      </w:r>
      <w:r>
        <w:rPr>
          <w:rFonts w:ascii="Times New Roman" w:hAnsi="Times New Roman" w:cs="Times New Roman"/>
          <w:i/>
          <w:iCs/>
          <w:sz w:val="24"/>
          <w:szCs w:val="24"/>
        </w:rPr>
        <w:t>In Proceedings of the First ACM Conference on Embedded Networked Sensor</w:t>
      </w:r>
      <w:r>
        <w:rPr>
          <w:rFonts w:ascii="Times New Roman" w:hAnsi="Times New Roman" w:cs="Times New Roman"/>
          <w:sz w:val="24"/>
          <w:szCs w:val="24"/>
        </w:rPr>
        <w:t xml:space="preserve"> </w:t>
      </w:r>
      <w:r>
        <w:rPr>
          <w:rFonts w:ascii="Times New Roman" w:hAnsi="Times New Roman" w:cs="Times New Roman"/>
          <w:i/>
          <w:iCs/>
          <w:sz w:val="24"/>
          <w:szCs w:val="24"/>
        </w:rPr>
        <w:t>Systems</w:t>
      </w:r>
      <w:r>
        <w:rPr>
          <w:rFonts w:ascii="Times New Roman" w:hAnsi="Times New Roman" w:cs="Times New Roman"/>
          <w:sz w:val="24"/>
          <w:szCs w:val="24"/>
        </w:rPr>
        <w:t>, pp. 171-180, 2003.</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[22] L. van </w:t>
      </w:r>
      <w:proofErr w:type="spellStart"/>
      <w:r>
        <w:rPr>
          <w:rFonts w:ascii="Times New Roman" w:hAnsi="Times New Roman" w:cs="Times New Roman"/>
          <w:sz w:val="24"/>
          <w:szCs w:val="24"/>
        </w:rPr>
        <w:t>Hoesel</w:t>
      </w:r>
      <w:proofErr w:type="spellEnd"/>
      <w:r>
        <w:rPr>
          <w:rFonts w:ascii="Times New Roman" w:hAnsi="Times New Roman" w:cs="Times New Roman"/>
          <w:sz w:val="24"/>
          <w:szCs w:val="24"/>
        </w:rPr>
        <w:t xml:space="preserve"> and P. </w:t>
      </w:r>
      <w:proofErr w:type="spellStart"/>
      <w:r>
        <w:rPr>
          <w:rFonts w:ascii="Times New Roman" w:hAnsi="Times New Roman" w:cs="Times New Roman"/>
          <w:sz w:val="24"/>
          <w:szCs w:val="24"/>
        </w:rPr>
        <w:t>Havinga</w:t>
      </w:r>
      <w:proofErr w:type="spellEnd"/>
      <w:r>
        <w:rPr>
          <w:rFonts w:ascii="Times New Roman" w:hAnsi="Times New Roman" w:cs="Times New Roman"/>
          <w:sz w:val="24"/>
          <w:szCs w:val="24"/>
        </w:rPr>
        <w:t xml:space="preserve">. A lightweight medium access protocol (LMAC) for wireless sensor networks. </w:t>
      </w:r>
      <w:r>
        <w:rPr>
          <w:rFonts w:ascii="Times New Roman" w:hAnsi="Times New Roman" w:cs="Times New Roman"/>
          <w:i/>
          <w:iCs/>
          <w:sz w:val="24"/>
          <w:szCs w:val="24"/>
        </w:rPr>
        <w:t>In Proceedings of the 3rdInternational Symposium on Information Processing</w:t>
      </w:r>
      <w:r>
        <w:rPr>
          <w:rFonts w:ascii="Times New Roman" w:hAnsi="Times New Roman" w:cs="Times New Roman"/>
          <w:sz w:val="24"/>
          <w:szCs w:val="24"/>
        </w:rPr>
        <w:t xml:space="preserve"> </w:t>
      </w:r>
      <w:r>
        <w:rPr>
          <w:rFonts w:ascii="Times New Roman" w:hAnsi="Times New Roman" w:cs="Times New Roman"/>
          <w:i/>
          <w:iCs/>
          <w:sz w:val="24"/>
          <w:szCs w:val="24"/>
        </w:rPr>
        <w:t>in Sensor Networks (IPSN)</w:t>
      </w:r>
      <w:r>
        <w:rPr>
          <w:rFonts w:ascii="Times New Roman" w:hAnsi="Times New Roman" w:cs="Times New Roman"/>
          <w:sz w:val="24"/>
          <w:szCs w:val="24"/>
        </w:rPr>
        <w:t>, pp. 55–60, 2004.</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[23] T. </w:t>
      </w:r>
      <w:proofErr w:type="spellStart"/>
      <w:r>
        <w:rPr>
          <w:rFonts w:ascii="Times New Roman" w:hAnsi="Times New Roman" w:cs="Times New Roman"/>
          <w:sz w:val="24"/>
          <w:szCs w:val="24"/>
        </w:rPr>
        <w:t>Nieberg</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Dulman</w:t>
      </w:r>
      <w:proofErr w:type="spellEnd"/>
      <w:r>
        <w:rPr>
          <w:rFonts w:ascii="Times New Roman" w:hAnsi="Times New Roman" w:cs="Times New Roman"/>
          <w:sz w:val="24"/>
          <w:szCs w:val="24"/>
        </w:rPr>
        <w:t xml:space="preserve">, P. </w:t>
      </w:r>
      <w:proofErr w:type="spellStart"/>
      <w:r>
        <w:rPr>
          <w:rFonts w:ascii="Times New Roman" w:hAnsi="Times New Roman" w:cs="Times New Roman"/>
          <w:sz w:val="24"/>
          <w:szCs w:val="24"/>
        </w:rPr>
        <w:t>Havinga</w:t>
      </w:r>
      <w:proofErr w:type="spellEnd"/>
      <w:r>
        <w:rPr>
          <w:rFonts w:ascii="Times New Roman" w:hAnsi="Times New Roman" w:cs="Times New Roman"/>
          <w:sz w:val="24"/>
          <w:szCs w:val="24"/>
        </w:rPr>
        <w:t xml:space="preserve">, L. V. </w:t>
      </w:r>
      <w:proofErr w:type="spellStart"/>
      <w:r>
        <w:rPr>
          <w:rFonts w:ascii="Times New Roman" w:hAnsi="Times New Roman" w:cs="Times New Roman"/>
          <w:sz w:val="24"/>
          <w:szCs w:val="24"/>
        </w:rPr>
        <w:t>Hoesel</w:t>
      </w:r>
      <w:proofErr w:type="spellEnd"/>
      <w:r>
        <w:rPr>
          <w:rFonts w:ascii="Times New Roman" w:hAnsi="Times New Roman" w:cs="Times New Roman"/>
          <w:sz w:val="24"/>
          <w:szCs w:val="24"/>
        </w:rPr>
        <w:t xml:space="preserve"> and J. Wu. ―Collaborative Algorithms for Communication in Wireless Sensor Networks‖ in Ambient Intelligence: Impact on Embedded Systems, T. </w:t>
      </w:r>
      <w:proofErr w:type="spellStart"/>
      <w:r>
        <w:rPr>
          <w:rFonts w:ascii="Times New Roman" w:hAnsi="Times New Roman" w:cs="Times New Roman"/>
          <w:sz w:val="24"/>
          <w:szCs w:val="24"/>
        </w:rPr>
        <w:t>Basten</w:t>
      </w:r>
      <w:proofErr w:type="spellEnd"/>
      <w:r>
        <w:rPr>
          <w:rFonts w:ascii="Times New Roman" w:hAnsi="Times New Roman" w:cs="Times New Roman"/>
          <w:sz w:val="24"/>
          <w:szCs w:val="24"/>
        </w:rPr>
        <w:t xml:space="preserve">, M. </w:t>
      </w:r>
      <w:proofErr w:type="spellStart"/>
      <w:r>
        <w:rPr>
          <w:rFonts w:ascii="Times New Roman" w:hAnsi="Times New Roman" w:cs="Times New Roman"/>
          <w:sz w:val="24"/>
          <w:szCs w:val="24"/>
        </w:rPr>
        <w:t>Geilen</w:t>
      </w:r>
      <w:proofErr w:type="spellEnd"/>
      <w:r>
        <w:rPr>
          <w:rFonts w:ascii="Times New Roman" w:hAnsi="Times New Roman" w:cs="Times New Roman"/>
          <w:sz w:val="24"/>
          <w:szCs w:val="24"/>
        </w:rPr>
        <w:t xml:space="preserve"> and H. Groot, Springer US, pp. 271-294, 2004.</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[24] S. </w:t>
      </w:r>
      <w:proofErr w:type="spellStart"/>
      <w:r>
        <w:rPr>
          <w:rFonts w:ascii="Times New Roman" w:hAnsi="Times New Roman" w:cs="Times New Roman"/>
          <w:sz w:val="24"/>
          <w:szCs w:val="24"/>
        </w:rPr>
        <w:t>Dulman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Nieberg</w:t>
      </w:r>
      <w:proofErr w:type="spellEnd"/>
      <w:r>
        <w:rPr>
          <w:rFonts w:ascii="Times New Roman" w:hAnsi="Times New Roman" w:cs="Times New Roman"/>
          <w:sz w:val="24"/>
          <w:szCs w:val="24"/>
        </w:rPr>
        <w:t xml:space="preserve">, J. Wu, and P. </w:t>
      </w:r>
      <w:proofErr w:type="spellStart"/>
      <w:r>
        <w:rPr>
          <w:rFonts w:ascii="Times New Roman" w:hAnsi="Times New Roman" w:cs="Times New Roman"/>
          <w:sz w:val="24"/>
          <w:szCs w:val="24"/>
        </w:rPr>
        <w:t>Havinga</w:t>
      </w:r>
      <w:proofErr w:type="spellEnd"/>
      <w:r>
        <w:rPr>
          <w:rFonts w:ascii="Times New Roman" w:hAnsi="Times New Roman" w:cs="Times New Roman"/>
          <w:sz w:val="24"/>
          <w:szCs w:val="24"/>
        </w:rPr>
        <w:t xml:space="preserve">, ―Trade-off between traffic overhead and reliability in multipath routing for wireless sensor networks,‖ in </w:t>
      </w:r>
      <w:r>
        <w:rPr>
          <w:rFonts w:ascii="Times New Roman" w:hAnsi="Times New Roman" w:cs="Times New Roman"/>
          <w:i/>
          <w:iCs/>
          <w:sz w:val="24"/>
          <w:szCs w:val="24"/>
        </w:rPr>
        <w:t>Proceedings of the Wireless</w:t>
      </w:r>
      <w:r>
        <w:rPr>
          <w:rFonts w:ascii="Times New Roman" w:hAnsi="Times New Roman" w:cs="Times New Roman"/>
          <w:sz w:val="24"/>
          <w:szCs w:val="24"/>
        </w:rPr>
        <w:t xml:space="preserve"> </w:t>
      </w:r>
      <w:r>
        <w:rPr>
          <w:rFonts w:ascii="Times New Roman" w:hAnsi="Times New Roman" w:cs="Times New Roman"/>
          <w:i/>
          <w:iCs/>
          <w:sz w:val="24"/>
          <w:szCs w:val="24"/>
        </w:rPr>
        <w:t>Communications and Networking Conference</w:t>
      </w:r>
      <w:r>
        <w:rPr>
          <w:rFonts w:ascii="Times New Roman" w:hAnsi="Times New Roman" w:cs="Times New Roman"/>
          <w:sz w:val="24"/>
          <w:szCs w:val="24"/>
        </w:rPr>
        <w:t>, vol.3, pp. 1918–1922, 2003.</w:t>
      </w:r>
    </w:p>
    <w:p w:rsidR="00BD034B" w:rsidRPr="00F4422F" w:rsidRDefault="00BD034B" w:rsidP="00BD034B">
      <w:pPr>
        <w:autoSpaceDE w:val="0"/>
        <w:autoSpaceDN w:val="0"/>
        <w:adjustRightInd w:val="0"/>
        <w:spacing w:after="0" w:line="240" w:lineRule="auto"/>
        <w:jc w:val="both"/>
        <w:rPr>
          <w:rFonts w:ascii="Times New Roman" w:hAnsi="Times New Roman" w:cs="Times New Roman"/>
          <w:i/>
          <w:iCs/>
          <w:sz w:val="24"/>
          <w:szCs w:val="24"/>
        </w:rPr>
      </w:pPr>
      <w:r>
        <w:rPr>
          <w:rFonts w:ascii="Times New Roman" w:hAnsi="Times New Roman" w:cs="Times New Roman"/>
          <w:sz w:val="24"/>
          <w:szCs w:val="24"/>
        </w:rPr>
        <w:t xml:space="preserve">[25] D. </w:t>
      </w:r>
      <w:proofErr w:type="spellStart"/>
      <w:r>
        <w:rPr>
          <w:rFonts w:ascii="Times New Roman" w:hAnsi="Times New Roman" w:cs="Times New Roman"/>
          <w:sz w:val="24"/>
          <w:szCs w:val="24"/>
        </w:rPr>
        <w:t>Braginsky</w:t>
      </w:r>
      <w:proofErr w:type="spellEnd"/>
      <w:r>
        <w:rPr>
          <w:rFonts w:ascii="Times New Roman" w:hAnsi="Times New Roman" w:cs="Times New Roman"/>
          <w:sz w:val="24"/>
          <w:szCs w:val="24"/>
        </w:rPr>
        <w:t xml:space="preserve"> and D. Estrin. Rumor routing </w:t>
      </w:r>
      <w:proofErr w:type="spellStart"/>
      <w:r>
        <w:rPr>
          <w:rFonts w:ascii="Times New Roman" w:hAnsi="Times New Roman" w:cs="Times New Roman"/>
          <w:sz w:val="24"/>
          <w:szCs w:val="24"/>
        </w:rPr>
        <w:t>algorthim</w:t>
      </w:r>
      <w:proofErr w:type="spellEnd"/>
      <w:r>
        <w:rPr>
          <w:rFonts w:ascii="Times New Roman" w:hAnsi="Times New Roman" w:cs="Times New Roman"/>
          <w:sz w:val="24"/>
          <w:szCs w:val="24"/>
        </w:rPr>
        <w:t xml:space="preserve"> for sensor networks</w:t>
      </w:r>
      <w:r>
        <w:rPr>
          <w:rFonts w:ascii="Times New Roman" w:hAnsi="Times New Roman" w:cs="Times New Roman"/>
          <w:i/>
          <w:iCs/>
          <w:sz w:val="24"/>
          <w:szCs w:val="24"/>
        </w:rPr>
        <w:t>. In Proceedings of the 1st ACM international workshop on Wireless sensor networks and applications</w:t>
      </w:r>
      <w:r>
        <w:rPr>
          <w:rFonts w:ascii="Times New Roman" w:hAnsi="Times New Roman" w:cs="Times New Roman"/>
          <w:sz w:val="24"/>
          <w:szCs w:val="24"/>
        </w:rPr>
        <w:t xml:space="preserve">. </w:t>
      </w:r>
      <w:r>
        <w:rPr>
          <w:rFonts w:ascii="Times New Roman" w:hAnsi="Times New Roman" w:cs="Times New Roman"/>
          <w:i/>
          <w:iCs/>
          <w:sz w:val="24"/>
          <w:szCs w:val="24"/>
        </w:rPr>
        <w:t>ACM</w:t>
      </w:r>
      <w:r>
        <w:rPr>
          <w:rFonts w:ascii="Times New Roman" w:hAnsi="Times New Roman" w:cs="Times New Roman"/>
          <w:sz w:val="24"/>
          <w:szCs w:val="24"/>
        </w:rPr>
        <w:t>, pp.</w:t>
      </w:r>
      <w:r>
        <w:rPr>
          <w:rFonts w:ascii="Times New Roman" w:hAnsi="Times New Roman" w:cs="Times New Roman"/>
          <w:i/>
          <w:iCs/>
          <w:sz w:val="24"/>
          <w:szCs w:val="24"/>
        </w:rPr>
        <w:t xml:space="preserve"> </w:t>
      </w:r>
      <w:r>
        <w:rPr>
          <w:rFonts w:ascii="Times New Roman" w:hAnsi="Times New Roman" w:cs="Times New Roman"/>
          <w:sz w:val="24"/>
          <w:szCs w:val="24"/>
        </w:rPr>
        <w:t>22-31, 2002.</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[26] S. </w:t>
      </w:r>
      <w:proofErr w:type="spellStart"/>
      <w:r>
        <w:rPr>
          <w:rFonts w:ascii="Times New Roman" w:hAnsi="Times New Roman" w:cs="Times New Roman"/>
          <w:sz w:val="24"/>
          <w:szCs w:val="24"/>
        </w:rPr>
        <w:t>Capkun</w:t>
      </w:r>
      <w:proofErr w:type="spellEnd"/>
      <w:r>
        <w:rPr>
          <w:rFonts w:ascii="Times New Roman" w:hAnsi="Times New Roman" w:cs="Times New Roman"/>
          <w:sz w:val="24"/>
          <w:szCs w:val="24"/>
        </w:rPr>
        <w:t xml:space="preserve">, M. Hamdi, J. </w:t>
      </w:r>
      <w:proofErr w:type="spellStart"/>
      <w:r>
        <w:rPr>
          <w:rFonts w:ascii="Times New Roman" w:hAnsi="Times New Roman" w:cs="Times New Roman"/>
          <w:sz w:val="24"/>
          <w:szCs w:val="24"/>
        </w:rPr>
        <w:t>Hubaux</w:t>
      </w:r>
      <w:proofErr w:type="spellEnd"/>
      <w:r>
        <w:rPr>
          <w:rFonts w:ascii="Times New Roman" w:hAnsi="Times New Roman" w:cs="Times New Roman"/>
          <w:sz w:val="24"/>
          <w:szCs w:val="24"/>
        </w:rPr>
        <w:t xml:space="preserve">, GPS-free positioning in mobile ad-hoc networks. </w:t>
      </w:r>
      <w:r>
        <w:rPr>
          <w:rFonts w:ascii="Times New Roman" w:hAnsi="Times New Roman" w:cs="Times New Roman"/>
          <w:i/>
          <w:iCs/>
          <w:sz w:val="24"/>
          <w:szCs w:val="24"/>
        </w:rPr>
        <w:t>In processing of the 34th Hawaii International Conference on System Sciences</w:t>
      </w:r>
      <w:r>
        <w:rPr>
          <w:rFonts w:ascii="Times New Roman" w:hAnsi="Times New Roman" w:cs="Times New Roman"/>
          <w:sz w:val="24"/>
          <w:szCs w:val="24"/>
        </w:rPr>
        <w:t>, pp. 3481–3490,</w:t>
      </w:r>
      <w:r>
        <w:rPr>
          <w:rFonts w:ascii="Times New Roman" w:hAnsi="Times New Roman" w:cs="Times New Roman"/>
          <w:i/>
          <w:iCs/>
          <w:sz w:val="24"/>
          <w:szCs w:val="24"/>
        </w:rPr>
        <w:t xml:space="preserve"> </w:t>
      </w:r>
      <w:r>
        <w:rPr>
          <w:rFonts w:ascii="Times New Roman" w:hAnsi="Times New Roman" w:cs="Times New Roman"/>
          <w:sz w:val="24"/>
          <w:szCs w:val="24"/>
        </w:rPr>
        <w:t>2001.</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[27] Q. Fang, F. Zhao, and L. </w:t>
      </w:r>
      <w:proofErr w:type="spellStart"/>
      <w:r>
        <w:rPr>
          <w:rFonts w:ascii="Times New Roman" w:hAnsi="Times New Roman" w:cs="Times New Roman"/>
          <w:sz w:val="24"/>
          <w:szCs w:val="24"/>
        </w:rPr>
        <w:t>Guibas</w:t>
      </w:r>
      <w:proofErr w:type="spellEnd"/>
      <w:r>
        <w:rPr>
          <w:rFonts w:ascii="Times New Roman" w:hAnsi="Times New Roman" w:cs="Times New Roman"/>
          <w:sz w:val="24"/>
          <w:szCs w:val="24"/>
        </w:rPr>
        <w:t>. Lightweight sensing and communication protocols for target enumeration and aggregation</w:t>
      </w:r>
      <w:r>
        <w:rPr>
          <w:rFonts w:ascii="Times New Roman" w:hAnsi="Times New Roman" w:cs="Times New Roman"/>
          <w:i/>
          <w:iCs/>
          <w:sz w:val="24"/>
          <w:szCs w:val="24"/>
        </w:rPr>
        <w:t>. In Proceedings of the 4th ACM international symposium on</w:t>
      </w:r>
      <w:r>
        <w:rPr>
          <w:rFonts w:ascii="Times New Roman" w:hAnsi="Times New Roman" w:cs="Times New Roman"/>
          <w:sz w:val="24"/>
          <w:szCs w:val="24"/>
        </w:rPr>
        <w:t xml:space="preserve"> </w:t>
      </w:r>
      <w:r>
        <w:rPr>
          <w:rFonts w:ascii="Times New Roman" w:hAnsi="Times New Roman" w:cs="Times New Roman"/>
          <w:i/>
          <w:iCs/>
          <w:sz w:val="24"/>
          <w:szCs w:val="24"/>
        </w:rPr>
        <w:t xml:space="preserve">Mobile ad hoc networking, </w:t>
      </w:r>
      <w:r>
        <w:rPr>
          <w:rFonts w:ascii="Times New Roman" w:hAnsi="Times New Roman" w:cs="Times New Roman"/>
          <w:sz w:val="24"/>
          <w:szCs w:val="24"/>
        </w:rPr>
        <w:t>pp. 165-176, 2003.</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[28] C. </w:t>
      </w:r>
      <w:proofErr w:type="spellStart"/>
      <w:r>
        <w:rPr>
          <w:rFonts w:ascii="Times New Roman" w:hAnsi="Times New Roman" w:cs="Times New Roman"/>
          <w:sz w:val="24"/>
          <w:szCs w:val="24"/>
        </w:rPr>
        <w:t>Karlof</w:t>
      </w:r>
      <w:proofErr w:type="spellEnd"/>
      <w:r>
        <w:rPr>
          <w:rFonts w:ascii="Times New Roman" w:hAnsi="Times New Roman" w:cs="Times New Roman"/>
          <w:sz w:val="24"/>
          <w:szCs w:val="24"/>
        </w:rPr>
        <w:t xml:space="preserve"> and D. Wagner. Secure Routing in Wireless Sensor Networks: Attacks and Countermeasures. </w:t>
      </w:r>
      <w:r>
        <w:rPr>
          <w:rFonts w:ascii="Times New Roman" w:hAnsi="Times New Roman" w:cs="Times New Roman"/>
          <w:i/>
          <w:iCs/>
          <w:sz w:val="24"/>
          <w:szCs w:val="24"/>
        </w:rPr>
        <w:t>Ad Hoc Networks</w:t>
      </w:r>
      <w:r>
        <w:rPr>
          <w:rFonts w:ascii="Times New Roman" w:hAnsi="Times New Roman" w:cs="Times New Roman"/>
          <w:sz w:val="24"/>
          <w:szCs w:val="24"/>
        </w:rPr>
        <w:t>, vol. 1, pp. 293–315, 2003.</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[29] K. </w:t>
      </w:r>
      <w:proofErr w:type="spellStart"/>
      <w:r>
        <w:rPr>
          <w:rFonts w:ascii="Times New Roman" w:hAnsi="Times New Roman" w:cs="Times New Roman"/>
          <w:sz w:val="24"/>
          <w:szCs w:val="24"/>
        </w:rPr>
        <w:t>Sohrabi</w:t>
      </w:r>
      <w:proofErr w:type="spellEnd"/>
      <w:r>
        <w:rPr>
          <w:rFonts w:ascii="Times New Roman" w:hAnsi="Times New Roman" w:cs="Times New Roman"/>
          <w:sz w:val="24"/>
          <w:szCs w:val="24"/>
        </w:rPr>
        <w:t xml:space="preserve">, J. Gao, V. </w:t>
      </w:r>
      <w:proofErr w:type="spellStart"/>
      <w:r>
        <w:rPr>
          <w:rFonts w:ascii="Times New Roman" w:hAnsi="Times New Roman" w:cs="Times New Roman"/>
          <w:sz w:val="24"/>
          <w:szCs w:val="24"/>
        </w:rPr>
        <w:t>Ailawadhi</w:t>
      </w:r>
      <w:proofErr w:type="spellEnd"/>
      <w:r>
        <w:rPr>
          <w:rFonts w:ascii="Times New Roman" w:hAnsi="Times New Roman" w:cs="Times New Roman"/>
          <w:sz w:val="24"/>
          <w:szCs w:val="24"/>
        </w:rPr>
        <w:t xml:space="preserve"> and G. J. </w:t>
      </w:r>
      <w:proofErr w:type="spellStart"/>
      <w:r>
        <w:rPr>
          <w:rFonts w:ascii="Times New Roman" w:hAnsi="Times New Roman" w:cs="Times New Roman"/>
          <w:sz w:val="24"/>
          <w:szCs w:val="24"/>
        </w:rPr>
        <w:t>Pottie</w:t>
      </w:r>
      <w:proofErr w:type="spellEnd"/>
      <w:r>
        <w:rPr>
          <w:rFonts w:ascii="Times New Roman" w:hAnsi="Times New Roman" w:cs="Times New Roman"/>
          <w:sz w:val="24"/>
          <w:szCs w:val="24"/>
        </w:rPr>
        <w:t xml:space="preserve">. Protocols for self-organization of a wireless sensor network. </w:t>
      </w:r>
      <w:r>
        <w:rPr>
          <w:rFonts w:ascii="Times New Roman" w:hAnsi="Times New Roman" w:cs="Times New Roman"/>
          <w:i/>
          <w:iCs/>
          <w:sz w:val="24"/>
          <w:szCs w:val="24"/>
        </w:rPr>
        <w:t>IEEE Personal Communications</w:t>
      </w:r>
      <w:r>
        <w:rPr>
          <w:rFonts w:ascii="Times New Roman" w:hAnsi="Times New Roman" w:cs="Times New Roman"/>
          <w:sz w:val="24"/>
          <w:szCs w:val="24"/>
        </w:rPr>
        <w:t>, vol. 7, no. 5, pp.16-27, 2000.</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[30] N. </w:t>
      </w:r>
      <w:proofErr w:type="spellStart"/>
      <w:r>
        <w:rPr>
          <w:rFonts w:ascii="Times New Roman" w:hAnsi="Times New Roman" w:cs="Times New Roman"/>
          <w:sz w:val="24"/>
          <w:szCs w:val="24"/>
        </w:rPr>
        <w:t>Bulusu</w:t>
      </w:r>
      <w:proofErr w:type="spellEnd"/>
      <w:r>
        <w:rPr>
          <w:rFonts w:ascii="Times New Roman" w:hAnsi="Times New Roman" w:cs="Times New Roman"/>
          <w:sz w:val="24"/>
          <w:szCs w:val="24"/>
        </w:rPr>
        <w:t xml:space="preserve">, D. Estrin, L. </w:t>
      </w:r>
      <w:proofErr w:type="spellStart"/>
      <w:r>
        <w:rPr>
          <w:rFonts w:ascii="Times New Roman" w:hAnsi="Times New Roman" w:cs="Times New Roman"/>
          <w:sz w:val="24"/>
          <w:szCs w:val="24"/>
        </w:rPr>
        <w:t>Girod</w:t>
      </w:r>
      <w:proofErr w:type="spellEnd"/>
      <w:r>
        <w:rPr>
          <w:rFonts w:ascii="Times New Roman" w:hAnsi="Times New Roman" w:cs="Times New Roman"/>
          <w:sz w:val="24"/>
          <w:szCs w:val="24"/>
        </w:rPr>
        <w:t xml:space="preserve"> and J. </w:t>
      </w:r>
      <w:proofErr w:type="spellStart"/>
      <w:r>
        <w:rPr>
          <w:rFonts w:ascii="Times New Roman" w:hAnsi="Times New Roman" w:cs="Times New Roman"/>
          <w:sz w:val="24"/>
          <w:szCs w:val="24"/>
        </w:rPr>
        <w:t>Heidemann</w:t>
      </w:r>
      <w:proofErr w:type="spellEnd"/>
      <w:r>
        <w:rPr>
          <w:rFonts w:ascii="Times New Roman" w:hAnsi="Times New Roman" w:cs="Times New Roman"/>
          <w:sz w:val="24"/>
          <w:szCs w:val="24"/>
        </w:rPr>
        <w:t xml:space="preserve">. Scalable coordination for wireless sensor networks: self-configuring localization systems, </w:t>
      </w:r>
      <w:r>
        <w:rPr>
          <w:rFonts w:ascii="Times New Roman" w:hAnsi="Times New Roman" w:cs="Times New Roman"/>
          <w:i/>
          <w:iCs/>
          <w:sz w:val="24"/>
          <w:szCs w:val="24"/>
        </w:rPr>
        <w:t>In processing of sixth International Symposium</w:t>
      </w:r>
      <w:r>
        <w:rPr>
          <w:rFonts w:ascii="Times New Roman" w:hAnsi="Times New Roman" w:cs="Times New Roman"/>
          <w:sz w:val="24"/>
          <w:szCs w:val="24"/>
        </w:rPr>
        <w:t xml:space="preserve"> </w:t>
      </w:r>
      <w:r>
        <w:rPr>
          <w:rFonts w:ascii="Times New Roman" w:hAnsi="Times New Roman" w:cs="Times New Roman"/>
          <w:i/>
          <w:iCs/>
          <w:sz w:val="24"/>
          <w:szCs w:val="24"/>
        </w:rPr>
        <w:t>on Communication Theory and Applications</w:t>
      </w:r>
      <w:r>
        <w:rPr>
          <w:rFonts w:ascii="Times New Roman" w:hAnsi="Times New Roman" w:cs="Times New Roman"/>
          <w:sz w:val="24"/>
          <w:szCs w:val="24"/>
        </w:rPr>
        <w:t>, 2001.</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[31] A. </w:t>
      </w:r>
      <w:proofErr w:type="spellStart"/>
      <w:r>
        <w:rPr>
          <w:rFonts w:ascii="Times New Roman" w:hAnsi="Times New Roman" w:cs="Times New Roman"/>
          <w:sz w:val="24"/>
          <w:szCs w:val="24"/>
        </w:rPr>
        <w:t>Perrig</w:t>
      </w:r>
      <w:proofErr w:type="spellEnd"/>
      <w:r>
        <w:rPr>
          <w:rFonts w:ascii="Times New Roman" w:hAnsi="Times New Roman" w:cs="Times New Roman"/>
          <w:sz w:val="24"/>
          <w:szCs w:val="24"/>
        </w:rPr>
        <w:t xml:space="preserve">, R. </w:t>
      </w:r>
      <w:proofErr w:type="spellStart"/>
      <w:r>
        <w:rPr>
          <w:rFonts w:ascii="Times New Roman" w:hAnsi="Times New Roman" w:cs="Times New Roman"/>
          <w:sz w:val="24"/>
          <w:szCs w:val="24"/>
        </w:rPr>
        <w:t>Szewczyk</w:t>
      </w:r>
      <w:proofErr w:type="spellEnd"/>
      <w:r>
        <w:rPr>
          <w:rFonts w:ascii="Times New Roman" w:hAnsi="Times New Roman" w:cs="Times New Roman"/>
          <w:sz w:val="24"/>
          <w:szCs w:val="24"/>
        </w:rPr>
        <w:t xml:space="preserve">, J. D. </w:t>
      </w:r>
      <w:proofErr w:type="spellStart"/>
      <w:r>
        <w:rPr>
          <w:rFonts w:ascii="Times New Roman" w:hAnsi="Times New Roman" w:cs="Times New Roman"/>
          <w:sz w:val="24"/>
          <w:szCs w:val="24"/>
        </w:rPr>
        <w:t>Tygar</w:t>
      </w:r>
      <w:proofErr w:type="spellEnd"/>
      <w:r>
        <w:rPr>
          <w:rFonts w:ascii="Times New Roman" w:hAnsi="Times New Roman" w:cs="Times New Roman"/>
          <w:sz w:val="24"/>
          <w:szCs w:val="24"/>
        </w:rPr>
        <w:t xml:space="preserve">, V. Wen, and D. E. Culler. 2002. SPINS: security protocols for sensor networks. </w:t>
      </w:r>
      <w:r>
        <w:rPr>
          <w:rFonts w:ascii="Times New Roman" w:hAnsi="Times New Roman" w:cs="Times New Roman"/>
          <w:i/>
          <w:iCs/>
          <w:sz w:val="24"/>
          <w:szCs w:val="24"/>
        </w:rPr>
        <w:t xml:space="preserve">Wireless Networks, </w:t>
      </w:r>
      <w:r>
        <w:rPr>
          <w:rFonts w:ascii="Times New Roman" w:hAnsi="Times New Roman" w:cs="Times New Roman"/>
          <w:sz w:val="24"/>
          <w:szCs w:val="24"/>
        </w:rPr>
        <w:t>vol. 8, no. 5, pp.521-534, 2002.</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[32] Y. Yu, D. Estrin, and R. Govindan, ―Geographical and Energy-Aware Routing: A Recursive Data Dissemination Protocol for Wireless Sensor Networks,‖ </w:t>
      </w:r>
      <w:r>
        <w:rPr>
          <w:rFonts w:ascii="Times New Roman" w:hAnsi="Times New Roman" w:cs="Times New Roman"/>
          <w:i/>
          <w:iCs/>
          <w:sz w:val="24"/>
          <w:szCs w:val="24"/>
        </w:rPr>
        <w:t>UCLA Computer Science</w:t>
      </w:r>
      <w:r>
        <w:rPr>
          <w:rFonts w:ascii="Times New Roman" w:hAnsi="Times New Roman" w:cs="Times New Roman"/>
          <w:sz w:val="24"/>
          <w:szCs w:val="24"/>
        </w:rPr>
        <w:t xml:space="preserve"> </w:t>
      </w:r>
      <w:r>
        <w:rPr>
          <w:rFonts w:ascii="Times New Roman" w:hAnsi="Times New Roman" w:cs="Times New Roman"/>
          <w:i/>
          <w:iCs/>
          <w:sz w:val="24"/>
          <w:szCs w:val="24"/>
        </w:rPr>
        <w:t>Department, UCLA-CSD TR-010023</w:t>
      </w:r>
      <w:r>
        <w:rPr>
          <w:rFonts w:ascii="Times New Roman" w:hAnsi="Times New Roman" w:cs="Times New Roman"/>
          <w:sz w:val="24"/>
          <w:szCs w:val="24"/>
        </w:rPr>
        <w:t>, 2001</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[33] W. R. </w:t>
      </w:r>
      <w:proofErr w:type="spellStart"/>
      <w:r>
        <w:rPr>
          <w:rFonts w:ascii="Times New Roman" w:hAnsi="Times New Roman" w:cs="Times New Roman"/>
          <w:sz w:val="24"/>
          <w:szCs w:val="24"/>
        </w:rPr>
        <w:t>Heinzelman</w:t>
      </w:r>
      <w:proofErr w:type="spellEnd"/>
      <w:r>
        <w:rPr>
          <w:rFonts w:ascii="Times New Roman" w:hAnsi="Times New Roman" w:cs="Times New Roman"/>
          <w:sz w:val="24"/>
          <w:szCs w:val="24"/>
        </w:rPr>
        <w:t>, J. Kulik, and H. Balakrishnan. Adaptive protocols for information dissemination in wireless sensor networks</w:t>
      </w:r>
      <w:r>
        <w:rPr>
          <w:rFonts w:ascii="Times New Roman" w:hAnsi="Times New Roman" w:cs="Times New Roman"/>
          <w:i/>
          <w:iCs/>
          <w:sz w:val="24"/>
          <w:szCs w:val="24"/>
        </w:rPr>
        <w:t>. In Proceedings of the 5th annual ACM/IEEE</w:t>
      </w:r>
      <w:r>
        <w:rPr>
          <w:rFonts w:ascii="Times New Roman" w:hAnsi="Times New Roman" w:cs="Times New Roman"/>
          <w:sz w:val="24"/>
          <w:szCs w:val="24"/>
        </w:rPr>
        <w:t xml:space="preserve"> </w:t>
      </w:r>
      <w:r>
        <w:rPr>
          <w:rFonts w:ascii="Times New Roman" w:hAnsi="Times New Roman" w:cs="Times New Roman"/>
          <w:i/>
          <w:iCs/>
          <w:sz w:val="24"/>
          <w:szCs w:val="24"/>
        </w:rPr>
        <w:t>international conference on Mobile computing and networking</w:t>
      </w:r>
      <w:r>
        <w:rPr>
          <w:rFonts w:ascii="Times New Roman" w:hAnsi="Times New Roman" w:cs="Times New Roman"/>
          <w:sz w:val="24"/>
          <w:szCs w:val="24"/>
        </w:rPr>
        <w:t>, pp. 174-185, 1999.</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[34] C. </w:t>
      </w:r>
      <w:proofErr w:type="spellStart"/>
      <w:r>
        <w:rPr>
          <w:rFonts w:ascii="Times New Roman" w:hAnsi="Times New Roman" w:cs="Times New Roman"/>
          <w:sz w:val="24"/>
          <w:szCs w:val="24"/>
        </w:rPr>
        <w:t>Intanagonwiwat</w:t>
      </w:r>
      <w:proofErr w:type="spellEnd"/>
      <w:r>
        <w:rPr>
          <w:rFonts w:ascii="Times New Roman" w:hAnsi="Times New Roman" w:cs="Times New Roman"/>
          <w:sz w:val="24"/>
          <w:szCs w:val="24"/>
        </w:rPr>
        <w:t xml:space="preserve">, R. Govindan, D. Estrin, J. </w:t>
      </w:r>
      <w:proofErr w:type="spellStart"/>
      <w:r>
        <w:rPr>
          <w:rFonts w:ascii="Times New Roman" w:hAnsi="Times New Roman" w:cs="Times New Roman"/>
          <w:sz w:val="24"/>
          <w:szCs w:val="24"/>
        </w:rPr>
        <w:t>Heidemann</w:t>
      </w:r>
      <w:proofErr w:type="spellEnd"/>
      <w:r>
        <w:rPr>
          <w:rFonts w:ascii="Times New Roman" w:hAnsi="Times New Roman" w:cs="Times New Roman"/>
          <w:sz w:val="24"/>
          <w:szCs w:val="24"/>
        </w:rPr>
        <w:t xml:space="preserve"> and F. Silva. Directed diffusion for wireless sensor networking. </w:t>
      </w:r>
      <w:r>
        <w:rPr>
          <w:rFonts w:ascii="Times New Roman" w:hAnsi="Times New Roman" w:cs="Times New Roman"/>
          <w:i/>
          <w:iCs/>
          <w:sz w:val="24"/>
          <w:szCs w:val="24"/>
        </w:rPr>
        <w:t xml:space="preserve">IEEE/ACM Transactions on </w:t>
      </w:r>
      <w:proofErr w:type="gramStart"/>
      <w:r>
        <w:rPr>
          <w:rFonts w:ascii="Times New Roman" w:hAnsi="Times New Roman" w:cs="Times New Roman"/>
          <w:i/>
          <w:iCs/>
          <w:sz w:val="24"/>
          <w:szCs w:val="24"/>
        </w:rPr>
        <w:t>Networking,</w:t>
      </w:r>
      <w:r>
        <w:rPr>
          <w:rFonts w:ascii="Times New Roman" w:hAnsi="Times New Roman" w:cs="Times New Roman"/>
          <w:sz w:val="24"/>
          <w:szCs w:val="24"/>
        </w:rPr>
        <w:t>,</w:t>
      </w:r>
      <w:proofErr w:type="gramEnd"/>
      <w:r>
        <w:rPr>
          <w:rFonts w:ascii="Times New Roman" w:hAnsi="Times New Roman" w:cs="Times New Roman"/>
          <w:sz w:val="24"/>
          <w:szCs w:val="24"/>
        </w:rPr>
        <w:t xml:space="preserve"> vol.11, no.1, pp. 2- 16, 2003.</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[35] O. Younis, </w:t>
      </w:r>
      <w:proofErr w:type="spellStart"/>
      <w:proofErr w:type="gramStart"/>
      <w:r>
        <w:rPr>
          <w:rFonts w:ascii="Times New Roman" w:hAnsi="Times New Roman" w:cs="Times New Roman"/>
          <w:sz w:val="24"/>
          <w:szCs w:val="24"/>
        </w:rPr>
        <w:t>M.Krunz</w:t>
      </w:r>
      <w:proofErr w:type="spellEnd"/>
      <w:proofErr w:type="gramEnd"/>
      <w:r>
        <w:rPr>
          <w:rFonts w:ascii="Times New Roman" w:hAnsi="Times New Roman" w:cs="Times New Roman"/>
          <w:sz w:val="24"/>
          <w:szCs w:val="24"/>
        </w:rPr>
        <w:t xml:space="preserve">, and </w:t>
      </w:r>
      <w:proofErr w:type="spellStart"/>
      <w:r>
        <w:rPr>
          <w:rFonts w:ascii="Times New Roman" w:hAnsi="Times New Roman" w:cs="Times New Roman"/>
          <w:sz w:val="24"/>
          <w:szCs w:val="24"/>
        </w:rPr>
        <w:t>S.Ramasubramanian</w:t>
      </w:r>
      <w:proofErr w:type="spellEnd"/>
      <w:r>
        <w:rPr>
          <w:rFonts w:ascii="Times New Roman" w:hAnsi="Times New Roman" w:cs="Times New Roman"/>
          <w:sz w:val="24"/>
          <w:szCs w:val="24"/>
        </w:rPr>
        <w:t>. Node clustering in wireless sensor</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networks: recent developments and deployment challenges. </w:t>
      </w:r>
      <w:r>
        <w:rPr>
          <w:rFonts w:ascii="Times New Roman" w:hAnsi="Times New Roman" w:cs="Times New Roman"/>
          <w:i/>
          <w:iCs/>
          <w:sz w:val="24"/>
          <w:szCs w:val="24"/>
        </w:rPr>
        <w:t xml:space="preserve">IEEE </w:t>
      </w:r>
      <w:proofErr w:type="gramStart"/>
      <w:r>
        <w:rPr>
          <w:rFonts w:ascii="Times New Roman" w:hAnsi="Times New Roman" w:cs="Times New Roman"/>
          <w:i/>
          <w:iCs/>
          <w:sz w:val="24"/>
          <w:szCs w:val="24"/>
        </w:rPr>
        <w:t xml:space="preserve">Network </w:t>
      </w:r>
      <w:r>
        <w:rPr>
          <w:rFonts w:ascii="Times New Roman" w:hAnsi="Times New Roman" w:cs="Times New Roman"/>
          <w:sz w:val="24"/>
          <w:szCs w:val="24"/>
        </w:rPr>
        <w:t>,</w:t>
      </w:r>
      <w:proofErr w:type="gramEnd"/>
      <w:r>
        <w:rPr>
          <w:rFonts w:ascii="Times New Roman" w:hAnsi="Times New Roman" w:cs="Times New Roman"/>
          <w:sz w:val="24"/>
          <w:szCs w:val="24"/>
        </w:rPr>
        <w:t xml:space="preserve"> vol.20, no.3, pp. 20-</w:t>
      </w:r>
      <w:r w:rsidRPr="00E63AEC">
        <w:t xml:space="preserve"> </w:t>
      </w:r>
      <w:r w:rsidRPr="00E63AEC">
        <w:rPr>
          <w:rFonts w:ascii="Times New Roman" w:hAnsi="Times New Roman" w:cs="Times New Roman"/>
          <w:sz w:val="24"/>
          <w:szCs w:val="24"/>
        </w:rPr>
        <w:t>25, 2006.</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[36] K. </w:t>
      </w:r>
      <w:proofErr w:type="spellStart"/>
      <w:r>
        <w:rPr>
          <w:rFonts w:ascii="Times New Roman" w:hAnsi="Times New Roman" w:cs="Times New Roman"/>
          <w:sz w:val="24"/>
          <w:szCs w:val="24"/>
        </w:rPr>
        <w:t>Akkaya</w:t>
      </w:r>
      <w:proofErr w:type="spellEnd"/>
      <w:r>
        <w:rPr>
          <w:rFonts w:ascii="Times New Roman" w:hAnsi="Times New Roman" w:cs="Times New Roman"/>
          <w:sz w:val="24"/>
          <w:szCs w:val="24"/>
        </w:rPr>
        <w:t xml:space="preserve"> and M. Younis. A survey on routing protocols for wireless sensor networks. </w:t>
      </w:r>
      <w:r>
        <w:rPr>
          <w:rFonts w:ascii="Times New Roman" w:hAnsi="Times New Roman" w:cs="Times New Roman"/>
          <w:i/>
          <w:iCs/>
          <w:sz w:val="24"/>
          <w:szCs w:val="24"/>
        </w:rPr>
        <w:t>Ad Hoc Networks</w:t>
      </w:r>
      <w:r>
        <w:rPr>
          <w:rFonts w:ascii="Times New Roman" w:hAnsi="Times New Roman" w:cs="Times New Roman"/>
          <w:sz w:val="24"/>
          <w:szCs w:val="24"/>
        </w:rPr>
        <w:t>, vol. 3, no.3, pp. 325-349, 2005.</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[37] W. B. </w:t>
      </w:r>
      <w:proofErr w:type="spellStart"/>
      <w:r>
        <w:rPr>
          <w:rFonts w:ascii="Times New Roman" w:hAnsi="Times New Roman" w:cs="Times New Roman"/>
          <w:sz w:val="24"/>
          <w:szCs w:val="24"/>
        </w:rPr>
        <w:t>Heinzelman</w:t>
      </w:r>
      <w:proofErr w:type="spellEnd"/>
      <w:r>
        <w:rPr>
          <w:rFonts w:ascii="Times New Roman" w:hAnsi="Times New Roman" w:cs="Times New Roman"/>
          <w:sz w:val="24"/>
          <w:szCs w:val="24"/>
        </w:rPr>
        <w:t xml:space="preserve">, A. P. </w:t>
      </w:r>
      <w:proofErr w:type="spellStart"/>
      <w:r>
        <w:rPr>
          <w:rFonts w:ascii="Times New Roman" w:hAnsi="Times New Roman" w:cs="Times New Roman"/>
          <w:sz w:val="24"/>
          <w:szCs w:val="24"/>
        </w:rPr>
        <w:t>Chandrakasan</w:t>
      </w:r>
      <w:proofErr w:type="spellEnd"/>
      <w:r>
        <w:rPr>
          <w:rFonts w:ascii="Times New Roman" w:hAnsi="Times New Roman" w:cs="Times New Roman"/>
          <w:sz w:val="24"/>
          <w:szCs w:val="24"/>
        </w:rPr>
        <w:t xml:space="preserve"> and H. Balakrishnan. An application-specific protocol architecture for wireless microsensor networks. </w:t>
      </w:r>
      <w:r>
        <w:rPr>
          <w:rFonts w:ascii="Times New Roman" w:hAnsi="Times New Roman" w:cs="Times New Roman"/>
          <w:i/>
          <w:iCs/>
          <w:sz w:val="24"/>
          <w:szCs w:val="24"/>
        </w:rPr>
        <w:t>IEEE Transactions on Wireless</w:t>
      </w:r>
      <w:r>
        <w:rPr>
          <w:rFonts w:ascii="Times New Roman" w:hAnsi="Times New Roman" w:cs="Times New Roman"/>
          <w:sz w:val="24"/>
          <w:szCs w:val="24"/>
        </w:rPr>
        <w:t xml:space="preserve"> </w:t>
      </w:r>
      <w:r>
        <w:rPr>
          <w:rFonts w:ascii="Times New Roman" w:hAnsi="Times New Roman" w:cs="Times New Roman"/>
          <w:i/>
          <w:iCs/>
          <w:sz w:val="24"/>
          <w:szCs w:val="24"/>
        </w:rPr>
        <w:t xml:space="preserve">Communications, </w:t>
      </w:r>
      <w:r>
        <w:rPr>
          <w:rFonts w:ascii="Times New Roman" w:hAnsi="Times New Roman" w:cs="Times New Roman"/>
          <w:sz w:val="24"/>
          <w:szCs w:val="24"/>
        </w:rPr>
        <w:t>vol. 1, no. 4, pp. 660- 670, 2002.</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[38] S. S. </w:t>
      </w:r>
      <w:proofErr w:type="spellStart"/>
      <w:r>
        <w:rPr>
          <w:rFonts w:ascii="Times New Roman" w:hAnsi="Times New Roman" w:cs="Times New Roman"/>
          <w:sz w:val="24"/>
          <w:szCs w:val="24"/>
        </w:rPr>
        <w:t>Satapathy</w:t>
      </w:r>
      <w:proofErr w:type="spellEnd"/>
      <w:r>
        <w:rPr>
          <w:rFonts w:ascii="Times New Roman" w:hAnsi="Times New Roman" w:cs="Times New Roman"/>
          <w:sz w:val="24"/>
          <w:szCs w:val="24"/>
        </w:rPr>
        <w:t xml:space="preserve"> and N. </w:t>
      </w:r>
      <w:proofErr w:type="spellStart"/>
      <w:r>
        <w:rPr>
          <w:rFonts w:ascii="Times New Roman" w:hAnsi="Times New Roman" w:cs="Times New Roman"/>
          <w:sz w:val="24"/>
          <w:szCs w:val="24"/>
        </w:rPr>
        <w:t>Sarma</w:t>
      </w:r>
      <w:proofErr w:type="spellEnd"/>
      <w:r>
        <w:rPr>
          <w:rFonts w:ascii="Times New Roman" w:hAnsi="Times New Roman" w:cs="Times New Roman"/>
          <w:sz w:val="24"/>
          <w:szCs w:val="24"/>
        </w:rPr>
        <w:t xml:space="preserve">. TREEPSI: tree based energy efficient protocol for sensor information. </w:t>
      </w:r>
      <w:r>
        <w:rPr>
          <w:rFonts w:ascii="Times New Roman" w:hAnsi="Times New Roman" w:cs="Times New Roman"/>
          <w:i/>
          <w:iCs/>
          <w:sz w:val="24"/>
          <w:szCs w:val="24"/>
        </w:rPr>
        <w:t>IFIP International Conference on Wireless and Optical Communications Networks,</w:t>
      </w:r>
      <w:r>
        <w:rPr>
          <w:rFonts w:ascii="Times New Roman" w:hAnsi="Times New Roman" w:cs="Times New Roman"/>
          <w:sz w:val="24"/>
          <w:szCs w:val="24"/>
        </w:rPr>
        <w:t xml:space="preserve"> pp.4, 2006.</w:t>
      </w:r>
    </w:p>
    <w:p w:rsidR="00BD034B" w:rsidRDefault="00BD034B" w:rsidP="00BD034B">
      <w:pPr>
        <w:autoSpaceDE w:val="0"/>
        <w:autoSpaceDN w:val="0"/>
        <w:adjustRightInd w:val="0"/>
        <w:spacing w:after="0" w:line="240" w:lineRule="auto"/>
        <w:jc w:val="both"/>
        <w:rPr>
          <w:rFonts w:ascii="Times New Roman" w:hAnsi="Times New Roman" w:cs="Times New Roman"/>
          <w:sz w:val="24"/>
          <w:szCs w:val="24"/>
        </w:rPr>
      </w:pPr>
    </w:p>
    <w:p w:rsidR="00BD034B" w:rsidRDefault="00BD034B" w:rsidP="00BD034B">
      <w:pPr>
        <w:autoSpaceDE w:val="0"/>
        <w:autoSpaceDN w:val="0"/>
        <w:adjustRightInd w:val="0"/>
        <w:spacing w:after="0" w:line="240" w:lineRule="auto"/>
        <w:jc w:val="both"/>
        <w:rPr>
          <w:rFonts w:ascii="Times New Roman" w:eastAsia="Times New Roman" w:hAnsi="Times New Roman"/>
          <w:b/>
          <w:bCs/>
          <w:iCs/>
          <w:sz w:val="32"/>
          <w:szCs w:val="32"/>
        </w:rPr>
      </w:pPr>
      <w:r>
        <w:rPr>
          <w:rFonts w:ascii="Times New Roman" w:hAnsi="Times New Roman" w:cs="Times New Roman"/>
          <w:sz w:val="24"/>
          <w:szCs w:val="24"/>
        </w:rPr>
        <w:t xml:space="preserve">[39] K. T. Kim, C. H. </w:t>
      </w:r>
      <w:proofErr w:type="spellStart"/>
      <w:r>
        <w:rPr>
          <w:rFonts w:ascii="Times New Roman" w:hAnsi="Times New Roman" w:cs="Times New Roman"/>
          <w:sz w:val="24"/>
          <w:szCs w:val="24"/>
        </w:rPr>
        <w:t>Lyu</w:t>
      </w:r>
      <w:proofErr w:type="spellEnd"/>
      <w:r>
        <w:rPr>
          <w:rFonts w:ascii="Times New Roman" w:hAnsi="Times New Roman" w:cs="Times New Roman"/>
          <w:sz w:val="24"/>
          <w:szCs w:val="24"/>
        </w:rPr>
        <w:t xml:space="preserve">, S. S. Moon and H. Y. </w:t>
      </w:r>
      <w:proofErr w:type="spellStart"/>
      <w:r>
        <w:rPr>
          <w:rFonts w:ascii="Times New Roman" w:hAnsi="Times New Roman" w:cs="Times New Roman"/>
          <w:sz w:val="24"/>
          <w:szCs w:val="24"/>
        </w:rPr>
        <w:t>Youn</w:t>
      </w:r>
      <w:proofErr w:type="spellEnd"/>
      <w:r>
        <w:rPr>
          <w:rFonts w:ascii="Times New Roman" w:hAnsi="Times New Roman" w:cs="Times New Roman"/>
          <w:sz w:val="24"/>
          <w:szCs w:val="24"/>
        </w:rPr>
        <w:t xml:space="preserve">. Tree-Based Clustering (TBC) for Energy Efficient Wireless Sensor Networks. </w:t>
      </w:r>
      <w:r>
        <w:rPr>
          <w:rFonts w:ascii="Times New Roman" w:hAnsi="Times New Roman" w:cs="Times New Roman"/>
          <w:i/>
          <w:iCs/>
          <w:sz w:val="24"/>
          <w:szCs w:val="24"/>
        </w:rPr>
        <w:t>The twenty-fourth IEEE International Conference</w:t>
      </w:r>
      <w:r>
        <w:rPr>
          <w:rFonts w:ascii="Times New Roman" w:hAnsi="Times New Roman" w:cs="Times New Roman"/>
          <w:sz w:val="24"/>
          <w:szCs w:val="24"/>
        </w:rPr>
        <w:t xml:space="preserve"> </w:t>
      </w:r>
      <w:r>
        <w:rPr>
          <w:rFonts w:ascii="Times New Roman" w:hAnsi="Times New Roman" w:cs="Times New Roman"/>
          <w:i/>
          <w:iCs/>
          <w:sz w:val="24"/>
          <w:szCs w:val="24"/>
        </w:rPr>
        <w:t>on Advanced Information Networking and Applications Workshops</w:t>
      </w:r>
      <w:r>
        <w:rPr>
          <w:rFonts w:ascii="Times New Roman" w:hAnsi="Times New Roman" w:cs="Times New Roman"/>
          <w:sz w:val="24"/>
          <w:szCs w:val="24"/>
        </w:rPr>
        <w:t>, pp.680-685, 2010.</w:t>
      </w:r>
    </w:p>
    <w:p w:rsidR="00BD034B" w:rsidRPr="00BD034B" w:rsidRDefault="00BD034B" w:rsidP="00BD034B">
      <w:pPr>
        <w:rPr>
          <w:rFonts w:ascii="Times New Roman" w:hAnsi="Times New Roman" w:cs="Times New Roman"/>
          <w:sz w:val="24"/>
          <w:szCs w:val="24"/>
        </w:rPr>
      </w:pPr>
    </w:p>
    <w:sectPr w:rsidR="00BD034B" w:rsidRPr="00BD034B" w:rsidSect="00014501">
      <w:headerReference w:type="default" r:id="rId25"/>
      <w:footerReference w:type="default" r:id="rId26"/>
      <w:pgSz w:w="11909" w:h="16834"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41EE" w:rsidRDefault="003441EE">
      <w:pPr>
        <w:spacing w:after="0" w:line="240" w:lineRule="auto"/>
      </w:pPr>
      <w:r>
        <w:separator/>
      </w:r>
    </w:p>
  </w:endnote>
  <w:endnote w:type="continuationSeparator" w:id="0">
    <w:p w:rsidR="003441EE" w:rsidRDefault="00344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4501" w:rsidRDefault="003441EE">
    <w:pPr>
      <w:pStyle w:val="Footer"/>
      <w:jc w:val="center"/>
    </w:pPr>
    <w:r>
      <w:rPr>
        <w:noProof/>
      </w:rPr>
      <w:fldChar w:fldCharType="begin"/>
    </w:r>
    <w:r>
      <w:rPr>
        <w:noProof/>
      </w:rPr>
      <w:instrText xml:space="preserve"> PAGE   \* MERGEFORMAT </w:instrText>
    </w:r>
    <w:r>
      <w:rPr>
        <w:noProof/>
      </w:rPr>
      <w:fldChar w:fldCharType="separate"/>
    </w:r>
    <w:r w:rsidR="00E21279">
      <w:rPr>
        <w:noProof/>
      </w:rPr>
      <w:t>61</w:t>
    </w:r>
    <w:r>
      <w:rPr>
        <w:noProof/>
      </w:rPr>
      <w:fldChar w:fldCharType="end"/>
    </w:r>
  </w:p>
  <w:p w:rsidR="00014501" w:rsidRDefault="00014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41EE" w:rsidRDefault="003441EE">
      <w:pPr>
        <w:spacing w:after="0" w:line="240" w:lineRule="auto"/>
      </w:pPr>
      <w:r>
        <w:separator/>
      </w:r>
    </w:p>
  </w:footnote>
  <w:footnote w:type="continuationSeparator" w:id="0">
    <w:p w:rsidR="003441EE" w:rsidRDefault="00344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4501" w:rsidRDefault="00014501">
    <w:pPr>
      <w:pStyle w:val="Header"/>
      <w:jc w:val="right"/>
    </w:pPr>
  </w:p>
  <w:p w:rsidR="00014501" w:rsidRDefault="00014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37658"/>
    <w:multiLevelType w:val="hybridMultilevel"/>
    <w:tmpl w:val="C54A3F6E"/>
    <w:lvl w:ilvl="0" w:tplc="0409000F">
      <w:start w:val="1"/>
      <w:numFmt w:val="decimal"/>
      <w:lvlText w:val="%1."/>
      <w:lvlJc w:val="left"/>
      <w:pPr>
        <w:ind w:left="1267" w:hanging="360"/>
      </w:p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 w15:restartNumberingAfterBreak="0">
    <w:nsid w:val="063A020B"/>
    <w:multiLevelType w:val="multilevel"/>
    <w:tmpl w:val="821ABB4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7E189F"/>
    <w:multiLevelType w:val="hybridMultilevel"/>
    <w:tmpl w:val="78B89002"/>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3" w15:restartNumberingAfterBreak="0">
    <w:nsid w:val="0DF17FB8"/>
    <w:multiLevelType w:val="hybridMultilevel"/>
    <w:tmpl w:val="0E2638F6"/>
    <w:lvl w:ilvl="0" w:tplc="9B548426">
      <w:start w:val="1"/>
      <w:numFmt w:val="decimal"/>
      <w:lvlText w:val="%1."/>
      <w:lvlJc w:val="left"/>
      <w:pPr>
        <w:tabs>
          <w:tab w:val="num" w:pos="720"/>
        </w:tabs>
        <w:ind w:left="720" w:hanging="360"/>
      </w:pPr>
    </w:lvl>
    <w:lvl w:ilvl="1" w:tplc="072EB4EC" w:tentative="1">
      <w:start w:val="1"/>
      <w:numFmt w:val="decimal"/>
      <w:lvlText w:val="%2."/>
      <w:lvlJc w:val="left"/>
      <w:pPr>
        <w:tabs>
          <w:tab w:val="num" w:pos="1440"/>
        </w:tabs>
        <w:ind w:left="1440" w:hanging="360"/>
      </w:pPr>
    </w:lvl>
    <w:lvl w:ilvl="2" w:tplc="69BE288C" w:tentative="1">
      <w:start w:val="1"/>
      <w:numFmt w:val="decimal"/>
      <w:lvlText w:val="%3."/>
      <w:lvlJc w:val="left"/>
      <w:pPr>
        <w:tabs>
          <w:tab w:val="num" w:pos="2160"/>
        </w:tabs>
        <w:ind w:left="2160" w:hanging="360"/>
      </w:pPr>
    </w:lvl>
    <w:lvl w:ilvl="3" w:tplc="01FEDC1A" w:tentative="1">
      <w:start w:val="1"/>
      <w:numFmt w:val="decimal"/>
      <w:lvlText w:val="%4."/>
      <w:lvlJc w:val="left"/>
      <w:pPr>
        <w:tabs>
          <w:tab w:val="num" w:pos="2880"/>
        </w:tabs>
        <w:ind w:left="2880" w:hanging="360"/>
      </w:pPr>
    </w:lvl>
    <w:lvl w:ilvl="4" w:tplc="8C74B14E" w:tentative="1">
      <w:start w:val="1"/>
      <w:numFmt w:val="decimal"/>
      <w:lvlText w:val="%5."/>
      <w:lvlJc w:val="left"/>
      <w:pPr>
        <w:tabs>
          <w:tab w:val="num" w:pos="3600"/>
        </w:tabs>
        <w:ind w:left="3600" w:hanging="360"/>
      </w:pPr>
    </w:lvl>
    <w:lvl w:ilvl="5" w:tplc="9F02843E" w:tentative="1">
      <w:start w:val="1"/>
      <w:numFmt w:val="decimal"/>
      <w:lvlText w:val="%6."/>
      <w:lvlJc w:val="left"/>
      <w:pPr>
        <w:tabs>
          <w:tab w:val="num" w:pos="4320"/>
        </w:tabs>
        <w:ind w:left="4320" w:hanging="360"/>
      </w:pPr>
    </w:lvl>
    <w:lvl w:ilvl="6" w:tplc="A2FAEDFC" w:tentative="1">
      <w:start w:val="1"/>
      <w:numFmt w:val="decimal"/>
      <w:lvlText w:val="%7."/>
      <w:lvlJc w:val="left"/>
      <w:pPr>
        <w:tabs>
          <w:tab w:val="num" w:pos="5040"/>
        </w:tabs>
        <w:ind w:left="5040" w:hanging="360"/>
      </w:pPr>
    </w:lvl>
    <w:lvl w:ilvl="7" w:tplc="7960FEE0" w:tentative="1">
      <w:start w:val="1"/>
      <w:numFmt w:val="decimal"/>
      <w:lvlText w:val="%8."/>
      <w:lvlJc w:val="left"/>
      <w:pPr>
        <w:tabs>
          <w:tab w:val="num" w:pos="5760"/>
        </w:tabs>
        <w:ind w:left="5760" w:hanging="360"/>
      </w:pPr>
    </w:lvl>
    <w:lvl w:ilvl="8" w:tplc="60D05ECE" w:tentative="1">
      <w:start w:val="1"/>
      <w:numFmt w:val="decimal"/>
      <w:lvlText w:val="%9."/>
      <w:lvlJc w:val="left"/>
      <w:pPr>
        <w:tabs>
          <w:tab w:val="num" w:pos="6480"/>
        </w:tabs>
        <w:ind w:left="6480" w:hanging="360"/>
      </w:pPr>
    </w:lvl>
  </w:abstractNum>
  <w:abstractNum w:abstractNumId="4" w15:restartNumberingAfterBreak="0">
    <w:nsid w:val="0F02705B"/>
    <w:multiLevelType w:val="hybridMultilevel"/>
    <w:tmpl w:val="4DAC3B9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C33BFD"/>
    <w:multiLevelType w:val="hybridMultilevel"/>
    <w:tmpl w:val="3BCA28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57464B"/>
    <w:multiLevelType w:val="multilevel"/>
    <w:tmpl w:val="F696678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5F6A2C"/>
    <w:multiLevelType w:val="hybridMultilevel"/>
    <w:tmpl w:val="EBCCA1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55809"/>
    <w:multiLevelType w:val="hybridMultilevel"/>
    <w:tmpl w:val="0D6A06F2"/>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9" w15:restartNumberingAfterBreak="0">
    <w:nsid w:val="1CFC2D06"/>
    <w:multiLevelType w:val="multilevel"/>
    <w:tmpl w:val="E5A6B57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0B1532"/>
    <w:multiLevelType w:val="multilevel"/>
    <w:tmpl w:val="E4808EEC"/>
    <w:lvl w:ilvl="0">
      <w:start w:val="2"/>
      <w:numFmt w:val="decimal"/>
      <w:lvlText w:val="%1"/>
      <w:lvlJc w:val="left"/>
      <w:pPr>
        <w:ind w:left="375" w:hanging="375"/>
      </w:pPr>
      <w:rPr>
        <w:rFonts w:hint="default"/>
      </w:rPr>
    </w:lvl>
    <w:lvl w:ilvl="1">
      <w:start w:val="1"/>
      <w:numFmt w:val="decimal"/>
      <w:lvlText w:val="%1.%2"/>
      <w:lvlJc w:val="left"/>
      <w:pPr>
        <w:ind w:left="915" w:hanging="37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1" w15:restartNumberingAfterBreak="0">
    <w:nsid w:val="232339FA"/>
    <w:multiLevelType w:val="hybridMultilevel"/>
    <w:tmpl w:val="CC42AF44"/>
    <w:lvl w:ilvl="0" w:tplc="CBDC6DEE">
      <w:start w:val="3"/>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46F62E3"/>
    <w:multiLevelType w:val="multilevel"/>
    <w:tmpl w:val="E6CA9912"/>
    <w:lvl w:ilvl="0">
      <w:start w:val="1"/>
      <w:numFmt w:val="bullet"/>
      <w:lvlText w:val=""/>
      <w:lvlJc w:val="left"/>
      <w:pPr>
        <w:ind w:left="900" w:hanging="360"/>
      </w:pPr>
      <w:rPr>
        <w:rFonts w:ascii="Symbol" w:hAnsi="Symbol" w:hint="default"/>
      </w:rPr>
    </w:lvl>
    <w:lvl w:ilvl="1">
      <w:start w:val="1"/>
      <w:numFmt w:val="decimal"/>
      <w:isLgl/>
      <w:lvlText w:val="%1.%2"/>
      <w:lvlJc w:val="left"/>
      <w:pPr>
        <w:ind w:left="1065" w:hanging="525"/>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700" w:hanging="2160"/>
      </w:pPr>
      <w:rPr>
        <w:rFonts w:hint="default"/>
      </w:rPr>
    </w:lvl>
  </w:abstractNum>
  <w:abstractNum w:abstractNumId="13" w15:restartNumberingAfterBreak="0">
    <w:nsid w:val="25241220"/>
    <w:multiLevelType w:val="hybridMultilevel"/>
    <w:tmpl w:val="2B78EA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B272A78"/>
    <w:multiLevelType w:val="hybridMultilevel"/>
    <w:tmpl w:val="D7CADAF8"/>
    <w:lvl w:ilvl="0" w:tplc="04090001">
      <w:start w:val="1"/>
      <w:numFmt w:val="bullet"/>
      <w:lvlText w:val=""/>
      <w:lvlJc w:val="left"/>
      <w:pPr>
        <w:ind w:left="5220" w:hanging="360"/>
      </w:pPr>
      <w:rPr>
        <w:rFonts w:ascii="Symbol" w:hAnsi="Symbol" w:hint="default"/>
      </w:rPr>
    </w:lvl>
    <w:lvl w:ilvl="1" w:tplc="04090003" w:tentative="1">
      <w:start w:val="1"/>
      <w:numFmt w:val="bullet"/>
      <w:lvlText w:val="o"/>
      <w:lvlJc w:val="left"/>
      <w:pPr>
        <w:ind w:left="5940" w:hanging="360"/>
      </w:pPr>
      <w:rPr>
        <w:rFonts w:ascii="Courier New" w:hAnsi="Courier New" w:cs="Courier New" w:hint="default"/>
      </w:rPr>
    </w:lvl>
    <w:lvl w:ilvl="2" w:tplc="04090005" w:tentative="1">
      <w:start w:val="1"/>
      <w:numFmt w:val="bullet"/>
      <w:lvlText w:val=""/>
      <w:lvlJc w:val="left"/>
      <w:pPr>
        <w:ind w:left="6660" w:hanging="360"/>
      </w:pPr>
      <w:rPr>
        <w:rFonts w:ascii="Wingdings" w:hAnsi="Wingdings" w:hint="default"/>
      </w:rPr>
    </w:lvl>
    <w:lvl w:ilvl="3" w:tplc="04090001" w:tentative="1">
      <w:start w:val="1"/>
      <w:numFmt w:val="bullet"/>
      <w:lvlText w:val=""/>
      <w:lvlJc w:val="left"/>
      <w:pPr>
        <w:ind w:left="7380" w:hanging="360"/>
      </w:pPr>
      <w:rPr>
        <w:rFonts w:ascii="Symbol" w:hAnsi="Symbol" w:hint="default"/>
      </w:rPr>
    </w:lvl>
    <w:lvl w:ilvl="4" w:tplc="04090003" w:tentative="1">
      <w:start w:val="1"/>
      <w:numFmt w:val="bullet"/>
      <w:lvlText w:val="o"/>
      <w:lvlJc w:val="left"/>
      <w:pPr>
        <w:ind w:left="8100" w:hanging="360"/>
      </w:pPr>
      <w:rPr>
        <w:rFonts w:ascii="Courier New" w:hAnsi="Courier New" w:cs="Courier New" w:hint="default"/>
      </w:rPr>
    </w:lvl>
    <w:lvl w:ilvl="5" w:tplc="04090005" w:tentative="1">
      <w:start w:val="1"/>
      <w:numFmt w:val="bullet"/>
      <w:lvlText w:val=""/>
      <w:lvlJc w:val="left"/>
      <w:pPr>
        <w:ind w:left="8820" w:hanging="360"/>
      </w:pPr>
      <w:rPr>
        <w:rFonts w:ascii="Wingdings" w:hAnsi="Wingdings" w:hint="default"/>
      </w:rPr>
    </w:lvl>
    <w:lvl w:ilvl="6" w:tplc="04090001" w:tentative="1">
      <w:start w:val="1"/>
      <w:numFmt w:val="bullet"/>
      <w:lvlText w:val=""/>
      <w:lvlJc w:val="left"/>
      <w:pPr>
        <w:ind w:left="9540" w:hanging="360"/>
      </w:pPr>
      <w:rPr>
        <w:rFonts w:ascii="Symbol" w:hAnsi="Symbol" w:hint="default"/>
      </w:rPr>
    </w:lvl>
    <w:lvl w:ilvl="7" w:tplc="04090003" w:tentative="1">
      <w:start w:val="1"/>
      <w:numFmt w:val="bullet"/>
      <w:lvlText w:val="o"/>
      <w:lvlJc w:val="left"/>
      <w:pPr>
        <w:ind w:left="10260" w:hanging="360"/>
      </w:pPr>
      <w:rPr>
        <w:rFonts w:ascii="Courier New" w:hAnsi="Courier New" w:cs="Courier New" w:hint="default"/>
      </w:rPr>
    </w:lvl>
    <w:lvl w:ilvl="8" w:tplc="04090005" w:tentative="1">
      <w:start w:val="1"/>
      <w:numFmt w:val="bullet"/>
      <w:lvlText w:val=""/>
      <w:lvlJc w:val="left"/>
      <w:pPr>
        <w:ind w:left="10980" w:hanging="360"/>
      </w:pPr>
      <w:rPr>
        <w:rFonts w:ascii="Wingdings" w:hAnsi="Wingdings" w:hint="default"/>
      </w:rPr>
    </w:lvl>
  </w:abstractNum>
  <w:abstractNum w:abstractNumId="15" w15:restartNumberingAfterBreak="0">
    <w:nsid w:val="2DC360DA"/>
    <w:multiLevelType w:val="hybridMultilevel"/>
    <w:tmpl w:val="C16830A2"/>
    <w:lvl w:ilvl="0" w:tplc="0FD48428">
      <w:start w:val="1"/>
      <w:numFmt w:val="decimal"/>
      <w:lvlText w:val="%1)"/>
      <w:lvlJc w:val="left"/>
      <w:pPr>
        <w:ind w:left="786" w:hanging="360"/>
      </w:pPr>
      <w:rPr>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2DFC6B5C"/>
    <w:multiLevelType w:val="multilevel"/>
    <w:tmpl w:val="44A24F48"/>
    <w:lvl w:ilvl="0">
      <w:start w:val="1"/>
      <w:numFmt w:val="decimal"/>
      <w:lvlText w:val="%1."/>
      <w:lvlJc w:val="left"/>
      <w:pPr>
        <w:ind w:left="900" w:hanging="360"/>
      </w:pPr>
      <w:rPr>
        <w:rFonts w:hint="default"/>
      </w:rPr>
    </w:lvl>
    <w:lvl w:ilvl="1">
      <w:start w:val="1"/>
      <w:numFmt w:val="decimal"/>
      <w:isLgl/>
      <w:lvlText w:val="%1.%2"/>
      <w:lvlJc w:val="left"/>
      <w:pPr>
        <w:ind w:left="1065" w:hanging="525"/>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700" w:hanging="2160"/>
      </w:pPr>
      <w:rPr>
        <w:rFonts w:hint="default"/>
      </w:rPr>
    </w:lvl>
  </w:abstractNum>
  <w:abstractNum w:abstractNumId="17" w15:restartNumberingAfterBreak="0">
    <w:nsid w:val="31D60E2B"/>
    <w:multiLevelType w:val="hybridMultilevel"/>
    <w:tmpl w:val="CD3C314E"/>
    <w:lvl w:ilvl="0" w:tplc="EF46F78A">
      <w:start w:val="1"/>
      <w:numFmt w:val="bullet"/>
      <w:lvlText w:val=""/>
      <w:lvlJc w:val="left"/>
      <w:pPr>
        <w:tabs>
          <w:tab w:val="num" w:pos="720"/>
        </w:tabs>
        <w:ind w:left="720" w:hanging="360"/>
      </w:pPr>
      <w:rPr>
        <w:rFonts w:ascii="Symbol" w:hAnsi="Symbol" w:hint="default"/>
        <w:b w:val="0"/>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3B69C0"/>
    <w:multiLevelType w:val="multilevel"/>
    <w:tmpl w:val="9FD2BD5A"/>
    <w:lvl w:ilvl="0">
      <w:start w:val="1"/>
      <w:numFmt w:val="decimal"/>
      <w:lvlText w:val="%1."/>
      <w:lvlJc w:val="left"/>
      <w:pPr>
        <w:ind w:left="720" w:hanging="360"/>
      </w:pPr>
      <w:rPr>
        <w:sz w:val="32"/>
        <w:szCs w:val="32"/>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8D32A5B"/>
    <w:multiLevelType w:val="multilevel"/>
    <w:tmpl w:val="E4808EEC"/>
    <w:lvl w:ilvl="0">
      <w:start w:val="2"/>
      <w:numFmt w:val="decimal"/>
      <w:lvlText w:val="%1"/>
      <w:lvlJc w:val="left"/>
      <w:pPr>
        <w:ind w:left="375" w:hanging="375"/>
      </w:pPr>
      <w:rPr>
        <w:rFonts w:hint="default"/>
      </w:rPr>
    </w:lvl>
    <w:lvl w:ilvl="1">
      <w:start w:val="1"/>
      <w:numFmt w:val="decimal"/>
      <w:lvlText w:val="%1.%2"/>
      <w:lvlJc w:val="left"/>
      <w:pPr>
        <w:ind w:left="915" w:hanging="375"/>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0" w15:restartNumberingAfterBreak="0">
    <w:nsid w:val="39EA0F05"/>
    <w:multiLevelType w:val="hybridMultilevel"/>
    <w:tmpl w:val="AAD67A04"/>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1" w15:restartNumberingAfterBreak="0">
    <w:nsid w:val="3A521215"/>
    <w:multiLevelType w:val="multilevel"/>
    <w:tmpl w:val="74B8453E"/>
    <w:lvl w:ilvl="0">
      <w:start w:val="2"/>
      <w:numFmt w:val="decimal"/>
      <w:lvlText w:val="%1"/>
      <w:lvlJc w:val="left"/>
      <w:pPr>
        <w:ind w:left="375" w:hanging="375"/>
      </w:pPr>
      <w:rPr>
        <w:rFonts w:hint="default"/>
      </w:rPr>
    </w:lvl>
    <w:lvl w:ilvl="1">
      <w:start w:val="1"/>
      <w:numFmt w:val="decimal"/>
      <w:lvlText w:val="%1.%2"/>
      <w:lvlJc w:val="left"/>
      <w:pPr>
        <w:ind w:left="915" w:hanging="375"/>
      </w:pPr>
      <w:rPr>
        <w:rFonts w:hint="default"/>
        <w:b/>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2" w15:restartNumberingAfterBreak="0">
    <w:nsid w:val="3D8305BD"/>
    <w:multiLevelType w:val="hybridMultilevel"/>
    <w:tmpl w:val="CBAADFF2"/>
    <w:lvl w:ilvl="0" w:tplc="76168C98">
      <w:start w:val="1"/>
      <w:numFmt w:val="decimal"/>
      <w:lvlText w:val="%1."/>
      <w:lvlJc w:val="left"/>
      <w:pPr>
        <w:ind w:left="4680" w:hanging="360"/>
      </w:pPr>
      <w:rPr>
        <w:rFonts w:hint="default"/>
        <w:b/>
      </w:rPr>
    </w:lvl>
    <w:lvl w:ilvl="1" w:tplc="40090019" w:tentative="1">
      <w:start w:val="1"/>
      <w:numFmt w:val="lowerLetter"/>
      <w:lvlText w:val="%2."/>
      <w:lvlJc w:val="left"/>
      <w:pPr>
        <w:ind w:left="5400" w:hanging="360"/>
      </w:pPr>
    </w:lvl>
    <w:lvl w:ilvl="2" w:tplc="4009001B" w:tentative="1">
      <w:start w:val="1"/>
      <w:numFmt w:val="lowerRoman"/>
      <w:lvlText w:val="%3."/>
      <w:lvlJc w:val="right"/>
      <w:pPr>
        <w:ind w:left="6120" w:hanging="180"/>
      </w:pPr>
    </w:lvl>
    <w:lvl w:ilvl="3" w:tplc="4009000F" w:tentative="1">
      <w:start w:val="1"/>
      <w:numFmt w:val="decimal"/>
      <w:lvlText w:val="%4."/>
      <w:lvlJc w:val="left"/>
      <w:pPr>
        <w:ind w:left="6840" w:hanging="360"/>
      </w:pPr>
    </w:lvl>
    <w:lvl w:ilvl="4" w:tplc="40090019" w:tentative="1">
      <w:start w:val="1"/>
      <w:numFmt w:val="lowerLetter"/>
      <w:lvlText w:val="%5."/>
      <w:lvlJc w:val="left"/>
      <w:pPr>
        <w:ind w:left="7560" w:hanging="360"/>
      </w:pPr>
    </w:lvl>
    <w:lvl w:ilvl="5" w:tplc="4009001B" w:tentative="1">
      <w:start w:val="1"/>
      <w:numFmt w:val="lowerRoman"/>
      <w:lvlText w:val="%6."/>
      <w:lvlJc w:val="right"/>
      <w:pPr>
        <w:ind w:left="8280" w:hanging="180"/>
      </w:pPr>
    </w:lvl>
    <w:lvl w:ilvl="6" w:tplc="4009000F" w:tentative="1">
      <w:start w:val="1"/>
      <w:numFmt w:val="decimal"/>
      <w:lvlText w:val="%7."/>
      <w:lvlJc w:val="left"/>
      <w:pPr>
        <w:ind w:left="9000" w:hanging="360"/>
      </w:pPr>
    </w:lvl>
    <w:lvl w:ilvl="7" w:tplc="40090019" w:tentative="1">
      <w:start w:val="1"/>
      <w:numFmt w:val="lowerLetter"/>
      <w:lvlText w:val="%8."/>
      <w:lvlJc w:val="left"/>
      <w:pPr>
        <w:ind w:left="9720" w:hanging="360"/>
      </w:pPr>
    </w:lvl>
    <w:lvl w:ilvl="8" w:tplc="4009001B" w:tentative="1">
      <w:start w:val="1"/>
      <w:numFmt w:val="lowerRoman"/>
      <w:lvlText w:val="%9."/>
      <w:lvlJc w:val="right"/>
      <w:pPr>
        <w:ind w:left="10440" w:hanging="180"/>
      </w:pPr>
    </w:lvl>
  </w:abstractNum>
  <w:abstractNum w:abstractNumId="23" w15:restartNumberingAfterBreak="0">
    <w:nsid w:val="3E922A2B"/>
    <w:multiLevelType w:val="hybridMultilevel"/>
    <w:tmpl w:val="EC62149C"/>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4" w15:restartNumberingAfterBreak="0">
    <w:nsid w:val="3F8A5716"/>
    <w:multiLevelType w:val="hybridMultilevel"/>
    <w:tmpl w:val="1FA8E8B8"/>
    <w:lvl w:ilvl="0" w:tplc="04090001">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25" w15:restartNumberingAfterBreak="0">
    <w:nsid w:val="43B1127E"/>
    <w:multiLevelType w:val="multilevel"/>
    <w:tmpl w:val="5FBC3AE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438504D"/>
    <w:multiLevelType w:val="multilevel"/>
    <w:tmpl w:val="A6A6D82E"/>
    <w:lvl w:ilvl="0">
      <w:start w:val="1"/>
      <w:numFmt w:val="bullet"/>
      <w:lvlText w:val=""/>
      <w:lvlJc w:val="left"/>
      <w:pPr>
        <w:ind w:left="1440" w:hanging="360"/>
      </w:pPr>
      <w:rPr>
        <w:rFonts w:ascii="Symbol" w:hAnsi="Symbol" w:hint="default"/>
      </w:rPr>
    </w:lvl>
    <w:lvl w:ilvl="1">
      <w:start w:val="1"/>
      <w:numFmt w:val="decimal"/>
      <w:isLgl/>
      <w:lvlText w:val="%1.%2"/>
      <w:lvlJc w:val="left"/>
      <w:pPr>
        <w:ind w:left="1605" w:hanging="52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7" w15:restartNumberingAfterBreak="0">
    <w:nsid w:val="45080EF4"/>
    <w:multiLevelType w:val="hybridMultilevel"/>
    <w:tmpl w:val="9EA48B5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46BC6655"/>
    <w:multiLevelType w:val="multilevel"/>
    <w:tmpl w:val="821ABB4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CED7032"/>
    <w:multiLevelType w:val="multilevel"/>
    <w:tmpl w:val="74B8453E"/>
    <w:lvl w:ilvl="0">
      <w:start w:val="2"/>
      <w:numFmt w:val="decimal"/>
      <w:lvlText w:val="%1"/>
      <w:lvlJc w:val="left"/>
      <w:pPr>
        <w:ind w:left="375" w:hanging="375"/>
      </w:pPr>
      <w:rPr>
        <w:rFonts w:hint="default"/>
      </w:rPr>
    </w:lvl>
    <w:lvl w:ilvl="1">
      <w:start w:val="1"/>
      <w:numFmt w:val="decimal"/>
      <w:lvlText w:val="%1.%2"/>
      <w:lvlJc w:val="left"/>
      <w:pPr>
        <w:ind w:left="915" w:hanging="375"/>
      </w:pPr>
      <w:rPr>
        <w:rFonts w:hint="default"/>
        <w:b/>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0" w15:restartNumberingAfterBreak="0">
    <w:nsid w:val="4E4860A1"/>
    <w:multiLevelType w:val="multilevel"/>
    <w:tmpl w:val="821ABB42"/>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E5A181B"/>
    <w:multiLevelType w:val="multilevel"/>
    <w:tmpl w:val="821ABB4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FB77606"/>
    <w:multiLevelType w:val="hybridMultilevel"/>
    <w:tmpl w:val="1E78417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3" w15:restartNumberingAfterBreak="0">
    <w:nsid w:val="50E80FD6"/>
    <w:multiLevelType w:val="hybridMultilevel"/>
    <w:tmpl w:val="7270C87A"/>
    <w:lvl w:ilvl="0" w:tplc="76168C9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4867EC"/>
    <w:multiLevelType w:val="hybridMultilevel"/>
    <w:tmpl w:val="14E4CD02"/>
    <w:lvl w:ilvl="0" w:tplc="4B462028">
      <w:start w:val="1"/>
      <w:numFmt w:val="bullet"/>
      <w:lvlText w:val="•"/>
      <w:lvlJc w:val="left"/>
      <w:pPr>
        <w:tabs>
          <w:tab w:val="num" w:pos="720"/>
        </w:tabs>
        <w:ind w:left="720" w:hanging="360"/>
      </w:pPr>
      <w:rPr>
        <w:rFonts w:ascii="Arial" w:hAnsi="Arial" w:hint="default"/>
      </w:rPr>
    </w:lvl>
    <w:lvl w:ilvl="1" w:tplc="E3362C12" w:tentative="1">
      <w:start w:val="1"/>
      <w:numFmt w:val="bullet"/>
      <w:lvlText w:val="•"/>
      <w:lvlJc w:val="left"/>
      <w:pPr>
        <w:tabs>
          <w:tab w:val="num" w:pos="1440"/>
        </w:tabs>
        <w:ind w:left="1440" w:hanging="360"/>
      </w:pPr>
      <w:rPr>
        <w:rFonts w:ascii="Arial" w:hAnsi="Arial" w:hint="default"/>
      </w:rPr>
    </w:lvl>
    <w:lvl w:ilvl="2" w:tplc="112E97EE" w:tentative="1">
      <w:start w:val="1"/>
      <w:numFmt w:val="bullet"/>
      <w:lvlText w:val="•"/>
      <w:lvlJc w:val="left"/>
      <w:pPr>
        <w:tabs>
          <w:tab w:val="num" w:pos="2160"/>
        </w:tabs>
        <w:ind w:left="2160" w:hanging="360"/>
      </w:pPr>
      <w:rPr>
        <w:rFonts w:ascii="Arial" w:hAnsi="Arial" w:hint="default"/>
      </w:rPr>
    </w:lvl>
    <w:lvl w:ilvl="3" w:tplc="27D43706" w:tentative="1">
      <w:start w:val="1"/>
      <w:numFmt w:val="bullet"/>
      <w:lvlText w:val="•"/>
      <w:lvlJc w:val="left"/>
      <w:pPr>
        <w:tabs>
          <w:tab w:val="num" w:pos="2880"/>
        </w:tabs>
        <w:ind w:left="2880" w:hanging="360"/>
      </w:pPr>
      <w:rPr>
        <w:rFonts w:ascii="Arial" w:hAnsi="Arial" w:hint="default"/>
      </w:rPr>
    </w:lvl>
    <w:lvl w:ilvl="4" w:tplc="48565AB2" w:tentative="1">
      <w:start w:val="1"/>
      <w:numFmt w:val="bullet"/>
      <w:lvlText w:val="•"/>
      <w:lvlJc w:val="left"/>
      <w:pPr>
        <w:tabs>
          <w:tab w:val="num" w:pos="3600"/>
        </w:tabs>
        <w:ind w:left="3600" w:hanging="360"/>
      </w:pPr>
      <w:rPr>
        <w:rFonts w:ascii="Arial" w:hAnsi="Arial" w:hint="default"/>
      </w:rPr>
    </w:lvl>
    <w:lvl w:ilvl="5" w:tplc="BC7ED620" w:tentative="1">
      <w:start w:val="1"/>
      <w:numFmt w:val="bullet"/>
      <w:lvlText w:val="•"/>
      <w:lvlJc w:val="left"/>
      <w:pPr>
        <w:tabs>
          <w:tab w:val="num" w:pos="4320"/>
        </w:tabs>
        <w:ind w:left="4320" w:hanging="360"/>
      </w:pPr>
      <w:rPr>
        <w:rFonts w:ascii="Arial" w:hAnsi="Arial" w:hint="default"/>
      </w:rPr>
    </w:lvl>
    <w:lvl w:ilvl="6" w:tplc="149E30EA" w:tentative="1">
      <w:start w:val="1"/>
      <w:numFmt w:val="bullet"/>
      <w:lvlText w:val="•"/>
      <w:lvlJc w:val="left"/>
      <w:pPr>
        <w:tabs>
          <w:tab w:val="num" w:pos="5040"/>
        </w:tabs>
        <w:ind w:left="5040" w:hanging="360"/>
      </w:pPr>
      <w:rPr>
        <w:rFonts w:ascii="Arial" w:hAnsi="Arial" w:hint="default"/>
      </w:rPr>
    </w:lvl>
    <w:lvl w:ilvl="7" w:tplc="C93A561A" w:tentative="1">
      <w:start w:val="1"/>
      <w:numFmt w:val="bullet"/>
      <w:lvlText w:val="•"/>
      <w:lvlJc w:val="left"/>
      <w:pPr>
        <w:tabs>
          <w:tab w:val="num" w:pos="5760"/>
        </w:tabs>
        <w:ind w:left="5760" w:hanging="360"/>
      </w:pPr>
      <w:rPr>
        <w:rFonts w:ascii="Arial" w:hAnsi="Arial" w:hint="default"/>
      </w:rPr>
    </w:lvl>
    <w:lvl w:ilvl="8" w:tplc="BB1A75C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2CA544A"/>
    <w:multiLevelType w:val="singleLevel"/>
    <w:tmpl w:val="866C43F6"/>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36" w15:restartNumberingAfterBreak="0">
    <w:nsid w:val="532F0282"/>
    <w:multiLevelType w:val="multilevel"/>
    <w:tmpl w:val="74B8453E"/>
    <w:lvl w:ilvl="0">
      <w:start w:val="2"/>
      <w:numFmt w:val="decimal"/>
      <w:lvlText w:val="%1"/>
      <w:lvlJc w:val="left"/>
      <w:pPr>
        <w:ind w:left="375" w:hanging="375"/>
      </w:pPr>
      <w:rPr>
        <w:rFonts w:hint="default"/>
      </w:rPr>
    </w:lvl>
    <w:lvl w:ilvl="1">
      <w:start w:val="1"/>
      <w:numFmt w:val="decimal"/>
      <w:lvlText w:val="%1.%2"/>
      <w:lvlJc w:val="left"/>
      <w:pPr>
        <w:ind w:left="915" w:hanging="375"/>
      </w:pPr>
      <w:rPr>
        <w:rFonts w:hint="default"/>
        <w:b/>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7" w15:restartNumberingAfterBreak="0">
    <w:nsid w:val="57A81F83"/>
    <w:multiLevelType w:val="multilevel"/>
    <w:tmpl w:val="821ABB4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7BB7013"/>
    <w:multiLevelType w:val="hybridMultilevel"/>
    <w:tmpl w:val="A6603A9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9" w15:restartNumberingAfterBreak="0">
    <w:nsid w:val="5FF638AE"/>
    <w:multiLevelType w:val="hybridMultilevel"/>
    <w:tmpl w:val="702A97E8"/>
    <w:lvl w:ilvl="0" w:tplc="04090001">
      <w:start w:val="1"/>
      <w:numFmt w:val="bullet"/>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0" w15:restartNumberingAfterBreak="0">
    <w:nsid w:val="61611B9F"/>
    <w:multiLevelType w:val="hybridMultilevel"/>
    <w:tmpl w:val="B6160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7CB1977"/>
    <w:multiLevelType w:val="hybridMultilevel"/>
    <w:tmpl w:val="5F223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5A1470"/>
    <w:multiLevelType w:val="multilevel"/>
    <w:tmpl w:val="FDF8A4C4"/>
    <w:lvl w:ilvl="0">
      <w:start w:val="1"/>
      <w:numFmt w:val="decimal"/>
      <w:lvlText w:val="%1"/>
      <w:lvlJc w:val="left"/>
      <w:pPr>
        <w:ind w:left="480" w:hanging="480"/>
      </w:pPr>
      <w:rPr>
        <w:rFonts w:hint="default"/>
      </w:rPr>
    </w:lvl>
    <w:lvl w:ilvl="1">
      <w:start w:val="3"/>
      <w:numFmt w:val="decimal"/>
      <w:lvlText w:val="%1.%2"/>
      <w:lvlJc w:val="left"/>
      <w:pPr>
        <w:ind w:left="753" w:hanging="480"/>
      </w:pPr>
      <w:rPr>
        <w:rFonts w:hint="default"/>
      </w:rPr>
    </w:lvl>
    <w:lvl w:ilvl="2">
      <w:start w:val="1"/>
      <w:numFmt w:val="decimal"/>
      <w:lvlText w:val="%1.%2.%3"/>
      <w:lvlJc w:val="left"/>
      <w:pPr>
        <w:ind w:left="1266" w:hanging="720"/>
      </w:pPr>
      <w:rPr>
        <w:rFonts w:hint="default"/>
      </w:rPr>
    </w:lvl>
    <w:lvl w:ilvl="3">
      <w:start w:val="1"/>
      <w:numFmt w:val="decimal"/>
      <w:lvlText w:val="%1.%2.%3.%4"/>
      <w:lvlJc w:val="left"/>
      <w:pPr>
        <w:ind w:left="1539" w:hanging="720"/>
      </w:pPr>
      <w:rPr>
        <w:rFonts w:hint="default"/>
      </w:rPr>
    </w:lvl>
    <w:lvl w:ilvl="4">
      <w:start w:val="1"/>
      <w:numFmt w:val="decimal"/>
      <w:lvlText w:val="%1.%2.%3.%4.%5"/>
      <w:lvlJc w:val="left"/>
      <w:pPr>
        <w:ind w:left="2172" w:hanging="1080"/>
      </w:pPr>
      <w:rPr>
        <w:rFonts w:hint="default"/>
      </w:rPr>
    </w:lvl>
    <w:lvl w:ilvl="5">
      <w:start w:val="1"/>
      <w:numFmt w:val="decimal"/>
      <w:lvlText w:val="%1.%2.%3.%4.%5.%6"/>
      <w:lvlJc w:val="left"/>
      <w:pPr>
        <w:ind w:left="2445" w:hanging="1080"/>
      </w:pPr>
      <w:rPr>
        <w:rFonts w:hint="default"/>
      </w:rPr>
    </w:lvl>
    <w:lvl w:ilvl="6">
      <w:start w:val="1"/>
      <w:numFmt w:val="decimal"/>
      <w:lvlText w:val="%1.%2.%3.%4.%5.%6.%7"/>
      <w:lvlJc w:val="left"/>
      <w:pPr>
        <w:ind w:left="3078" w:hanging="1440"/>
      </w:pPr>
      <w:rPr>
        <w:rFonts w:hint="default"/>
      </w:rPr>
    </w:lvl>
    <w:lvl w:ilvl="7">
      <w:start w:val="1"/>
      <w:numFmt w:val="decimal"/>
      <w:lvlText w:val="%1.%2.%3.%4.%5.%6.%7.%8"/>
      <w:lvlJc w:val="left"/>
      <w:pPr>
        <w:ind w:left="3351" w:hanging="1440"/>
      </w:pPr>
      <w:rPr>
        <w:rFonts w:hint="default"/>
      </w:rPr>
    </w:lvl>
    <w:lvl w:ilvl="8">
      <w:start w:val="1"/>
      <w:numFmt w:val="decimal"/>
      <w:lvlText w:val="%1.%2.%3.%4.%5.%6.%7.%8.%9"/>
      <w:lvlJc w:val="left"/>
      <w:pPr>
        <w:ind w:left="3984" w:hanging="1800"/>
      </w:pPr>
      <w:rPr>
        <w:rFonts w:hint="default"/>
      </w:rPr>
    </w:lvl>
  </w:abstractNum>
  <w:abstractNum w:abstractNumId="43" w15:restartNumberingAfterBreak="0">
    <w:nsid w:val="7600251F"/>
    <w:multiLevelType w:val="hybridMultilevel"/>
    <w:tmpl w:val="BDB69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9A3259"/>
    <w:multiLevelType w:val="multilevel"/>
    <w:tmpl w:val="821ABB4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7B4761A"/>
    <w:multiLevelType w:val="multilevel"/>
    <w:tmpl w:val="821ABB4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8760E22"/>
    <w:multiLevelType w:val="multilevel"/>
    <w:tmpl w:val="F696678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F90E91"/>
    <w:multiLevelType w:val="multilevel"/>
    <w:tmpl w:val="F696678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E3F1DEB"/>
    <w:multiLevelType w:val="hybridMultilevel"/>
    <w:tmpl w:val="FA1A3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7"/>
  </w:num>
  <w:num w:numId="2">
    <w:abstractNumId w:val="41"/>
  </w:num>
  <w:num w:numId="3">
    <w:abstractNumId w:val="43"/>
  </w:num>
  <w:num w:numId="4">
    <w:abstractNumId w:val="27"/>
  </w:num>
  <w:num w:numId="5">
    <w:abstractNumId w:val="34"/>
  </w:num>
  <w:num w:numId="6">
    <w:abstractNumId w:val="3"/>
  </w:num>
  <w:num w:numId="7">
    <w:abstractNumId w:val="14"/>
  </w:num>
  <w:num w:numId="8">
    <w:abstractNumId w:val="18"/>
  </w:num>
  <w:num w:numId="9">
    <w:abstractNumId w:val="24"/>
  </w:num>
  <w:num w:numId="10">
    <w:abstractNumId w:val="7"/>
  </w:num>
  <w:num w:numId="11">
    <w:abstractNumId w:val="16"/>
  </w:num>
  <w:num w:numId="12">
    <w:abstractNumId w:val="12"/>
  </w:num>
  <w:num w:numId="13">
    <w:abstractNumId w:val="26"/>
  </w:num>
  <w:num w:numId="14">
    <w:abstractNumId w:val="48"/>
  </w:num>
  <w:num w:numId="15">
    <w:abstractNumId w:val="29"/>
  </w:num>
  <w:num w:numId="16">
    <w:abstractNumId w:val="19"/>
  </w:num>
  <w:num w:numId="17">
    <w:abstractNumId w:val="10"/>
  </w:num>
  <w:num w:numId="18">
    <w:abstractNumId w:val="33"/>
  </w:num>
  <w:num w:numId="19">
    <w:abstractNumId w:val="38"/>
  </w:num>
  <w:num w:numId="20">
    <w:abstractNumId w:val="0"/>
  </w:num>
  <w:num w:numId="21">
    <w:abstractNumId w:val="32"/>
  </w:num>
  <w:num w:numId="22">
    <w:abstractNumId w:val="4"/>
  </w:num>
  <w:num w:numId="23">
    <w:abstractNumId w:val="15"/>
  </w:num>
  <w:num w:numId="24">
    <w:abstractNumId w:val="2"/>
  </w:num>
  <w:num w:numId="25">
    <w:abstractNumId w:val="23"/>
  </w:num>
  <w:num w:numId="26">
    <w:abstractNumId w:val="39"/>
  </w:num>
  <w:num w:numId="27">
    <w:abstractNumId w:val="8"/>
  </w:num>
  <w:num w:numId="28">
    <w:abstractNumId w:val="42"/>
  </w:num>
  <w:num w:numId="29">
    <w:abstractNumId w:val="35"/>
  </w:num>
  <w:num w:numId="30">
    <w:abstractNumId w:val="35"/>
    <w:lvlOverride w:ilvl="0">
      <w:startOverride w:val="1"/>
    </w:lvlOverride>
  </w:num>
  <w:num w:numId="31">
    <w:abstractNumId w:val="20"/>
  </w:num>
  <w:num w:numId="32">
    <w:abstractNumId w:val="47"/>
  </w:num>
  <w:num w:numId="33">
    <w:abstractNumId w:val="46"/>
  </w:num>
  <w:num w:numId="34">
    <w:abstractNumId w:val="25"/>
  </w:num>
  <w:num w:numId="35">
    <w:abstractNumId w:val="6"/>
  </w:num>
  <w:num w:numId="36">
    <w:abstractNumId w:val="22"/>
  </w:num>
  <w:num w:numId="37">
    <w:abstractNumId w:val="13"/>
  </w:num>
  <w:num w:numId="38">
    <w:abstractNumId w:val="5"/>
  </w:num>
  <w:num w:numId="39">
    <w:abstractNumId w:val="11"/>
  </w:num>
  <w:num w:numId="40">
    <w:abstractNumId w:val="21"/>
  </w:num>
  <w:num w:numId="41">
    <w:abstractNumId w:val="36"/>
  </w:num>
  <w:num w:numId="42">
    <w:abstractNumId w:val="9"/>
  </w:num>
  <w:num w:numId="43">
    <w:abstractNumId w:val="44"/>
  </w:num>
  <w:num w:numId="44">
    <w:abstractNumId w:val="31"/>
  </w:num>
  <w:num w:numId="45">
    <w:abstractNumId w:val="1"/>
  </w:num>
  <w:num w:numId="46">
    <w:abstractNumId w:val="45"/>
  </w:num>
  <w:num w:numId="47">
    <w:abstractNumId w:val="37"/>
  </w:num>
  <w:num w:numId="48">
    <w:abstractNumId w:val="30"/>
  </w:num>
  <w:num w:numId="49">
    <w:abstractNumId w:val="40"/>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034B"/>
    <w:rsid w:val="00014501"/>
    <w:rsid w:val="00036AE9"/>
    <w:rsid w:val="000A74C8"/>
    <w:rsid w:val="001F5972"/>
    <w:rsid w:val="0021488D"/>
    <w:rsid w:val="00217E26"/>
    <w:rsid w:val="002244F5"/>
    <w:rsid w:val="002C7CBD"/>
    <w:rsid w:val="0031698F"/>
    <w:rsid w:val="003310BB"/>
    <w:rsid w:val="003441EE"/>
    <w:rsid w:val="003949D7"/>
    <w:rsid w:val="003A46D8"/>
    <w:rsid w:val="003A7651"/>
    <w:rsid w:val="00486B61"/>
    <w:rsid w:val="00516498"/>
    <w:rsid w:val="00525044"/>
    <w:rsid w:val="00560BE1"/>
    <w:rsid w:val="006B1C80"/>
    <w:rsid w:val="0075644A"/>
    <w:rsid w:val="00816239"/>
    <w:rsid w:val="0082017C"/>
    <w:rsid w:val="008B0EDA"/>
    <w:rsid w:val="0091770A"/>
    <w:rsid w:val="0093657A"/>
    <w:rsid w:val="00973566"/>
    <w:rsid w:val="00A06BE2"/>
    <w:rsid w:val="00A42027"/>
    <w:rsid w:val="00AD12CA"/>
    <w:rsid w:val="00B311C0"/>
    <w:rsid w:val="00B4539D"/>
    <w:rsid w:val="00BD034B"/>
    <w:rsid w:val="00C43343"/>
    <w:rsid w:val="00C75EF8"/>
    <w:rsid w:val="00CC67A4"/>
    <w:rsid w:val="00CC6907"/>
    <w:rsid w:val="00D12050"/>
    <w:rsid w:val="00DB029A"/>
    <w:rsid w:val="00DD578D"/>
    <w:rsid w:val="00E21279"/>
    <w:rsid w:val="00E72F63"/>
    <w:rsid w:val="00F2140D"/>
    <w:rsid w:val="00F21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D8D5E"/>
  <w15:docId w15:val="{3DC3DE48-88CA-40A1-8F8D-C87ED227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034B"/>
    <w:pPr>
      <w:spacing w:after="160" w:line="259" w:lineRule="auto"/>
    </w:pPr>
    <w:rPr>
      <w:rFonts w:ascii="Calibri" w:eastAsia="Calibri" w:hAnsi="Calibri" w:cs="Mangal"/>
      <w:lang w:val="en-US"/>
    </w:rPr>
  </w:style>
  <w:style w:type="paragraph" w:styleId="Heading2">
    <w:name w:val="heading 2"/>
    <w:basedOn w:val="Normal"/>
    <w:next w:val="Normal"/>
    <w:link w:val="Heading2Char"/>
    <w:uiPriority w:val="9"/>
    <w:semiHidden/>
    <w:unhideWhenUsed/>
    <w:qFormat/>
    <w:rsid w:val="00BD034B"/>
    <w:pPr>
      <w:keepNext/>
      <w:spacing w:before="240" w:after="60"/>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D034B"/>
    <w:rPr>
      <w:rFonts w:ascii="Cambria" w:eastAsia="Times New Roman" w:hAnsi="Cambria" w:cs="Times New Roman"/>
      <w:b/>
      <w:bCs/>
      <w:i/>
      <w:iCs/>
      <w:sz w:val="28"/>
      <w:szCs w:val="28"/>
    </w:rPr>
  </w:style>
  <w:style w:type="paragraph" w:styleId="ListParagraph">
    <w:name w:val="List Paragraph"/>
    <w:basedOn w:val="Normal"/>
    <w:uiPriority w:val="34"/>
    <w:qFormat/>
    <w:rsid w:val="00BD034B"/>
    <w:pPr>
      <w:ind w:left="720"/>
      <w:contextualSpacing/>
    </w:pPr>
  </w:style>
  <w:style w:type="character" w:styleId="PlaceholderText">
    <w:name w:val="Placeholder Text"/>
    <w:uiPriority w:val="99"/>
    <w:semiHidden/>
    <w:rsid w:val="00BD034B"/>
    <w:rPr>
      <w:color w:val="808080"/>
    </w:rPr>
  </w:style>
  <w:style w:type="table" w:styleId="TableGrid">
    <w:name w:val="Table Grid"/>
    <w:basedOn w:val="TableNormal"/>
    <w:uiPriority w:val="59"/>
    <w:rsid w:val="00BD034B"/>
    <w:pPr>
      <w:spacing w:after="0" w:line="240" w:lineRule="auto"/>
    </w:pPr>
    <w:rPr>
      <w:rFonts w:ascii="Calibri" w:eastAsia="Calibri" w:hAnsi="Calibri" w:cs="Mangal"/>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D034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yperlink">
    <w:name w:val="Hyperlink"/>
    <w:uiPriority w:val="99"/>
    <w:unhideWhenUsed/>
    <w:rsid w:val="00BD034B"/>
    <w:rPr>
      <w:color w:val="0563C1"/>
      <w:u w:val="single"/>
    </w:rPr>
  </w:style>
  <w:style w:type="paragraph" w:styleId="Header">
    <w:name w:val="header"/>
    <w:basedOn w:val="Normal"/>
    <w:link w:val="HeaderChar"/>
    <w:uiPriority w:val="99"/>
    <w:unhideWhenUsed/>
    <w:rsid w:val="00BD0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34B"/>
    <w:rPr>
      <w:rFonts w:ascii="Calibri" w:eastAsia="Calibri" w:hAnsi="Calibri" w:cs="Mangal"/>
      <w:lang w:val="en-US"/>
    </w:rPr>
  </w:style>
  <w:style w:type="paragraph" w:styleId="Footer">
    <w:name w:val="footer"/>
    <w:basedOn w:val="Normal"/>
    <w:link w:val="FooterChar"/>
    <w:uiPriority w:val="99"/>
    <w:unhideWhenUsed/>
    <w:rsid w:val="00BD0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34B"/>
    <w:rPr>
      <w:rFonts w:ascii="Calibri" w:eastAsia="Calibri" w:hAnsi="Calibri" w:cs="Mangal"/>
      <w:lang w:val="en-US"/>
    </w:rPr>
  </w:style>
  <w:style w:type="paragraph" w:styleId="BalloonText">
    <w:name w:val="Balloon Text"/>
    <w:basedOn w:val="Normal"/>
    <w:link w:val="BalloonTextChar"/>
    <w:uiPriority w:val="99"/>
    <w:semiHidden/>
    <w:unhideWhenUsed/>
    <w:rsid w:val="00BD034B"/>
    <w:pPr>
      <w:spacing w:after="0" w:line="240" w:lineRule="auto"/>
    </w:pPr>
    <w:rPr>
      <w:rFonts w:ascii="Tahoma" w:hAnsi="Tahoma" w:cs="Times New Roman"/>
      <w:sz w:val="16"/>
      <w:szCs w:val="16"/>
    </w:rPr>
  </w:style>
  <w:style w:type="character" w:customStyle="1" w:styleId="BalloonTextChar">
    <w:name w:val="Balloon Text Char"/>
    <w:basedOn w:val="DefaultParagraphFont"/>
    <w:link w:val="BalloonText"/>
    <w:uiPriority w:val="99"/>
    <w:semiHidden/>
    <w:rsid w:val="00BD034B"/>
    <w:rPr>
      <w:rFonts w:ascii="Tahoma" w:eastAsia="Calibri" w:hAnsi="Tahoma" w:cs="Times New Roman"/>
      <w:sz w:val="16"/>
      <w:szCs w:val="16"/>
    </w:rPr>
  </w:style>
  <w:style w:type="paragraph" w:customStyle="1" w:styleId="TableParagraph">
    <w:name w:val="Table Paragraph"/>
    <w:basedOn w:val="Normal"/>
    <w:uiPriority w:val="1"/>
    <w:qFormat/>
    <w:rsid w:val="00BD034B"/>
    <w:pPr>
      <w:widowControl w:val="0"/>
      <w:spacing w:after="0" w:line="240" w:lineRule="auto"/>
    </w:pPr>
    <w:rPr>
      <w:rFonts w:cs="Times New Roman"/>
    </w:rPr>
  </w:style>
  <w:style w:type="paragraph" w:customStyle="1" w:styleId="Default">
    <w:name w:val="Default"/>
    <w:rsid w:val="00BD034B"/>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BodyText">
    <w:name w:val="Body Text"/>
    <w:basedOn w:val="Normal"/>
    <w:link w:val="BodyTextChar"/>
    <w:uiPriority w:val="1"/>
    <w:qFormat/>
    <w:rsid w:val="00BD034B"/>
    <w:pPr>
      <w:widowControl w:val="0"/>
      <w:spacing w:after="0" w:line="240" w:lineRule="auto"/>
      <w:ind w:left="103"/>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BD034B"/>
    <w:rPr>
      <w:rFonts w:ascii="Times New Roman" w:eastAsia="Times New Roman" w:hAnsi="Times New Roman" w:cs="Times New Roman"/>
      <w:sz w:val="20"/>
      <w:szCs w:val="20"/>
    </w:rPr>
  </w:style>
  <w:style w:type="character" w:customStyle="1" w:styleId="apple-converted-space">
    <w:name w:val="apple-converted-space"/>
    <w:rsid w:val="00BD034B"/>
  </w:style>
  <w:style w:type="paragraph" w:customStyle="1" w:styleId="references">
    <w:name w:val="references"/>
    <w:uiPriority w:val="99"/>
    <w:rsid w:val="00BD034B"/>
    <w:pPr>
      <w:numPr>
        <w:numId w:val="29"/>
      </w:numPr>
      <w:spacing w:after="50" w:line="180" w:lineRule="exact"/>
      <w:jc w:val="both"/>
    </w:pPr>
    <w:rPr>
      <w:rFonts w:ascii="Times New Roman" w:eastAsia="Times New Roman" w:hAnsi="Times New Roman" w:cs="Times New Roman"/>
      <w:noProof/>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file:///E:\Mitra%20Sir\Final%20Report%20Mitra\An%20approach%20to%20increase%20WSN%20lifetime(Nikhil%20marriwala).pdf"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file:///E:\Mitra%20Sir\Final%20Report%20Mitra\An%20approach%20to%20increase%20WSN%20lifetime(Nikhil%20marriwala).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file:///E:\Mitra%20Sir\Final%20Report%20Mitra\An%20approach%20to%20increase%20WSN%20lifetime(Nikhil%20marriwala).pd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file:///E:\Mitra%20Sir\Final%20Report%20Mitra\An%20approach%20to%20increase%20WSN%20lifetime(Nikhil%20marriwala).pdf" TargetMode="Externa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file:///E:\Mitra%20Sir\Final%20Report%20Mitra\An%20approach%20to%20increase%20WSN%20lifetime(Nikhil%20marriwala).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file:///E:\Mitra%20Sir\Final%20Report%20Mitra\An%20approach%20to%20increase%20WSN%20lifetime(Nikhil%20marriwala).pdf"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33</Pages>
  <Words>6525</Words>
  <Characters>37195</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ITRC</dc:creator>
  <cp:lastModifiedBy> </cp:lastModifiedBy>
  <cp:revision>36</cp:revision>
  <dcterms:created xsi:type="dcterms:W3CDTF">2015-09-01T12:37:00Z</dcterms:created>
  <dcterms:modified xsi:type="dcterms:W3CDTF">2026-07-15T11:11:00Z</dcterms:modified>
</cp:coreProperties>
</file>